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C8A8E" w14:textId="77777777" w:rsidR="00EA7792" w:rsidRPr="004D5120" w:rsidRDefault="00EA7792" w:rsidP="00EA779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120">
        <w:rPr>
          <w:rFonts w:ascii="Times New Roman" w:hAnsi="Times New Roman" w:cs="Times New Roman"/>
          <w:b/>
          <w:bCs/>
          <w:sz w:val="24"/>
          <w:szCs w:val="24"/>
        </w:rPr>
        <w:t>Development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4D5120">
        <w:rPr>
          <w:rFonts w:ascii="Times New Roman" w:hAnsi="Times New Roman" w:cs="Times New Roman"/>
          <w:b/>
          <w:bCs/>
          <w:sz w:val="24"/>
          <w:szCs w:val="24"/>
        </w:rPr>
        <w:t xml:space="preserve"> Wheat </w:t>
      </w:r>
      <w:r>
        <w:rPr>
          <w:rFonts w:ascii="Times New Roman" w:hAnsi="Times New Roman" w:cs="Times New Roman"/>
          <w:b/>
          <w:bCs/>
          <w:sz w:val="24"/>
          <w:szCs w:val="24"/>
        </w:rPr>
        <w:t>Practical Haplotype Graph</w:t>
      </w:r>
      <w:r w:rsidRPr="004D5120">
        <w:rPr>
          <w:rFonts w:ascii="Times New Roman" w:hAnsi="Times New Roman" w:cs="Times New Roman"/>
          <w:b/>
          <w:bCs/>
          <w:sz w:val="24"/>
          <w:szCs w:val="24"/>
        </w:rPr>
        <w:t xml:space="preserve"> Database as a </w:t>
      </w:r>
      <w:r>
        <w:rPr>
          <w:rFonts w:ascii="Times New Roman" w:hAnsi="Times New Roman" w:cs="Times New Roman"/>
          <w:b/>
          <w:bCs/>
          <w:sz w:val="24"/>
          <w:szCs w:val="24"/>
        </w:rPr>
        <w:t>Resource</w:t>
      </w:r>
      <w:r w:rsidRPr="004D5120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Genotyping Data Storage and Genotype</w:t>
      </w:r>
      <w:r w:rsidRPr="004D5120">
        <w:rPr>
          <w:rFonts w:ascii="Times New Roman" w:hAnsi="Times New Roman" w:cs="Times New Roman"/>
          <w:b/>
          <w:bCs/>
          <w:sz w:val="24"/>
          <w:szCs w:val="24"/>
        </w:rPr>
        <w:t xml:space="preserve"> Imputation</w:t>
      </w:r>
    </w:p>
    <w:p w14:paraId="22DC5F60" w14:textId="77777777" w:rsidR="006A041A" w:rsidRPr="002F1AA5" w:rsidRDefault="006A041A" w:rsidP="006A04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AA5">
        <w:rPr>
          <w:rFonts w:ascii="Times New Roman" w:hAnsi="Times New Roman" w:cs="Times New Roman"/>
          <w:sz w:val="24"/>
          <w:szCs w:val="24"/>
        </w:rPr>
        <w:t>Katherine W. Jordan</w:t>
      </w:r>
      <w:r w:rsidRPr="00545D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,2#</w:t>
      </w:r>
      <w:r w:rsidRPr="002F1A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Peter J. Bradbury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Zachary R. Miller</w:t>
      </w:r>
      <w:r w:rsidRPr="005D38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5D8">
        <w:rPr>
          <w:rFonts w:ascii="Times New Roman" w:hAnsi="Times New Roman" w:cs="Times New Roman"/>
          <w:sz w:val="24"/>
          <w:szCs w:val="24"/>
        </w:rPr>
        <w:t xml:space="preserve"> </w:t>
      </w:r>
      <w:r w:rsidRPr="002F1AA5">
        <w:rPr>
          <w:rFonts w:ascii="Times New Roman" w:hAnsi="Times New Roman" w:cs="Times New Roman"/>
          <w:sz w:val="24"/>
          <w:szCs w:val="24"/>
        </w:rPr>
        <w:t>Moses Nyine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1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AA5">
        <w:rPr>
          <w:rFonts w:ascii="Times New Roman" w:hAnsi="Times New Roman" w:cs="Times New Roman"/>
          <w:sz w:val="24"/>
          <w:szCs w:val="24"/>
        </w:rPr>
        <w:t>Fei</w:t>
      </w:r>
      <w:proofErr w:type="spellEnd"/>
      <w:r w:rsidRPr="002F1AA5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1AA5">
        <w:rPr>
          <w:rFonts w:ascii="Times New Roman" w:hAnsi="Times New Roman" w:cs="Times New Roman"/>
          <w:sz w:val="24"/>
          <w:szCs w:val="24"/>
        </w:rPr>
        <w:t xml:space="preserve">, </w:t>
      </w:r>
      <w:r w:rsidRPr="00814A7D">
        <w:rPr>
          <w:rFonts w:ascii="Times New Roman" w:eastAsia="Times New Roman" w:hAnsi="Times New Roman" w:cs="Times New Roman"/>
          <w:color w:val="000000"/>
          <w:sz w:val="24"/>
          <w:szCs w:val="24"/>
        </w:rPr>
        <w:t>Max Fraser</w:t>
      </w:r>
      <w:r w:rsidRPr="00814A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4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Jim Anderson</w:t>
      </w:r>
      <w:r w:rsidRPr="005D38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Esten</w:t>
      </w:r>
      <w:proofErr w:type="spellEnd"/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554">
        <w:rPr>
          <w:rFonts w:ascii="Times New Roman" w:eastAsia="Times New Roman" w:hAnsi="Times New Roman" w:cs="Times New Roman"/>
          <w:color w:val="000000"/>
          <w:sz w:val="24"/>
          <w:szCs w:val="24"/>
        </w:rPr>
        <w:t>Andrew Katz</w:t>
      </w:r>
      <w:r w:rsidRPr="00DE1C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Stephen Pearce</w:t>
      </w:r>
      <w:r w:rsidRPr="00816A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, Arron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H.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Carter</w:t>
      </w:r>
      <w:r w:rsidRPr="00A13B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B11">
        <w:rPr>
          <w:rFonts w:ascii="Times New Roman" w:eastAsia="Times New Roman" w:hAnsi="Times New Roman" w:cs="Times New Roman"/>
          <w:color w:val="000000"/>
          <w:sz w:val="24"/>
          <w:szCs w:val="24"/>
        </w:rPr>
        <w:t>Samuel Prather</w:t>
      </w:r>
      <w:r w:rsidRPr="00197B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Michael Pumphrey</w:t>
      </w:r>
      <w:r w:rsidRPr="00A13B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Jianli</w:t>
      </w:r>
      <w:proofErr w:type="spellEnd"/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Chen</w:t>
      </w:r>
      <w:r w:rsidRPr="00E764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, Jason Cook</w:t>
      </w:r>
      <w:r w:rsidRPr="00E764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Shuyu</w:t>
      </w:r>
      <w:proofErr w:type="spellEnd"/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</w:t>
      </w:r>
      <w:r w:rsidRPr="00485B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7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Jackie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Rudd</w:t>
      </w:r>
      <w:r w:rsidRPr="00E835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73A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3A83">
        <w:rPr>
          <w:rFonts w:ascii="Times New Roman" w:hAnsi="Times New Roman" w:cs="Times New Roman"/>
          <w:sz w:val="24"/>
          <w:szCs w:val="24"/>
        </w:rPr>
        <w:t xml:space="preserve"> Zhen Wang</w:t>
      </w:r>
      <w:r w:rsidRPr="00473A8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473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A83">
        <w:rPr>
          <w:rFonts w:ascii="Times New Roman" w:hAnsi="Times New Roman" w:cs="Times New Roman"/>
          <w:sz w:val="24"/>
          <w:szCs w:val="24"/>
        </w:rPr>
        <w:t>Chenggen</w:t>
      </w:r>
      <w:proofErr w:type="spellEnd"/>
      <w:r w:rsidRPr="00473A83">
        <w:rPr>
          <w:rFonts w:ascii="Times New Roman" w:hAnsi="Times New Roman" w:cs="Times New Roman"/>
          <w:sz w:val="24"/>
          <w:szCs w:val="24"/>
        </w:rPr>
        <w:t xml:space="preserve"> Chu</w:t>
      </w:r>
      <w:r w:rsidRPr="00473A8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473A83">
        <w:rPr>
          <w:rFonts w:ascii="Times New Roman" w:hAnsi="Times New Roman" w:cs="Times New Roman"/>
          <w:sz w:val="24"/>
          <w:szCs w:val="24"/>
        </w:rPr>
        <w:t>, Amir M.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473A83">
        <w:rPr>
          <w:rFonts w:ascii="Times New Roman" w:hAnsi="Times New Roman" w:cs="Times New Roman"/>
          <w:sz w:val="24"/>
          <w:szCs w:val="24"/>
        </w:rPr>
        <w:t xml:space="preserve"> Ibrahim</w:t>
      </w:r>
      <w:r w:rsidRPr="00473A8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473A83">
        <w:rPr>
          <w:rFonts w:ascii="Times New Roman" w:hAnsi="Times New Roman" w:cs="Times New Roman"/>
          <w:sz w:val="24"/>
          <w:szCs w:val="24"/>
        </w:rPr>
        <w:t>,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D63">
        <w:rPr>
          <w:rFonts w:ascii="Times New Roman" w:eastAsia="Times New Roman" w:hAnsi="Times New Roman" w:cs="Times New Roman"/>
          <w:color w:val="000000"/>
          <w:sz w:val="24"/>
          <w:szCs w:val="24"/>
        </w:rPr>
        <w:t>Jonathan Turkus</w:t>
      </w:r>
      <w:r w:rsidRPr="00BF4D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Eric Olson</w:t>
      </w:r>
      <w:r w:rsidRPr="002330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5FA">
        <w:rPr>
          <w:rFonts w:ascii="Times New Roman" w:eastAsia="Times New Roman" w:hAnsi="Times New Roman" w:cs="Times New Roman"/>
          <w:color w:val="000000"/>
          <w:sz w:val="24"/>
          <w:szCs w:val="24"/>
        </w:rPr>
        <w:t>Ragupathi</w:t>
      </w:r>
      <w:proofErr w:type="spellEnd"/>
      <w:r w:rsidRPr="00CF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Nagarajan</w:t>
      </w:r>
      <w:r w:rsidRPr="004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Brett Carver</w:t>
      </w:r>
      <w:r w:rsidRPr="007645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Liuling</w:t>
      </w:r>
      <w:proofErr w:type="spellEnd"/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</w:t>
      </w:r>
      <w:r w:rsidRPr="004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B39">
        <w:rPr>
          <w:rFonts w:ascii="Times New Roman" w:eastAsia="Times New Roman" w:hAnsi="Times New Roman" w:cs="Times New Roman"/>
          <w:color w:val="000000"/>
          <w:sz w:val="24"/>
          <w:szCs w:val="24"/>
        </w:rPr>
        <w:t>Ellie Taagen</w:t>
      </w:r>
      <w:r w:rsidRPr="00860B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0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>Mark Sorrells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2F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 Ward</w:t>
      </w:r>
      <w:r w:rsidRPr="001A17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F2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AA5">
        <w:rPr>
          <w:rFonts w:ascii="Times New Roman" w:hAnsi="Times New Roman" w:cs="Times New Roman"/>
          <w:sz w:val="24"/>
          <w:szCs w:val="24"/>
        </w:rPr>
        <w:t xml:space="preserve"> Alina Akhunova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022D">
        <w:rPr>
          <w:rFonts w:ascii="Times New Roman" w:hAnsi="Times New Roman" w:cs="Times New Roman"/>
          <w:sz w:val="24"/>
          <w:szCs w:val="24"/>
          <w:vertAlign w:val="superscript"/>
        </w:rPr>
        <w:t>,14</w:t>
      </w:r>
      <w:r w:rsidRPr="002F1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Guihua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ert</w:t>
      </w:r>
      <w:r w:rsidRPr="002F1AA5">
        <w:rPr>
          <w:rFonts w:ascii="Times New Roman" w:hAnsi="Times New Roman" w:cs="Times New Roman"/>
          <w:sz w:val="24"/>
          <w:szCs w:val="24"/>
        </w:rPr>
        <w:t xml:space="preserve"> Bowden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AA5">
        <w:rPr>
          <w:rFonts w:ascii="Times New Roman" w:hAnsi="Times New Roman" w:cs="Times New Roman"/>
          <w:sz w:val="24"/>
          <w:szCs w:val="24"/>
        </w:rPr>
        <w:t xml:space="preserve"> Jason Fiedler</w:t>
      </w:r>
      <w:r w:rsidRPr="002133E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F1AA5">
        <w:rPr>
          <w:rFonts w:ascii="Times New Roman" w:hAnsi="Times New Roman" w:cs="Times New Roman"/>
          <w:sz w:val="24"/>
          <w:szCs w:val="24"/>
        </w:rPr>
        <w:t>,</w:t>
      </w:r>
      <w:r w:rsidRPr="00246BE2">
        <w:rPr>
          <w:rFonts w:ascii="Times New Roman" w:hAnsi="Times New Roman" w:cs="Times New Roman"/>
          <w:sz w:val="24"/>
          <w:szCs w:val="24"/>
        </w:rPr>
        <w:t xml:space="preserve"> </w:t>
      </w:r>
      <w:r w:rsidRPr="002F1AA5">
        <w:rPr>
          <w:rFonts w:ascii="Times New Roman" w:hAnsi="Times New Roman" w:cs="Times New Roman"/>
          <w:sz w:val="24"/>
          <w:szCs w:val="24"/>
        </w:rPr>
        <w:t>Justin Faris</w:t>
      </w:r>
      <w:r w:rsidRPr="008C195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F1AA5">
        <w:rPr>
          <w:rFonts w:ascii="Times New Roman" w:hAnsi="Times New Roman" w:cs="Times New Roman"/>
          <w:sz w:val="24"/>
          <w:szCs w:val="24"/>
        </w:rPr>
        <w:t>, Jorge Dubcovsky</w:t>
      </w:r>
      <w:r w:rsidRPr="00C557A1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2F1AA5">
        <w:rPr>
          <w:rFonts w:ascii="Times New Roman" w:hAnsi="Times New Roman" w:cs="Times New Roman"/>
          <w:sz w:val="24"/>
          <w:szCs w:val="24"/>
        </w:rPr>
        <w:t>, Mary Guttieri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1AA5">
        <w:rPr>
          <w:rFonts w:ascii="Times New Roman" w:hAnsi="Times New Roman" w:cs="Times New Roman"/>
          <w:sz w:val="24"/>
          <w:szCs w:val="24"/>
        </w:rPr>
        <w:t>, Gina Brown-Guedira</w:t>
      </w:r>
      <w:r w:rsidRPr="007347A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F1AA5">
        <w:rPr>
          <w:rFonts w:ascii="Times New Roman" w:hAnsi="Times New Roman" w:cs="Times New Roman"/>
          <w:sz w:val="24"/>
          <w:szCs w:val="24"/>
        </w:rPr>
        <w:t>, Ed Buckler</w:t>
      </w:r>
      <w:r w:rsidRPr="00C069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1AA5">
        <w:rPr>
          <w:rFonts w:ascii="Times New Roman" w:hAnsi="Times New Roman" w:cs="Times New Roman"/>
          <w:sz w:val="24"/>
          <w:szCs w:val="24"/>
        </w:rPr>
        <w:t>, Jean-Luc Jannink</w:t>
      </w:r>
      <w:r w:rsidRPr="00C069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1AA5">
        <w:rPr>
          <w:rFonts w:ascii="Times New Roman" w:hAnsi="Times New Roman" w:cs="Times New Roman"/>
          <w:sz w:val="24"/>
          <w:szCs w:val="24"/>
        </w:rPr>
        <w:t>, Eduard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AA5">
        <w:rPr>
          <w:rFonts w:ascii="Times New Roman" w:hAnsi="Times New Roman" w:cs="Times New Roman"/>
          <w:sz w:val="24"/>
          <w:szCs w:val="24"/>
        </w:rPr>
        <w:t xml:space="preserve"> Akhunov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7B43AE07" w14:textId="77777777" w:rsidR="00EA7792" w:rsidRDefault="00EA7792" w:rsidP="00EA7792"/>
    <w:p w14:paraId="6E783FAC" w14:textId="77777777" w:rsidR="00EA7792" w:rsidRDefault="00EA7792" w:rsidP="00EA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Material. Figures</w:t>
      </w:r>
      <w:r w:rsidR="002A3C56">
        <w:rPr>
          <w:rFonts w:ascii="Times New Roman" w:hAnsi="Times New Roman" w:cs="Times New Roman"/>
          <w:sz w:val="24"/>
          <w:szCs w:val="24"/>
        </w:rPr>
        <w:t xml:space="preserve"> S1 and S2;</w:t>
      </w:r>
      <w:r>
        <w:rPr>
          <w:rFonts w:ascii="Times New Roman" w:hAnsi="Times New Roman" w:cs="Times New Roman"/>
          <w:sz w:val="24"/>
          <w:szCs w:val="24"/>
        </w:rPr>
        <w:t xml:space="preserve"> Tables</w:t>
      </w:r>
      <w:r w:rsidR="002A3C56">
        <w:rPr>
          <w:rFonts w:ascii="Times New Roman" w:hAnsi="Times New Roman" w:cs="Times New Roman"/>
          <w:sz w:val="24"/>
          <w:szCs w:val="24"/>
        </w:rPr>
        <w:t xml:space="preserve"> S1-S</w:t>
      </w:r>
      <w:r w:rsidR="00E3299C">
        <w:rPr>
          <w:rFonts w:ascii="Times New Roman" w:hAnsi="Times New Roman" w:cs="Times New Roman"/>
          <w:sz w:val="24"/>
          <w:szCs w:val="24"/>
        </w:rPr>
        <w:t>7</w:t>
      </w:r>
      <w:r w:rsidR="00291C94">
        <w:rPr>
          <w:rFonts w:ascii="Times New Roman" w:hAnsi="Times New Roman" w:cs="Times New Roman"/>
          <w:sz w:val="24"/>
          <w:szCs w:val="24"/>
        </w:rPr>
        <w:t>.</w:t>
      </w:r>
    </w:p>
    <w:p w14:paraId="162F9083" w14:textId="77777777" w:rsidR="001055D9" w:rsidRDefault="001055D9">
      <w:pPr>
        <w:spacing w:after="0" w:line="240" w:lineRule="auto"/>
      </w:pPr>
      <w:r>
        <w:br w:type="page"/>
      </w:r>
    </w:p>
    <w:p w14:paraId="39C7C223" w14:textId="77777777" w:rsidR="00C01346" w:rsidRDefault="001055D9">
      <w:r>
        <w:rPr>
          <w:noProof/>
        </w:rPr>
        <w:lastRenderedPageBreak/>
        <w:drawing>
          <wp:inline distT="0" distB="0" distL="0" distR="0" wp14:anchorId="2F0A62F6" wp14:editId="3C833376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9CAB" w14:textId="77777777" w:rsidR="001055D9" w:rsidRPr="00AF7744" w:rsidRDefault="001055D9">
      <w:pPr>
        <w:rPr>
          <w:rFonts w:ascii="Times New Roman" w:hAnsi="Times New Roman" w:cs="Times New Roman"/>
        </w:rPr>
      </w:pPr>
      <w:r w:rsidRPr="00AF7744">
        <w:rPr>
          <w:rFonts w:ascii="Times New Roman" w:hAnsi="Times New Roman" w:cs="Times New Roman"/>
          <w:b/>
        </w:rPr>
        <w:t>Figure S1.</w:t>
      </w:r>
      <w:r w:rsidRPr="00AF7744">
        <w:rPr>
          <w:rFonts w:ascii="Times New Roman" w:hAnsi="Times New Roman" w:cs="Times New Roman"/>
        </w:rPr>
        <w:t xml:space="preserve"> </w:t>
      </w:r>
      <w:r w:rsidR="00AD6076" w:rsidRPr="00AF7744">
        <w:rPr>
          <w:rFonts w:ascii="Times New Roman" w:hAnsi="Times New Roman" w:cs="Times New Roman"/>
        </w:rPr>
        <w:t>The PHG construction w</w:t>
      </w:r>
      <w:r w:rsidRPr="00AF7744">
        <w:rPr>
          <w:rFonts w:ascii="Times New Roman" w:hAnsi="Times New Roman" w:cs="Times New Roman"/>
        </w:rPr>
        <w:t>orkflow.</w:t>
      </w:r>
    </w:p>
    <w:p w14:paraId="37DA31CD" w14:textId="77777777" w:rsidR="0006796C" w:rsidRDefault="0006796C">
      <w:r>
        <w:object w:dxaOrig="9180" w:dyaOrig="11880" w14:anchorId="105A1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08pt" o:ole="">
            <v:imagedata r:id="rId7" o:title="" croptop="2151f" cropbottom="18370f"/>
          </v:shape>
          <o:OLEObject Type="Embed" ProgID="AcroExch.Document.DC" ShapeID="_x0000_i1025" DrawAspect="Content" ObjectID="_1696074811" r:id="rId8"/>
        </w:object>
      </w:r>
    </w:p>
    <w:p w14:paraId="48B54B9B" w14:textId="77777777" w:rsidR="001055D9" w:rsidRDefault="001055D9"/>
    <w:p w14:paraId="6E2253BF" w14:textId="77777777" w:rsidR="00EA7792" w:rsidRPr="008B6195" w:rsidRDefault="001055D9">
      <w:pPr>
        <w:rPr>
          <w:rFonts w:ascii="Times New Roman" w:hAnsi="Times New Roman" w:cs="Times New Roman"/>
        </w:rPr>
      </w:pPr>
      <w:r w:rsidRPr="008B6195">
        <w:rPr>
          <w:rFonts w:ascii="Times New Roman" w:hAnsi="Times New Roman" w:cs="Times New Roman"/>
          <w:b/>
        </w:rPr>
        <w:t>Figure S2.</w:t>
      </w:r>
      <w:r w:rsidRPr="008B6195">
        <w:rPr>
          <w:rFonts w:ascii="Times New Roman" w:hAnsi="Times New Roman" w:cs="Times New Roman"/>
        </w:rPr>
        <w:t xml:space="preserve"> Imputation Accuracy Estimates of </w:t>
      </w:r>
      <w:r w:rsidR="0006796C">
        <w:rPr>
          <w:rFonts w:ascii="Times New Roman" w:hAnsi="Times New Roman" w:cs="Times New Roman"/>
        </w:rPr>
        <w:t xml:space="preserve">DS75 </w:t>
      </w:r>
      <w:r w:rsidRPr="008B6195">
        <w:rPr>
          <w:rFonts w:ascii="Times New Roman" w:hAnsi="Times New Roman" w:cs="Times New Roman"/>
        </w:rPr>
        <w:t xml:space="preserve">Wheat Accessions. a) </w:t>
      </w:r>
      <w:r w:rsidR="00A5683A" w:rsidRPr="008B6195">
        <w:rPr>
          <w:rFonts w:ascii="Times New Roman" w:hAnsi="Times New Roman" w:cs="Times New Roman"/>
        </w:rPr>
        <w:t>Relationship between i</w:t>
      </w:r>
      <w:r w:rsidRPr="008B6195">
        <w:rPr>
          <w:rFonts w:ascii="Times New Roman" w:hAnsi="Times New Roman" w:cs="Times New Roman"/>
        </w:rPr>
        <w:t>mputation accurac</w:t>
      </w:r>
      <w:r w:rsidR="00A5683A" w:rsidRPr="008B6195">
        <w:rPr>
          <w:rFonts w:ascii="Times New Roman" w:hAnsi="Times New Roman" w:cs="Times New Roman"/>
        </w:rPr>
        <w:t>y</w:t>
      </w:r>
      <w:r w:rsidRPr="008B6195">
        <w:rPr>
          <w:rFonts w:ascii="Times New Roman" w:hAnsi="Times New Roman" w:cs="Times New Roman"/>
        </w:rPr>
        <w:t xml:space="preserve"> </w:t>
      </w:r>
      <w:r w:rsidR="00A5683A" w:rsidRPr="008B6195">
        <w:rPr>
          <w:rFonts w:ascii="Times New Roman" w:hAnsi="Times New Roman" w:cs="Times New Roman"/>
        </w:rPr>
        <w:t>in</w:t>
      </w:r>
      <w:r w:rsidRPr="008B6195">
        <w:rPr>
          <w:rFonts w:ascii="Times New Roman" w:hAnsi="Times New Roman" w:cs="Times New Roman"/>
        </w:rPr>
        <w:t xml:space="preserve"> </w:t>
      </w:r>
      <w:r w:rsidR="0006796C">
        <w:rPr>
          <w:rFonts w:ascii="Times New Roman" w:hAnsi="Times New Roman" w:cs="Times New Roman"/>
        </w:rPr>
        <w:t>DS75</w:t>
      </w:r>
      <w:r w:rsidRPr="008B6195">
        <w:rPr>
          <w:rFonts w:ascii="Times New Roman" w:hAnsi="Times New Roman" w:cs="Times New Roman"/>
        </w:rPr>
        <w:t xml:space="preserve"> wheat accessions</w:t>
      </w:r>
      <w:r w:rsidR="00A5683A" w:rsidRPr="008B6195">
        <w:rPr>
          <w:rFonts w:ascii="Times New Roman" w:hAnsi="Times New Roman" w:cs="Times New Roman"/>
        </w:rPr>
        <w:t xml:space="preserve"> performed using the Wheat</w:t>
      </w:r>
      <w:r w:rsidRPr="008B6195">
        <w:rPr>
          <w:rFonts w:ascii="Times New Roman" w:hAnsi="Times New Roman" w:cs="Times New Roman"/>
        </w:rPr>
        <w:t xml:space="preserve"> PHG and Beagle</w:t>
      </w:r>
      <w:r w:rsidR="00A5683A" w:rsidRPr="008B6195">
        <w:rPr>
          <w:rFonts w:ascii="Times New Roman" w:hAnsi="Times New Roman" w:cs="Times New Roman"/>
        </w:rPr>
        <w:t xml:space="preserve"> and</w:t>
      </w:r>
      <w:r w:rsidR="003C3EF0" w:rsidRPr="008B6195">
        <w:rPr>
          <w:rFonts w:ascii="Times New Roman" w:hAnsi="Times New Roman" w:cs="Times New Roman"/>
        </w:rPr>
        <w:t xml:space="preserve"> </w:t>
      </w:r>
      <w:r w:rsidR="00B734B9">
        <w:rPr>
          <w:rFonts w:ascii="Times New Roman" w:hAnsi="Times New Roman" w:cs="Times New Roman"/>
        </w:rPr>
        <w:t xml:space="preserve">varying </w:t>
      </w:r>
      <w:r w:rsidR="003C3EF0" w:rsidRPr="008B6195">
        <w:rPr>
          <w:rFonts w:ascii="Times New Roman" w:hAnsi="Times New Roman" w:cs="Times New Roman"/>
        </w:rPr>
        <w:t>depth</w:t>
      </w:r>
      <w:r w:rsidR="00B734B9">
        <w:rPr>
          <w:rFonts w:ascii="Times New Roman" w:hAnsi="Times New Roman" w:cs="Times New Roman"/>
        </w:rPr>
        <w:t>s</w:t>
      </w:r>
      <w:r w:rsidR="003C3EF0" w:rsidRPr="008B6195">
        <w:rPr>
          <w:rFonts w:ascii="Times New Roman" w:hAnsi="Times New Roman" w:cs="Times New Roman"/>
        </w:rPr>
        <w:t xml:space="preserve"> of</w:t>
      </w:r>
      <w:r w:rsidR="001116D0" w:rsidRPr="008B6195">
        <w:rPr>
          <w:rFonts w:ascii="Times New Roman" w:hAnsi="Times New Roman" w:cs="Times New Roman"/>
        </w:rPr>
        <w:t xml:space="preserve"> sequence</w:t>
      </w:r>
      <w:r w:rsidR="00A5683A" w:rsidRPr="008B6195">
        <w:rPr>
          <w:rFonts w:ascii="Times New Roman" w:hAnsi="Times New Roman" w:cs="Times New Roman"/>
        </w:rPr>
        <w:t xml:space="preserve"> </w:t>
      </w:r>
      <w:r w:rsidR="00672F32" w:rsidRPr="008B6195">
        <w:rPr>
          <w:rFonts w:ascii="Times New Roman" w:hAnsi="Times New Roman" w:cs="Times New Roman"/>
        </w:rPr>
        <w:t>read coverage</w:t>
      </w:r>
      <w:r w:rsidRPr="008B6195">
        <w:rPr>
          <w:rFonts w:ascii="Times New Roman" w:hAnsi="Times New Roman" w:cs="Times New Roman"/>
        </w:rPr>
        <w:t>.</w:t>
      </w:r>
      <w:r w:rsidR="00606762" w:rsidRPr="008B6195">
        <w:rPr>
          <w:rFonts w:ascii="Times New Roman" w:hAnsi="Times New Roman" w:cs="Times New Roman"/>
        </w:rPr>
        <w:t xml:space="preserve"> The sequence data w</w:t>
      </w:r>
      <w:r w:rsidR="00430B70">
        <w:rPr>
          <w:rFonts w:ascii="Times New Roman" w:hAnsi="Times New Roman" w:cs="Times New Roman"/>
        </w:rPr>
        <w:t>ere</w:t>
      </w:r>
      <w:r w:rsidR="00606762" w:rsidRPr="008B6195">
        <w:rPr>
          <w:rFonts w:ascii="Times New Roman" w:hAnsi="Times New Roman" w:cs="Times New Roman"/>
        </w:rPr>
        <w:t xml:space="preserve"> generated using exome capture (EC)</w:t>
      </w:r>
      <w:r w:rsidR="00DE1300" w:rsidRPr="008B6195">
        <w:rPr>
          <w:rFonts w:ascii="Times New Roman" w:hAnsi="Times New Roman" w:cs="Times New Roman"/>
        </w:rPr>
        <w:t>.</w:t>
      </w:r>
      <w:r w:rsidR="00606762" w:rsidRPr="008B6195">
        <w:rPr>
          <w:rFonts w:ascii="Times New Roman" w:hAnsi="Times New Roman" w:cs="Times New Roman"/>
        </w:rPr>
        <w:t xml:space="preserve"> </w:t>
      </w:r>
      <w:r w:rsidRPr="008B6195">
        <w:rPr>
          <w:rFonts w:ascii="Times New Roman" w:hAnsi="Times New Roman" w:cs="Times New Roman"/>
        </w:rPr>
        <w:t>Lines in blue</w:t>
      </w:r>
      <w:r w:rsidR="001116D0" w:rsidRPr="008B6195">
        <w:rPr>
          <w:rFonts w:ascii="Times New Roman" w:hAnsi="Times New Roman" w:cs="Times New Roman"/>
        </w:rPr>
        <w:t xml:space="preserve"> show results for wheat lines</w:t>
      </w:r>
      <w:r w:rsidRPr="008B6195">
        <w:rPr>
          <w:rFonts w:ascii="Times New Roman" w:hAnsi="Times New Roman" w:cs="Times New Roman"/>
        </w:rPr>
        <w:t xml:space="preserve"> not included in</w:t>
      </w:r>
      <w:r w:rsidR="001116D0" w:rsidRPr="008B6195">
        <w:rPr>
          <w:rFonts w:ascii="Times New Roman" w:hAnsi="Times New Roman" w:cs="Times New Roman"/>
        </w:rPr>
        <w:t>to the</w:t>
      </w:r>
      <w:r w:rsidRPr="008B6195">
        <w:rPr>
          <w:rFonts w:ascii="Times New Roman" w:hAnsi="Times New Roman" w:cs="Times New Roman"/>
        </w:rPr>
        <w:t xml:space="preserve"> PHG database</w:t>
      </w:r>
      <w:r w:rsidR="001116D0" w:rsidRPr="008B6195">
        <w:rPr>
          <w:rFonts w:ascii="Times New Roman" w:hAnsi="Times New Roman" w:cs="Times New Roman"/>
        </w:rPr>
        <w:t>;</w:t>
      </w:r>
      <w:r w:rsidRPr="008B6195">
        <w:rPr>
          <w:rFonts w:ascii="Times New Roman" w:hAnsi="Times New Roman" w:cs="Times New Roman"/>
        </w:rPr>
        <w:t xml:space="preserve"> orange lines</w:t>
      </w:r>
      <w:r w:rsidR="0062393F" w:rsidRPr="008B6195">
        <w:rPr>
          <w:rFonts w:ascii="Times New Roman" w:hAnsi="Times New Roman" w:cs="Times New Roman"/>
        </w:rPr>
        <w:t xml:space="preserve"> correspond to imputation accuracy obtained for</w:t>
      </w:r>
      <w:r w:rsidRPr="008B6195">
        <w:rPr>
          <w:rFonts w:ascii="Times New Roman" w:hAnsi="Times New Roman" w:cs="Times New Roman"/>
        </w:rPr>
        <w:t xml:space="preserve"> </w:t>
      </w:r>
      <w:r w:rsidR="0062393F" w:rsidRPr="008B6195">
        <w:rPr>
          <w:rFonts w:ascii="Times New Roman" w:hAnsi="Times New Roman" w:cs="Times New Roman"/>
        </w:rPr>
        <w:t>four</w:t>
      </w:r>
      <w:r w:rsidR="00EF0D7A" w:rsidRPr="008B6195">
        <w:rPr>
          <w:rFonts w:ascii="Times New Roman" w:hAnsi="Times New Roman" w:cs="Times New Roman"/>
        </w:rPr>
        <w:t xml:space="preserve"> wheat lines</w:t>
      </w:r>
      <w:r w:rsidRPr="008B6195">
        <w:rPr>
          <w:rFonts w:ascii="Times New Roman" w:hAnsi="Times New Roman" w:cs="Times New Roman"/>
        </w:rPr>
        <w:t xml:space="preserve"> included in</w:t>
      </w:r>
      <w:r w:rsidR="00EF0D7A" w:rsidRPr="008B6195">
        <w:rPr>
          <w:rFonts w:ascii="Times New Roman" w:hAnsi="Times New Roman" w:cs="Times New Roman"/>
        </w:rPr>
        <w:t>to the PHG database;</w:t>
      </w:r>
      <w:r w:rsidRPr="008B6195">
        <w:rPr>
          <w:rFonts w:ascii="Times New Roman" w:hAnsi="Times New Roman" w:cs="Times New Roman"/>
        </w:rPr>
        <w:t xml:space="preserve"> the red line represents</w:t>
      </w:r>
      <w:r w:rsidR="0062393F" w:rsidRPr="008B6195">
        <w:rPr>
          <w:rFonts w:ascii="Times New Roman" w:hAnsi="Times New Roman" w:cs="Times New Roman"/>
        </w:rPr>
        <w:t xml:space="preserve"> accuracy of imputation for</w:t>
      </w:r>
      <w:r w:rsidRPr="008B6195">
        <w:rPr>
          <w:rFonts w:ascii="Times New Roman" w:hAnsi="Times New Roman" w:cs="Times New Roman"/>
        </w:rPr>
        <w:t xml:space="preserve"> cultivar Jagger. b)  Imputation accuracy estimates </w:t>
      </w:r>
      <w:r w:rsidR="003864AC" w:rsidRPr="008B6195">
        <w:rPr>
          <w:rFonts w:ascii="Times New Roman" w:hAnsi="Times New Roman" w:cs="Times New Roman"/>
        </w:rPr>
        <w:t>for individual wheat</w:t>
      </w:r>
      <w:r w:rsidRPr="008B6195">
        <w:rPr>
          <w:rFonts w:ascii="Times New Roman" w:hAnsi="Times New Roman" w:cs="Times New Roman"/>
        </w:rPr>
        <w:t xml:space="preserve"> chromosome</w:t>
      </w:r>
      <w:r w:rsidR="003864AC" w:rsidRPr="008B6195">
        <w:rPr>
          <w:rFonts w:ascii="Times New Roman" w:hAnsi="Times New Roman" w:cs="Times New Roman"/>
        </w:rPr>
        <w:t>s</w:t>
      </w:r>
      <w:r w:rsidR="00F311CD" w:rsidRPr="008B6195">
        <w:rPr>
          <w:rFonts w:ascii="Times New Roman" w:hAnsi="Times New Roman" w:cs="Times New Roman"/>
        </w:rPr>
        <w:t xml:space="preserve"> in cv. Jagger</w:t>
      </w:r>
      <w:r w:rsidR="001F21AC">
        <w:rPr>
          <w:rFonts w:ascii="Times New Roman" w:hAnsi="Times New Roman" w:cs="Times New Roman"/>
        </w:rPr>
        <w:t xml:space="preserve"> with PHG and Beagle imputation at 0.01x coverage</w:t>
      </w:r>
      <w:r w:rsidR="003864AC" w:rsidRPr="008B6195">
        <w:rPr>
          <w:rFonts w:ascii="Times New Roman" w:hAnsi="Times New Roman" w:cs="Times New Roman"/>
        </w:rPr>
        <w:t>.</w:t>
      </w:r>
    </w:p>
    <w:p w14:paraId="35F3A971" w14:textId="77777777" w:rsidR="00A36B15" w:rsidRDefault="00A36B15">
      <w:pPr>
        <w:spacing w:after="0" w:line="240" w:lineRule="auto"/>
      </w:pPr>
      <w:r>
        <w:br w:type="page"/>
      </w:r>
    </w:p>
    <w:p w14:paraId="5FB832FC" w14:textId="77777777" w:rsidR="00874D06" w:rsidRPr="002B5249" w:rsidRDefault="00A36B15">
      <w:pPr>
        <w:rPr>
          <w:rFonts w:ascii="Times New Roman" w:hAnsi="Times New Roman" w:cs="Times New Roman"/>
          <w:b/>
          <w:sz w:val="24"/>
          <w:szCs w:val="24"/>
        </w:rPr>
      </w:pPr>
      <w:r w:rsidRPr="002B5249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Pr="002B5249">
        <w:rPr>
          <w:rFonts w:ascii="Times New Roman" w:hAnsi="Times New Roman" w:cs="Times New Roman"/>
          <w:sz w:val="24"/>
          <w:szCs w:val="24"/>
        </w:rPr>
        <w:t xml:space="preserve"> </w:t>
      </w:r>
      <w:r w:rsidR="002B5249" w:rsidRPr="002B5249">
        <w:rPr>
          <w:rFonts w:ascii="Times New Roman" w:hAnsi="Times New Roman" w:cs="Times New Roman"/>
          <w:b/>
          <w:sz w:val="24"/>
          <w:szCs w:val="24"/>
        </w:rPr>
        <w:t>Dataset Summary for Wheat PHG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1194"/>
        <w:gridCol w:w="1326"/>
        <w:gridCol w:w="1800"/>
        <w:gridCol w:w="990"/>
        <w:gridCol w:w="2340"/>
        <w:gridCol w:w="1170"/>
        <w:gridCol w:w="1591"/>
      </w:tblGrid>
      <w:tr w:rsidR="002B5249" w:rsidRPr="002B5249" w14:paraId="13D55B46" w14:textId="77777777" w:rsidTr="00F721DC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CCB5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Dataset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0974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 Size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8ED7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1B6EE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3A6CD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Process Used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ADE2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Size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5A5C5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Coverage</w:t>
            </w:r>
          </w:p>
        </w:tc>
      </w:tr>
      <w:tr w:rsidR="002B5249" w:rsidRPr="002B5249" w14:paraId="4C9CC454" w14:textId="77777777" w:rsidTr="00F721DC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44B3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WC65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0AD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7B2E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Exome Capture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7D9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2 x 150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7E80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PHG Database Creation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D934" w14:textId="77777777" w:rsidR="002B5249" w:rsidRPr="002B5249" w:rsidRDefault="00CA6C72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5249" w:rsidRPr="002B5249">
              <w:rPr>
                <w:rFonts w:ascii="Times New Roman" w:eastAsia="Times New Roman" w:hAnsi="Times New Roman" w:cs="Times New Roman"/>
                <w:color w:val="000000"/>
              </w:rPr>
              <w:t>70Mb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7E87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30x</w:t>
            </w:r>
          </w:p>
        </w:tc>
      </w:tr>
      <w:tr w:rsidR="002B5249" w:rsidRPr="002B5249" w14:paraId="3B960CB6" w14:textId="77777777" w:rsidTr="00F721DC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8B4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DS75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13A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4FA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Exome Capture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B522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2 x 150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E58C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Imputation Testing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9A4" w14:textId="77777777" w:rsidR="002B5249" w:rsidRPr="002B5249" w:rsidRDefault="00CA6C72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5249" w:rsidRPr="002B5249">
              <w:rPr>
                <w:rFonts w:ascii="Times New Roman" w:eastAsia="Times New Roman" w:hAnsi="Times New Roman" w:cs="Times New Roman"/>
                <w:color w:val="000000"/>
              </w:rPr>
              <w:t>70Mb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1BF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0.5x,0.1x,0.01x</w:t>
            </w:r>
          </w:p>
        </w:tc>
      </w:tr>
      <w:tr w:rsidR="002B5249" w:rsidRPr="002B5249" w14:paraId="3AE485F2" w14:textId="77777777" w:rsidTr="00F721DC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12C" w14:textId="0C1AC2D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GBS</w:t>
            </w:r>
            <w:r w:rsidR="00C75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4A4C" w14:textId="16D0F007" w:rsidR="002B5249" w:rsidRPr="002B5249" w:rsidRDefault="00C751EB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0FC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GBS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F243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1x 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CF74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Imputation Testing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6A30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196Mb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6D22" w14:textId="1E9E0FB2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 xml:space="preserve">1x, </w:t>
            </w:r>
            <w:r w:rsidR="00C751EB">
              <w:rPr>
                <w:rFonts w:ascii="Times New Roman" w:eastAsia="Times New Roman" w:hAnsi="Times New Roman" w:cs="Times New Roman"/>
                <w:color w:val="000000"/>
              </w:rPr>
              <w:t>2.5x</w:t>
            </w:r>
          </w:p>
        </w:tc>
      </w:tr>
      <w:tr w:rsidR="002B5249" w:rsidRPr="002B5249" w14:paraId="226DBE74" w14:textId="77777777" w:rsidTr="00F721DC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186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NAMgbs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0EFF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2100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D71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GBS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4D1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1x 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BAD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Imputation Testing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F76" w14:textId="77777777" w:rsidR="002B5249" w:rsidRPr="002B5249" w:rsidRDefault="00C275DD" w:rsidP="00C2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  <w:r w:rsidR="002B5249" w:rsidRPr="002B5249">
              <w:rPr>
                <w:rFonts w:ascii="Times New Roman" w:eastAsia="Times New Roman" w:hAnsi="Times New Roman" w:cs="Times New Roman"/>
                <w:color w:val="000000"/>
              </w:rPr>
              <w:t>Mb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561F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1x</w:t>
            </w:r>
          </w:p>
        </w:tc>
      </w:tr>
      <w:tr w:rsidR="002B5249" w:rsidRPr="002B5249" w14:paraId="472ECA23" w14:textId="77777777" w:rsidTr="00F721DC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01DCA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52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NAMskim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3AA52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E0C3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kim-</w:t>
            </w:r>
            <w:proofErr w:type="spellStart"/>
            <w:r w:rsidRPr="002B5249">
              <w:rPr>
                <w:rFonts w:ascii="Times New Roman" w:eastAsia="Times New Roman" w:hAnsi="Times New Roman" w:cs="Times New Roman"/>
                <w:color w:val="000000"/>
              </w:rPr>
              <w:t>seq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4B90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2x 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FD265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Imputation Testing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72290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16Gb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5DF29" w14:textId="77777777" w:rsidR="002B5249" w:rsidRPr="002B5249" w:rsidRDefault="002B5249" w:rsidP="002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249">
              <w:rPr>
                <w:rFonts w:ascii="Times New Roman" w:eastAsia="Times New Roman" w:hAnsi="Times New Roman" w:cs="Times New Roman"/>
                <w:color w:val="000000"/>
              </w:rPr>
              <w:t>0.1x</w:t>
            </w:r>
          </w:p>
        </w:tc>
      </w:tr>
    </w:tbl>
    <w:p w14:paraId="690D7AED" w14:textId="77777777" w:rsidR="002B5249" w:rsidRDefault="002B5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31CA9C" w14:textId="77777777" w:rsidR="00874D06" w:rsidRDefault="00874D06">
      <w:pPr>
        <w:spacing w:after="0" w:line="240" w:lineRule="auto"/>
        <w:rPr>
          <w:rFonts w:ascii="Times New Roman" w:hAnsi="Times New Roman" w:cs="Times New Roman"/>
        </w:rPr>
      </w:pPr>
    </w:p>
    <w:p w14:paraId="062B83CA" w14:textId="2362EA43" w:rsidR="00430B70" w:rsidRDefault="00874D06" w:rsidP="0044517D">
      <w:pPr>
        <w:rPr>
          <w:rFonts w:ascii="Times New Roman" w:hAnsi="Times New Roman" w:cs="Times New Roman"/>
          <w:b/>
        </w:rPr>
      </w:pPr>
      <w:r w:rsidRPr="00874D06">
        <w:rPr>
          <w:rFonts w:ascii="Times New Roman" w:hAnsi="Times New Roman" w:cs="Times New Roman"/>
          <w:b/>
        </w:rPr>
        <w:t>Table S2.</w:t>
      </w:r>
      <w:r>
        <w:rPr>
          <w:rFonts w:ascii="Times New Roman" w:hAnsi="Times New Roman" w:cs="Times New Roman"/>
          <w:b/>
        </w:rPr>
        <w:t xml:space="preserve"> </w:t>
      </w:r>
      <w:r w:rsidR="00A5196B" w:rsidRPr="00874D06">
        <w:rPr>
          <w:rFonts w:ascii="Times New Roman" w:hAnsi="Times New Roman" w:cs="Times New Roman"/>
          <w:b/>
        </w:rPr>
        <w:t>Wheat lines used for</w:t>
      </w:r>
      <w:r w:rsidR="003E351E" w:rsidRPr="00874D06">
        <w:rPr>
          <w:rFonts w:ascii="Times New Roman" w:hAnsi="Times New Roman" w:cs="Times New Roman"/>
          <w:b/>
        </w:rPr>
        <w:t xml:space="preserve"> the Wheat</w:t>
      </w:r>
      <w:r w:rsidR="00A5196B" w:rsidRPr="00874D06">
        <w:rPr>
          <w:rFonts w:ascii="Times New Roman" w:hAnsi="Times New Roman" w:cs="Times New Roman"/>
          <w:b/>
        </w:rPr>
        <w:t xml:space="preserve"> PHG construction.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281"/>
        <w:gridCol w:w="1010"/>
        <w:gridCol w:w="1054"/>
        <w:gridCol w:w="1597"/>
        <w:gridCol w:w="1395"/>
        <w:gridCol w:w="1418"/>
      </w:tblGrid>
      <w:tr w:rsidR="0044517D" w:rsidRPr="0044517D" w14:paraId="2DD4D237" w14:textId="77777777" w:rsidTr="00F721DC">
        <w:trPr>
          <w:trHeight w:val="315"/>
        </w:trPr>
        <w:tc>
          <w:tcPr>
            <w:tcW w:w="1615" w:type="dxa"/>
            <w:noWrap/>
            <w:hideMark/>
          </w:tcPr>
          <w:p w14:paraId="25C5D3F1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Collection/Use</w:t>
            </w:r>
          </w:p>
        </w:tc>
        <w:tc>
          <w:tcPr>
            <w:tcW w:w="1294" w:type="dxa"/>
            <w:noWrap/>
            <w:hideMark/>
          </w:tcPr>
          <w:p w14:paraId="31608823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Accession*</w:t>
            </w:r>
          </w:p>
        </w:tc>
        <w:tc>
          <w:tcPr>
            <w:tcW w:w="1022" w:type="dxa"/>
            <w:noWrap/>
            <w:hideMark/>
          </w:tcPr>
          <w:p w14:paraId="5F537A68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024" w:type="dxa"/>
            <w:noWrap/>
            <w:hideMark/>
          </w:tcPr>
          <w:p w14:paraId="208BE3DD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Mapping Program</w:t>
            </w:r>
          </w:p>
        </w:tc>
        <w:tc>
          <w:tcPr>
            <w:tcW w:w="1548" w:type="dxa"/>
            <w:noWrap/>
            <w:hideMark/>
          </w:tcPr>
          <w:p w14:paraId="31B16755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NGSC PI#</w:t>
            </w:r>
          </w:p>
        </w:tc>
        <w:tc>
          <w:tcPr>
            <w:tcW w:w="1412" w:type="dxa"/>
            <w:noWrap/>
            <w:hideMark/>
          </w:tcPr>
          <w:p w14:paraId="7DD5FDBE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Origin</w:t>
            </w:r>
          </w:p>
        </w:tc>
        <w:tc>
          <w:tcPr>
            <w:tcW w:w="1435" w:type="dxa"/>
            <w:noWrap/>
            <w:hideMark/>
          </w:tcPr>
          <w:p w14:paraId="1574685F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</w:tr>
      <w:tr w:rsidR="0044517D" w:rsidRPr="0044517D" w14:paraId="2853700F" w14:textId="77777777" w:rsidTr="00F721DC">
        <w:trPr>
          <w:trHeight w:val="300"/>
        </w:trPr>
        <w:tc>
          <w:tcPr>
            <w:tcW w:w="1615" w:type="dxa"/>
            <w:vMerge w:val="restart"/>
            <w:noWrap/>
            <w:hideMark/>
          </w:tcPr>
          <w:p w14:paraId="58914951" w14:textId="6A8019A8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WC65/Exome Capture/Database Creation</w:t>
            </w:r>
          </w:p>
        </w:tc>
        <w:tc>
          <w:tcPr>
            <w:tcW w:w="1294" w:type="dxa"/>
            <w:noWrap/>
            <w:hideMark/>
          </w:tcPr>
          <w:p w14:paraId="58B6914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26R61</w:t>
            </w:r>
          </w:p>
        </w:tc>
        <w:tc>
          <w:tcPr>
            <w:tcW w:w="1022" w:type="dxa"/>
            <w:noWrap/>
            <w:hideMark/>
          </w:tcPr>
          <w:p w14:paraId="6EEF228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670BC26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Arkansas</w:t>
            </w:r>
          </w:p>
        </w:tc>
        <w:tc>
          <w:tcPr>
            <w:tcW w:w="1548" w:type="dxa"/>
            <w:noWrap/>
            <w:hideMark/>
          </w:tcPr>
          <w:p w14:paraId="492D8F8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612153</w:t>
            </w:r>
          </w:p>
        </w:tc>
        <w:tc>
          <w:tcPr>
            <w:tcW w:w="1412" w:type="dxa"/>
            <w:noWrap/>
            <w:hideMark/>
          </w:tcPr>
          <w:p w14:paraId="73E925E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Indiana, Pioneer</w:t>
            </w:r>
          </w:p>
        </w:tc>
        <w:tc>
          <w:tcPr>
            <w:tcW w:w="1435" w:type="dxa"/>
            <w:noWrap/>
            <w:hideMark/>
          </w:tcPr>
          <w:p w14:paraId="525F2D2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77710AC5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3FEA8D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BA0458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AGS2000</w:t>
            </w:r>
          </w:p>
        </w:tc>
        <w:tc>
          <w:tcPr>
            <w:tcW w:w="1022" w:type="dxa"/>
            <w:noWrap/>
            <w:hideMark/>
          </w:tcPr>
          <w:p w14:paraId="4E991F5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6353523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Arkansas</w:t>
            </w:r>
          </w:p>
        </w:tc>
        <w:tc>
          <w:tcPr>
            <w:tcW w:w="1548" w:type="dxa"/>
            <w:noWrap/>
            <w:hideMark/>
          </w:tcPr>
          <w:p w14:paraId="0E87235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612956</w:t>
            </w:r>
          </w:p>
        </w:tc>
        <w:tc>
          <w:tcPr>
            <w:tcW w:w="1412" w:type="dxa"/>
            <w:noWrap/>
            <w:hideMark/>
          </w:tcPr>
          <w:p w14:paraId="71637C0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Georgia</w:t>
            </w:r>
          </w:p>
        </w:tc>
        <w:tc>
          <w:tcPr>
            <w:tcW w:w="1435" w:type="dxa"/>
            <w:noWrap/>
            <w:hideMark/>
          </w:tcPr>
          <w:p w14:paraId="1099CD9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5050B3EE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46B71D81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9F3B41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CO940610*</w:t>
            </w:r>
          </w:p>
        </w:tc>
        <w:tc>
          <w:tcPr>
            <w:tcW w:w="1022" w:type="dxa"/>
            <w:noWrap/>
            <w:hideMark/>
          </w:tcPr>
          <w:p w14:paraId="15514C4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6AE7D29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 State</w:t>
            </w:r>
          </w:p>
        </w:tc>
        <w:tc>
          <w:tcPr>
            <w:tcW w:w="1548" w:type="dxa"/>
            <w:noWrap/>
            <w:hideMark/>
          </w:tcPr>
          <w:p w14:paraId="5A87281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GSTR 10702</w:t>
            </w:r>
          </w:p>
        </w:tc>
        <w:tc>
          <w:tcPr>
            <w:tcW w:w="1412" w:type="dxa"/>
            <w:noWrap/>
            <w:hideMark/>
          </w:tcPr>
          <w:p w14:paraId="0E1B26E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</w:t>
            </w:r>
          </w:p>
        </w:tc>
        <w:tc>
          <w:tcPr>
            <w:tcW w:w="1435" w:type="dxa"/>
            <w:noWrap/>
            <w:hideMark/>
          </w:tcPr>
          <w:p w14:paraId="42AF0B4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07F24D1C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4313851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5EE5456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Platte*</w:t>
            </w:r>
          </w:p>
        </w:tc>
        <w:tc>
          <w:tcPr>
            <w:tcW w:w="1022" w:type="dxa"/>
            <w:noWrap/>
            <w:hideMark/>
          </w:tcPr>
          <w:p w14:paraId="1CA3706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451C1B4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 State</w:t>
            </w:r>
          </w:p>
        </w:tc>
        <w:tc>
          <w:tcPr>
            <w:tcW w:w="1548" w:type="dxa"/>
            <w:noWrap/>
            <w:hideMark/>
          </w:tcPr>
          <w:p w14:paraId="624F2FE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596297</w:t>
            </w:r>
          </w:p>
        </w:tc>
        <w:tc>
          <w:tcPr>
            <w:tcW w:w="1412" w:type="dxa"/>
            <w:noWrap/>
            <w:hideMark/>
          </w:tcPr>
          <w:p w14:paraId="12EEC60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6D30E5F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winter wheat</w:t>
            </w:r>
          </w:p>
        </w:tc>
      </w:tr>
      <w:tr w:rsidR="0044517D" w:rsidRPr="0044517D" w14:paraId="530E1CA3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7584D6B4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042DA5B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OPATA</w:t>
            </w:r>
          </w:p>
        </w:tc>
        <w:tc>
          <w:tcPr>
            <w:tcW w:w="1022" w:type="dxa"/>
            <w:noWrap/>
            <w:hideMark/>
          </w:tcPr>
          <w:p w14:paraId="663A12C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5CF00F5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Cornell</w:t>
            </w:r>
          </w:p>
        </w:tc>
        <w:tc>
          <w:tcPr>
            <w:tcW w:w="1548" w:type="dxa"/>
            <w:noWrap/>
            <w:hideMark/>
          </w:tcPr>
          <w:p w14:paraId="0089B11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591776</w:t>
            </w:r>
          </w:p>
        </w:tc>
        <w:tc>
          <w:tcPr>
            <w:tcW w:w="1412" w:type="dxa"/>
            <w:noWrap/>
            <w:hideMark/>
          </w:tcPr>
          <w:p w14:paraId="3D5C489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CIMMYT</w:t>
            </w:r>
          </w:p>
        </w:tc>
        <w:tc>
          <w:tcPr>
            <w:tcW w:w="1435" w:type="dxa"/>
            <w:noWrap/>
            <w:hideMark/>
          </w:tcPr>
          <w:p w14:paraId="185A161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spring wheat</w:t>
            </w:r>
          </w:p>
        </w:tc>
      </w:tr>
      <w:tr w:rsidR="0044517D" w:rsidRPr="0044517D" w14:paraId="376FE133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5F6D8077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06E63A9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W7984 (M6)</w:t>
            </w:r>
          </w:p>
        </w:tc>
        <w:tc>
          <w:tcPr>
            <w:tcW w:w="1022" w:type="dxa"/>
            <w:noWrap/>
            <w:hideMark/>
          </w:tcPr>
          <w:p w14:paraId="4963434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00197F2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Cornell</w:t>
            </w:r>
          </w:p>
        </w:tc>
        <w:tc>
          <w:tcPr>
            <w:tcW w:w="1548" w:type="dxa"/>
            <w:noWrap/>
            <w:hideMark/>
          </w:tcPr>
          <w:p w14:paraId="6D30762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2" w:type="dxa"/>
            <w:noWrap/>
            <w:hideMark/>
          </w:tcPr>
          <w:p w14:paraId="7732893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CIMMYT </w:t>
            </w:r>
          </w:p>
        </w:tc>
        <w:tc>
          <w:tcPr>
            <w:tcW w:w="1435" w:type="dxa"/>
            <w:noWrap/>
            <w:hideMark/>
          </w:tcPr>
          <w:p w14:paraId="68C70DF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synthetic spring wheat</w:t>
            </w:r>
          </w:p>
        </w:tc>
      </w:tr>
      <w:tr w:rsidR="0044517D" w:rsidRPr="0044517D" w14:paraId="4273B4E2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5A1F2FE7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97D8A9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Brundage</w:t>
            </w:r>
            <w:proofErr w:type="spellEnd"/>
          </w:p>
        </w:tc>
        <w:tc>
          <w:tcPr>
            <w:tcW w:w="1022" w:type="dxa"/>
            <w:noWrap/>
            <w:hideMark/>
          </w:tcPr>
          <w:p w14:paraId="603B466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5D08E56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Idaho</w:t>
            </w:r>
          </w:p>
        </w:tc>
        <w:tc>
          <w:tcPr>
            <w:tcW w:w="1548" w:type="dxa"/>
            <w:noWrap/>
            <w:hideMark/>
          </w:tcPr>
          <w:p w14:paraId="3955E0F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PI599193,  GSTR 13701</w:t>
            </w:r>
          </w:p>
        </w:tc>
        <w:tc>
          <w:tcPr>
            <w:tcW w:w="1412" w:type="dxa"/>
            <w:noWrap/>
            <w:hideMark/>
          </w:tcPr>
          <w:p w14:paraId="2EA4F65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Idaho</w:t>
            </w:r>
          </w:p>
        </w:tc>
        <w:tc>
          <w:tcPr>
            <w:tcW w:w="1435" w:type="dxa"/>
            <w:noWrap/>
            <w:hideMark/>
          </w:tcPr>
          <w:p w14:paraId="098B5CC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white winter wheat</w:t>
            </w:r>
          </w:p>
        </w:tc>
      </w:tr>
      <w:tr w:rsidR="0044517D" w:rsidRPr="0044517D" w14:paraId="3627DCC6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6BEF137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4DCAECD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Langdon</w:t>
            </w:r>
          </w:p>
        </w:tc>
        <w:tc>
          <w:tcPr>
            <w:tcW w:w="1022" w:type="dxa"/>
            <w:noWrap/>
            <w:hideMark/>
          </w:tcPr>
          <w:p w14:paraId="7CECAC8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1EA3884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Idaho</w:t>
            </w:r>
          </w:p>
        </w:tc>
        <w:tc>
          <w:tcPr>
            <w:tcW w:w="1548" w:type="dxa"/>
            <w:noWrap/>
            <w:hideMark/>
          </w:tcPr>
          <w:p w14:paraId="02AF6EA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Cltr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13165</w:t>
            </w:r>
          </w:p>
        </w:tc>
        <w:tc>
          <w:tcPr>
            <w:tcW w:w="1412" w:type="dxa"/>
            <w:noWrap/>
            <w:hideMark/>
          </w:tcPr>
          <w:p w14:paraId="1F3496E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North Dakota </w:t>
            </w:r>
          </w:p>
        </w:tc>
        <w:tc>
          <w:tcPr>
            <w:tcW w:w="1435" w:type="dxa"/>
            <w:noWrap/>
            <w:hideMark/>
          </w:tcPr>
          <w:p w14:paraId="3F8D98B3" w14:textId="77777777" w:rsidR="0044517D" w:rsidRPr="0044517D" w:rsidRDefault="0044517D" w:rsidP="004451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T. durum</w:t>
            </w:r>
          </w:p>
        </w:tc>
      </w:tr>
      <w:tr w:rsidR="0044517D" w:rsidRPr="0044517D" w14:paraId="2EC6E5A9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324D784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610C78F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SY_Capstone</w:t>
            </w:r>
            <w:proofErr w:type="spellEnd"/>
          </w:p>
        </w:tc>
        <w:tc>
          <w:tcPr>
            <w:tcW w:w="1022" w:type="dxa"/>
            <w:noWrap/>
            <w:hideMark/>
          </w:tcPr>
          <w:p w14:paraId="368A4E0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72E09E1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Idaho</w:t>
            </w:r>
          </w:p>
        </w:tc>
        <w:tc>
          <w:tcPr>
            <w:tcW w:w="1548" w:type="dxa"/>
            <w:noWrap/>
            <w:hideMark/>
          </w:tcPr>
          <w:p w14:paraId="2E1DA4A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665404</w:t>
            </w:r>
          </w:p>
        </w:tc>
        <w:tc>
          <w:tcPr>
            <w:tcW w:w="1412" w:type="dxa"/>
            <w:noWrap/>
            <w:hideMark/>
          </w:tcPr>
          <w:p w14:paraId="4241B16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</w:t>
            </w:r>
          </w:p>
        </w:tc>
        <w:tc>
          <w:tcPr>
            <w:tcW w:w="1435" w:type="dxa"/>
            <w:noWrap/>
            <w:hideMark/>
          </w:tcPr>
          <w:p w14:paraId="6D3F41A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spring wheat</w:t>
            </w:r>
          </w:p>
        </w:tc>
      </w:tr>
      <w:tr w:rsidR="0044517D" w:rsidRPr="0044517D" w14:paraId="466ECB16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1F654236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0AA9E5D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UI_Platinum</w:t>
            </w:r>
            <w:proofErr w:type="spellEnd"/>
          </w:p>
        </w:tc>
        <w:tc>
          <w:tcPr>
            <w:tcW w:w="1022" w:type="dxa"/>
            <w:noWrap/>
            <w:hideMark/>
          </w:tcPr>
          <w:p w14:paraId="32E322E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4EBDC6F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Idaho</w:t>
            </w:r>
          </w:p>
        </w:tc>
        <w:tc>
          <w:tcPr>
            <w:tcW w:w="1548" w:type="dxa"/>
            <w:noWrap/>
            <w:hideMark/>
          </w:tcPr>
          <w:p w14:paraId="6185BDA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672533</w:t>
            </w:r>
          </w:p>
        </w:tc>
        <w:tc>
          <w:tcPr>
            <w:tcW w:w="1412" w:type="dxa"/>
            <w:noWrap/>
            <w:hideMark/>
          </w:tcPr>
          <w:p w14:paraId="62CA838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Idaho</w:t>
            </w:r>
          </w:p>
        </w:tc>
        <w:tc>
          <w:tcPr>
            <w:tcW w:w="1435" w:type="dxa"/>
            <w:noWrap/>
            <w:hideMark/>
          </w:tcPr>
          <w:p w14:paraId="0E25425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spring wheat</w:t>
            </w:r>
          </w:p>
        </w:tc>
      </w:tr>
      <w:tr w:rsidR="0044517D" w:rsidRPr="0044517D" w14:paraId="2C9CB68B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371EFC6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65083E2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N87</w:t>
            </w:r>
          </w:p>
        </w:tc>
        <w:tc>
          <w:tcPr>
            <w:tcW w:w="1022" w:type="dxa"/>
            <w:noWrap/>
            <w:hideMark/>
          </w:tcPr>
          <w:p w14:paraId="0845DD2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7B41D95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Idaho</w:t>
            </w:r>
          </w:p>
        </w:tc>
        <w:tc>
          <w:tcPr>
            <w:tcW w:w="1548" w:type="dxa"/>
            <w:noWrap/>
            <w:hideMark/>
          </w:tcPr>
          <w:p w14:paraId="283CA77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2" w:type="dxa"/>
            <w:noWrap/>
            <w:hideMark/>
          </w:tcPr>
          <w:p w14:paraId="39F1629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Idaho</w:t>
            </w:r>
          </w:p>
        </w:tc>
        <w:tc>
          <w:tcPr>
            <w:tcW w:w="1435" w:type="dxa"/>
            <w:noWrap/>
            <w:hideMark/>
          </w:tcPr>
          <w:p w14:paraId="7C60E77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spring wheat</w:t>
            </w:r>
          </w:p>
        </w:tc>
      </w:tr>
      <w:tr w:rsidR="0044517D" w:rsidRPr="0044517D" w14:paraId="58615915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1313C52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87EDD5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MN10201-4-116</w:t>
            </w:r>
          </w:p>
        </w:tc>
        <w:tc>
          <w:tcPr>
            <w:tcW w:w="1022" w:type="dxa"/>
            <w:noWrap/>
            <w:hideMark/>
          </w:tcPr>
          <w:p w14:paraId="35FDC4E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637755E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548" w:type="dxa"/>
            <w:noWrap/>
            <w:hideMark/>
          </w:tcPr>
          <w:p w14:paraId="7426D75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2" w:type="dxa"/>
            <w:noWrap/>
            <w:hideMark/>
          </w:tcPr>
          <w:p w14:paraId="11209B7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435" w:type="dxa"/>
            <w:noWrap/>
            <w:hideMark/>
          </w:tcPr>
          <w:p w14:paraId="2AFA1E1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71DE3E4F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9A356B8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A428D6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MN98550-5</w:t>
            </w:r>
          </w:p>
        </w:tc>
        <w:tc>
          <w:tcPr>
            <w:tcW w:w="1022" w:type="dxa"/>
            <w:noWrap/>
            <w:hideMark/>
          </w:tcPr>
          <w:p w14:paraId="6636DFC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6235081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548" w:type="dxa"/>
            <w:noWrap/>
            <w:hideMark/>
          </w:tcPr>
          <w:p w14:paraId="2784A99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660540</w:t>
            </w:r>
          </w:p>
        </w:tc>
        <w:tc>
          <w:tcPr>
            <w:tcW w:w="1412" w:type="dxa"/>
            <w:noWrap/>
            <w:hideMark/>
          </w:tcPr>
          <w:p w14:paraId="276B892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435" w:type="dxa"/>
            <w:noWrap/>
            <w:hideMark/>
          </w:tcPr>
          <w:p w14:paraId="637A9CC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27C337F4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760954BB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5F0489D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MN99294-1</w:t>
            </w:r>
          </w:p>
        </w:tc>
        <w:tc>
          <w:tcPr>
            <w:tcW w:w="1022" w:type="dxa"/>
            <w:noWrap/>
            <w:hideMark/>
          </w:tcPr>
          <w:p w14:paraId="4C28B2F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506711A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548" w:type="dxa"/>
            <w:noWrap/>
            <w:hideMark/>
          </w:tcPr>
          <w:p w14:paraId="1D1D6F5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2" w:type="dxa"/>
            <w:noWrap/>
            <w:hideMark/>
          </w:tcPr>
          <w:p w14:paraId="0D461D0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435" w:type="dxa"/>
            <w:noWrap/>
            <w:hideMark/>
          </w:tcPr>
          <w:p w14:paraId="55D3572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7E91A57D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07465BB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313A422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Prosper</w:t>
            </w:r>
          </w:p>
        </w:tc>
        <w:tc>
          <w:tcPr>
            <w:tcW w:w="1022" w:type="dxa"/>
            <w:noWrap/>
            <w:hideMark/>
          </w:tcPr>
          <w:p w14:paraId="230943A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357594A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548" w:type="dxa"/>
            <w:noWrap/>
            <w:hideMark/>
          </w:tcPr>
          <w:p w14:paraId="7AD4472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662387</w:t>
            </w:r>
          </w:p>
        </w:tc>
        <w:tc>
          <w:tcPr>
            <w:tcW w:w="1412" w:type="dxa"/>
            <w:noWrap/>
            <w:hideMark/>
          </w:tcPr>
          <w:p w14:paraId="3CBA420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North Dakota </w:t>
            </w:r>
          </w:p>
        </w:tc>
        <w:tc>
          <w:tcPr>
            <w:tcW w:w="1435" w:type="dxa"/>
            <w:noWrap/>
            <w:hideMark/>
          </w:tcPr>
          <w:p w14:paraId="50844D2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6C85A6EB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3486AD10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2DAA140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Shelly</w:t>
            </w:r>
          </w:p>
        </w:tc>
        <w:tc>
          <w:tcPr>
            <w:tcW w:w="1022" w:type="dxa"/>
            <w:noWrap/>
            <w:hideMark/>
          </w:tcPr>
          <w:p w14:paraId="70CE585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37208DC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548" w:type="dxa"/>
            <w:noWrap/>
            <w:hideMark/>
          </w:tcPr>
          <w:p w14:paraId="76EBC25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681618</w:t>
            </w:r>
          </w:p>
        </w:tc>
        <w:tc>
          <w:tcPr>
            <w:tcW w:w="1412" w:type="dxa"/>
            <w:noWrap/>
            <w:hideMark/>
          </w:tcPr>
          <w:p w14:paraId="4D8C570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435" w:type="dxa"/>
            <w:noWrap/>
            <w:hideMark/>
          </w:tcPr>
          <w:p w14:paraId="1BF3A17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421B4D28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5E61860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5E5F695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Choteau</w:t>
            </w:r>
          </w:p>
        </w:tc>
        <w:tc>
          <w:tcPr>
            <w:tcW w:w="1022" w:type="dxa"/>
            <w:noWrap/>
            <w:hideMark/>
          </w:tcPr>
          <w:p w14:paraId="0D5A4F8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5CA8FA9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Montana State University</w:t>
            </w:r>
          </w:p>
        </w:tc>
        <w:tc>
          <w:tcPr>
            <w:tcW w:w="1548" w:type="dxa"/>
            <w:noWrap/>
            <w:hideMark/>
          </w:tcPr>
          <w:p w14:paraId="59A1DD2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633974</w:t>
            </w:r>
          </w:p>
        </w:tc>
        <w:tc>
          <w:tcPr>
            <w:tcW w:w="1412" w:type="dxa"/>
            <w:noWrap/>
            <w:hideMark/>
          </w:tcPr>
          <w:p w14:paraId="31ACFAE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Montana</w:t>
            </w:r>
          </w:p>
        </w:tc>
        <w:tc>
          <w:tcPr>
            <w:tcW w:w="1435" w:type="dxa"/>
            <w:noWrap/>
            <w:hideMark/>
          </w:tcPr>
          <w:p w14:paraId="5422476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75DFC5A9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C6BDD96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4120861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CONAN</w:t>
            </w:r>
          </w:p>
        </w:tc>
        <w:tc>
          <w:tcPr>
            <w:tcW w:w="1022" w:type="dxa"/>
            <w:noWrap/>
            <w:hideMark/>
          </w:tcPr>
          <w:p w14:paraId="17C57FA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0EBE9B8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Montana State University</w:t>
            </w:r>
          </w:p>
        </w:tc>
        <w:tc>
          <w:tcPr>
            <w:tcW w:w="1548" w:type="dxa"/>
            <w:noWrap/>
            <w:hideMark/>
          </w:tcPr>
          <w:p w14:paraId="4160976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607549</w:t>
            </w:r>
          </w:p>
        </w:tc>
        <w:tc>
          <w:tcPr>
            <w:tcW w:w="1412" w:type="dxa"/>
            <w:noWrap/>
            <w:hideMark/>
          </w:tcPr>
          <w:p w14:paraId="319D27B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North Dakota </w:t>
            </w:r>
          </w:p>
        </w:tc>
        <w:tc>
          <w:tcPr>
            <w:tcW w:w="1435" w:type="dxa"/>
            <w:noWrap/>
            <w:hideMark/>
          </w:tcPr>
          <w:p w14:paraId="750903B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66103B44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4AEEA4B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655F098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Hank</w:t>
            </w:r>
          </w:p>
        </w:tc>
        <w:tc>
          <w:tcPr>
            <w:tcW w:w="1022" w:type="dxa"/>
            <w:noWrap/>
            <w:hideMark/>
          </w:tcPr>
          <w:p w14:paraId="09FC4D9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2F3873E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MSU</w:t>
            </w:r>
          </w:p>
        </w:tc>
        <w:tc>
          <w:tcPr>
            <w:tcW w:w="1548" w:type="dxa"/>
            <w:noWrap/>
            <w:hideMark/>
          </w:tcPr>
          <w:p w14:paraId="23C2BED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613585</w:t>
            </w:r>
          </w:p>
        </w:tc>
        <w:tc>
          <w:tcPr>
            <w:tcW w:w="1412" w:type="dxa"/>
            <w:noWrap/>
            <w:hideMark/>
          </w:tcPr>
          <w:p w14:paraId="0120A6E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WestBred</w:t>
            </w:r>
            <w:proofErr w:type="spellEnd"/>
          </w:p>
        </w:tc>
        <w:tc>
          <w:tcPr>
            <w:tcW w:w="1435" w:type="dxa"/>
            <w:noWrap/>
            <w:hideMark/>
          </w:tcPr>
          <w:p w14:paraId="5CAFF9D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7492D5CE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17BE91AC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04E7318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LA95135</w:t>
            </w:r>
          </w:p>
        </w:tc>
        <w:tc>
          <w:tcPr>
            <w:tcW w:w="1022" w:type="dxa"/>
            <w:noWrap/>
            <w:hideMark/>
          </w:tcPr>
          <w:p w14:paraId="3463CAC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7368149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NCSU</w:t>
            </w:r>
          </w:p>
        </w:tc>
        <w:tc>
          <w:tcPr>
            <w:tcW w:w="1548" w:type="dxa"/>
            <w:noWrap/>
            <w:hideMark/>
          </w:tcPr>
          <w:p w14:paraId="7AEB5AF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655291</w:t>
            </w:r>
          </w:p>
        </w:tc>
        <w:tc>
          <w:tcPr>
            <w:tcW w:w="1412" w:type="dxa"/>
            <w:noWrap/>
            <w:hideMark/>
          </w:tcPr>
          <w:p w14:paraId="320EB6A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Lousiana</w:t>
            </w:r>
            <w:proofErr w:type="spellEnd"/>
          </w:p>
        </w:tc>
        <w:tc>
          <w:tcPr>
            <w:tcW w:w="1435" w:type="dxa"/>
            <w:noWrap/>
            <w:hideMark/>
          </w:tcPr>
          <w:p w14:paraId="7981687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02FD5A69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402141D6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56E78E4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SS_MPV57</w:t>
            </w:r>
          </w:p>
        </w:tc>
        <w:tc>
          <w:tcPr>
            <w:tcW w:w="1022" w:type="dxa"/>
            <w:noWrap/>
            <w:hideMark/>
          </w:tcPr>
          <w:p w14:paraId="0C4A03F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0E873A8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NCSU</w:t>
            </w:r>
          </w:p>
        </w:tc>
        <w:tc>
          <w:tcPr>
            <w:tcW w:w="1548" w:type="dxa"/>
            <w:noWrap/>
            <w:hideMark/>
          </w:tcPr>
          <w:p w14:paraId="74DE1DE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082EB36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Virginia</w:t>
            </w:r>
          </w:p>
        </w:tc>
        <w:tc>
          <w:tcPr>
            <w:tcW w:w="1435" w:type="dxa"/>
            <w:noWrap/>
            <w:hideMark/>
          </w:tcPr>
          <w:p w14:paraId="02A4AFE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2A106264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4C821CA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369301F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BEN</w:t>
            </w:r>
          </w:p>
        </w:tc>
        <w:tc>
          <w:tcPr>
            <w:tcW w:w="1022" w:type="dxa"/>
            <w:noWrap/>
            <w:hideMark/>
          </w:tcPr>
          <w:p w14:paraId="40BF533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06E87A2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NDSU</w:t>
            </w:r>
          </w:p>
        </w:tc>
        <w:tc>
          <w:tcPr>
            <w:tcW w:w="1548" w:type="dxa"/>
            <w:noWrap/>
            <w:hideMark/>
          </w:tcPr>
          <w:p w14:paraId="1FA3698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5B14832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North Dakota </w:t>
            </w:r>
          </w:p>
        </w:tc>
        <w:tc>
          <w:tcPr>
            <w:tcW w:w="1435" w:type="dxa"/>
            <w:noWrap/>
            <w:hideMark/>
          </w:tcPr>
          <w:p w14:paraId="3CF8A64B" w14:textId="77777777" w:rsidR="0044517D" w:rsidRPr="0044517D" w:rsidRDefault="0044517D" w:rsidP="004451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T. durum</w:t>
            </w:r>
          </w:p>
        </w:tc>
      </w:tr>
      <w:tr w:rsidR="0044517D" w:rsidRPr="0044517D" w14:paraId="193D7669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519B5352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4ED8451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PI41025</w:t>
            </w:r>
          </w:p>
        </w:tc>
        <w:tc>
          <w:tcPr>
            <w:tcW w:w="1022" w:type="dxa"/>
            <w:noWrap/>
            <w:hideMark/>
          </w:tcPr>
          <w:p w14:paraId="59DF1DB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5F84666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NDSU</w:t>
            </w:r>
          </w:p>
        </w:tc>
        <w:tc>
          <w:tcPr>
            <w:tcW w:w="1548" w:type="dxa"/>
            <w:noWrap/>
            <w:hideMark/>
          </w:tcPr>
          <w:p w14:paraId="755849B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41025</w:t>
            </w:r>
          </w:p>
        </w:tc>
        <w:tc>
          <w:tcPr>
            <w:tcW w:w="1412" w:type="dxa"/>
            <w:noWrap/>
            <w:hideMark/>
          </w:tcPr>
          <w:p w14:paraId="5711C1D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</w:tc>
        <w:tc>
          <w:tcPr>
            <w:tcW w:w="1435" w:type="dxa"/>
            <w:noWrap/>
            <w:hideMark/>
          </w:tcPr>
          <w:p w14:paraId="5F45F10D" w14:textId="77777777" w:rsidR="0044517D" w:rsidRPr="0044517D" w:rsidRDefault="0044517D" w:rsidP="004451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T. </w:t>
            </w:r>
            <w:proofErr w:type="spellStart"/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dicoccum</w:t>
            </w:r>
            <w:proofErr w:type="spellEnd"/>
          </w:p>
        </w:tc>
      </w:tr>
      <w:tr w:rsidR="0044517D" w:rsidRPr="0044517D" w14:paraId="4E980785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65F46931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6C746ED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Cheyenne*</w:t>
            </w:r>
          </w:p>
        </w:tc>
        <w:tc>
          <w:tcPr>
            <w:tcW w:w="1022" w:type="dxa"/>
            <w:noWrap/>
            <w:hideMark/>
          </w:tcPr>
          <w:p w14:paraId="49CD197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5C57426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Nebraka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Lincoln</w:t>
            </w:r>
          </w:p>
        </w:tc>
        <w:tc>
          <w:tcPr>
            <w:tcW w:w="1548" w:type="dxa"/>
            <w:noWrap/>
            <w:hideMark/>
          </w:tcPr>
          <w:p w14:paraId="1A9B1E2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192268</w:t>
            </w:r>
          </w:p>
        </w:tc>
        <w:tc>
          <w:tcPr>
            <w:tcW w:w="1412" w:type="dxa"/>
            <w:noWrap/>
            <w:hideMark/>
          </w:tcPr>
          <w:p w14:paraId="4BE12CA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435" w:type="dxa"/>
            <w:noWrap/>
            <w:hideMark/>
          </w:tcPr>
          <w:p w14:paraId="187B55D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D30ACF3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396555E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F9E526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Billings*</w:t>
            </w:r>
          </w:p>
        </w:tc>
        <w:tc>
          <w:tcPr>
            <w:tcW w:w="1022" w:type="dxa"/>
            <w:noWrap/>
            <w:hideMark/>
          </w:tcPr>
          <w:p w14:paraId="77CCAD3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021EB30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OKSU</w:t>
            </w:r>
          </w:p>
        </w:tc>
        <w:tc>
          <w:tcPr>
            <w:tcW w:w="1548" w:type="dxa"/>
            <w:noWrap/>
            <w:hideMark/>
          </w:tcPr>
          <w:p w14:paraId="6EC72AD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656843</w:t>
            </w:r>
          </w:p>
        </w:tc>
        <w:tc>
          <w:tcPr>
            <w:tcW w:w="1412" w:type="dxa"/>
            <w:noWrap/>
            <w:hideMark/>
          </w:tcPr>
          <w:p w14:paraId="69C2B03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435" w:type="dxa"/>
            <w:noWrap/>
            <w:hideMark/>
          </w:tcPr>
          <w:p w14:paraId="6CEF8E3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B5482D9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0F67CA9C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1BD47E7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Duster*</w:t>
            </w:r>
          </w:p>
        </w:tc>
        <w:tc>
          <w:tcPr>
            <w:tcW w:w="1022" w:type="dxa"/>
            <w:noWrap/>
            <w:hideMark/>
          </w:tcPr>
          <w:p w14:paraId="4204731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3FC1489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OKSU, Great Plains</w:t>
            </w:r>
          </w:p>
        </w:tc>
        <w:tc>
          <w:tcPr>
            <w:tcW w:w="1548" w:type="dxa"/>
            <w:noWrap/>
            <w:hideMark/>
          </w:tcPr>
          <w:p w14:paraId="750A00D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644016</w:t>
            </w:r>
          </w:p>
        </w:tc>
        <w:tc>
          <w:tcPr>
            <w:tcW w:w="1412" w:type="dxa"/>
            <w:noWrap/>
            <w:hideMark/>
          </w:tcPr>
          <w:p w14:paraId="1BCF6FA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435" w:type="dxa"/>
            <w:noWrap/>
            <w:hideMark/>
          </w:tcPr>
          <w:p w14:paraId="7FFC40F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CAE19F1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442C66EB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675260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TA1615</w:t>
            </w:r>
          </w:p>
        </w:tc>
        <w:tc>
          <w:tcPr>
            <w:tcW w:w="1022" w:type="dxa"/>
            <w:noWrap/>
            <w:hideMark/>
          </w:tcPr>
          <w:p w14:paraId="0740C08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5A26906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SDSU</w:t>
            </w:r>
          </w:p>
        </w:tc>
        <w:tc>
          <w:tcPr>
            <w:tcW w:w="1548" w:type="dxa"/>
            <w:noWrap/>
            <w:hideMark/>
          </w:tcPr>
          <w:p w14:paraId="147E69F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2" w:type="dxa"/>
            <w:noWrap/>
            <w:hideMark/>
          </w:tcPr>
          <w:p w14:paraId="50B47C4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WGRC</w:t>
            </w:r>
          </w:p>
        </w:tc>
        <w:tc>
          <w:tcPr>
            <w:tcW w:w="1435" w:type="dxa"/>
            <w:noWrap/>
            <w:hideMark/>
          </w:tcPr>
          <w:p w14:paraId="370F9AB0" w14:textId="77777777" w:rsidR="0044517D" w:rsidRPr="0044517D" w:rsidRDefault="0044517D" w:rsidP="004451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Ae. </w:t>
            </w:r>
            <w:proofErr w:type="spellStart"/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tauschii</w:t>
            </w:r>
            <w:proofErr w:type="spellEnd"/>
          </w:p>
        </w:tc>
      </w:tr>
      <w:tr w:rsidR="0044517D" w:rsidRPr="0044517D" w14:paraId="2FBBD39A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6E2621B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47E9652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TA1662</w:t>
            </w:r>
          </w:p>
        </w:tc>
        <w:tc>
          <w:tcPr>
            <w:tcW w:w="1022" w:type="dxa"/>
            <w:noWrap/>
            <w:hideMark/>
          </w:tcPr>
          <w:p w14:paraId="5FD9FE4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48FDC33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SDSU</w:t>
            </w:r>
          </w:p>
        </w:tc>
        <w:tc>
          <w:tcPr>
            <w:tcW w:w="1548" w:type="dxa"/>
            <w:noWrap/>
            <w:hideMark/>
          </w:tcPr>
          <w:p w14:paraId="4A36D66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PI603230</w:t>
            </w:r>
          </w:p>
        </w:tc>
        <w:tc>
          <w:tcPr>
            <w:tcW w:w="1412" w:type="dxa"/>
            <w:noWrap/>
            <w:hideMark/>
          </w:tcPr>
          <w:p w14:paraId="34CBAA1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044A4168" w14:textId="77777777" w:rsidR="0044517D" w:rsidRPr="0044517D" w:rsidRDefault="0044517D" w:rsidP="004451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Ae. </w:t>
            </w:r>
            <w:proofErr w:type="spellStart"/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tauschii</w:t>
            </w:r>
            <w:proofErr w:type="spellEnd"/>
          </w:p>
        </w:tc>
      </w:tr>
      <w:tr w:rsidR="0044517D" w:rsidRPr="0044517D" w14:paraId="5614C046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53B183D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5C1C11E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TA1718</w:t>
            </w:r>
          </w:p>
        </w:tc>
        <w:tc>
          <w:tcPr>
            <w:tcW w:w="1022" w:type="dxa"/>
            <w:noWrap/>
            <w:hideMark/>
          </w:tcPr>
          <w:p w14:paraId="3BE8486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592E5DB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SDSU</w:t>
            </w:r>
          </w:p>
        </w:tc>
        <w:tc>
          <w:tcPr>
            <w:tcW w:w="1548" w:type="dxa"/>
            <w:noWrap/>
            <w:hideMark/>
          </w:tcPr>
          <w:p w14:paraId="62CD846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2" w:type="dxa"/>
            <w:noWrap/>
            <w:hideMark/>
          </w:tcPr>
          <w:p w14:paraId="015D3E3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WGRC</w:t>
            </w:r>
          </w:p>
        </w:tc>
        <w:tc>
          <w:tcPr>
            <w:tcW w:w="1435" w:type="dxa"/>
            <w:noWrap/>
            <w:hideMark/>
          </w:tcPr>
          <w:p w14:paraId="71293CF7" w14:textId="77777777" w:rsidR="0044517D" w:rsidRPr="0044517D" w:rsidRDefault="0044517D" w:rsidP="004451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Ae. </w:t>
            </w:r>
            <w:proofErr w:type="spellStart"/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tauschii</w:t>
            </w:r>
            <w:proofErr w:type="spellEnd"/>
          </w:p>
        </w:tc>
      </w:tr>
      <w:tr w:rsidR="0044517D" w:rsidRPr="0044517D" w14:paraId="6E7E1E63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75211C10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123E7B7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CO960293*</w:t>
            </w:r>
          </w:p>
        </w:tc>
        <w:tc>
          <w:tcPr>
            <w:tcW w:w="1022" w:type="dxa"/>
            <w:noWrap/>
            <w:hideMark/>
          </w:tcPr>
          <w:p w14:paraId="02133C3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36F964A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TAMU</w:t>
            </w:r>
          </w:p>
        </w:tc>
        <w:tc>
          <w:tcPr>
            <w:tcW w:w="1548" w:type="dxa"/>
            <w:noWrap/>
            <w:hideMark/>
          </w:tcPr>
          <w:p w14:paraId="1897BC6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12" w:type="dxa"/>
            <w:noWrap/>
            <w:hideMark/>
          </w:tcPr>
          <w:p w14:paraId="10249D4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</w:t>
            </w:r>
          </w:p>
        </w:tc>
        <w:tc>
          <w:tcPr>
            <w:tcW w:w="1435" w:type="dxa"/>
            <w:noWrap/>
            <w:hideMark/>
          </w:tcPr>
          <w:p w14:paraId="67B38EE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7654A574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7760C06F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55C367E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TAM111*</w:t>
            </w:r>
          </w:p>
        </w:tc>
        <w:tc>
          <w:tcPr>
            <w:tcW w:w="1022" w:type="dxa"/>
            <w:noWrap/>
            <w:hideMark/>
          </w:tcPr>
          <w:p w14:paraId="44769D7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15843BD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TAMU</w:t>
            </w:r>
          </w:p>
        </w:tc>
        <w:tc>
          <w:tcPr>
            <w:tcW w:w="1548" w:type="dxa"/>
            <w:noWrap/>
            <w:hideMark/>
          </w:tcPr>
          <w:p w14:paraId="0CF998B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631352</w:t>
            </w:r>
          </w:p>
        </w:tc>
        <w:tc>
          <w:tcPr>
            <w:tcW w:w="1412" w:type="dxa"/>
            <w:noWrap/>
            <w:hideMark/>
          </w:tcPr>
          <w:p w14:paraId="5E64F2A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435" w:type="dxa"/>
            <w:noWrap/>
            <w:hideMark/>
          </w:tcPr>
          <w:p w14:paraId="61BEF89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352F35D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85C4E1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82CF1C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</w:p>
        </w:tc>
        <w:tc>
          <w:tcPr>
            <w:tcW w:w="1022" w:type="dxa"/>
            <w:noWrap/>
            <w:hideMark/>
          </w:tcPr>
          <w:p w14:paraId="6F43E07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1A08180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CIMMT</w:t>
            </w:r>
          </w:p>
        </w:tc>
        <w:tc>
          <w:tcPr>
            <w:tcW w:w="1548" w:type="dxa"/>
            <w:noWrap/>
            <w:hideMark/>
          </w:tcPr>
          <w:p w14:paraId="438E2DF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4087294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CIMMYT</w:t>
            </w:r>
          </w:p>
        </w:tc>
        <w:tc>
          <w:tcPr>
            <w:tcW w:w="1435" w:type="dxa"/>
            <w:noWrap/>
            <w:hideMark/>
          </w:tcPr>
          <w:p w14:paraId="1C46CDD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spring wheat</w:t>
            </w:r>
          </w:p>
        </w:tc>
      </w:tr>
      <w:tr w:rsidR="0044517D" w:rsidRPr="0044517D" w14:paraId="781CA3B2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004F1D37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62086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CAP2</w:t>
            </w:r>
          </w:p>
        </w:tc>
        <w:tc>
          <w:tcPr>
            <w:tcW w:w="1022" w:type="dxa"/>
            <w:noWrap/>
            <w:hideMark/>
          </w:tcPr>
          <w:p w14:paraId="58C4382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7AAA3F3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70495E5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610750</w:t>
            </w:r>
          </w:p>
        </w:tc>
        <w:tc>
          <w:tcPr>
            <w:tcW w:w="1412" w:type="dxa"/>
            <w:noWrap/>
            <w:hideMark/>
          </w:tcPr>
          <w:p w14:paraId="49B5964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CIMMYT</w:t>
            </w:r>
          </w:p>
        </w:tc>
        <w:tc>
          <w:tcPr>
            <w:tcW w:w="1435" w:type="dxa"/>
            <w:noWrap/>
            <w:hideMark/>
          </w:tcPr>
          <w:p w14:paraId="5654390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5898AB0B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7DC0E1E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6BA7D0C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RAC875</w:t>
            </w:r>
          </w:p>
        </w:tc>
        <w:tc>
          <w:tcPr>
            <w:tcW w:w="1022" w:type="dxa"/>
            <w:noWrap/>
            <w:hideMark/>
          </w:tcPr>
          <w:p w14:paraId="20007AF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4D7A438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548" w:type="dxa"/>
            <w:noWrap/>
            <w:hideMark/>
          </w:tcPr>
          <w:p w14:paraId="667C634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4CFAB76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435" w:type="dxa"/>
            <w:noWrap/>
            <w:hideMark/>
          </w:tcPr>
          <w:p w14:paraId="495B8F6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spring wheat</w:t>
            </w:r>
          </w:p>
        </w:tc>
      </w:tr>
      <w:tr w:rsidR="0044517D" w:rsidRPr="0044517D" w14:paraId="41F9AFE3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73E6BC47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5D1F69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RioBlanco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22" w:type="dxa"/>
            <w:noWrap/>
            <w:hideMark/>
          </w:tcPr>
          <w:p w14:paraId="12EDD00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4851856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UCDavis</w:t>
            </w:r>
            <w:proofErr w:type="spellEnd"/>
          </w:p>
        </w:tc>
        <w:tc>
          <w:tcPr>
            <w:tcW w:w="1548" w:type="dxa"/>
            <w:noWrap/>
            <w:hideMark/>
          </w:tcPr>
          <w:p w14:paraId="7A77FF2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PI531244</w:t>
            </w:r>
          </w:p>
        </w:tc>
        <w:tc>
          <w:tcPr>
            <w:tcW w:w="1412" w:type="dxa"/>
            <w:noWrap/>
            <w:hideMark/>
          </w:tcPr>
          <w:p w14:paraId="6885997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685C8F7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hard </w:t>
            </w: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whitewinter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wheat</w:t>
            </w:r>
          </w:p>
        </w:tc>
      </w:tr>
      <w:tr w:rsidR="0044517D" w:rsidRPr="0044517D" w14:paraId="6D264FCC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2DD6C83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2398974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Inayama</w:t>
            </w:r>
            <w:proofErr w:type="spellEnd"/>
          </w:p>
        </w:tc>
        <w:tc>
          <w:tcPr>
            <w:tcW w:w="1022" w:type="dxa"/>
            <w:noWrap/>
            <w:hideMark/>
          </w:tcPr>
          <w:p w14:paraId="2FF0A01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SWNAM</w:t>
            </w:r>
          </w:p>
        </w:tc>
        <w:tc>
          <w:tcPr>
            <w:tcW w:w="1024" w:type="dxa"/>
            <w:noWrap/>
            <w:hideMark/>
          </w:tcPr>
          <w:p w14:paraId="3D3B552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KSU</w:t>
            </w:r>
          </w:p>
        </w:tc>
        <w:tc>
          <w:tcPr>
            <w:tcW w:w="1548" w:type="dxa"/>
            <w:noWrap/>
            <w:hideMark/>
          </w:tcPr>
          <w:p w14:paraId="283E59C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382150</w:t>
            </w:r>
          </w:p>
        </w:tc>
        <w:tc>
          <w:tcPr>
            <w:tcW w:w="1412" w:type="dxa"/>
            <w:noWrap/>
            <w:hideMark/>
          </w:tcPr>
          <w:p w14:paraId="7B06683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435" w:type="dxa"/>
            <w:noWrap/>
            <w:hideMark/>
          </w:tcPr>
          <w:p w14:paraId="3FD86EF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spring wheat</w:t>
            </w:r>
          </w:p>
        </w:tc>
      </w:tr>
      <w:tr w:rsidR="0044517D" w:rsidRPr="0044517D" w14:paraId="4B289307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71D0434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5DB2433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Bakahtawar94</w:t>
            </w:r>
          </w:p>
        </w:tc>
        <w:tc>
          <w:tcPr>
            <w:tcW w:w="1022" w:type="dxa"/>
            <w:noWrap/>
            <w:hideMark/>
          </w:tcPr>
          <w:p w14:paraId="1AC9DDB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4D4B808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648FC7F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7AF621C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Afghanistan</w:t>
            </w:r>
          </w:p>
        </w:tc>
        <w:tc>
          <w:tcPr>
            <w:tcW w:w="1435" w:type="dxa"/>
            <w:noWrap/>
            <w:hideMark/>
          </w:tcPr>
          <w:p w14:paraId="4F7B604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spring wheat</w:t>
            </w:r>
          </w:p>
        </w:tc>
      </w:tr>
      <w:tr w:rsidR="0044517D" w:rsidRPr="0044517D" w14:paraId="388C5CE3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6E9D3F38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218F32B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LCS_Star</w:t>
            </w:r>
            <w:proofErr w:type="spellEnd"/>
          </w:p>
        </w:tc>
        <w:tc>
          <w:tcPr>
            <w:tcW w:w="1022" w:type="dxa"/>
            <w:noWrap/>
            <w:hideMark/>
          </w:tcPr>
          <w:p w14:paraId="0D997B9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5425F81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4FAA52D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PI673945</w:t>
            </w:r>
          </w:p>
        </w:tc>
        <w:tc>
          <w:tcPr>
            <w:tcW w:w="1412" w:type="dxa"/>
            <w:noWrap/>
            <w:hideMark/>
          </w:tcPr>
          <w:p w14:paraId="54397B9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Minnesota </w:t>
            </w: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Limagrain</w:t>
            </w:r>
            <w:proofErr w:type="spellEnd"/>
          </w:p>
        </w:tc>
        <w:tc>
          <w:tcPr>
            <w:tcW w:w="1435" w:type="dxa"/>
            <w:noWrap/>
            <w:hideMark/>
          </w:tcPr>
          <w:p w14:paraId="3C4830F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spring wheat</w:t>
            </w:r>
          </w:p>
        </w:tc>
      </w:tr>
      <w:tr w:rsidR="0044517D" w:rsidRPr="0044517D" w14:paraId="57A6A512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7BD4376B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175F049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Overley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22" w:type="dxa"/>
            <w:noWrap/>
            <w:hideMark/>
          </w:tcPr>
          <w:p w14:paraId="33403DD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42906BC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 HWWGRU -KSU</w:t>
            </w:r>
          </w:p>
        </w:tc>
        <w:tc>
          <w:tcPr>
            <w:tcW w:w="1548" w:type="dxa"/>
            <w:noWrap/>
            <w:hideMark/>
          </w:tcPr>
          <w:p w14:paraId="39832D2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634974</w:t>
            </w:r>
          </w:p>
        </w:tc>
        <w:tc>
          <w:tcPr>
            <w:tcW w:w="1412" w:type="dxa"/>
            <w:noWrap/>
            <w:hideMark/>
          </w:tcPr>
          <w:p w14:paraId="7868CB3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674831A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56CA6735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F177A9B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32C768B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PI634974</w:t>
            </w:r>
          </w:p>
        </w:tc>
        <w:tc>
          <w:tcPr>
            <w:tcW w:w="1022" w:type="dxa"/>
            <w:noWrap/>
            <w:hideMark/>
          </w:tcPr>
          <w:p w14:paraId="27084D1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0481DEF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 HWWGRU -KSU</w:t>
            </w:r>
          </w:p>
        </w:tc>
        <w:tc>
          <w:tcPr>
            <w:tcW w:w="1548" w:type="dxa"/>
            <w:noWrap/>
            <w:hideMark/>
          </w:tcPr>
          <w:p w14:paraId="0554913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634974</w:t>
            </w:r>
          </w:p>
        </w:tc>
        <w:tc>
          <w:tcPr>
            <w:tcW w:w="1412" w:type="dxa"/>
            <w:noWrap/>
            <w:hideMark/>
          </w:tcPr>
          <w:p w14:paraId="1854984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0062510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45199FF5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DE63FE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52EA5D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Overland*</w:t>
            </w:r>
          </w:p>
        </w:tc>
        <w:tc>
          <w:tcPr>
            <w:tcW w:w="1022" w:type="dxa"/>
            <w:noWrap/>
            <w:hideMark/>
          </w:tcPr>
          <w:p w14:paraId="199CD49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30937FA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 HWWGRU -KSU</w:t>
            </w:r>
          </w:p>
        </w:tc>
        <w:tc>
          <w:tcPr>
            <w:tcW w:w="1548" w:type="dxa"/>
            <w:noWrap/>
            <w:hideMark/>
          </w:tcPr>
          <w:p w14:paraId="25947C9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647959</w:t>
            </w:r>
          </w:p>
        </w:tc>
        <w:tc>
          <w:tcPr>
            <w:tcW w:w="1412" w:type="dxa"/>
            <w:noWrap/>
            <w:hideMark/>
          </w:tcPr>
          <w:p w14:paraId="4C7B6CD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435" w:type="dxa"/>
            <w:noWrap/>
            <w:hideMark/>
          </w:tcPr>
          <w:p w14:paraId="360A52D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7E70D750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031A5246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23D2F9D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Lyman*</w:t>
            </w:r>
          </w:p>
        </w:tc>
        <w:tc>
          <w:tcPr>
            <w:tcW w:w="1022" w:type="dxa"/>
            <w:noWrap/>
            <w:hideMark/>
          </w:tcPr>
          <w:p w14:paraId="6FC829C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6CF7219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 HWWGRU -KSU</w:t>
            </w:r>
          </w:p>
        </w:tc>
        <w:tc>
          <w:tcPr>
            <w:tcW w:w="1548" w:type="dxa"/>
            <w:noWrap/>
            <w:hideMark/>
          </w:tcPr>
          <w:p w14:paraId="5FCF77B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658067</w:t>
            </w:r>
          </w:p>
        </w:tc>
        <w:tc>
          <w:tcPr>
            <w:tcW w:w="1412" w:type="dxa"/>
            <w:noWrap/>
            <w:hideMark/>
          </w:tcPr>
          <w:p w14:paraId="3531733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Dakota</w:t>
            </w:r>
          </w:p>
        </w:tc>
        <w:tc>
          <w:tcPr>
            <w:tcW w:w="1435" w:type="dxa"/>
            <w:noWrap/>
            <w:hideMark/>
          </w:tcPr>
          <w:p w14:paraId="451CD6F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A725B2A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4A0120BB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28518BC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Kelse</w:t>
            </w:r>
            <w:proofErr w:type="spellEnd"/>
          </w:p>
        </w:tc>
        <w:tc>
          <w:tcPr>
            <w:tcW w:w="1022" w:type="dxa"/>
            <w:noWrap/>
            <w:hideMark/>
          </w:tcPr>
          <w:p w14:paraId="5B6B8BE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47E33BD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WSU</w:t>
            </w:r>
          </w:p>
        </w:tc>
        <w:tc>
          <w:tcPr>
            <w:tcW w:w="1548" w:type="dxa"/>
            <w:noWrap/>
            <w:hideMark/>
          </w:tcPr>
          <w:p w14:paraId="737B8AE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PI653842</w:t>
            </w:r>
          </w:p>
        </w:tc>
        <w:tc>
          <w:tcPr>
            <w:tcW w:w="1412" w:type="dxa"/>
            <w:noWrap/>
            <w:hideMark/>
          </w:tcPr>
          <w:p w14:paraId="658CE46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Washington</w:t>
            </w:r>
          </w:p>
        </w:tc>
        <w:tc>
          <w:tcPr>
            <w:tcW w:w="1435" w:type="dxa"/>
            <w:noWrap/>
            <w:hideMark/>
          </w:tcPr>
          <w:p w14:paraId="6922786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085A01E5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4020403C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304D1FC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Scarlet</w:t>
            </w:r>
          </w:p>
        </w:tc>
        <w:tc>
          <w:tcPr>
            <w:tcW w:w="1022" w:type="dxa"/>
            <w:noWrap/>
            <w:hideMark/>
          </w:tcPr>
          <w:p w14:paraId="19C9EBC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726788E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WSU</w:t>
            </w:r>
          </w:p>
        </w:tc>
        <w:tc>
          <w:tcPr>
            <w:tcW w:w="1548" w:type="dxa"/>
            <w:noWrap/>
            <w:hideMark/>
          </w:tcPr>
          <w:p w14:paraId="08FD2FE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601814</w:t>
            </w:r>
          </w:p>
        </w:tc>
        <w:tc>
          <w:tcPr>
            <w:tcW w:w="1412" w:type="dxa"/>
            <w:noWrap/>
            <w:hideMark/>
          </w:tcPr>
          <w:p w14:paraId="7422E3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Washington</w:t>
            </w:r>
          </w:p>
        </w:tc>
        <w:tc>
          <w:tcPr>
            <w:tcW w:w="1435" w:type="dxa"/>
            <w:noWrap/>
            <w:hideMark/>
          </w:tcPr>
          <w:p w14:paraId="796DE79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1BA208BF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00075BA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3554B92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Altamo</w:t>
            </w:r>
            <w:proofErr w:type="spellEnd"/>
          </w:p>
        </w:tc>
        <w:tc>
          <w:tcPr>
            <w:tcW w:w="1022" w:type="dxa"/>
            <w:noWrap/>
            <w:hideMark/>
          </w:tcPr>
          <w:p w14:paraId="0E4F63E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16B7B95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214EB34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633F53E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noWrap/>
            <w:hideMark/>
          </w:tcPr>
          <w:p w14:paraId="0F827A7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spring wheat</w:t>
            </w:r>
          </w:p>
        </w:tc>
      </w:tr>
      <w:tr w:rsidR="0044517D" w:rsidRPr="0044517D" w14:paraId="07B6DD33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32363A1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6560434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CCW3A37</w:t>
            </w:r>
          </w:p>
        </w:tc>
        <w:tc>
          <w:tcPr>
            <w:tcW w:w="1022" w:type="dxa"/>
            <w:noWrap/>
            <w:hideMark/>
          </w:tcPr>
          <w:p w14:paraId="3900CA7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6E64E7E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3020DE6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7802229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Nebraska, </w:t>
            </w: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chr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3A substitution line</w:t>
            </w:r>
          </w:p>
        </w:tc>
        <w:tc>
          <w:tcPr>
            <w:tcW w:w="1435" w:type="dxa"/>
            <w:noWrap/>
            <w:hideMark/>
          </w:tcPr>
          <w:p w14:paraId="04F6B62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561821F8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0D5097A4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67D6253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CCW3A49</w:t>
            </w:r>
          </w:p>
        </w:tc>
        <w:tc>
          <w:tcPr>
            <w:tcW w:w="1022" w:type="dxa"/>
            <w:noWrap/>
            <w:hideMark/>
          </w:tcPr>
          <w:p w14:paraId="1D5DFF5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3A18FF4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6C05FE6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3CFD13A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Nebraska, </w:t>
            </w: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chr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3A substitution line</w:t>
            </w:r>
          </w:p>
        </w:tc>
        <w:tc>
          <w:tcPr>
            <w:tcW w:w="1435" w:type="dxa"/>
            <w:noWrap/>
            <w:hideMark/>
          </w:tcPr>
          <w:p w14:paraId="53E6BE1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5F24306E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76DC1336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3DA02F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Dayn</w:t>
            </w:r>
            <w:proofErr w:type="spellEnd"/>
          </w:p>
        </w:tc>
        <w:tc>
          <w:tcPr>
            <w:tcW w:w="1022" w:type="dxa"/>
            <w:noWrap/>
            <w:hideMark/>
          </w:tcPr>
          <w:p w14:paraId="0DAFA90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26F3299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KSU</w:t>
            </w:r>
          </w:p>
        </w:tc>
        <w:tc>
          <w:tcPr>
            <w:tcW w:w="1548" w:type="dxa"/>
            <w:noWrap/>
            <w:hideMark/>
          </w:tcPr>
          <w:p w14:paraId="598E348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PI666941</w:t>
            </w:r>
          </w:p>
        </w:tc>
        <w:tc>
          <w:tcPr>
            <w:tcW w:w="1412" w:type="dxa"/>
            <w:noWrap/>
            <w:hideMark/>
          </w:tcPr>
          <w:p w14:paraId="3F8125B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Washington</w:t>
            </w:r>
          </w:p>
        </w:tc>
        <w:tc>
          <w:tcPr>
            <w:tcW w:w="1435" w:type="dxa"/>
            <w:noWrap/>
            <w:hideMark/>
          </w:tcPr>
          <w:p w14:paraId="5891743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spring</w:t>
            </w:r>
          </w:p>
        </w:tc>
      </w:tr>
      <w:tr w:rsidR="0044517D" w:rsidRPr="0044517D" w14:paraId="1927223A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0A62CC9F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0B50AF6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IDO444</w:t>
            </w:r>
          </w:p>
        </w:tc>
        <w:tc>
          <w:tcPr>
            <w:tcW w:w="1022" w:type="dxa"/>
            <w:noWrap/>
            <w:hideMark/>
          </w:tcPr>
          <w:p w14:paraId="3164D7E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04BAC30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0BD9D4A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GSTR 12902</w:t>
            </w:r>
          </w:p>
        </w:tc>
        <w:tc>
          <w:tcPr>
            <w:tcW w:w="1412" w:type="dxa"/>
            <w:noWrap/>
            <w:hideMark/>
          </w:tcPr>
          <w:p w14:paraId="3EBF684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Idaho</w:t>
            </w:r>
          </w:p>
        </w:tc>
        <w:tc>
          <w:tcPr>
            <w:tcW w:w="1435" w:type="dxa"/>
            <w:noWrap/>
            <w:hideMark/>
          </w:tcPr>
          <w:p w14:paraId="5010375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77E0F5F9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0D58D1F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237B510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KS05HW14-3*</w:t>
            </w:r>
          </w:p>
        </w:tc>
        <w:tc>
          <w:tcPr>
            <w:tcW w:w="1022" w:type="dxa"/>
            <w:noWrap/>
            <w:hideMark/>
          </w:tcPr>
          <w:p w14:paraId="4CE0A67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615F78D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KSU</w:t>
            </w:r>
          </w:p>
        </w:tc>
        <w:tc>
          <w:tcPr>
            <w:tcW w:w="1548" w:type="dxa"/>
            <w:noWrap/>
            <w:hideMark/>
          </w:tcPr>
          <w:p w14:paraId="26AC179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3310DD6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2909CBE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6C7D2FD0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0C49381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6FFA5E5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TAM112*</w:t>
            </w:r>
          </w:p>
        </w:tc>
        <w:tc>
          <w:tcPr>
            <w:tcW w:w="1022" w:type="dxa"/>
            <w:noWrap/>
            <w:hideMark/>
          </w:tcPr>
          <w:p w14:paraId="7301229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WheatCap</w:t>
            </w:r>
            <w:proofErr w:type="spellEnd"/>
          </w:p>
        </w:tc>
        <w:tc>
          <w:tcPr>
            <w:tcW w:w="1024" w:type="dxa"/>
            <w:noWrap/>
            <w:hideMark/>
          </w:tcPr>
          <w:p w14:paraId="0D98DAB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TAMU</w:t>
            </w:r>
          </w:p>
        </w:tc>
        <w:tc>
          <w:tcPr>
            <w:tcW w:w="1548" w:type="dxa"/>
            <w:noWrap/>
            <w:hideMark/>
          </w:tcPr>
          <w:p w14:paraId="3C0A78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643143</w:t>
            </w:r>
          </w:p>
        </w:tc>
        <w:tc>
          <w:tcPr>
            <w:tcW w:w="1412" w:type="dxa"/>
            <w:noWrap/>
            <w:hideMark/>
          </w:tcPr>
          <w:p w14:paraId="78ACEDC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435" w:type="dxa"/>
            <w:noWrap/>
            <w:hideMark/>
          </w:tcPr>
          <w:p w14:paraId="1D29ED3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20380A26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19A0358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323326C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2045A </w:t>
            </w:r>
          </w:p>
        </w:tc>
        <w:tc>
          <w:tcPr>
            <w:tcW w:w="1022" w:type="dxa"/>
            <w:noWrap/>
            <w:hideMark/>
          </w:tcPr>
          <w:p w14:paraId="6F63A83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SWNAM</w:t>
            </w:r>
          </w:p>
        </w:tc>
        <w:tc>
          <w:tcPr>
            <w:tcW w:w="1024" w:type="dxa"/>
            <w:noWrap/>
            <w:hideMark/>
          </w:tcPr>
          <w:p w14:paraId="5D390C7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NSGC</w:t>
            </w:r>
          </w:p>
        </w:tc>
        <w:tc>
          <w:tcPr>
            <w:tcW w:w="1548" w:type="dxa"/>
            <w:noWrap/>
            <w:hideMark/>
          </w:tcPr>
          <w:p w14:paraId="70A0EE6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349512</w:t>
            </w:r>
          </w:p>
        </w:tc>
        <w:tc>
          <w:tcPr>
            <w:tcW w:w="1412" w:type="dxa"/>
            <w:noWrap/>
            <w:hideMark/>
          </w:tcPr>
          <w:p w14:paraId="68E6BAD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Switzerland</w:t>
            </w:r>
          </w:p>
        </w:tc>
        <w:tc>
          <w:tcPr>
            <w:tcW w:w="1435" w:type="dxa"/>
            <w:noWrap/>
            <w:hideMark/>
          </w:tcPr>
          <w:p w14:paraId="769A804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spring wheat landrace</w:t>
            </w:r>
          </w:p>
        </w:tc>
      </w:tr>
      <w:tr w:rsidR="0044517D" w:rsidRPr="0044517D" w14:paraId="354D3964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0EA0C14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4DDE1E8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DharwarDry</w:t>
            </w:r>
            <w:proofErr w:type="spellEnd"/>
          </w:p>
        </w:tc>
        <w:tc>
          <w:tcPr>
            <w:tcW w:w="1022" w:type="dxa"/>
            <w:noWrap/>
            <w:hideMark/>
          </w:tcPr>
          <w:p w14:paraId="5D46E56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SWNAM</w:t>
            </w:r>
          </w:p>
        </w:tc>
        <w:tc>
          <w:tcPr>
            <w:tcW w:w="1024" w:type="dxa"/>
            <w:noWrap/>
            <w:hideMark/>
          </w:tcPr>
          <w:p w14:paraId="03DBACF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1D88101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GSTR 14702</w:t>
            </w:r>
          </w:p>
        </w:tc>
        <w:tc>
          <w:tcPr>
            <w:tcW w:w="1412" w:type="dxa"/>
            <w:noWrap/>
            <w:hideMark/>
          </w:tcPr>
          <w:p w14:paraId="07DE4CA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435" w:type="dxa"/>
            <w:noWrap/>
            <w:hideMark/>
          </w:tcPr>
          <w:p w14:paraId="7630482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spring wheat cultivar</w:t>
            </w:r>
          </w:p>
        </w:tc>
      </w:tr>
      <w:tr w:rsidR="0044517D" w:rsidRPr="0044517D" w14:paraId="6DF07547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6E9F8BC4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9C1C14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PBW343</w:t>
            </w:r>
          </w:p>
        </w:tc>
        <w:tc>
          <w:tcPr>
            <w:tcW w:w="1022" w:type="dxa"/>
            <w:noWrap/>
            <w:hideMark/>
          </w:tcPr>
          <w:p w14:paraId="191FDFE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SWNAM</w:t>
            </w:r>
          </w:p>
        </w:tc>
        <w:tc>
          <w:tcPr>
            <w:tcW w:w="1024" w:type="dxa"/>
            <w:noWrap/>
            <w:hideMark/>
          </w:tcPr>
          <w:p w14:paraId="76DDCCE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3609A86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GSTR 15234</w:t>
            </w:r>
          </w:p>
        </w:tc>
        <w:tc>
          <w:tcPr>
            <w:tcW w:w="1412" w:type="dxa"/>
            <w:noWrap/>
            <w:hideMark/>
          </w:tcPr>
          <w:p w14:paraId="2B8E818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435" w:type="dxa"/>
            <w:noWrap/>
            <w:hideMark/>
          </w:tcPr>
          <w:p w14:paraId="150B4F5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spring wheat cultivar</w:t>
            </w:r>
          </w:p>
        </w:tc>
      </w:tr>
      <w:tr w:rsidR="0044517D" w:rsidRPr="0044517D" w14:paraId="5B802D03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3CD0247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1813FD3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Camelot*</w:t>
            </w:r>
          </w:p>
        </w:tc>
        <w:tc>
          <w:tcPr>
            <w:tcW w:w="1022" w:type="dxa"/>
            <w:noWrap/>
            <w:hideMark/>
          </w:tcPr>
          <w:p w14:paraId="51E5F6D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7E3BFB2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Great Plains</w:t>
            </w:r>
          </w:p>
        </w:tc>
        <w:tc>
          <w:tcPr>
            <w:tcW w:w="1548" w:type="dxa"/>
            <w:noWrap/>
            <w:hideMark/>
          </w:tcPr>
          <w:p w14:paraId="5E1F384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653832</w:t>
            </w:r>
          </w:p>
        </w:tc>
        <w:tc>
          <w:tcPr>
            <w:tcW w:w="1412" w:type="dxa"/>
            <w:noWrap/>
            <w:hideMark/>
          </w:tcPr>
          <w:p w14:paraId="6EBFA4B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435" w:type="dxa"/>
            <w:noWrap/>
            <w:hideMark/>
          </w:tcPr>
          <w:p w14:paraId="491F94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30078DB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5F4BA7F3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47709A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Jagalene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22" w:type="dxa"/>
            <w:noWrap/>
            <w:hideMark/>
          </w:tcPr>
          <w:p w14:paraId="15B9B5C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107FDEB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Great Plains</w:t>
            </w:r>
          </w:p>
        </w:tc>
        <w:tc>
          <w:tcPr>
            <w:tcW w:w="1548" w:type="dxa"/>
            <w:noWrap/>
            <w:hideMark/>
          </w:tcPr>
          <w:p w14:paraId="14903EF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631376</w:t>
            </w:r>
          </w:p>
        </w:tc>
        <w:tc>
          <w:tcPr>
            <w:tcW w:w="1412" w:type="dxa"/>
            <w:noWrap/>
            <w:hideMark/>
          </w:tcPr>
          <w:p w14:paraId="7CCC68D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435" w:type="dxa"/>
            <w:noWrap/>
            <w:hideMark/>
          </w:tcPr>
          <w:p w14:paraId="48DDE0A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1CF921CC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44292BA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A7C3AB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KanMark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22" w:type="dxa"/>
            <w:noWrap/>
            <w:hideMark/>
          </w:tcPr>
          <w:p w14:paraId="0AE5BDA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2AA864B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Great Plains</w:t>
            </w:r>
          </w:p>
        </w:tc>
        <w:tc>
          <w:tcPr>
            <w:tcW w:w="1548" w:type="dxa"/>
            <w:noWrap/>
            <w:hideMark/>
          </w:tcPr>
          <w:p w14:paraId="192B8B4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PI675456</w:t>
            </w:r>
          </w:p>
        </w:tc>
        <w:tc>
          <w:tcPr>
            <w:tcW w:w="1412" w:type="dxa"/>
            <w:noWrap/>
            <w:hideMark/>
          </w:tcPr>
          <w:p w14:paraId="368C013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341822B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7CABE92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1C925BF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35DFBA5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NuPlains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22" w:type="dxa"/>
            <w:noWrap/>
            <w:hideMark/>
          </w:tcPr>
          <w:p w14:paraId="62FBCB9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70BDED4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Great Plains</w:t>
            </w:r>
          </w:p>
        </w:tc>
        <w:tc>
          <w:tcPr>
            <w:tcW w:w="1548" w:type="dxa"/>
            <w:noWrap/>
            <w:hideMark/>
          </w:tcPr>
          <w:p w14:paraId="4144374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605741</w:t>
            </w:r>
          </w:p>
        </w:tc>
        <w:tc>
          <w:tcPr>
            <w:tcW w:w="1412" w:type="dxa"/>
            <w:noWrap/>
            <w:hideMark/>
          </w:tcPr>
          <w:p w14:paraId="71085B4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435" w:type="dxa"/>
            <w:noWrap/>
            <w:hideMark/>
          </w:tcPr>
          <w:p w14:paraId="68A39CF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winter wheat</w:t>
            </w:r>
          </w:p>
        </w:tc>
      </w:tr>
      <w:tr w:rsidR="0044517D" w:rsidRPr="0044517D" w14:paraId="3A255F7E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67FDE25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11E22F9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Excalibur</w:t>
            </w:r>
          </w:p>
        </w:tc>
        <w:tc>
          <w:tcPr>
            <w:tcW w:w="1022" w:type="dxa"/>
            <w:noWrap/>
            <w:hideMark/>
          </w:tcPr>
          <w:p w14:paraId="2D48FFA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6484D2A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8" w:type="dxa"/>
            <w:noWrap/>
            <w:hideMark/>
          </w:tcPr>
          <w:p w14:paraId="56915B5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572701</w:t>
            </w:r>
          </w:p>
        </w:tc>
        <w:tc>
          <w:tcPr>
            <w:tcW w:w="1412" w:type="dxa"/>
            <w:noWrap/>
            <w:hideMark/>
          </w:tcPr>
          <w:p w14:paraId="2169947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435" w:type="dxa"/>
            <w:noWrap/>
            <w:hideMark/>
          </w:tcPr>
          <w:p w14:paraId="6A72334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spring wheat</w:t>
            </w:r>
          </w:p>
        </w:tc>
      </w:tr>
      <w:tr w:rsidR="0044517D" w:rsidRPr="0044517D" w14:paraId="0E63F3E5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46CD298F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47C0230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KS061193K-2*</w:t>
            </w:r>
          </w:p>
        </w:tc>
        <w:tc>
          <w:tcPr>
            <w:tcW w:w="1022" w:type="dxa"/>
            <w:noWrap/>
            <w:hideMark/>
          </w:tcPr>
          <w:p w14:paraId="310D63D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69BD13B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 HWWGRU -KSU</w:t>
            </w:r>
          </w:p>
        </w:tc>
        <w:tc>
          <w:tcPr>
            <w:tcW w:w="1548" w:type="dxa"/>
            <w:noWrap/>
            <w:hideMark/>
          </w:tcPr>
          <w:p w14:paraId="15A9313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PI690435/</w:t>
            </w: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BobDole</w:t>
            </w:r>
            <w:proofErr w:type="spellEnd"/>
          </w:p>
        </w:tc>
        <w:tc>
          <w:tcPr>
            <w:tcW w:w="1412" w:type="dxa"/>
            <w:noWrap/>
            <w:hideMark/>
          </w:tcPr>
          <w:p w14:paraId="16D0C7A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6287CA2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22383599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2B905FF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5CBEADB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KS090387K-20*</w:t>
            </w:r>
          </w:p>
        </w:tc>
        <w:tc>
          <w:tcPr>
            <w:tcW w:w="1022" w:type="dxa"/>
            <w:noWrap/>
            <w:hideMark/>
          </w:tcPr>
          <w:p w14:paraId="1A1C4D8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4AD634E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 HWWGRU -KSU</w:t>
            </w:r>
          </w:p>
        </w:tc>
        <w:tc>
          <w:tcPr>
            <w:tcW w:w="1548" w:type="dxa"/>
            <w:noWrap/>
            <w:hideMark/>
          </w:tcPr>
          <w:p w14:paraId="16B7DF4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  <w:hideMark/>
          </w:tcPr>
          <w:p w14:paraId="26FE69F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0933C5C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07F8069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616CE62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29C7440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WB-</w:t>
            </w: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Redhawk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22" w:type="dxa"/>
            <w:noWrap/>
            <w:hideMark/>
          </w:tcPr>
          <w:p w14:paraId="5C88DDA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09AB990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 HWWGRU -KSU</w:t>
            </w:r>
          </w:p>
        </w:tc>
        <w:tc>
          <w:tcPr>
            <w:tcW w:w="1548" w:type="dxa"/>
            <w:noWrap/>
            <w:hideMark/>
          </w:tcPr>
          <w:p w14:paraId="171B2B3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PI665063</w:t>
            </w:r>
          </w:p>
        </w:tc>
        <w:tc>
          <w:tcPr>
            <w:tcW w:w="1412" w:type="dxa"/>
            <w:noWrap/>
            <w:hideMark/>
          </w:tcPr>
          <w:p w14:paraId="0856A0C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7E61943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0F875D8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366DF6D0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33A26C0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Zenda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22" w:type="dxa"/>
            <w:noWrap/>
            <w:hideMark/>
          </w:tcPr>
          <w:p w14:paraId="7916D4A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7BEA016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 HWWGRU -KSU</w:t>
            </w:r>
          </w:p>
        </w:tc>
        <w:tc>
          <w:tcPr>
            <w:tcW w:w="1548" w:type="dxa"/>
            <w:noWrap/>
            <w:hideMark/>
          </w:tcPr>
          <w:p w14:paraId="5B43F54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683512</w:t>
            </w:r>
          </w:p>
        </w:tc>
        <w:tc>
          <w:tcPr>
            <w:tcW w:w="1412" w:type="dxa"/>
            <w:noWrap/>
            <w:hideMark/>
          </w:tcPr>
          <w:p w14:paraId="5925753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435" w:type="dxa"/>
            <w:noWrap/>
            <w:hideMark/>
          </w:tcPr>
          <w:p w14:paraId="0D0DAED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A6E82B6" w14:textId="77777777" w:rsidTr="00F721DC">
        <w:trPr>
          <w:trHeight w:val="300"/>
        </w:trPr>
        <w:tc>
          <w:tcPr>
            <w:tcW w:w="1615" w:type="dxa"/>
            <w:vMerge/>
            <w:hideMark/>
          </w:tcPr>
          <w:p w14:paraId="36CDCB37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0FF9DE7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MOUNTRAIL</w:t>
            </w:r>
          </w:p>
        </w:tc>
        <w:tc>
          <w:tcPr>
            <w:tcW w:w="1022" w:type="dxa"/>
            <w:noWrap/>
            <w:hideMark/>
          </w:tcPr>
          <w:p w14:paraId="7FD83AC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2553729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USDA, NDSU</w:t>
            </w:r>
          </w:p>
        </w:tc>
        <w:tc>
          <w:tcPr>
            <w:tcW w:w="1548" w:type="dxa"/>
            <w:noWrap/>
            <w:hideMark/>
          </w:tcPr>
          <w:p w14:paraId="0D60727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607540</w:t>
            </w:r>
          </w:p>
        </w:tc>
        <w:tc>
          <w:tcPr>
            <w:tcW w:w="1412" w:type="dxa"/>
            <w:noWrap/>
            <w:hideMark/>
          </w:tcPr>
          <w:p w14:paraId="4813DDA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North Dakota </w:t>
            </w:r>
          </w:p>
        </w:tc>
        <w:tc>
          <w:tcPr>
            <w:tcW w:w="1435" w:type="dxa"/>
            <w:noWrap/>
            <w:hideMark/>
          </w:tcPr>
          <w:p w14:paraId="3D2B1FC4" w14:textId="77777777" w:rsidR="0044517D" w:rsidRPr="0044517D" w:rsidRDefault="0044517D" w:rsidP="0044517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T. durum</w:t>
            </w:r>
          </w:p>
        </w:tc>
      </w:tr>
      <w:tr w:rsidR="0044517D" w:rsidRPr="0044517D" w14:paraId="534EF359" w14:textId="77777777" w:rsidTr="00F721DC">
        <w:trPr>
          <w:trHeight w:val="315"/>
        </w:trPr>
        <w:tc>
          <w:tcPr>
            <w:tcW w:w="1615" w:type="dxa"/>
            <w:vMerge/>
            <w:hideMark/>
          </w:tcPr>
          <w:p w14:paraId="3C99582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61D7E0C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MTHW0202</w:t>
            </w:r>
          </w:p>
        </w:tc>
        <w:tc>
          <w:tcPr>
            <w:tcW w:w="1022" w:type="dxa"/>
            <w:noWrap/>
            <w:hideMark/>
          </w:tcPr>
          <w:p w14:paraId="31D721D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Breeding Line</w:t>
            </w:r>
          </w:p>
        </w:tc>
        <w:tc>
          <w:tcPr>
            <w:tcW w:w="1024" w:type="dxa"/>
            <w:noWrap/>
            <w:hideMark/>
          </w:tcPr>
          <w:p w14:paraId="253AE08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USDA, NDSU</w:t>
            </w:r>
          </w:p>
        </w:tc>
        <w:tc>
          <w:tcPr>
            <w:tcW w:w="1548" w:type="dxa"/>
            <w:noWrap/>
            <w:hideMark/>
          </w:tcPr>
          <w:p w14:paraId="5EC421D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553E31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North Dakota </w:t>
            </w:r>
          </w:p>
        </w:tc>
        <w:tc>
          <w:tcPr>
            <w:tcW w:w="1435" w:type="dxa"/>
            <w:noWrap/>
            <w:hideMark/>
          </w:tcPr>
          <w:p w14:paraId="1E3ADD7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spring wheat</w:t>
            </w:r>
          </w:p>
        </w:tc>
      </w:tr>
    </w:tbl>
    <w:p w14:paraId="05BE8039" w14:textId="0756457D" w:rsidR="0044517D" w:rsidRPr="00F721DC" w:rsidRDefault="0044517D" w:rsidP="0044517D">
      <w:pPr>
        <w:spacing w:after="0" w:line="240" w:lineRule="auto"/>
        <w:rPr>
          <w:rFonts w:ascii="Times New Roman" w:hAnsi="Times New Roman" w:cs="Times New Roman"/>
        </w:rPr>
      </w:pPr>
      <w:r w:rsidRPr="00F721DC">
        <w:rPr>
          <w:rFonts w:ascii="Times New Roman" w:hAnsi="Times New Roman" w:cs="Times New Roman"/>
        </w:rPr>
        <w:t xml:space="preserve">* lines used in winter wheat IBD analysis </w:t>
      </w:r>
      <w:r w:rsidRPr="00F721DC">
        <w:rPr>
          <w:rFonts w:ascii="Times New Roman" w:hAnsi="Times New Roman" w:cs="Times New Roman"/>
        </w:rPr>
        <w:br w:type="page"/>
      </w:r>
    </w:p>
    <w:p w14:paraId="13B4879B" w14:textId="59CFF985" w:rsidR="00F721DC" w:rsidRDefault="00F721DC" w:rsidP="00445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1DC">
        <w:rPr>
          <w:rFonts w:ascii="Times New Roman" w:hAnsi="Times New Roman" w:cs="Times New Roman"/>
          <w:b/>
          <w:sz w:val="24"/>
          <w:szCs w:val="24"/>
        </w:rPr>
        <w:lastRenderedPageBreak/>
        <w:t>Table S2 continued. Wheat lines used for PHG Imputation Testing - Exome Capture</w:t>
      </w:r>
    </w:p>
    <w:p w14:paraId="1AA44553" w14:textId="77777777" w:rsidR="00F721DC" w:rsidRPr="00F721DC" w:rsidRDefault="00F721DC" w:rsidP="00445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1643"/>
        <w:gridCol w:w="1775"/>
        <w:gridCol w:w="1483"/>
        <w:gridCol w:w="1595"/>
      </w:tblGrid>
      <w:tr w:rsidR="0044517D" w:rsidRPr="0044517D" w14:paraId="678DDB57" w14:textId="77777777" w:rsidTr="00F721DC">
        <w:trPr>
          <w:trHeight w:val="315"/>
        </w:trPr>
        <w:tc>
          <w:tcPr>
            <w:tcW w:w="2858" w:type="dxa"/>
            <w:noWrap/>
            <w:hideMark/>
          </w:tcPr>
          <w:p w14:paraId="20B6974D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Collection/Use</w:t>
            </w:r>
          </w:p>
        </w:tc>
        <w:tc>
          <w:tcPr>
            <w:tcW w:w="1645" w:type="dxa"/>
            <w:noWrap/>
            <w:hideMark/>
          </w:tcPr>
          <w:p w14:paraId="17D721BE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Accession**</w:t>
            </w:r>
          </w:p>
        </w:tc>
        <w:tc>
          <w:tcPr>
            <w:tcW w:w="1765" w:type="dxa"/>
            <w:noWrap/>
            <w:hideMark/>
          </w:tcPr>
          <w:p w14:paraId="3336356A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NGSC PI#</w:t>
            </w:r>
          </w:p>
        </w:tc>
        <w:tc>
          <w:tcPr>
            <w:tcW w:w="1485" w:type="dxa"/>
            <w:noWrap/>
            <w:hideMark/>
          </w:tcPr>
          <w:p w14:paraId="41ABF09C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Origin</w:t>
            </w:r>
          </w:p>
        </w:tc>
        <w:tc>
          <w:tcPr>
            <w:tcW w:w="1597" w:type="dxa"/>
            <w:noWrap/>
            <w:hideMark/>
          </w:tcPr>
          <w:p w14:paraId="7C3A66FC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</w:tr>
      <w:tr w:rsidR="0044517D" w:rsidRPr="0044517D" w14:paraId="4E9EDAAC" w14:textId="77777777" w:rsidTr="00F721DC">
        <w:trPr>
          <w:trHeight w:val="300"/>
        </w:trPr>
        <w:tc>
          <w:tcPr>
            <w:tcW w:w="2858" w:type="dxa"/>
            <w:vMerge w:val="restart"/>
            <w:noWrap/>
            <w:hideMark/>
          </w:tcPr>
          <w:p w14:paraId="482473F1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DS75/Exome Capture/Imputation Testing</w:t>
            </w:r>
          </w:p>
        </w:tc>
        <w:tc>
          <w:tcPr>
            <w:tcW w:w="1645" w:type="dxa"/>
            <w:noWrap/>
            <w:hideMark/>
          </w:tcPr>
          <w:p w14:paraId="3980CE8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Alice</w:t>
            </w:r>
          </w:p>
        </w:tc>
        <w:tc>
          <w:tcPr>
            <w:tcW w:w="1765" w:type="dxa"/>
            <w:noWrap/>
            <w:hideMark/>
          </w:tcPr>
          <w:p w14:paraId="1D7ED83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PI644223</w:t>
            </w:r>
          </w:p>
        </w:tc>
        <w:tc>
          <w:tcPr>
            <w:tcW w:w="1485" w:type="dxa"/>
            <w:noWrap/>
            <w:hideMark/>
          </w:tcPr>
          <w:p w14:paraId="2638CBE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Dakota</w:t>
            </w:r>
          </w:p>
        </w:tc>
        <w:tc>
          <w:tcPr>
            <w:tcW w:w="1597" w:type="dxa"/>
            <w:noWrap/>
            <w:hideMark/>
          </w:tcPr>
          <w:p w14:paraId="6BF26F2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winter wheat</w:t>
            </w:r>
          </w:p>
        </w:tc>
      </w:tr>
      <w:tr w:rsidR="0044517D" w:rsidRPr="0044517D" w14:paraId="2B7693FD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3F37D89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C7E00F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Antero</w:t>
            </w:r>
          </w:p>
        </w:tc>
        <w:tc>
          <w:tcPr>
            <w:tcW w:w="1765" w:type="dxa"/>
            <w:noWrap/>
            <w:hideMark/>
          </w:tcPr>
          <w:p w14:paraId="68F7B5D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PI667743</w:t>
            </w:r>
          </w:p>
        </w:tc>
        <w:tc>
          <w:tcPr>
            <w:tcW w:w="1485" w:type="dxa"/>
            <w:noWrap/>
            <w:hideMark/>
          </w:tcPr>
          <w:p w14:paraId="0208804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</w:t>
            </w:r>
          </w:p>
        </w:tc>
        <w:tc>
          <w:tcPr>
            <w:tcW w:w="1597" w:type="dxa"/>
            <w:noWrap/>
            <w:hideMark/>
          </w:tcPr>
          <w:p w14:paraId="1B2D147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winter wheat</w:t>
            </w:r>
          </w:p>
        </w:tc>
      </w:tr>
      <w:tr w:rsidR="0044517D" w:rsidRPr="0044517D" w14:paraId="685B6D7A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7F182653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C83410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ARTHUR</w:t>
            </w:r>
          </w:p>
        </w:tc>
        <w:tc>
          <w:tcPr>
            <w:tcW w:w="1765" w:type="dxa"/>
            <w:noWrap/>
            <w:hideMark/>
          </w:tcPr>
          <w:p w14:paraId="3263762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Cltr14425</w:t>
            </w:r>
          </w:p>
        </w:tc>
        <w:tc>
          <w:tcPr>
            <w:tcW w:w="1485" w:type="dxa"/>
            <w:noWrap/>
            <w:hideMark/>
          </w:tcPr>
          <w:p w14:paraId="2CB8754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Indiana</w:t>
            </w:r>
          </w:p>
        </w:tc>
        <w:tc>
          <w:tcPr>
            <w:tcW w:w="1597" w:type="dxa"/>
            <w:noWrap/>
            <w:hideMark/>
          </w:tcPr>
          <w:p w14:paraId="3B773C9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1CC48FDC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1683C341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7E6579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BESS</w:t>
            </w:r>
          </w:p>
        </w:tc>
        <w:tc>
          <w:tcPr>
            <w:tcW w:w="1765" w:type="dxa"/>
            <w:noWrap/>
            <w:hideMark/>
          </w:tcPr>
          <w:p w14:paraId="3ABB714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PI642794</w:t>
            </w:r>
          </w:p>
        </w:tc>
        <w:tc>
          <w:tcPr>
            <w:tcW w:w="1485" w:type="dxa"/>
            <w:noWrap/>
            <w:hideMark/>
          </w:tcPr>
          <w:p w14:paraId="43F4C14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Missouri</w:t>
            </w:r>
          </w:p>
        </w:tc>
        <w:tc>
          <w:tcPr>
            <w:tcW w:w="1597" w:type="dxa"/>
            <w:noWrap/>
            <w:hideMark/>
          </w:tcPr>
          <w:p w14:paraId="1FA8760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71B1A98A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3BCFAFE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299D227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Bolles</w:t>
            </w:r>
            <w:proofErr w:type="spellEnd"/>
          </w:p>
        </w:tc>
        <w:tc>
          <w:tcPr>
            <w:tcW w:w="1765" w:type="dxa"/>
            <w:noWrap/>
            <w:hideMark/>
          </w:tcPr>
          <w:p w14:paraId="0C40036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PI678430</w:t>
            </w:r>
          </w:p>
        </w:tc>
        <w:tc>
          <w:tcPr>
            <w:tcW w:w="1485" w:type="dxa"/>
            <w:noWrap/>
            <w:hideMark/>
          </w:tcPr>
          <w:p w14:paraId="0ECE530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597" w:type="dxa"/>
            <w:noWrap/>
            <w:hideMark/>
          </w:tcPr>
          <w:p w14:paraId="1C54865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1FF8697C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7C2045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92DB5D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BRANSON</w:t>
            </w:r>
          </w:p>
        </w:tc>
        <w:tc>
          <w:tcPr>
            <w:tcW w:w="1765" w:type="dxa"/>
            <w:noWrap/>
            <w:hideMark/>
          </w:tcPr>
          <w:p w14:paraId="69A65F2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PI639227</w:t>
            </w:r>
          </w:p>
        </w:tc>
        <w:tc>
          <w:tcPr>
            <w:tcW w:w="1485" w:type="dxa"/>
            <w:noWrap/>
            <w:hideMark/>
          </w:tcPr>
          <w:p w14:paraId="2E9C8DC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Ohio</w:t>
            </w:r>
          </w:p>
        </w:tc>
        <w:tc>
          <w:tcPr>
            <w:tcW w:w="1597" w:type="dxa"/>
            <w:noWrap/>
            <w:hideMark/>
          </w:tcPr>
          <w:p w14:paraId="46F7800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01EE11DD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17F39011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5EAA3B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BrawlCLPlus</w:t>
            </w:r>
            <w:proofErr w:type="spellEnd"/>
          </w:p>
        </w:tc>
        <w:tc>
          <w:tcPr>
            <w:tcW w:w="1765" w:type="dxa"/>
            <w:noWrap/>
            <w:hideMark/>
          </w:tcPr>
          <w:p w14:paraId="459828A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795D7CD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noWrap/>
            <w:hideMark/>
          </w:tcPr>
          <w:p w14:paraId="128B37F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1846322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253001AF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DBD6B7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Byrd</w:t>
            </w:r>
          </w:p>
        </w:tc>
        <w:tc>
          <w:tcPr>
            <w:tcW w:w="1765" w:type="dxa"/>
            <w:noWrap/>
            <w:hideMark/>
          </w:tcPr>
          <w:p w14:paraId="26D0C3B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PI664257</w:t>
            </w:r>
          </w:p>
        </w:tc>
        <w:tc>
          <w:tcPr>
            <w:tcW w:w="1485" w:type="dxa"/>
            <w:noWrap/>
            <w:hideMark/>
          </w:tcPr>
          <w:p w14:paraId="31F13D9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</w:t>
            </w:r>
          </w:p>
        </w:tc>
        <w:tc>
          <w:tcPr>
            <w:tcW w:w="1597" w:type="dxa"/>
            <w:noWrap/>
            <w:hideMark/>
          </w:tcPr>
          <w:p w14:paraId="0ED58CB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B5447DB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3EDBE598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1503D4A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Camelot</w:t>
            </w:r>
          </w:p>
        </w:tc>
        <w:tc>
          <w:tcPr>
            <w:tcW w:w="1765" w:type="dxa"/>
            <w:noWrap/>
            <w:hideMark/>
          </w:tcPr>
          <w:p w14:paraId="4F02F69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PI653832</w:t>
            </w:r>
          </w:p>
        </w:tc>
        <w:tc>
          <w:tcPr>
            <w:tcW w:w="1485" w:type="dxa"/>
            <w:noWrap/>
            <w:hideMark/>
          </w:tcPr>
          <w:p w14:paraId="3FBB07D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052804F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70299284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1B55969F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D80013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Danby</w:t>
            </w:r>
          </w:p>
        </w:tc>
        <w:tc>
          <w:tcPr>
            <w:tcW w:w="1765" w:type="dxa"/>
            <w:noWrap/>
            <w:hideMark/>
          </w:tcPr>
          <w:p w14:paraId="72BA8DD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PI648010</w:t>
            </w:r>
          </w:p>
        </w:tc>
        <w:tc>
          <w:tcPr>
            <w:tcW w:w="1485" w:type="dxa"/>
            <w:noWrap/>
            <w:hideMark/>
          </w:tcPr>
          <w:p w14:paraId="79DF5CA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08F312E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winter wheat</w:t>
            </w:r>
          </w:p>
        </w:tc>
      </w:tr>
      <w:tr w:rsidR="0044517D" w:rsidRPr="0044517D" w14:paraId="62A5394B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5E6C74B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1784D1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Decade</w:t>
            </w:r>
          </w:p>
        </w:tc>
        <w:tc>
          <w:tcPr>
            <w:tcW w:w="1765" w:type="dxa"/>
            <w:noWrap/>
            <w:hideMark/>
          </w:tcPr>
          <w:p w14:paraId="7F32DBD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PI660291</w:t>
            </w:r>
          </w:p>
        </w:tc>
        <w:tc>
          <w:tcPr>
            <w:tcW w:w="1485" w:type="dxa"/>
            <w:noWrap/>
            <w:hideMark/>
          </w:tcPr>
          <w:p w14:paraId="5D29FCC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Montana</w:t>
            </w:r>
          </w:p>
        </w:tc>
        <w:tc>
          <w:tcPr>
            <w:tcW w:w="1597" w:type="dxa"/>
            <w:noWrap/>
            <w:hideMark/>
          </w:tcPr>
          <w:p w14:paraId="2ED2A8D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3C92B1D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7793DA9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E36E09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Denali</w:t>
            </w:r>
          </w:p>
        </w:tc>
        <w:tc>
          <w:tcPr>
            <w:tcW w:w="1765" w:type="dxa"/>
            <w:noWrap/>
            <w:hideMark/>
          </w:tcPr>
          <w:p w14:paraId="1A5246F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PI664256</w:t>
            </w:r>
          </w:p>
        </w:tc>
        <w:tc>
          <w:tcPr>
            <w:tcW w:w="1485" w:type="dxa"/>
            <w:noWrap/>
            <w:hideMark/>
          </w:tcPr>
          <w:p w14:paraId="61782F7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</w:t>
            </w:r>
          </w:p>
        </w:tc>
        <w:tc>
          <w:tcPr>
            <w:tcW w:w="1597" w:type="dxa"/>
            <w:noWrap/>
            <w:hideMark/>
          </w:tcPr>
          <w:p w14:paraId="5AC0DC1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26CC99E1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787C490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E8C97A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DoubleCL</w:t>
            </w:r>
            <w:proofErr w:type="spellEnd"/>
          </w:p>
        </w:tc>
        <w:tc>
          <w:tcPr>
            <w:tcW w:w="1765" w:type="dxa"/>
            <w:noWrap/>
            <w:hideMark/>
          </w:tcPr>
          <w:p w14:paraId="32A315F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358DBFC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noWrap/>
            <w:hideMark/>
          </w:tcPr>
          <w:p w14:paraId="1A0401F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A5024F9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12382036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E38786F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Duster**</w:t>
            </w:r>
          </w:p>
        </w:tc>
        <w:tc>
          <w:tcPr>
            <w:tcW w:w="1765" w:type="dxa"/>
            <w:noWrap/>
            <w:hideMark/>
          </w:tcPr>
          <w:p w14:paraId="2770F25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644016</w:t>
            </w:r>
          </w:p>
        </w:tc>
        <w:tc>
          <w:tcPr>
            <w:tcW w:w="1485" w:type="dxa"/>
            <w:noWrap/>
            <w:hideMark/>
          </w:tcPr>
          <w:p w14:paraId="330EFB4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597" w:type="dxa"/>
            <w:noWrap/>
            <w:hideMark/>
          </w:tcPr>
          <w:p w14:paraId="60C9D72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F62F9C7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2FA73F92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E3E991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Expedition</w:t>
            </w:r>
          </w:p>
        </w:tc>
        <w:tc>
          <w:tcPr>
            <w:tcW w:w="1765" w:type="dxa"/>
            <w:noWrap/>
            <w:hideMark/>
          </w:tcPr>
          <w:p w14:paraId="02839AB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629060</w:t>
            </w:r>
          </w:p>
        </w:tc>
        <w:tc>
          <w:tcPr>
            <w:tcW w:w="1485" w:type="dxa"/>
            <w:noWrap/>
            <w:hideMark/>
          </w:tcPr>
          <w:p w14:paraId="0DD2268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Dakota</w:t>
            </w:r>
          </w:p>
        </w:tc>
        <w:tc>
          <w:tcPr>
            <w:tcW w:w="1597" w:type="dxa"/>
            <w:noWrap/>
            <w:hideMark/>
          </w:tcPr>
          <w:p w14:paraId="521D0C0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241C17E9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3151897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6B5D35C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Forefront</w:t>
            </w:r>
          </w:p>
        </w:tc>
        <w:tc>
          <w:tcPr>
            <w:tcW w:w="1765" w:type="dxa"/>
            <w:noWrap/>
            <w:hideMark/>
          </w:tcPr>
          <w:p w14:paraId="71E4830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664483</w:t>
            </w:r>
          </w:p>
        </w:tc>
        <w:tc>
          <w:tcPr>
            <w:tcW w:w="1485" w:type="dxa"/>
            <w:noWrap/>
            <w:hideMark/>
          </w:tcPr>
          <w:p w14:paraId="6683BA3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Dakota</w:t>
            </w:r>
          </w:p>
        </w:tc>
        <w:tc>
          <w:tcPr>
            <w:tcW w:w="1597" w:type="dxa"/>
            <w:noWrap/>
            <w:hideMark/>
          </w:tcPr>
          <w:p w14:paraId="668C015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5F51DFE4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4CE0D0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4FD7898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Freeman</w:t>
            </w:r>
          </w:p>
        </w:tc>
        <w:tc>
          <w:tcPr>
            <w:tcW w:w="1765" w:type="dxa"/>
            <w:noWrap/>
            <w:hideMark/>
          </w:tcPr>
          <w:p w14:paraId="1AC4102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PI667038</w:t>
            </w:r>
          </w:p>
        </w:tc>
        <w:tc>
          <w:tcPr>
            <w:tcW w:w="1485" w:type="dxa"/>
            <w:noWrap/>
            <w:hideMark/>
          </w:tcPr>
          <w:p w14:paraId="6EABA72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4A37F22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606F062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307153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21C6456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Gallagher</w:t>
            </w:r>
          </w:p>
        </w:tc>
        <w:tc>
          <w:tcPr>
            <w:tcW w:w="1765" w:type="dxa"/>
            <w:noWrap/>
            <w:hideMark/>
          </w:tcPr>
          <w:p w14:paraId="4E60AF5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PI667569</w:t>
            </w:r>
          </w:p>
        </w:tc>
        <w:tc>
          <w:tcPr>
            <w:tcW w:w="1485" w:type="dxa"/>
            <w:noWrap/>
            <w:hideMark/>
          </w:tcPr>
          <w:p w14:paraId="6E33AEA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597" w:type="dxa"/>
            <w:noWrap/>
            <w:hideMark/>
          </w:tcPr>
          <w:p w14:paraId="4FBFA41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423AE7F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34093E7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6F76D68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GLACIER</w:t>
            </w:r>
          </w:p>
        </w:tc>
        <w:tc>
          <w:tcPr>
            <w:tcW w:w="1765" w:type="dxa"/>
            <w:noWrap/>
            <w:hideMark/>
          </w:tcPr>
          <w:p w14:paraId="3D10586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PI555586</w:t>
            </w:r>
          </w:p>
        </w:tc>
        <w:tc>
          <w:tcPr>
            <w:tcW w:w="1485" w:type="dxa"/>
            <w:noWrap/>
            <w:hideMark/>
          </w:tcPr>
          <w:p w14:paraId="371B2D3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Wisconsin</w:t>
            </w:r>
          </w:p>
        </w:tc>
        <w:tc>
          <w:tcPr>
            <w:tcW w:w="1597" w:type="dxa"/>
            <w:noWrap/>
            <w:hideMark/>
          </w:tcPr>
          <w:p w14:paraId="28A2AF1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02F68FBC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7E9E6E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134BD83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Goodstreak</w:t>
            </w:r>
            <w:proofErr w:type="spellEnd"/>
          </w:p>
        </w:tc>
        <w:tc>
          <w:tcPr>
            <w:tcW w:w="1765" w:type="dxa"/>
            <w:noWrap/>
            <w:hideMark/>
          </w:tcPr>
          <w:p w14:paraId="5FB203C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632434</w:t>
            </w:r>
          </w:p>
        </w:tc>
        <w:tc>
          <w:tcPr>
            <w:tcW w:w="1485" w:type="dxa"/>
            <w:noWrap/>
            <w:hideMark/>
          </w:tcPr>
          <w:p w14:paraId="4B47CEA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1CD06D1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40997EC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7F4DA7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176EDA4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Hatcher</w:t>
            </w:r>
          </w:p>
        </w:tc>
        <w:tc>
          <w:tcPr>
            <w:tcW w:w="1765" w:type="dxa"/>
            <w:noWrap/>
            <w:hideMark/>
          </w:tcPr>
          <w:p w14:paraId="12B8EA1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PI638512</w:t>
            </w:r>
          </w:p>
        </w:tc>
        <w:tc>
          <w:tcPr>
            <w:tcW w:w="1485" w:type="dxa"/>
            <w:noWrap/>
            <w:hideMark/>
          </w:tcPr>
          <w:p w14:paraId="5AF8C6A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</w:t>
            </w:r>
          </w:p>
        </w:tc>
        <w:tc>
          <w:tcPr>
            <w:tcW w:w="1597" w:type="dxa"/>
            <w:noWrap/>
            <w:hideMark/>
          </w:tcPr>
          <w:p w14:paraId="14E9AFC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203B37E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F1613C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6D01610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HILLIARD</w:t>
            </w:r>
          </w:p>
        </w:tc>
        <w:tc>
          <w:tcPr>
            <w:tcW w:w="1765" w:type="dxa"/>
            <w:noWrap/>
            <w:hideMark/>
          </w:tcPr>
          <w:p w14:paraId="68F3478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PI676271</w:t>
            </w:r>
          </w:p>
        </w:tc>
        <w:tc>
          <w:tcPr>
            <w:tcW w:w="1485" w:type="dxa"/>
            <w:noWrap/>
            <w:hideMark/>
          </w:tcPr>
          <w:p w14:paraId="580C73C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Virginia</w:t>
            </w:r>
          </w:p>
        </w:tc>
        <w:tc>
          <w:tcPr>
            <w:tcW w:w="1597" w:type="dxa"/>
            <w:noWrap/>
            <w:hideMark/>
          </w:tcPr>
          <w:p w14:paraId="70C2F37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22AC2000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3099B5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299967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HUNTER</w:t>
            </w:r>
          </w:p>
        </w:tc>
        <w:tc>
          <w:tcPr>
            <w:tcW w:w="1765" w:type="dxa"/>
            <w:noWrap/>
            <w:hideMark/>
          </w:tcPr>
          <w:p w14:paraId="592E9B7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PI468977</w:t>
            </w:r>
          </w:p>
        </w:tc>
        <w:tc>
          <w:tcPr>
            <w:tcW w:w="1485" w:type="dxa"/>
            <w:noWrap/>
            <w:hideMark/>
          </w:tcPr>
          <w:p w14:paraId="6C0DFEB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Carolina, Coker</w:t>
            </w:r>
          </w:p>
        </w:tc>
        <w:tc>
          <w:tcPr>
            <w:tcW w:w="1597" w:type="dxa"/>
            <w:noWrap/>
            <w:hideMark/>
          </w:tcPr>
          <w:p w14:paraId="6FF199F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winter wheat</w:t>
            </w:r>
          </w:p>
        </w:tc>
      </w:tr>
      <w:tr w:rsidR="0044517D" w:rsidRPr="0044517D" w14:paraId="0065BD6A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0546B4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1A557D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Ideal</w:t>
            </w:r>
          </w:p>
        </w:tc>
        <w:tc>
          <w:tcPr>
            <w:tcW w:w="1765" w:type="dxa"/>
            <w:noWrap/>
            <w:hideMark/>
          </w:tcPr>
          <w:p w14:paraId="3F28B2E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SD05118-1</w:t>
            </w:r>
          </w:p>
        </w:tc>
        <w:tc>
          <w:tcPr>
            <w:tcW w:w="1485" w:type="dxa"/>
            <w:noWrap/>
            <w:hideMark/>
          </w:tcPr>
          <w:p w14:paraId="1763CD7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Dakota</w:t>
            </w:r>
          </w:p>
        </w:tc>
        <w:tc>
          <w:tcPr>
            <w:tcW w:w="1597" w:type="dxa"/>
            <w:noWrap/>
            <w:hideMark/>
          </w:tcPr>
          <w:p w14:paraId="6ACE1E1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68BA57B0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A20499F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23B548D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Jagalene</w:t>
            </w:r>
            <w:proofErr w:type="spellEnd"/>
          </w:p>
        </w:tc>
        <w:tc>
          <w:tcPr>
            <w:tcW w:w="1765" w:type="dxa"/>
            <w:noWrap/>
            <w:hideMark/>
          </w:tcPr>
          <w:p w14:paraId="7CB8D79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PI631376</w:t>
            </w:r>
          </w:p>
        </w:tc>
        <w:tc>
          <w:tcPr>
            <w:tcW w:w="1485" w:type="dxa"/>
            <w:noWrap/>
            <w:hideMark/>
          </w:tcPr>
          <w:p w14:paraId="5A33BA7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597" w:type="dxa"/>
            <w:noWrap/>
            <w:hideMark/>
          </w:tcPr>
          <w:p w14:paraId="0D85FFF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1B6AAA40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FC2DF6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201D59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Jagger</w:t>
            </w:r>
          </w:p>
        </w:tc>
        <w:tc>
          <w:tcPr>
            <w:tcW w:w="1765" w:type="dxa"/>
            <w:noWrap/>
            <w:hideMark/>
          </w:tcPr>
          <w:p w14:paraId="1B6C449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593688</w:t>
            </w:r>
          </w:p>
        </w:tc>
        <w:tc>
          <w:tcPr>
            <w:tcW w:w="1485" w:type="dxa"/>
            <w:noWrap/>
            <w:hideMark/>
          </w:tcPr>
          <w:p w14:paraId="2390584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7397A38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5A992676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612121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E4E03E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JAMESTOWN</w:t>
            </w:r>
          </w:p>
        </w:tc>
        <w:tc>
          <w:tcPr>
            <w:tcW w:w="1765" w:type="dxa"/>
            <w:noWrap/>
            <w:hideMark/>
          </w:tcPr>
          <w:p w14:paraId="71F9A50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PI653731</w:t>
            </w:r>
          </w:p>
        </w:tc>
        <w:tc>
          <w:tcPr>
            <w:tcW w:w="1485" w:type="dxa"/>
            <w:noWrap/>
            <w:hideMark/>
          </w:tcPr>
          <w:p w14:paraId="113D59D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Virginia</w:t>
            </w:r>
          </w:p>
        </w:tc>
        <w:tc>
          <w:tcPr>
            <w:tcW w:w="1597" w:type="dxa"/>
            <w:noWrap/>
            <w:hideMark/>
          </w:tcPr>
          <w:p w14:paraId="79AC1B1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1AAE3CE4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06571A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EC700D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Jerry</w:t>
            </w:r>
          </w:p>
        </w:tc>
        <w:tc>
          <w:tcPr>
            <w:tcW w:w="1765" w:type="dxa"/>
            <w:noWrap/>
            <w:hideMark/>
          </w:tcPr>
          <w:p w14:paraId="03792AA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PI632433</w:t>
            </w:r>
          </w:p>
        </w:tc>
        <w:tc>
          <w:tcPr>
            <w:tcW w:w="1485" w:type="dxa"/>
            <w:noWrap/>
            <w:hideMark/>
          </w:tcPr>
          <w:p w14:paraId="5A651E2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North Dakota</w:t>
            </w:r>
          </w:p>
        </w:tc>
        <w:tc>
          <w:tcPr>
            <w:tcW w:w="1597" w:type="dxa"/>
            <w:noWrap/>
            <w:hideMark/>
          </w:tcPr>
          <w:p w14:paraId="7441C84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E5F5A8B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2962C7A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4D93115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KanMark</w:t>
            </w:r>
            <w:proofErr w:type="spellEnd"/>
          </w:p>
        </w:tc>
        <w:tc>
          <w:tcPr>
            <w:tcW w:w="1765" w:type="dxa"/>
            <w:noWrap/>
            <w:hideMark/>
          </w:tcPr>
          <w:p w14:paraId="1E0BFF4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PI675456</w:t>
            </w:r>
          </w:p>
        </w:tc>
        <w:tc>
          <w:tcPr>
            <w:tcW w:w="1485" w:type="dxa"/>
            <w:noWrap/>
            <w:hideMark/>
          </w:tcPr>
          <w:p w14:paraId="4D4C4E9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0370830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543EDEFE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7B214668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469701A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Kharkof</w:t>
            </w:r>
            <w:proofErr w:type="spellEnd"/>
          </w:p>
        </w:tc>
        <w:tc>
          <w:tcPr>
            <w:tcW w:w="1765" w:type="dxa"/>
            <w:noWrap/>
            <w:hideMark/>
          </w:tcPr>
          <w:p w14:paraId="2A27903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PI11603</w:t>
            </w:r>
          </w:p>
        </w:tc>
        <w:tc>
          <w:tcPr>
            <w:tcW w:w="1485" w:type="dxa"/>
            <w:noWrap/>
            <w:hideMark/>
          </w:tcPr>
          <w:p w14:paraId="4AD4E71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64B3793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BC46581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AFD9B3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E37E7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KS061193K-2</w:t>
            </w:r>
          </w:p>
        </w:tc>
        <w:tc>
          <w:tcPr>
            <w:tcW w:w="1765" w:type="dxa"/>
            <w:noWrap/>
            <w:hideMark/>
          </w:tcPr>
          <w:p w14:paraId="01A8547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PI690435/</w:t>
            </w: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BobDole</w:t>
            </w:r>
            <w:proofErr w:type="spellEnd"/>
          </w:p>
        </w:tc>
        <w:tc>
          <w:tcPr>
            <w:tcW w:w="1485" w:type="dxa"/>
            <w:noWrap/>
            <w:hideMark/>
          </w:tcPr>
          <w:p w14:paraId="31BD122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3D6F23F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29D3F7A0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876FE0C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7FCF9B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KS090387K-20</w:t>
            </w:r>
          </w:p>
        </w:tc>
        <w:tc>
          <w:tcPr>
            <w:tcW w:w="1765" w:type="dxa"/>
            <w:noWrap/>
            <w:hideMark/>
          </w:tcPr>
          <w:p w14:paraId="7F039AE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85" w:type="dxa"/>
            <w:noWrap/>
            <w:hideMark/>
          </w:tcPr>
          <w:p w14:paraId="485B1C3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6A57152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7606D6C8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3CF894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BD1F53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KS13H-9</w:t>
            </w:r>
          </w:p>
        </w:tc>
        <w:tc>
          <w:tcPr>
            <w:tcW w:w="1765" w:type="dxa"/>
            <w:noWrap/>
            <w:hideMark/>
          </w:tcPr>
          <w:p w14:paraId="10B9B81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85" w:type="dxa"/>
            <w:noWrap/>
            <w:hideMark/>
          </w:tcPr>
          <w:p w14:paraId="3FD92F0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09ED774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50B6583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7F6AA2A0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8EDCA9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KS14H-180-4</w:t>
            </w:r>
          </w:p>
        </w:tc>
        <w:tc>
          <w:tcPr>
            <w:tcW w:w="1765" w:type="dxa"/>
            <w:noWrap/>
            <w:hideMark/>
          </w:tcPr>
          <w:p w14:paraId="1581BD1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85" w:type="dxa"/>
            <w:noWrap/>
            <w:hideMark/>
          </w:tcPr>
          <w:p w14:paraId="2D3F60E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7375B0C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4F76A6AB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21421474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F17730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LCSChrome</w:t>
            </w:r>
            <w:proofErr w:type="spellEnd"/>
          </w:p>
        </w:tc>
        <w:tc>
          <w:tcPr>
            <w:tcW w:w="1765" w:type="dxa"/>
            <w:noWrap/>
            <w:hideMark/>
          </w:tcPr>
          <w:p w14:paraId="41A4483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5673C8F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32F0804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5073C985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15E4DDC4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81C746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Linkert</w:t>
            </w:r>
          </w:p>
        </w:tc>
        <w:tc>
          <w:tcPr>
            <w:tcW w:w="1765" w:type="dxa"/>
            <w:noWrap/>
            <w:hideMark/>
          </w:tcPr>
          <w:p w14:paraId="46AA893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PI672164</w:t>
            </w:r>
          </w:p>
        </w:tc>
        <w:tc>
          <w:tcPr>
            <w:tcW w:w="1485" w:type="dxa"/>
            <w:noWrap/>
            <w:hideMark/>
          </w:tcPr>
          <w:p w14:paraId="175E7E6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Minnesota</w:t>
            </w:r>
          </w:p>
        </w:tc>
        <w:tc>
          <w:tcPr>
            <w:tcW w:w="1597" w:type="dxa"/>
            <w:noWrap/>
            <w:hideMark/>
          </w:tcPr>
          <w:p w14:paraId="1F2458E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51589F03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506DC38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33B0F3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Lonerider</w:t>
            </w:r>
            <w:proofErr w:type="spellEnd"/>
          </w:p>
        </w:tc>
        <w:tc>
          <w:tcPr>
            <w:tcW w:w="1765" w:type="dxa"/>
            <w:noWrap/>
            <w:hideMark/>
          </w:tcPr>
          <w:p w14:paraId="3BC34D4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PI686436</w:t>
            </w:r>
          </w:p>
        </w:tc>
        <w:tc>
          <w:tcPr>
            <w:tcW w:w="1485" w:type="dxa"/>
            <w:noWrap/>
            <w:hideMark/>
          </w:tcPr>
          <w:p w14:paraId="4E79764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597" w:type="dxa"/>
            <w:noWrap/>
            <w:hideMark/>
          </w:tcPr>
          <w:p w14:paraId="24BBBD4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7E5ED67F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FD9109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55ECDF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Mace</w:t>
            </w:r>
          </w:p>
        </w:tc>
        <w:tc>
          <w:tcPr>
            <w:tcW w:w="1765" w:type="dxa"/>
            <w:noWrap/>
            <w:hideMark/>
          </w:tcPr>
          <w:p w14:paraId="31107DC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PI651043</w:t>
            </w:r>
          </w:p>
        </w:tc>
        <w:tc>
          <w:tcPr>
            <w:tcW w:w="1485" w:type="dxa"/>
            <w:noWrap/>
            <w:hideMark/>
          </w:tcPr>
          <w:p w14:paraId="60B54D1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265AA45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4D91CC58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1757B7E1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1B36026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Mattern</w:t>
            </w:r>
            <w:proofErr w:type="spellEnd"/>
          </w:p>
        </w:tc>
        <w:tc>
          <w:tcPr>
            <w:tcW w:w="1765" w:type="dxa"/>
            <w:noWrap/>
            <w:hideMark/>
          </w:tcPr>
          <w:p w14:paraId="02066D0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PI665947</w:t>
            </w:r>
          </w:p>
        </w:tc>
        <w:tc>
          <w:tcPr>
            <w:tcW w:w="1485" w:type="dxa"/>
            <w:noWrap/>
            <w:hideMark/>
          </w:tcPr>
          <w:p w14:paraId="4B916FF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25807EE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winter wheat</w:t>
            </w:r>
          </w:p>
        </w:tc>
      </w:tr>
      <w:tr w:rsidR="0044517D" w:rsidRPr="0044517D" w14:paraId="5E3A1632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D59370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12A16A2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McGill</w:t>
            </w:r>
          </w:p>
        </w:tc>
        <w:tc>
          <w:tcPr>
            <w:tcW w:w="1765" w:type="dxa"/>
            <w:noWrap/>
            <w:hideMark/>
          </w:tcPr>
          <w:p w14:paraId="5571324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659689</w:t>
            </w:r>
          </w:p>
        </w:tc>
        <w:tc>
          <w:tcPr>
            <w:tcW w:w="1485" w:type="dxa"/>
            <w:noWrap/>
            <w:hideMark/>
          </w:tcPr>
          <w:p w14:paraId="72A1BF4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4233F49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A2E569A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75726CD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41C6EE9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Millenium</w:t>
            </w:r>
            <w:proofErr w:type="spellEnd"/>
          </w:p>
        </w:tc>
        <w:tc>
          <w:tcPr>
            <w:tcW w:w="1765" w:type="dxa"/>
            <w:noWrap/>
            <w:hideMark/>
          </w:tcPr>
          <w:p w14:paraId="07BBF96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515B1F5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noWrap/>
            <w:hideMark/>
          </w:tcPr>
          <w:p w14:paraId="2FCDEDF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4517D" w:rsidRPr="0044517D" w14:paraId="4A8B32BD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2EBD04D3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246ED2F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Mott</w:t>
            </w:r>
          </w:p>
        </w:tc>
        <w:tc>
          <w:tcPr>
            <w:tcW w:w="1765" w:type="dxa"/>
            <w:noWrap/>
            <w:hideMark/>
          </w:tcPr>
          <w:p w14:paraId="4A9F3B8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PI658542</w:t>
            </w:r>
          </w:p>
        </w:tc>
        <w:tc>
          <w:tcPr>
            <w:tcW w:w="1485" w:type="dxa"/>
            <w:noWrap/>
            <w:hideMark/>
          </w:tcPr>
          <w:p w14:paraId="59BC351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North Dakota</w:t>
            </w:r>
          </w:p>
        </w:tc>
        <w:tc>
          <w:tcPr>
            <w:tcW w:w="1597" w:type="dxa"/>
            <w:noWrap/>
            <w:hideMark/>
          </w:tcPr>
          <w:p w14:paraId="244D74E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5E086C6C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9264E8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2DA08BE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NE10589</w:t>
            </w:r>
          </w:p>
        </w:tc>
        <w:tc>
          <w:tcPr>
            <w:tcW w:w="1765" w:type="dxa"/>
            <w:noWrap/>
            <w:hideMark/>
          </w:tcPr>
          <w:p w14:paraId="03231EF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PI675998</w:t>
            </w:r>
          </w:p>
        </w:tc>
        <w:tc>
          <w:tcPr>
            <w:tcW w:w="1485" w:type="dxa"/>
            <w:noWrap/>
            <w:hideMark/>
          </w:tcPr>
          <w:p w14:paraId="7567B69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26D5401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202D17A4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43462A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68BA287D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NuPlains</w:t>
            </w:r>
            <w:proofErr w:type="spellEnd"/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765" w:type="dxa"/>
            <w:noWrap/>
            <w:hideMark/>
          </w:tcPr>
          <w:p w14:paraId="48B0329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605741</w:t>
            </w:r>
          </w:p>
        </w:tc>
        <w:tc>
          <w:tcPr>
            <w:tcW w:w="1485" w:type="dxa"/>
            <w:noWrap/>
            <w:hideMark/>
          </w:tcPr>
          <w:p w14:paraId="2A922D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44D7A6F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winter wheat</w:t>
            </w:r>
          </w:p>
        </w:tc>
      </w:tr>
      <w:tr w:rsidR="0044517D" w:rsidRPr="0044517D" w14:paraId="1E39909F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7CF0B41C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93A859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NW13493</w:t>
            </w:r>
          </w:p>
        </w:tc>
        <w:tc>
          <w:tcPr>
            <w:tcW w:w="1765" w:type="dxa"/>
            <w:noWrap/>
            <w:hideMark/>
          </w:tcPr>
          <w:p w14:paraId="1523CF9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19DFB69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noWrap/>
            <w:hideMark/>
          </w:tcPr>
          <w:p w14:paraId="366D67F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4517D" w:rsidRPr="0044517D" w14:paraId="32560350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216DF83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12D7D7E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Oahe</w:t>
            </w:r>
            <w:proofErr w:type="spellEnd"/>
          </w:p>
        </w:tc>
        <w:tc>
          <w:tcPr>
            <w:tcW w:w="1765" w:type="dxa"/>
            <w:noWrap/>
            <w:hideMark/>
          </w:tcPr>
          <w:p w14:paraId="7D8394A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PI684669</w:t>
            </w:r>
          </w:p>
        </w:tc>
        <w:tc>
          <w:tcPr>
            <w:tcW w:w="1485" w:type="dxa"/>
            <w:noWrap/>
            <w:hideMark/>
          </w:tcPr>
          <w:p w14:paraId="3BEAF10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Dakota</w:t>
            </w:r>
          </w:p>
        </w:tc>
        <w:tc>
          <w:tcPr>
            <w:tcW w:w="1597" w:type="dxa"/>
            <w:noWrap/>
            <w:hideMark/>
          </w:tcPr>
          <w:p w14:paraId="3F2CBCD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4517D" w:rsidRPr="0044517D" w14:paraId="311C69C4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28C9E12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63CFDE9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OK11709W-139122-1W</w:t>
            </w:r>
          </w:p>
        </w:tc>
        <w:tc>
          <w:tcPr>
            <w:tcW w:w="1765" w:type="dxa"/>
            <w:noWrap/>
            <w:hideMark/>
          </w:tcPr>
          <w:p w14:paraId="389A90D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1CB316A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597" w:type="dxa"/>
            <w:noWrap/>
            <w:hideMark/>
          </w:tcPr>
          <w:p w14:paraId="1D78749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4517D" w:rsidRPr="0044517D" w14:paraId="0BEF6ACE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2A12598C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1D02256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OK11D25056</w:t>
            </w:r>
          </w:p>
        </w:tc>
        <w:tc>
          <w:tcPr>
            <w:tcW w:w="1765" w:type="dxa"/>
            <w:noWrap/>
            <w:hideMark/>
          </w:tcPr>
          <w:p w14:paraId="7662B1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432FDDA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597" w:type="dxa"/>
            <w:noWrap/>
            <w:hideMark/>
          </w:tcPr>
          <w:p w14:paraId="1E57088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4517D" w:rsidRPr="0044517D" w14:paraId="4CF47CE7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7AE11E0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294AC1E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OK12716Red</w:t>
            </w:r>
          </w:p>
        </w:tc>
        <w:tc>
          <w:tcPr>
            <w:tcW w:w="1765" w:type="dxa"/>
            <w:noWrap/>
            <w:hideMark/>
          </w:tcPr>
          <w:p w14:paraId="33FE557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PI690085/Showdown</w:t>
            </w:r>
          </w:p>
        </w:tc>
        <w:tc>
          <w:tcPr>
            <w:tcW w:w="1485" w:type="dxa"/>
            <w:noWrap/>
            <w:hideMark/>
          </w:tcPr>
          <w:p w14:paraId="3F21DB8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597" w:type="dxa"/>
            <w:noWrap/>
            <w:hideMark/>
          </w:tcPr>
          <w:p w14:paraId="10EF71F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7BA9E80C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A689823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9A157F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OK13209</w:t>
            </w:r>
          </w:p>
        </w:tc>
        <w:tc>
          <w:tcPr>
            <w:tcW w:w="1765" w:type="dxa"/>
            <w:noWrap/>
            <w:hideMark/>
          </w:tcPr>
          <w:p w14:paraId="3DB8BC7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PI690086/Green Hammer</w:t>
            </w:r>
          </w:p>
        </w:tc>
        <w:tc>
          <w:tcPr>
            <w:tcW w:w="1485" w:type="dxa"/>
            <w:noWrap/>
            <w:hideMark/>
          </w:tcPr>
          <w:p w14:paraId="7322959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597" w:type="dxa"/>
            <w:noWrap/>
            <w:hideMark/>
          </w:tcPr>
          <w:p w14:paraId="10D2A25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410FF2C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0380068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F746CE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OK13621</w:t>
            </w:r>
          </w:p>
        </w:tc>
        <w:tc>
          <w:tcPr>
            <w:tcW w:w="1765" w:type="dxa"/>
            <w:noWrap/>
            <w:hideMark/>
          </w:tcPr>
          <w:p w14:paraId="70837D1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PI690087/Baker's Ann</w:t>
            </w:r>
          </w:p>
        </w:tc>
        <w:tc>
          <w:tcPr>
            <w:tcW w:w="1485" w:type="dxa"/>
            <w:noWrap/>
            <w:hideMark/>
          </w:tcPr>
          <w:p w14:paraId="7F62AFA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Oklahoma</w:t>
            </w:r>
          </w:p>
        </w:tc>
        <w:tc>
          <w:tcPr>
            <w:tcW w:w="1597" w:type="dxa"/>
            <w:noWrap/>
            <w:hideMark/>
          </w:tcPr>
          <w:p w14:paraId="07F95A7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1BACE8E9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1B19F056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4D25D34E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Overley</w:t>
            </w:r>
            <w:proofErr w:type="spellEnd"/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765" w:type="dxa"/>
            <w:noWrap/>
            <w:hideMark/>
          </w:tcPr>
          <w:p w14:paraId="3F283CC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634974</w:t>
            </w:r>
          </w:p>
        </w:tc>
        <w:tc>
          <w:tcPr>
            <w:tcW w:w="1485" w:type="dxa"/>
            <w:noWrap/>
            <w:hideMark/>
          </w:tcPr>
          <w:p w14:paraId="05B0E8F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6EE67F4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41B203E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36FF5B4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931EA0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Panhandle</w:t>
            </w:r>
          </w:p>
        </w:tc>
        <w:tc>
          <w:tcPr>
            <w:tcW w:w="1765" w:type="dxa"/>
            <w:noWrap/>
            <w:hideMark/>
          </w:tcPr>
          <w:p w14:paraId="5AEC277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PI670462</w:t>
            </w:r>
          </w:p>
        </w:tc>
        <w:tc>
          <w:tcPr>
            <w:tcW w:w="1485" w:type="dxa"/>
            <w:noWrap/>
            <w:hideMark/>
          </w:tcPr>
          <w:p w14:paraId="30B31C6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6254A3C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2DED84D3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7FB0D16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D5E1EF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PEMBROKE</w:t>
            </w:r>
          </w:p>
        </w:tc>
        <w:tc>
          <w:tcPr>
            <w:tcW w:w="1765" w:type="dxa"/>
            <w:noWrap/>
            <w:hideMark/>
          </w:tcPr>
          <w:p w14:paraId="5ED65BD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PI675564</w:t>
            </w:r>
          </w:p>
        </w:tc>
        <w:tc>
          <w:tcPr>
            <w:tcW w:w="1485" w:type="dxa"/>
            <w:noWrap/>
            <w:hideMark/>
          </w:tcPr>
          <w:p w14:paraId="608F3CB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Kentucky</w:t>
            </w:r>
          </w:p>
        </w:tc>
        <w:tc>
          <w:tcPr>
            <w:tcW w:w="1597" w:type="dxa"/>
            <w:noWrap/>
            <w:hideMark/>
          </w:tcPr>
          <w:p w14:paraId="72186BD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29E05AC3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C0D603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83084A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Prevail</w:t>
            </w:r>
          </w:p>
        </w:tc>
        <w:tc>
          <w:tcPr>
            <w:tcW w:w="1765" w:type="dxa"/>
            <w:noWrap/>
            <w:hideMark/>
          </w:tcPr>
          <w:p w14:paraId="785DEBB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PI672486</w:t>
            </w:r>
          </w:p>
        </w:tc>
        <w:tc>
          <w:tcPr>
            <w:tcW w:w="1485" w:type="dxa"/>
            <w:noWrap/>
            <w:hideMark/>
          </w:tcPr>
          <w:p w14:paraId="462968E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Dakota</w:t>
            </w:r>
          </w:p>
        </w:tc>
        <w:tc>
          <w:tcPr>
            <w:tcW w:w="1597" w:type="dxa"/>
            <w:noWrap/>
            <w:hideMark/>
          </w:tcPr>
          <w:p w14:paraId="3DA97AF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6EC8763F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1F06A151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C6755E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Redfield</w:t>
            </w:r>
          </w:p>
        </w:tc>
        <w:tc>
          <w:tcPr>
            <w:tcW w:w="1765" w:type="dxa"/>
            <w:noWrap/>
            <w:hideMark/>
          </w:tcPr>
          <w:p w14:paraId="0358331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PI673131</w:t>
            </w:r>
          </w:p>
        </w:tc>
        <w:tc>
          <w:tcPr>
            <w:tcW w:w="1485" w:type="dxa"/>
            <w:noWrap/>
            <w:hideMark/>
          </w:tcPr>
          <w:p w14:paraId="69AD234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Dakota</w:t>
            </w:r>
          </w:p>
        </w:tc>
        <w:tc>
          <w:tcPr>
            <w:tcW w:w="1597" w:type="dxa"/>
            <w:noWrap/>
            <w:hideMark/>
          </w:tcPr>
          <w:p w14:paraId="322FCC9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4517D" w:rsidRPr="0044517D" w14:paraId="72DC341D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1B6D5456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4C492E0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Robidoux</w:t>
            </w:r>
            <w:proofErr w:type="spellEnd"/>
          </w:p>
        </w:tc>
        <w:tc>
          <w:tcPr>
            <w:tcW w:w="1765" w:type="dxa"/>
            <w:noWrap/>
            <w:hideMark/>
          </w:tcPr>
          <w:p w14:paraId="2E78752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659690</w:t>
            </w:r>
          </w:p>
        </w:tc>
        <w:tc>
          <w:tcPr>
            <w:tcW w:w="1485" w:type="dxa"/>
            <w:noWrap/>
            <w:hideMark/>
          </w:tcPr>
          <w:p w14:paraId="5E33172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690B558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71FB9BE3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4C83F37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112DCC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Royal</w:t>
            </w:r>
          </w:p>
        </w:tc>
        <w:tc>
          <w:tcPr>
            <w:tcW w:w="1765" w:type="dxa"/>
            <w:noWrap/>
            <w:hideMark/>
          </w:tcPr>
          <w:p w14:paraId="24FA6CA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PI351815</w:t>
            </w:r>
          </w:p>
        </w:tc>
        <w:tc>
          <w:tcPr>
            <w:tcW w:w="1485" w:type="dxa"/>
            <w:noWrap/>
            <w:hideMark/>
          </w:tcPr>
          <w:p w14:paraId="362769F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Illinois</w:t>
            </w:r>
          </w:p>
        </w:tc>
        <w:tc>
          <w:tcPr>
            <w:tcW w:w="1597" w:type="dxa"/>
            <w:noWrap/>
            <w:hideMark/>
          </w:tcPr>
          <w:p w14:paraId="2119B32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185D3BE1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C984BCC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9A0C68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Scout66</w:t>
            </w:r>
          </w:p>
        </w:tc>
        <w:tc>
          <w:tcPr>
            <w:tcW w:w="1765" w:type="dxa"/>
            <w:noWrap/>
            <w:hideMark/>
          </w:tcPr>
          <w:p w14:paraId="07ECCE5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Cltr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13996</w:t>
            </w:r>
          </w:p>
        </w:tc>
        <w:tc>
          <w:tcPr>
            <w:tcW w:w="1485" w:type="dxa"/>
            <w:noWrap/>
            <w:hideMark/>
          </w:tcPr>
          <w:p w14:paraId="22B5646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23DAB4F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0E603C4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4BCED98A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97C62D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SD08080</w:t>
            </w:r>
          </w:p>
        </w:tc>
        <w:tc>
          <w:tcPr>
            <w:tcW w:w="1765" w:type="dxa"/>
            <w:noWrap/>
            <w:hideMark/>
          </w:tcPr>
          <w:p w14:paraId="13E7C40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3D58A4D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noWrap/>
            <w:hideMark/>
          </w:tcPr>
          <w:p w14:paraId="0CB9044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4517D" w:rsidRPr="0044517D" w14:paraId="7FD3E2E0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32B463B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2E31F89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Snowmass</w:t>
            </w:r>
          </w:p>
        </w:tc>
        <w:tc>
          <w:tcPr>
            <w:tcW w:w="1765" w:type="dxa"/>
            <w:noWrap/>
            <w:hideMark/>
          </w:tcPr>
          <w:p w14:paraId="4E1B54D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PI658597</w:t>
            </w:r>
          </w:p>
        </w:tc>
        <w:tc>
          <w:tcPr>
            <w:tcW w:w="1485" w:type="dxa"/>
            <w:noWrap/>
            <w:hideMark/>
          </w:tcPr>
          <w:p w14:paraId="0992704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Colorado</w:t>
            </w:r>
          </w:p>
        </w:tc>
        <w:tc>
          <w:tcPr>
            <w:tcW w:w="1597" w:type="dxa"/>
            <w:noWrap/>
            <w:hideMark/>
          </w:tcPr>
          <w:p w14:paraId="51E957A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white winter wheat</w:t>
            </w:r>
          </w:p>
        </w:tc>
      </w:tr>
      <w:tr w:rsidR="0044517D" w:rsidRPr="0044517D" w14:paraId="3C46E4E2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7EB3A355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4C8DECB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TAM114</w:t>
            </w:r>
          </w:p>
        </w:tc>
        <w:tc>
          <w:tcPr>
            <w:tcW w:w="1765" w:type="dxa"/>
            <w:noWrap/>
            <w:hideMark/>
          </w:tcPr>
          <w:p w14:paraId="7BBFE80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0C3608F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597" w:type="dxa"/>
            <w:noWrap/>
            <w:hideMark/>
          </w:tcPr>
          <w:p w14:paraId="10021E0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13381054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6C792FD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315EA2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TAM203</w:t>
            </w:r>
          </w:p>
        </w:tc>
        <w:tc>
          <w:tcPr>
            <w:tcW w:w="1765" w:type="dxa"/>
            <w:noWrap/>
            <w:hideMark/>
          </w:tcPr>
          <w:p w14:paraId="167C3BD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370FB25E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597" w:type="dxa"/>
            <w:noWrap/>
            <w:hideMark/>
          </w:tcPr>
          <w:p w14:paraId="703A9A2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DE33C02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8D7114C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1DBF85F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TAM204</w:t>
            </w:r>
          </w:p>
        </w:tc>
        <w:tc>
          <w:tcPr>
            <w:tcW w:w="1765" w:type="dxa"/>
            <w:noWrap/>
            <w:hideMark/>
          </w:tcPr>
          <w:p w14:paraId="57827FF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4474D60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597" w:type="dxa"/>
            <w:noWrap/>
            <w:hideMark/>
          </w:tcPr>
          <w:p w14:paraId="51442243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4C5C2026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181E022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E80562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TAM303</w:t>
            </w:r>
          </w:p>
        </w:tc>
        <w:tc>
          <w:tcPr>
            <w:tcW w:w="1765" w:type="dxa"/>
            <w:noWrap/>
            <w:hideMark/>
          </w:tcPr>
          <w:p w14:paraId="1C764C9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TX98D1170</w:t>
            </w:r>
          </w:p>
        </w:tc>
        <w:tc>
          <w:tcPr>
            <w:tcW w:w="1485" w:type="dxa"/>
            <w:noWrap/>
            <w:hideMark/>
          </w:tcPr>
          <w:p w14:paraId="01662EA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597" w:type="dxa"/>
            <w:noWrap/>
            <w:hideMark/>
          </w:tcPr>
          <w:p w14:paraId="4817992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5C7DE161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54A3E14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C3C4AC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TAM304</w:t>
            </w:r>
          </w:p>
        </w:tc>
        <w:tc>
          <w:tcPr>
            <w:tcW w:w="1765" w:type="dxa"/>
            <w:noWrap/>
            <w:hideMark/>
          </w:tcPr>
          <w:p w14:paraId="000E6388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430D0FB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597" w:type="dxa"/>
            <w:noWrap/>
            <w:hideMark/>
          </w:tcPr>
          <w:p w14:paraId="6720482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6460BB3F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43C29D1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31D201F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TAM305</w:t>
            </w:r>
          </w:p>
        </w:tc>
        <w:tc>
          <w:tcPr>
            <w:tcW w:w="1765" w:type="dxa"/>
            <w:noWrap/>
            <w:hideMark/>
          </w:tcPr>
          <w:p w14:paraId="3F66465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51A6366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597" w:type="dxa"/>
            <w:noWrap/>
            <w:hideMark/>
          </w:tcPr>
          <w:p w14:paraId="7082C8D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7FBAA630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6DFC4E8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35E824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Traverse</w:t>
            </w:r>
          </w:p>
        </w:tc>
        <w:tc>
          <w:tcPr>
            <w:tcW w:w="1765" w:type="dxa"/>
            <w:noWrap/>
            <w:hideMark/>
          </w:tcPr>
          <w:p w14:paraId="5BB92F8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642780</w:t>
            </w:r>
          </w:p>
        </w:tc>
        <w:tc>
          <w:tcPr>
            <w:tcW w:w="1485" w:type="dxa"/>
            <w:noWrap/>
            <w:hideMark/>
          </w:tcPr>
          <w:p w14:paraId="6A60C49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South Dakota</w:t>
            </w:r>
          </w:p>
        </w:tc>
        <w:tc>
          <w:tcPr>
            <w:tcW w:w="1597" w:type="dxa"/>
            <w:noWrap/>
            <w:hideMark/>
          </w:tcPr>
          <w:p w14:paraId="1D632622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spring wheat</w:t>
            </w:r>
          </w:p>
        </w:tc>
      </w:tr>
      <w:tr w:rsidR="0044517D" w:rsidRPr="0044517D" w14:paraId="782FDEAC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36867659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F77185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TRIBUTE</w:t>
            </w:r>
          </w:p>
        </w:tc>
        <w:tc>
          <w:tcPr>
            <w:tcW w:w="1765" w:type="dxa"/>
            <w:noWrap/>
            <w:hideMark/>
          </w:tcPr>
          <w:p w14:paraId="76EE6E1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PI632689</w:t>
            </w:r>
          </w:p>
        </w:tc>
        <w:tc>
          <w:tcPr>
            <w:tcW w:w="1485" w:type="dxa"/>
            <w:noWrap/>
            <w:hideMark/>
          </w:tcPr>
          <w:p w14:paraId="34016A8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Viriginia</w:t>
            </w:r>
            <w:proofErr w:type="spellEnd"/>
          </w:p>
        </w:tc>
        <w:tc>
          <w:tcPr>
            <w:tcW w:w="1597" w:type="dxa"/>
            <w:noWrap/>
            <w:hideMark/>
          </w:tcPr>
          <w:p w14:paraId="35617E1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soft red winter wheat</w:t>
            </w:r>
          </w:p>
        </w:tc>
      </w:tr>
      <w:tr w:rsidR="0044517D" w:rsidRPr="0044517D" w14:paraId="0A068BE3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F7E58E7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0D258FD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TX11A001295</w:t>
            </w:r>
          </w:p>
        </w:tc>
        <w:tc>
          <w:tcPr>
            <w:tcW w:w="1765" w:type="dxa"/>
            <w:noWrap/>
            <w:hideMark/>
          </w:tcPr>
          <w:p w14:paraId="750B7FCB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55328F6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597" w:type="dxa"/>
            <w:noWrap/>
            <w:hideMark/>
          </w:tcPr>
          <w:p w14:paraId="0FB4114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282BC2F6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38312974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110248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TX12M4068</w:t>
            </w:r>
          </w:p>
        </w:tc>
        <w:tc>
          <w:tcPr>
            <w:tcW w:w="1765" w:type="dxa"/>
            <w:noWrap/>
            <w:hideMark/>
          </w:tcPr>
          <w:p w14:paraId="735528C6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hideMark/>
          </w:tcPr>
          <w:p w14:paraId="250A31D0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Texas</w:t>
            </w:r>
          </w:p>
        </w:tc>
        <w:tc>
          <w:tcPr>
            <w:tcW w:w="1597" w:type="dxa"/>
            <w:noWrap/>
            <w:hideMark/>
          </w:tcPr>
          <w:p w14:paraId="1325B20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0E4DB3D7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31E319FB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70687804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WB-</w:t>
            </w: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Redhawk</w:t>
            </w:r>
            <w:proofErr w:type="spellEnd"/>
          </w:p>
        </w:tc>
        <w:tc>
          <w:tcPr>
            <w:tcW w:w="1765" w:type="dxa"/>
            <w:noWrap/>
            <w:hideMark/>
          </w:tcPr>
          <w:p w14:paraId="72D1166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PI665063</w:t>
            </w:r>
          </w:p>
        </w:tc>
        <w:tc>
          <w:tcPr>
            <w:tcW w:w="1485" w:type="dxa"/>
            <w:noWrap/>
            <w:hideMark/>
          </w:tcPr>
          <w:p w14:paraId="5A547AD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75F9E18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3A9AF31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55F8F0C8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4A3A12E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Wesley</w:t>
            </w:r>
          </w:p>
        </w:tc>
        <w:tc>
          <w:tcPr>
            <w:tcW w:w="1765" w:type="dxa"/>
            <w:noWrap/>
            <w:hideMark/>
          </w:tcPr>
          <w:p w14:paraId="30F4177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605742</w:t>
            </w:r>
          </w:p>
        </w:tc>
        <w:tc>
          <w:tcPr>
            <w:tcW w:w="1485" w:type="dxa"/>
            <w:noWrap/>
            <w:hideMark/>
          </w:tcPr>
          <w:p w14:paraId="1F35DBA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Nebraska</w:t>
            </w:r>
          </w:p>
        </w:tc>
        <w:tc>
          <w:tcPr>
            <w:tcW w:w="1597" w:type="dxa"/>
            <w:noWrap/>
            <w:hideMark/>
          </w:tcPr>
          <w:p w14:paraId="70381C7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3CEE9396" w14:textId="77777777" w:rsidTr="00F721DC">
        <w:trPr>
          <w:trHeight w:val="300"/>
        </w:trPr>
        <w:tc>
          <w:tcPr>
            <w:tcW w:w="2858" w:type="dxa"/>
            <w:vMerge/>
            <w:hideMark/>
          </w:tcPr>
          <w:p w14:paraId="0FB2C53E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8459837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Yellowstone</w:t>
            </w:r>
          </w:p>
        </w:tc>
        <w:tc>
          <w:tcPr>
            <w:tcW w:w="1765" w:type="dxa"/>
            <w:noWrap/>
            <w:hideMark/>
          </w:tcPr>
          <w:p w14:paraId="00ED54C5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643428</w:t>
            </w:r>
          </w:p>
        </w:tc>
        <w:tc>
          <w:tcPr>
            <w:tcW w:w="1485" w:type="dxa"/>
            <w:noWrap/>
            <w:hideMark/>
          </w:tcPr>
          <w:p w14:paraId="2BD9B46D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Montana</w:t>
            </w:r>
          </w:p>
        </w:tc>
        <w:tc>
          <w:tcPr>
            <w:tcW w:w="1597" w:type="dxa"/>
            <w:noWrap/>
            <w:hideMark/>
          </w:tcPr>
          <w:p w14:paraId="59EB8F8A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  <w:tr w:rsidR="0044517D" w:rsidRPr="0044517D" w14:paraId="7E51CBD8" w14:textId="77777777" w:rsidTr="00F721DC">
        <w:trPr>
          <w:trHeight w:val="315"/>
        </w:trPr>
        <w:tc>
          <w:tcPr>
            <w:tcW w:w="2858" w:type="dxa"/>
            <w:vMerge/>
            <w:hideMark/>
          </w:tcPr>
          <w:p w14:paraId="27A0B99C" w14:textId="77777777" w:rsidR="0044517D" w:rsidRPr="0044517D" w:rsidRDefault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noWrap/>
            <w:hideMark/>
          </w:tcPr>
          <w:p w14:paraId="5BFD6086" w14:textId="77777777" w:rsidR="0044517D" w:rsidRPr="0044517D" w:rsidRDefault="0044517D" w:rsidP="004451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Zenda</w:t>
            </w:r>
            <w:proofErr w:type="spellEnd"/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765" w:type="dxa"/>
            <w:noWrap/>
            <w:hideMark/>
          </w:tcPr>
          <w:p w14:paraId="226CE021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PI 683512</w:t>
            </w:r>
          </w:p>
        </w:tc>
        <w:tc>
          <w:tcPr>
            <w:tcW w:w="1485" w:type="dxa"/>
            <w:noWrap/>
            <w:hideMark/>
          </w:tcPr>
          <w:p w14:paraId="45DF1799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Kansas</w:t>
            </w:r>
          </w:p>
        </w:tc>
        <w:tc>
          <w:tcPr>
            <w:tcW w:w="1597" w:type="dxa"/>
            <w:noWrap/>
            <w:hideMark/>
          </w:tcPr>
          <w:p w14:paraId="1A99189C" w14:textId="77777777" w:rsidR="0044517D" w:rsidRPr="0044517D" w:rsidRDefault="0044517D" w:rsidP="00445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hard red winter wheat</w:t>
            </w:r>
          </w:p>
        </w:tc>
      </w:tr>
    </w:tbl>
    <w:p w14:paraId="5411656E" w14:textId="3FDD8419" w:rsidR="0044517D" w:rsidRPr="00F721DC" w:rsidRDefault="0044517D" w:rsidP="0044517D">
      <w:pPr>
        <w:rPr>
          <w:rFonts w:ascii="Times New Roman" w:hAnsi="Times New Roman" w:cs="Times New Roman"/>
        </w:rPr>
      </w:pPr>
      <w:r w:rsidRPr="00F721DC">
        <w:rPr>
          <w:rFonts w:ascii="Times New Roman" w:hAnsi="Times New Roman" w:cs="Times New Roman"/>
        </w:rPr>
        <w:t>** lines used in database construction</w:t>
      </w:r>
    </w:p>
    <w:p w14:paraId="30218B6C" w14:textId="77777777" w:rsidR="0044517D" w:rsidRDefault="0044517D" w:rsidP="0044517D">
      <w:pPr>
        <w:rPr>
          <w:rFonts w:ascii="Times New Roman" w:hAnsi="Times New Roman" w:cs="Times New Roman"/>
          <w:sz w:val="18"/>
          <w:szCs w:val="18"/>
        </w:rPr>
      </w:pPr>
    </w:p>
    <w:p w14:paraId="12FBF718" w14:textId="2B044B1C" w:rsidR="0044517D" w:rsidRDefault="00445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EC22F5C" w14:textId="35EB3AB6" w:rsidR="00F721DC" w:rsidRDefault="00F72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1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 continued. Wheat lines used for PHG Imputation Testing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721DC">
        <w:rPr>
          <w:rFonts w:ascii="Times New Roman" w:hAnsi="Times New Roman" w:cs="Times New Roman"/>
          <w:b/>
          <w:sz w:val="24"/>
          <w:szCs w:val="24"/>
        </w:rPr>
        <w:t xml:space="preserve"> GBS</w:t>
      </w:r>
    </w:p>
    <w:p w14:paraId="77283DB6" w14:textId="77777777" w:rsidR="00F721DC" w:rsidRPr="00F721DC" w:rsidRDefault="00F72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2001"/>
        <w:gridCol w:w="2111"/>
        <w:gridCol w:w="1638"/>
        <w:gridCol w:w="2250"/>
        <w:gridCol w:w="1890"/>
      </w:tblGrid>
      <w:tr w:rsidR="00F721DC" w:rsidRPr="00F721DC" w14:paraId="788EC1AF" w14:textId="77777777" w:rsidTr="00F721DC">
        <w:trPr>
          <w:trHeight w:val="315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CB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Collection/Use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4C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Accession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A9C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NGSC PI#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DC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Origin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482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F721DC" w:rsidRPr="00F721DC" w14:paraId="7380EA4B" w14:textId="77777777" w:rsidTr="00F721DC">
        <w:trPr>
          <w:trHeight w:val="300"/>
        </w:trPr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409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GBS70/Imputation Testing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085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ARTHUR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A5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Cltr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14425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135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Purdue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832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5DA7955B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46D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83C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BESS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F81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642794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8B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Missouri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4582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33F430DD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9AA31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D0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BLUEBOY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A8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CItr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14031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6DC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7863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706AC6B1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35C10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A1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BRANSON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59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639227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39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Ohio State Univ.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BE6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2B18DBE6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55A81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D76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CALDWELL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BB1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Cltr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17897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93C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Purdue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65F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3994D6F5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8C352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068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CALEDONIA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CFB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610188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B6A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Cornell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28CE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White winter</w:t>
            </w:r>
          </w:p>
        </w:tc>
      </w:tr>
      <w:tr w:rsidR="00F721DC" w:rsidRPr="00F721DC" w14:paraId="461524A5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748B4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0C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CLARK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17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512337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D53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Purdue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F98C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0FAD348F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BAEAD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E96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COKER68-15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ED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CItr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15291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952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Coker - South Carolina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726E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03E2A0E2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5F8F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CDB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COKER9663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9E9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596345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941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Coker - Arkansas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468B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6BAF3C5E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2B480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76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FL302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FD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Cltr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17855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8B6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Florida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A3E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2FDC5D1E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BE5B9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28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FOSTER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49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593689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07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Kentucky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02BC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59830381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D09FC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A5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FREEDOM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73E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562382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3C0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Ohio State Univ.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5351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46890FE8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A5CA2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747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FULTZ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DB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5493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163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Landrace - Pennsylvania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F16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66C77B1E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4164B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B0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GLACIER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BA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555586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73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Wisonsin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3CE8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768A81A5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B18D3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1D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HART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85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CItr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17426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788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Missouri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27B2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4A4A6C5F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C7CEB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257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HILLIARD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A41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676271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A4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Virginia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73F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53E5A69B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C67B5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38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HOLLEY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A6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CItr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14579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712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Georgia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5846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063CFCDD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568D1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1F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HOWELL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7AF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552816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86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Illinois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1998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32184A49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D4BB3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12A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HUNTER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726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PI468977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C76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Coker - South Carolina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2F9D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winter wheat</w:t>
            </w:r>
          </w:p>
        </w:tc>
      </w:tr>
      <w:tr w:rsidR="00F721DC" w:rsidRPr="00F721DC" w14:paraId="78151270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6926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3D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IL00-8061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EF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135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Illinois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FD40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40BC6919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13810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B4E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IL00-8530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C0E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B5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Illinois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D8F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44E01C09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8ABD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79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IL02-18228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378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05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Illinois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6907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26571C48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06F11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B4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IL07-20728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09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27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Illinois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F29E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1EC243F0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4CF78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1C3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IL07-4415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9E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20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Illinois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3D3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3017B376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51E70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6C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IL96-6472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335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1C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Illinois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91E2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1A3708C1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C8D29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8D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INW0316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F2B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B3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Purdue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AD9E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1CA76ACD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9BAB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AD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JAMESTOWN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582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653731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FE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Virginia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938D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25A158A4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8FF42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6E1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MASSEY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CCB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CItr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17953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49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Virginia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1DB9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4976EDA5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254EF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7F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MCCORMICK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2CF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632691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21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Virginia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E12E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2A10DB05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7BDB6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E91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MEDITERRANEAN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93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CItr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5303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A95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Landrace - Missouri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AF75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72C76DF5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F0AAF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A6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NC05-19896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C8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5C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F944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16837419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242D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2A0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NC07-24-337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6D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A6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AD7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62B19ED3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994D6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B79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NC09-20986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4AF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AC2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C973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7E87776B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6E516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E1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NC11-22289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AA2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5E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EAE0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531B4C5A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D3025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C10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NC11-331-6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DFC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BE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90F4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64F9739F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CF412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30C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NC8248-20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A4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79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9666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3C34D873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5998A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9D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NC-NEUSE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7E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633037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469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NCSU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375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747A34E4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0976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472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OAKES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39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658040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7A4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Arkansas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B41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39623F82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BFAF4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1A4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OGLETHORPE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75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657986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3A7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Georgia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655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winter</w:t>
            </w:r>
          </w:p>
        </w:tc>
      </w:tr>
      <w:tr w:rsidR="00F721DC" w:rsidRPr="00F721DC" w14:paraId="390B4DD1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B23FD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88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PEMBROKE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448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59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Kentucky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A74B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1CB0FC37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52884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FE6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PIONEER-25R55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CD4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532914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D49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Pioneer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EB77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6110456B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8955C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B9E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PIONEER-25R80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61D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561198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79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Pioneer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92D0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4983D58C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413B4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C79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PURPLESTRAW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E41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PI500000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4B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Landrace - </w:t>
            </w: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Southeaset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3BAD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winter</w:t>
            </w:r>
          </w:p>
        </w:tc>
      </w:tr>
      <w:tr w:rsidR="00F721DC" w:rsidRPr="00F721DC" w14:paraId="77D264E8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436F8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C37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RED-MAY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58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CItr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5336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3B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Landrace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337D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0CC10116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619C2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FC8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ROANE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5A5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612958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E97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Virginia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67D4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47D42497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358DF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F7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ROYAL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45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351815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C03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Illinois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EB2F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0681598B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C888D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EF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SALUDA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59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480474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647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Virginia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96FC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65E770DE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4EAD6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D63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SHIRLEY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72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656753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A2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Virginia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6481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3464EA4B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1D36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A8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SS8641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42C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652450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96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Univ. of Georgia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9B44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4FB7B2F2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D206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5F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TRIBUTE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066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632689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CE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Virginia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15F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371D7049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8BE50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91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VA12W-241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C22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0D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Virginia Tech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409E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  <w:tr w:rsidR="00F721DC" w:rsidRPr="00F721DC" w14:paraId="094BD97A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97A48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D3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192569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14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192569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F1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1CA5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291ED1CF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2D272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0F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565213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32A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565213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940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Bolivia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55B5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78DE4BB4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3AF91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1E7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8813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44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8813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AD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Iraq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188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756B6234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B2ABC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8F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192001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6E3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192001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0BD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Angola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2203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4E0D9544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35EF3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61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278297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998F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278297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E5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DD33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267ED504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41DD4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3CD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185715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AA1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185715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381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Portugal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3D8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7D56AAED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EB3EC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4AC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153785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E9F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153785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17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Brazil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E5D8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507F4C2F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850B8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7D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366716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D6E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366716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2E9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Afghanistan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EB58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4C00B975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A9046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82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477870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23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477870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C9B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Peru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2A6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17739137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79EC3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6FD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192147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4C2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192147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F46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Ethiopia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E8F1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10D5C143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69F21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F0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262611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10C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262611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8DD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Turkmenistan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A114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5F4550FD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3F377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B0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210945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E1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210945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BC4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Cyprus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F3C9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5AB90297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0E0B7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880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82469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DB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82469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9CE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North Korea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358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39DB2F57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546A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34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470817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C64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470817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83BD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Algeria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1DA9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0475C33A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3F2B3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B8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166333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87D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166333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71B1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Turkey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4F5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215E65F7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F31A8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CC9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>Dharwar</w:t>
            </w:r>
            <w:proofErr w:type="spellEnd"/>
            <w:r w:rsidRPr="00F721DC">
              <w:rPr>
                <w:rFonts w:ascii="Times New Roman" w:eastAsia="Times New Roman" w:hAnsi="Times New Roman" w:cs="Times New Roman"/>
                <w:color w:val="000000"/>
              </w:rPr>
              <w:t xml:space="preserve"> Dry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03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GSTR 14702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6A9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A334A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cultivar</w:t>
            </w:r>
          </w:p>
        </w:tc>
      </w:tr>
      <w:tr w:rsidR="00F721DC" w:rsidRPr="00F721DC" w14:paraId="5C3A24B4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A8488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A0B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PBW343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A2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GSTR 15234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947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Indian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EB672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cultivar</w:t>
            </w:r>
          </w:p>
        </w:tc>
      </w:tr>
      <w:tr w:rsidR="00F721DC" w:rsidRPr="00F721DC" w14:paraId="036713F1" w14:textId="77777777" w:rsidTr="00F721DC">
        <w:trPr>
          <w:trHeight w:val="300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EFFCE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69B0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382150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555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382150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9A43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Japan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BC3E5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spring landrace</w:t>
            </w:r>
          </w:p>
        </w:tc>
      </w:tr>
      <w:tr w:rsidR="00F721DC" w:rsidRPr="00F721DC" w14:paraId="09102B72" w14:textId="77777777" w:rsidTr="00F721DC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4BFAC" w14:textId="77777777" w:rsidR="00F721DC" w:rsidRPr="00F721DC" w:rsidRDefault="00F721DC" w:rsidP="00F7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9E906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PIONEER26R61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D6639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 612153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406C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Pioneer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F2D0E" w14:textId="77777777" w:rsidR="00F721DC" w:rsidRPr="00F721DC" w:rsidRDefault="00F721DC" w:rsidP="00F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1DC">
              <w:rPr>
                <w:rFonts w:ascii="Times New Roman" w:eastAsia="Times New Roman" w:hAnsi="Times New Roman" w:cs="Times New Roman"/>
                <w:color w:val="000000"/>
              </w:rPr>
              <w:t>soft red winter</w:t>
            </w:r>
          </w:p>
        </w:tc>
      </w:tr>
    </w:tbl>
    <w:p w14:paraId="4959C083" w14:textId="40A3B576" w:rsidR="0044517D" w:rsidRDefault="00445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51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485"/>
        <w:gridCol w:w="2927"/>
        <w:gridCol w:w="1200"/>
      </w:tblGrid>
      <w:tr w:rsidR="0044517D" w:rsidRPr="0044517D" w14:paraId="5DC8A8D3" w14:textId="77777777" w:rsidTr="0044517D">
        <w:trPr>
          <w:trHeight w:val="315"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B271F" w14:textId="36EFDB81" w:rsidR="0044517D" w:rsidRPr="00F721DC" w:rsidRDefault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Table S2 continued. </w:t>
            </w:r>
            <w:proofErr w:type="spellStart"/>
            <w:r w:rsidRPr="00F7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NAMgbs</w:t>
            </w:r>
            <w:proofErr w:type="spellEnd"/>
            <w:r w:rsidRPr="00F72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Spring Wheat NAM Families</w:t>
            </w:r>
          </w:p>
        </w:tc>
      </w:tr>
      <w:tr w:rsidR="0044517D" w:rsidRPr="0044517D" w14:paraId="75EE15AA" w14:textId="77777777" w:rsidTr="0044517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19B50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Population*/Use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4526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98AAA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Cross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956A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 RILs</w:t>
            </w:r>
          </w:p>
        </w:tc>
      </w:tr>
      <w:tr w:rsidR="0044517D" w:rsidRPr="0044517D" w14:paraId="486ED465" w14:textId="77777777" w:rsidTr="0044517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022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NAMgbs</w:t>
            </w:r>
            <w:proofErr w:type="spellEnd"/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Imputation Testing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ABD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26C36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Dharwar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Dry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E3F4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3BCB0D4E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D710B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1724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B80A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572692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62A21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725871B4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CA309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70718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7EF78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283147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AC0EE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70914529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0F015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39005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DDBE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366716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9845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2F76199E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173BA5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E542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2F748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382150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56AFB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4B90268B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194BE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42EC3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E4B3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470817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9C9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0AB063E0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38C9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84DA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66CC0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565213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6B52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63D71AC1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43F86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C58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C1AF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PBW343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E10CB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04D9216C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2A443D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8C81A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17586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Vida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654A0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153F84DD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3CE8E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7D86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D7CF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9791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50BB8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4250FA95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8BECB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C478A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1522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CI 4175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94D8D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432A64AD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9F03C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1F9ED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DC18D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CI 11223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730DD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1375D4F0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652B3F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8E70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3DAE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262611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17DD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4486A7F6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76C345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DFDDE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0F248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70613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B9CAE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41B1346C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65FA8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A153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9B935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CI 7635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2E7BE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5EC75821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34E941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2A2B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F9F5E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8813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1BAC8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6D2A2304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8CE326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F7A1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B8A0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82469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1A380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311FB1EA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8E2F2B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42883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303A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CI 15144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0043F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27ED6E33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F92D5C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E39D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NAM19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1B28F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43355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BFE74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29D69F14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96DFF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DB6D0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NAM20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B27F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94567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95034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5C83122A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A180FB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DF84C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NAM23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B50A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192001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F6BA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0E5171C4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5CB1DF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7EF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NAM24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3CA75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192147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AC698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7AEE3978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616AF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13766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NAM25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73F9C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CI 15134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031AA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77FBA3BB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1FB452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56DD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NAM26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429A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185715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E9D0B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19209D8D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C53D24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73977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NAM27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4443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192569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A2F2D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3043DF36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48F9A6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E1D75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NAM28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D0EA2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210945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743E2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39B32A96" w14:textId="77777777" w:rsidTr="004451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D6F79B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B8BE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NAM29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D3D25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220431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F927A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59247613" w14:textId="77777777" w:rsidTr="0044517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759549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CE5D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NAM30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58C24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Berkut</w:t>
            </w:r>
            <w:proofErr w:type="spellEnd"/>
            <w:r w:rsidRPr="0044517D">
              <w:rPr>
                <w:rFonts w:ascii="Times New Roman" w:hAnsi="Times New Roman" w:cs="Times New Roman"/>
                <w:sz w:val="18"/>
                <w:szCs w:val="18"/>
              </w:rPr>
              <w:t xml:space="preserve"> x PI 278297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E306C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4517D" w:rsidRPr="0044517D" w14:paraId="7AF98B55" w14:textId="77777777" w:rsidTr="0044517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2A4BF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7182A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E8DC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02572" w14:textId="77777777" w:rsidR="0044517D" w:rsidRPr="0044517D" w:rsidRDefault="0044517D" w:rsidP="004451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17D">
              <w:rPr>
                <w:rFonts w:ascii="Times New Roman" w:hAnsi="Times New Roman" w:cs="Times New Roman"/>
                <w:sz w:val="18"/>
                <w:szCs w:val="18"/>
              </w:rPr>
              <w:t>2,100</w:t>
            </w:r>
          </w:p>
        </w:tc>
      </w:tr>
    </w:tbl>
    <w:p w14:paraId="1F77D54E" w14:textId="77777777" w:rsidR="0044517D" w:rsidRDefault="00445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75F280" w14:textId="77777777" w:rsidR="0044517D" w:rsidRDefault="00445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517D">
        <w:rPr>
          <w:rFonts w:ascii="Times New Roman" w:hAnsi="Times New Roman" w:cs="Times New Roman"/>
          <w:sz w:val="18"/>
          <w:szCs w:val="18"/>
        </w:rPr>
        <w:t xml:space="preserve">* Population is described in Jordan, K. W., S. Wang, F. He, S. Chao, Y. </w:t>
      </w:r>
      <w:proofErr w:type="spellStart"/>
      <w:r w:rsidRPr="0044517D">
        <w:rPr>
          <w:rFonts w:ascii="Times New Roman" w:hAnsi="Times New Roman" w:cs="Times New Roman"/>
          <w:sz w:val="18"/>
          <w:szCs w:val="18"/>
        </w:rPr>
        <w:t>Lun</w:t>
      </w:r>
      <w:proofErr w:type="spellEnd"/>
      <w:r w:rsidRPr="0044517D">
        <w:rPr>
          <w:rFonts w:ascii="Times New Roman" w:hAnsi="Times New Roman" w:cs="Times New Roman"/>
          <w:sz w:val="18"/>
          <w:szCs w:val="18"/>
        </w:rPr>
        <w:t xml:space="preserve"> et al., 2018 The genetic architecture of genome‐wide recombination rate variation in allopolyploid wheat revealed by nested association mapping. Plant J. 95: 1039–1054</w:t>
      </w:r>
    </w:p>
    <w:p w14:paraId="60AA4DD9" w14:textId="77777777" w:rsidR="0044517D" w:rsidRDefault="00445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517D">
        <w:rPr>
          <w:rFonts w:ascii="Times New Roman" w:hAnsi="Times New Roman" w:cs="Times New Roman"/>
          <w:sz w:val="18"/>
          <w:szCs w:val="18"/>
        </w:rPr>
        <w:t xml:space="preserve">* Population registered as Blake, N. K., M. </w:t>
      </w:r>
      <w:proofErr w:type="spellStart"/>
      <w:r w:rsidRPr="0044517D">
        <w:rPr>
          <w:rFonts w:ascii="Times New Roman" w:hAnsi="Times New Roman" w:cs="Times New Roman"/>
          <w:sz w:val="18"/>
          <w:szCs w:val="18"/>
        </w:rPr>
        <w:t>Pumphrey</w:t>
      </w:r>
      <w:proofErr w:type="spellEnd"/>
      <w:r w:rsidRPr="0044517D">
        <w:rPr>
          <w:rFonts w:ascii="Times New Roman" w:hAnsi="Times New Roman" w:cs="Times New Roman"/>
          <w:sz w:val="18"/>
          <w:szCs w:val="18"/>
        </w:rPr>
        <w:t xml:space="preserve">, K. Glover, S. Chao, K. Jordan et al., 2019 Registration of the </w:t>
      </w:r>
      <w:proofErr w:type="spellStart"/>
      <w:r w:rsidRPr="0044517D">
        <w:rPr>
          <w:rFonts w:ascii="Times New Roman" w:hAnsi="Times New Roman" w:cs="Times New Roman"/>
          <w:sz w:val="18"/>
          <w:szCs w:val="18"/>
        </w:rPr>
        <w:t>Triticeae</w:t>
      </w:r>
      <w:proofErr w:type="spellEnd"/>
      <w:r w:rsidRPr="0044517D">
        <w:rPr>
          <w:rFonts w:ascii="Times New Roman" w:hAnsi="Times New Roman" w:cs="Times New Roman"/>
          <w:sz w:val="18"/>
          <w:szCs w:val="18"/>
        </w:rPr>
        <w:t xml:space="preserve">-CAP Spring Wheat Nested Association Mapping Population. J. Plant </w:t>
      </w:r>
      <w:proofErr w:type="spellStart"/>
      <w:r w:rsidRPr="0044517D">
        <w:rPr>
          <w:rFonts w:ascii="Times New Roman" w:hAnsi="Times New Roman" w:cs="Times New Roman"/>
          <w:sz w:val="18"/>
          <w:szCs w:val="18"/>
        </w:rPr>
        <w:t>Regist</w:t>
      </w:r>
      <w:proofErr w:type="spellEnd"/>
      <w:r w:rsidRPr="0044517D">
        <w:rPr>
          <w:rFonts w:ascii="Times New Roman" w:hAnsi="Times New Roman" w:cs="Times New Roman"/>
          <w:sz w:val="18"/>
          <w:szCs w:val="18"/>
        </w:rPr>
        <w:t>.</w:t>
      </w:r>
    </w:p>
    <w:p w14:paraId="4B2227C6" w14:textId="77777777" w:rsidR="0044517D" w:rsidRDefault="00445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3550"/>
        <w:gridCol w:w="2165"/>
        <w:gridCol w:w="1165"/>
        <w:gridCol w:w="1660"/>
      </w:tblGrid>
      <w:tr w:rsidR="0044517D" w:rsidRPr="0044517D" w14:paraId="3CE9F2F2" w14:textId="77777777" w:rsidTr="0044517D">
        <w:trPr>
          <w:trHeight w:val="31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B905" w14:textId="77777777" w:rsid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Table S2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continued</w:t>
            </w:r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NAMskim</w:t>
            </w:r>
            <w:proofErr w:type="spellEnd"/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accessions for imputation testing</w:t>
            </w:r>
          </w:p>
          <w:p w14:paraId="66C2F92C" w14:textId="43CE66BA" w:rsidR="00F721DC" w:rsidRPr="0044517D" w:rsidRDefault="00F721DC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ED6A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517D" w:rsidRPr="0044517D" w14:paraId="4BCB1071" w14:textId="77777777" w:rsidTr="0044517D">
        <w:trPr>
          <w:trHeight w:val="315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F5EB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Collection/Use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2790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 cross*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E6E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Accession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E9A1C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44517D" w:rsidRPr="0044517D" w14:paraId="16219CC5" w14:textId="77777777" w:rsidTr="0044517D">
        <w:trPr>
          <w:trHeight w:val="300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AAF3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NAMskim</w:t>
            </w:r>
            <w:proofErr w:type="spellEnd"/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/Imputation Testing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F555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Berkut</w:t>
            </w:r>
            <w:proofErr w:type="spellEnd"/>
            <w:r w:rsidRPr="004451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CI 15144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B8B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D8EC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4421DA94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7EC89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A1BBC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DE93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5A117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4F0C9296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B36D5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365C4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89F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FDC20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1AB4CFA4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071F7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0D2AA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BDF7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A9076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6D9DE0E4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E9913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34737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F69A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441D1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0BA411FB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96F4E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FF381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727A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DB1A0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3B819876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28F45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F0FAC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2FDE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578D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287668B7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2B158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A6BF0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07B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E0D70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07D6ABE4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C0507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9C17F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AD1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8BA0F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3E60F7D7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D0685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FFB1A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5AA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7A711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7437EC25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0C395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BE1C1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6C8C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122FB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7524A342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B361D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7B4F3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3E1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2A443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23E9057A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8242C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075EF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5CBE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7B5DF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268F294B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3EE84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20597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7D9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896D5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5333E238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FF9C3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D8DAD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58A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A1BF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200DB8AF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6347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F419B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498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10A87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158E81FD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2CAAB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5EBB2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E2E1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BC0F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651DDA6A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D882D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DE1D7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D77D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09CD8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55A9D67D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10D71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D8855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0E60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86F7C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070DE74D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66F92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31F09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4CC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54891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2A955586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F3BEE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AF3D3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1BC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D5290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5379BFAC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ECF38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07381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05BC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F076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57966B0E" w14:textId="77777777" w:rsidTr="0044517D">
        <w:trPr>
          <w:trHeight w:val="30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B1D67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3ABD2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1FE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EA-1300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364A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  <w:tr w:rsidR="0044517D" w:rsidRPr="0044517D" w14:paraId="61278ACF" w14:textId="77777777" w:rsidTr="0044517D">
        <w:trPr>
          <w:trHeight w:val="315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5DE70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34D2C" w14:textId="77777777" w:rsidR="0044517D" w:rsidRPr="0044517D" w:rsidRDefault="0044517D" w:rsidP="0044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46CB2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EA-1301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ACF17" w14:textId="77777777" w:rsidR="0044517D" w:rsidRPr="0044517D" w:rsidRDefault="0044517D" w:rsidP="0044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517D">
              <w:rPr>
                <w:rFonts w:ascii="Times New Roman" w:eastAsia="Times New Roman" w:hAnsi="Times New Roman" w:cs="Times New Roman"/>
                <w:color w:val="000000"/>
              </w:rPr>
              <w:t>spring wheat</w:t>
            </w:r>
          </w:p>
        </w:tc>
      </w:tr>
    </w:tbl>
    <w:p w14:paraId="63755159" w14:textId="5B62917A" w:rsidR="0044517D" w:rsidRDefault="00445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517D">
        <w:rPr>
          <w:rFonts w:ascii="Times New Roman" w:hAnsi="Times New Roman" w:cs="Times New Roman"/>
          <w:sz w:val="18"/>
          <w:szCs w:val="18"/>
        </w:rPr>
        <w:t xml:space="preserve"> * Population registered as Blake, N. K., M. </w:t>
      </w:r>
      <w:proofErr w:type="spellStart"/>
      <w:r w:rsidRPr="0044517D">
        <w:rPr>
          <w:rFonts w:ascii="Times New Roman" w:hAnsi="Times New Roman" w:cs="Times New Roman"/>
          <w:sz w:val="18"/>
          <w:szCs w:val="18"/>
        </w:rPr>
        <w:t>Pumphrey</w:t>
      </w:r>
      <w:proofErr w:type="spellEnd"/>
      <w:r w:rsidRPr="0044517D">
        <w:rPr>
          <w:rFonts w:ascii="Times New Roman" w:hAnsi="Times New Roman" w:cs="Times New Roman"/>
          <w:sz w:val="18"/>
          <w:szCs w:val="18"/>
        </w:rPr>
        <w:t xml:space="preserve">, K. Glover, S. Chao, K. Jordan et al., 2019 Registration of the </w:t>
      </w:r>
      <w:proofErr w:type="spellStart"/>
      <w:r w:rsidRPr="0044517D">
        <w:rPr>
          <w:rFonts w:ascii="Times New Roman" w:hAnsi="Times New Roman" w:cs="Times New Roman"/>
          <w:sz w:val="18"/>
          <w:szCs w:val="18"/>
        </w:rPr>
        <w:t>Triticeae</w:t>
      </w:r>
      <w:proofErr w:type="spellEnd"/>
      <w:r w:rsidRPr="0044517D">
        <w:rPr>
          <w:rFonts w:ascii="Times New Roman" w:hAnsi="Times New Roman" w:cs="Times New Roman"/>
          <w:sz w:val="18"/>
          <w:szCs w:val="18"/>
        </w:rPr>
        <w:t xml:space="preserve">-CAP Spring Wheat Nested Association Mapping Population. J. Plant </w:t>
      </w:r>
      <w:proofErr w:type="spellStart"/>
      <w:r w:rsidRPr="0044517D">
        <w:rPr>
          <w:rFonts w:ascii="Times New Roman" w:hAnsi="Times New Roman" w:cs="Times New Roman"/>
          <w:sz w:val="18"/>
          <w:szCs w:val="18"/>
        </w:rPr>
        <w:t>Regist</w:t>
      </w:r>
      <w:proofErr w:type="spellEnd"/>
      <w:r w:rsidRPr="0044517D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6ACB21ED" w14:textId="77777777" w:rsidR="0044517D" w:rsidRDefault="00445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6B884A" w14:textId="77777777" w:rsidR="005A719D" w:rsidRDefault="005A71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1666"/>
        <w:gridCol w:w="2729"/>
        <w:gridCol w:w="1701"/>
        <w:gridCol w:w="2693"/>
      </w:tblGrid>
      <w:tr w:rsidR="00230DEC" w:rsidRPr="009D637F" w14:paraId="7BE3466A" w14:textId="77777777" w:rsidTr="00430B70">
        <w:trPr>
          <w:trHeight w:val="3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69A9" w14:textId="77777777" w:rsidR="00230DEC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S</w:t>
            </w:r>
            <w:r w:rsidR="00874D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Chromosome Summary of Reference Range and Variants in Wheat PHG</w:t>
            </w:r>
          </w:p>
          <w:p w14:paraId="70DA25A6" w14:textId="77777777" w:rsidR="00230DEC" w:rsidRPr="009D637F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30DEC" w:rsidRPr="009D637F" w14:paraId="15D45BC7" w14:textId="77777777" w:rsidTr="00430B70">
        <w:trPr>
          <w:trHeight w:val="315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4D1D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Chromosome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2E13" w14:textId="77777777" w:rsidR="00230DEC" w:rsidRPr="009D637F" w:rsidRDefault="009D0334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Num. r</w:t>
            </w:r>
            <w:r w:rsidR="00230DEC"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eference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 w:rsidR="00230DEC"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anges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C4EE5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All </w:t>
            </w:r>
            <w:r w:rsidR="009D0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ariants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B5F4F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Bi-Allelic SNPs</w:t>
            </w:r>
          </w:p>
        </w:tc>
      </w:tr>
      <w:tr w:rsidR="00230DEC" w:rsidRPr="009D637F" w14:paraId="58F75C85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A15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1A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0584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A2E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64158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2AD83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63302</w:t>
            </w:r>
          </w:p>
        </w:tc>
      </w:tr>
      <w:tr w:rsidR="00230DEC" w:rsidRPr="009D637F" w14:paraId="383E20D0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543A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1B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B96E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A7A5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83870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35A5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82890</w:t>
            </w:r>
          </w:p>
        </w:tc>
      </w:tr>
      <w:tr w:rsidR="00230DEC" w:rsidRPr="009D637F" w14:paraId="34992586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978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A03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EFF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67162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8F91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66513</w:t>
            </w:r>
          </w:p>
        </w:tc>
      </w:tr>
      <w:tr w:rsidR="00230DEC" w:rsidRPr="009D637F" w14:paraId="6D837C04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15FA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2A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2B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5858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9116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77621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BA19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76692</w:t>
            </w:r>
          </w:p>
        </w:tc>
      </w:tr>
      <w:tr w:rsidR="00230DEC" w:rsidRPr="009D637F" w14:paraId="6BEF8991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994F2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2B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EC8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682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103807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DAA9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102428</w:t>
            </w:r>
          </w:p>
        </w:tc>
      </w:tr>
      <w:tr w:rsidR="00230DEC" w:rsidRPr="009D637F" w14:paraId="57AD29E4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D6966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2D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348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5939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A36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108172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3F00E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106906</w:t>
            </w:r>
          </w:p>
        </w:tc>
      </w:tr>
      <w:tr w:rsidR="00230DEC" w:rsidRPr="009D637F" w14:paraId="6587A4B6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D03BE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9C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516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54598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96A80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53956</w:t>
            </w:r>
          </w:p>
        </w:tc>
      </w:tr>
      <w:tr w:rsidR="00230DEC" w:rsidRPr="009D637F" w14:paraId="102CEA9E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CFC2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3B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FB3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2EA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77685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629D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76833</w:t>
            </w:r>
          </w:p>
        </w:tc>
      </w:tr>
      <w:tr w:rsidR="00230DEC" w:rsidRPr="009D637F" w14:paraId="64CDFFAE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711D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3D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479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5F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80210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6B081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79406</w:t>
            </w:r>
          </w:p>
        </w:tc>
      </w:tr>
      <w:tr w:rsidR="00230DEC" w:rsidRPr="009D637F" w14:paraId="0BB25E62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6A69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4A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D78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12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59208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980E3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58389</w:t>
            </w:r>
          </w:p>
        </w:tc>
      </w:tr>
      <w:tr w:rsidR="00230DEC" w:rsidRPr="009D637F" w14:paraId="5E28CE1F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B87E1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4B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803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3948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353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32727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585BF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32482</w:t>
            </w:r>
          </w:p>
        </w:tc>
      </w:tr>
      <w:tr w:rsidR="00230DEC" w:rsidRPr="009D637F" w14:paraId="5FD35BD5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5E04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8B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3612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C948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39768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A7D3D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39575</w:t>
            </w:r>
          </w:p>
        </w:tc>
      </w:tr>
      <w:tr w:rsidR="00230DEC" w:rsidRPr="009D637F" w14:paraId="32315EF2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6EFF1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5A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CA2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9063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48678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F0BB7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48268</w:t>
            </w:r>
          </w:p>
        </w:tc>
      </w:tr>
      <w:tr w:rsidR="00230DEC" w:rsidRPr="009D637F" w14:paraId="32DB934B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404F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5B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DAB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3571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70888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ED0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70191</w:t>
            </w:r>
          </w:p>
        </w:tc>
      </w:tr>
      <w:tr w:rsidR="00230DEC" w:rsidRPr="009D637F" w14:paraId="00CA4420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E64F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EEFD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5590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38C6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78963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BEE1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78345</w:t>
            </w:r>
          </w:p>
        </w:tc>
      </w:tr>
      <w:tr w:rsidR="00230DEC" w:rsidRPr="009D637F" w14:paraId="3F7BEE55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42995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6A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2E8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61A3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56864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88D91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55988</w:t>
            </w:r>
          </w:p>
        </w:tc>
      </w:tr>
      <w:tr w:rsidR="00230DEC" w:rsidRPr="009D637F" w14:paraId="2094A13B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19F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6B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89A0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97FE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77201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7AF15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76165</w:t>
            </w:r>
          </w:p>
        </w:tc>
      </w:tr>
      <w:tr w:rsidR="00230DEC" w:rsidRPr="009D637F" w14:paraId="607266DA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A1DC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18E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8FE3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63501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3F1D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62813</w:t>
            </w:r>
          </w:p>
        </w:tc>
      </w:tr>
      <w:tr w:rsidR="00230DEC" w:rsidRPr="009D637F" w14:paraId="1B831D6E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0A28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7A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72D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434F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74360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EFCC0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73455</w:t>
            </w:r>
          </w:p>
        </w:tc>
      </w:tr>
      <w:tr w:rsidR="00230DEC" w:rsidRPr="009D637F" w14:paraId="2DF0CEA2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CC9F9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7B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1419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4951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739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63984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5A53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63271</w:t>
            </w:r>
          </w:p>
        </w:tc>
      </w:tr>
      <w:tr w:rsidR="00230DEC" w:rsidRPr="009D637F" w14:paraId="1A5C676E" w14:textId="77777777" w:rsidTr="00430B70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3DC8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831D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F01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90245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FE4B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89453</w:t>
            </w:r>
          </w:p>
        </w:tc>
      </w:tr>
      <w:tr w:rsidR="00230DEC" w:rsidRPr="009D637F" w14:paraId="7B4E5B75" w14:textId="77777777" w:rsidTr="00430B70">
        <w:trPr>
          <w:trHeight w:val="300"/>
        </w:trPr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94D1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F610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106,484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7904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1,473,670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44095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1,457,321</w:t>
            </w:r>
          </w:p>
        </w:tc>
      </w:tr>
      <w:tr w:rsidR="00230DEC" w:rsidRPr="009D637F" w14:paraId="7CEBA5E8" w14:textId="77777777" w:rsidTr="00430B70">
        <w:trPr>
          <w:trHeight w:val="31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94B6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D1AD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5,071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89F3C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71,175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17BEA" w14:textId="77777777" w:rsidR="00230DEC" w:rsidRPr="009D637F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7F">
              <w:rPr>
                <w:rFonts w:ascii="Times New Roman" w:eastAsia="Times New Roman" w:hAnsi="Times New Roman" w:cs="Times New Roman"/>
                <w:color w:val="000000"/>
              </w:rPr>
              <w:t>69,396</w:t>
            </w:r>
          </w:p>
        </w:tc>
      </w:tr>
    </w:tbl>
    <w:p w14:paraId="7748B6AE" w14:textId="77777777" w:rsidR="00230DEC" w:rsidRDefault="00230DEC" w:rsidP="00230DEC"/>
    <w:p w14:paraId="3B9525BA" w14:textId="77777777" w:rsidR="00230DEC" w:rsidRDefault="00230DEC" w:rsidP="00230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5156D" w14:textId="77777777" w:rsidR="00230DEC" w:rsidRDefault="00230DEC" w:rsidP="00230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86"/>
        <w:gridCol w:w="2022"/>
        <w:gridCol w:w="1325"/>
        <w:gridCol w:w="1018"/>
        <w:gridCol w:w="995"/>
        <w:gridCol w:w="992"/>
        <w:gridCol w:w="1422"/>
      </w:tblGrid>
      <w:tr w:rsidR="00A861B8" w:rsidRPr="005A5332" w14:paraId="178C5EE1" w14:textId="77777777" w:rsidTr="00430B70">
        <w:trPr>
          <w:trHeight w:val="31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408" w14:textId="77777777" w:rsidR="00A861B8" w:rsidRDefault="00A861B8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Table S4.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 length</w:t>
            </w:r>
            <w:r w:rsidR="00226F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</w:t>
            </w:r>
            <w:r w:rsidR="00325C0F"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IBD </w:t>
            </w:r>
            <w:r w:rsidR="00226F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segments</w:t>
            </w:r>
            <w:r w:rsidR="00E34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(in Mb)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shared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between the parents of the</w:t>
            </w: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WheatC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</w:t>
            </w:r>
            <w:proofErr w:type="spellEnd"/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mapping populations</w:t>
            </w:r>
          </w:p>
          <w:p w14:paraId="2CD58CEE" w14:textId="77777777" w:rsidR="00A861B8" w:rsidRPr="005A5332" w:rsidRDefault="00A861B8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702A" w:rsidRPr="00636E9C" w14:paraId="01D3F9BC" w14:textId="77777777" w:rsidTr="006F702A">
        <w:trPr>
          <w:trHeight w:val="315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A99A" w14:textId="77777777" w:rsidR="00230DEC" w:rsidRPr="00636E9C" w:rsidRDefault="00230DEC" w:rsidP="003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WheatCap</w:t>
            </w:r>
            <w:proofErr w:type="spellEnd"/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Program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628F" w14:textId="77777777" w:rsidR="00230DEC" w:rsidRPr="00636E9C" w:rsidRDefault="00230DEC" w:rsidP="003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Parental Lines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CF81" w14:textId="77777777" w:rsidR="00230DEC" w:rsidRPr="00636E9C" w:rsidRDefault="00044471" w:rsidP="003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230DEC"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IBD Length (Mb)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739B" w14:textId="77777777" w:rsidR="00230DEC" w:rsidRPr="00636E9C" w:rsidRDefault="00230DEC" w:rsidP="003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EE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genome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0928" w14:textId="77777777" w:rsidR="00230DEC" w:rsidRPr="00636E9C" w:rsidRDefault="00230DEC" w:rsidP="003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EE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genome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0324" w14:textId="77777777" w:rsidR="00230DEC" w:rsidRPr="00636E9C" w:rsidRDefault="00230DEC" w:rsidP="003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EE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genome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8472" w14:textId="77777777" w:rsidR="00230DEC" w:rsidRPr="00636E9C" w:rsidRDefault="00230DEC" w:rsidP="0034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  <w:r w:rsidR="00EE0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IBD</w:t>
            </w: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(Mb)*</w:t>
            </w:r>
          </w:p>
        </w:tc>
      </w:tr>
      <w:tr w:rsidR="006F702A" w:rsidRPr="00636E9C" w14:paraId="1C240FEE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05F7D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0F1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26R61, AGS2000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87B4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562.72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D8C2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88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62F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392.45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CBF3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12.79</w:t>
            </w:r>
          </w:p>
        </w:tc>
      </w:tr>
      <w:tr w:rsidR="006F702A" w:rsidRPr="00636E9C" w14:paraId="00CD89CD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F175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Cornell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E0B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W7986, OPATA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DD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C84A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90C7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096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32B8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12.48</w:t>
            </w:r>
          </w:p>
        </w:tc>
      </w:tr>
      <w:tr w:rsidR="006F702A" w:rsidRPr="00636E9C" w14:paraId="67A59F4F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C1F7D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Colorado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A14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C0940610, Platte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D9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D564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E40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DAF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125.51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263A6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</w:t>
            </w:r>
          </w:p>
        </w:tc>
      </w:tr>
      <w:tr w:rsidR="006F702A" w:rsidRPr="00636E9C" w14:paraId="46CB5AC7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D88E4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1F2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SY_Capstone</w:t>
            </w:r>
            <w:proofErr w:type="spellEnd"/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UI_Platinum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0910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777.04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715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C99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00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8A695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12.33</w:t>
            </w:r>
          </w:p>
        </w:tc>
      </w:tr>
      <w:tr w:rsidR="006F702A" w:rsidRPr="00636E9C" w14:paraId="173470EE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5B10" w14:textId="77777777" w:rsidR="00230DEC" w:rsidRPr="00636E9C" w:rsidRDefault="00C05FC2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3554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Overley</w:t>
            </w:r>
            <w:proofErr w:type="spellEnd"/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Lyman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9A0F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E0F5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D0A0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7C2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9587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10.69</w:t>
            </w:r>
          </w:p>
        </w:tc>
      </w:tr>
      <w:tr w:rsidR="006F702A" w:rsidRPr="00636E9C" w14:paraId="3F5A4A18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D12CE" w14:textId="77777777" w:rsidR="00230DEC" w:rsidRPr="00636E9C" w:rsidRDefault="00C05FC2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5974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Overland, </w:t>
            </w:r>
            <w:proofErr w:type="spellStart"/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Overley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9134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E78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EE9F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91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12EBA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</w:t>
            </w:r>
          </w:p>
        </w:tc>
      </w:tr>
      <w:tr w:rsidR="006F702A" w:rsidRPr="00636E9C" w14:paraId="2EF9F4C0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6139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DC3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MN98550-5, MN99294-1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6BAD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580.06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CCF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D8B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405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521.26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F4CA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11.60</w:t>
            </w:r>
          </w:p>
        </w:tc>
      </w:tr>
      <w:tr w:rsidR="006F702A" w:rsidRPr="00636E9C" w14:paraId="51CB6587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F3DE5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35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Prosper, Shelly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A9BD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1287.15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623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4DEE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8EFB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735.30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8261F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</w:tr>
      <w:tr w:rsidR="006F702A" w:rsidRPr="00636E9C" w14:paraId="552D1A26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2C5F6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0A6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Hank, Conan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F36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926.50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1038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9E0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5E93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585.83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2E9B9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15.70</w:t>
            </w:r>
          </w:p>
        </w:tc>
      </w:tr>
      <w:tr w:rsidR="006F702A" w:rsidRPr="00636E9C" w14:paraId="1E26FAA4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109A2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Carolina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FE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SS_mpv57, LA95135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B2EE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3844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6072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C3CB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500.32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F613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</w:tr>
      <w:tr w:rsidR="006F702A" w:rsidRPr="00636E9C" w14:paraId="225EA4EE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A20D8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Dakota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F24E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PI41025, Ben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937E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E0A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C360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0721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B3AE1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57.69</w:t>
            </w:r>
          </w:p>
        </w:tc>
      </w:tr>
      <w:tr w:rsidR="006F702A" w:rsidRPr="00636E9C" w14:paraId="69DCFD24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F41D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Oklahoma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B21B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Billings, Duster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123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8B2B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C96A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459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389.71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D70E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11.77</w:t>
            </w:r>
          </w:p>
        </w:tc>
      </w:tr>
      <w:tr w:rsidR="006F702A" w:rsidRPr="00636E9C" w14:paraId="3EEF4BA2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2BBD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D73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TAM111, CO960293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7BCF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316.27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9589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A5E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D1C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294.88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72625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12.65</w:t>
            </w:r>
          </w:p>
        </w:tc>
      </w:tr>
      <w:tr w:rsidR="006F702A" w:rsidRPr="00636E9C" w14:paraId="55073536" w14:textId="77777777" w:rsidTr="006F702A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558CB" w14:textId="77777777" w:rsidR="00230DEC" w:rsidRPr="00636E9C" w:rsidRDefault="00343DF1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6E0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RAC875, </w:t>
            </w:r>
            <w:proofErr w:type="spellStart"/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Berkut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4E0E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4F25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2A0A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952D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BCD7F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9.51</w:t>
            </w:r>
          </w:p>
        </w:tc>
      </w:tr>
      <w:tr w:rsidR="006F702A" w:rsidRPr="00636E9C" w14:paraId="0FBFD1C0" w14:textId="77777777" w:rsidTr="006F702A">
        <w:trPr>
          <w:trHeight w:val="315"/>
        </w:trPr>
        <w:tc>
          <w:tcPr>
            <w:tcW w:w="1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13BAD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Washington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445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Kelse</w:t>
            </w:r>
            <w:proofErr w:type="spellEnd"/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Scarlet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6C49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28D3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0DAE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9CB0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7C28F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14.98</w:t>
            </w:r>
          </w:p>
        </w:tc>
      </w:tr>
      <w:tr w:rsidR="006F702A" w:rsidRPr="00636E9C" w14:paraId="3BAB5E68" w14:textId="77777777" w:rsidTr="006F702A">
        <w:trPr>
          <w:trHeight w:val="315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E7882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F131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8FBC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451.43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FC35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6017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59.66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F5E0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362.11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499A" w14:textId="77777777" w:rsidR="00230DEC" w:rsidRPr="00636E9C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12.18</w:t>
            </w:r>
          </w:p>
        </w:tc>
      </w:tr>
      <w:tr w:rsidR="00230DEC" w:rsidRPr="005A5332" w14:paraId="553843BB" w14:textId="77777777" w:rsidTr="006F702A">
        <w:trPr>
          <w:trHeight w:val="300"/>
        </w:trPr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DDE" w14:textId="77777777" w:rsidR="00230DEC" w:rsidRPr="005A5332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* average size per region for IBD segments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F6E" w14:textId="77777777" w:rsidR="00230DEC" w:rsidRPr="005A5332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4A5F" w14:textId="77777777" w:rsidR="00230DEC" w:rsidRPr="005A5332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0F6D" w14:textId="77777777" w:rsidR="00230DEC" w:rsidRPr="005A5332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BE9D" w14:textId="77777777" w:rsidR="00230DEC" w:rsidRPr="005A5332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8B4DB3" w14:textId="77777777" w:rsidR="00230DEC" w:rsidRDefault="00230DEC" w:rsidP="00230DEC">
      <w:pPr>
        <w:rPr>
          <w:rFonts w:ascii="Times New Roman" w:hAnsi="Times New Roman" w:cs="Times New Roman"/>
          <w:sz w:val="24"/>
          <w:szCs w:val="24"/>
        </w:rPr>
      </w:pPr>
    </w:p>
    <w:p w14:paraId="7D30B406" w14:textId="77777777" w:rsidR="00230DEC" w:rsidRDefault="00230DEC" w:rsidP="00230DEC">
      <w:pPr>
        <w:rPr>
          <w:rFonts w:ascii="Times New Roman" w:hAnsi="Times New Roman" w:cs="Times New Roman"/>
          <w:sz w:val="24"/>
          <w:szCs w:val="24"/>
        </w:rPr>
      </w:pPr>
    </w:p>
    <w:p w14:paraId="50774EE1" w14:textId="77777777" w:rsidR="00230DEC" w:rsidRDefault="00230DEC" w:rsidP="00230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2585"/>
        <w:gridCol w:w="1103"/>
        <w:gridCol w:w="1123"/>
        <w:gridCol w:w="1140"/>
        <w:gridCol w:w="1137"/>
        <w:gridCol w:w="937"/>
        <w:gridCol w:w="1515"/>
      </w:tblGrid>
      <w:tr w:rsidR="00230DEC" w:rsidRPr="005A5332" w14:paraId="65A04F7C" w14:textId="77777777" w:rsidTr="007C33E8">
        <w:trPr>
          <w:trHeight w:val="31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B98" w14:textId="77777777" w:rsidR="00230DEC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Table S5. </w:t>
            </w:r>
            <w:r w:rsidR="00AF2A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 length of p</w:t>
            </w: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airwise IBD</w:t>
            </w:r>
            <w:r w:rsidR="00430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segments</w:t>
            </w: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D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among</w:t>
            </w: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D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</w:t>
            </w: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inter </w:t>
            </w:r>
            <w:r w:rsidR="006D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</w:t>
            </w: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heat </w:t>
            </w:r>
            <w:r w:rsidR="006D0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ines</w:t>
            </w:r>
          </w:p>
          <w:p w14:paraId="5709FF21" w14:textId="77777777" w:rsidR="00230DEC" w:rsidRPr="005A5332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7592" w14:textId="77777777" w:rsidR="00230DEC" w:rsidRPr="005A5332" w:rsidRDefault="00230DEC" w:rsidP="00C01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410D" w14:textId="77777777" w:rsidR="00230DEC" w:rsidRPr="005A5332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47E" w:rsidRPr="00230DEC" w14:paraId="35C64658" w14:textId="77777777" w:rsidTr="007C33E8">
        <w:trPr>
          <w:trHeight w:val="315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37FD" w14:textId="77777777" w:rsidR="00230DEC" w:rsidRPr="00230DEC" w:rsidRDefault="00C525E1" w:rsidP="0042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Pairs of lines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CCFC" w14:textId="77777777" w:rsidR="00230DEC" w:rsidRPr="00230DEC" w:rsidRDefault="00230DEC" w:rsidP="0042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692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IBD </w:t>
            </w:r>
            <w:r w:rsidRPr="002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(Mb)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C4D9" w14:textId="77777777" w:rsidR="00230DEC" w:rsidRPr="00230DEC" w:rsidRDefault="00230DEC" w:rsidP="0042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692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genome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EA8DA" w14:textId="77777777" w:rsidR="00230DEC" w:rsidRPr="00230DEC" w:rsidRDefault="00230DEC" w:rsidP="0042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692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genome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7BE1" w14:textId="77777777" w:rsidR="00230DEC" w:rsidRPr="00230DEC" w:rsidRDefault="00230DEC" w:rsidP="0042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692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genome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218F" w14:textId="77777777" w:rsidR="00230DEC" w:rsidRPr="00230DEC" w:rsidRDefault="00230DEC" w:rsidP="0042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(Mb)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34FA" w14:textId="77777777" w:rsidR="00230DEC" w:rsidRPr="00230DEC" w:rsidRDefault="00230DEC" w:rsidP="0042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Proportion</w:t>
            </w:r>
            <w:r w:rsidR="00692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IBD from</w:t>
            </w:r>
            <w:r w:rsidRPr="0023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="00692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genome</w:t>
            </w:r>
          </w:p>
        </w:tc>
      </w:tr>
      <w:tr w:rsidR="0042247E" w:rsidRPr="007C33E8" w14:paraId="0294FFE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56AA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Billings  CO940610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8A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117.77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A4A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6F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6C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105.97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E41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D04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42247E" w:rsidRPr="007C33E8" w14:paraId="3931520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AC93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Billings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349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383.73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FC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AF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62D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294.58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60C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35C8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42247E" w:rsidRPr="007C33E8" w14:paraId="5CB07AE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5A09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Billings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12A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260.68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814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79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5B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256.31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DC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0510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42247E" w:rsidRPr="007C33E8" w14:paraId="429F972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83DE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Billings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60B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655.74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2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56A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20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601.54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E9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0CB9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1D2D7B0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B23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Billings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10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CD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C4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1A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717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4592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42247E" w:rsidRPr="007C33E8" w14:paraId="20919E7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4614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Billings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B61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623.56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529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47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82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483.39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29D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B726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42247E" w:rsidRPr="007C33E8" w14:paraId="6E80937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C6B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Billings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C7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254.10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B85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0E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4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254.10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89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7A56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42247E" w:rsidRPr="007C33E8" w14:paraId="5DA3EDF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278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Billings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441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251.81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8B8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93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965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178.59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0D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6B3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42247E" w:rsidRPr="007C33E8" w14:paraId="44D36F0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FCA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Billings 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E6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70B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CB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E8A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DC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9606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42247E" w:rsidRPr="007C33E8" w14:paraId="1277BF55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87C0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Billings  TAM112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C96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411.36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20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F3A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289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326.09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FD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95BE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42247E" w:rsidRPr="007C33E8" w14:paraId="1CEE8E3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3D08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Billings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E0A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268.57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F67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8CA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811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234.70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458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BEA0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1EDD18A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20B1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BBD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286.02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A6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84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6FB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FA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52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42247E" w:rsidRPr="007C33E8" w14:paraId="6C14654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949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B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310.29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2A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BA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3F8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01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D53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42247E" w:rsidRPr="007C33E8" w14:paraId="5DCFDDF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F5D7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83D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117.94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8E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72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8A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102.93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45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1290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71B14B1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3203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BB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716.04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76C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B3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079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527.11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A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509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42247E" w:rsidRPr="007C33E8" w14:paraId="63A9DCE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BC0C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388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381.52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53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F3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16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181.92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4B1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014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42247E" w:rsidRPr="007C33E8" w14:paraId="391F83C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D406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3E4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23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3A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39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265.18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AB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5F75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42247E" w:rsidRPr="007C33E8" w14:paraId="62664D5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0213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1B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217.90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607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B4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5D2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189.90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A2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7006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3215B97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22D8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072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A1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53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6B0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125.51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8B6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F365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4FD42B4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8299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CO940610 Rio</w:t>
            </w:r>
            <w:r w:rsidR="00430B70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BA1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121.25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5F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F7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C9F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CF8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9AD9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42247E" w:rsidRPr="007C33E8" w14:paraId="5071CF5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D24F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62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BE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14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EF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517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E2F1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42247E" w:rsidRPr="007C33E8" w14:paraId="4B479A3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CF1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TAM112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6B7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1237.69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271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8BE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106.87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D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1072.05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9B5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9C6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24E7E5F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33C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CO940610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468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EF8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E5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CFA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09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D447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42247E" w:rsidRPr="007C33E8" w14:paraId="316D734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D132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Billings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DA9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299.26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86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C0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8C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287.74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3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1A5A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42247E" w:rsidRPr="007C33E8" w14:paraId="3C4975C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4E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Camelot  CO940610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C1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280.63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22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C8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5CD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267.26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81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AFC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42247E" w:rsidRPr="007C33E8" w14:paraId="57C32E0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9088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85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366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FEF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1DE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252.28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38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D4D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42247E" w:rsidRPr="007C33E8" w14:paraId="75F7790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26D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3E4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450.17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15E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8FF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E6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290.30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F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C99D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42247E" w:rsidRPr="007C33E8" w14:paraId="62D6740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78F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07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6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2B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B11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319.29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5B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F1F7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42247E" w:rsidRPr="007C33E8" w14:paraId="375C59C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E87B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AE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424.34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0E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22B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F0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376.45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C83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76E3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42247E" w:rsidRPr="007C33E8" w14:paraId="5224CA8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BFD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KS05HW14-3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DE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372.49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E6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053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42.76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45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329.73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89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AF4F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42247E" w:rsidRPr="007C33E8" w14:paraId="4F87C05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B51B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F4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551.78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F8F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3E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154.45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00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376.78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5F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EC77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42247E" w:rsidRPr="007C33E8" w14:paraId="436146A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400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A9B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194.01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267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FC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A1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145.45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CB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3917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42247E" w:rsidRPr="007C33E8" w14:paraId="7893CFC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FB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8A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577.04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2D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C7B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5B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556.76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D8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11E4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42247E" w:rsidRPr="007C33E8" w14:paraId="2ED72BB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5F4E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15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289.94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B23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374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C2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258.43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9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852A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42247E" w:rsidRPr="007C33E8" w14:paraId="5AC0BE2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69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Camelot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87F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312.95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91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5C7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11A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292.49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499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5E4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42247E" w:rsidRPr="007C33E8" w14:paraId="65B3DE8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ABBA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A9F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208.99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0B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38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E38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187.30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9F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3983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42247E" w:rsidRPr="007C33E8" w14:paraId="28752C5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DE6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TAM112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3C7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CF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9D1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F33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232.72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A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522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42247E" w:rsidRPr="007C33E8" w14:paraId="2DAB856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39F6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Camelot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EED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AE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283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7F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A8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AA4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42247E" w:rsidRPr="007C33E8" w14:paraId="00DB4CA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9F17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Cheyenne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11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367.67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DD6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7AF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DF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362.95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D1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8BCA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42247E" w:rsidRPr="007C33E8" w14:paraId="1D8F4F2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9978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Cheyenne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507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1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13F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89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267.99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26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43E8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2FC216B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848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Cheyenne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2D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368.10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50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25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15D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296.47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EC2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BB6D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42247E" w:rsidRPr="007C33E8" w14:paraId="3D0F3A2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D742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Cheyenne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76B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276.29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A6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D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FC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237.75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29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3FAF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42247E" w:rsidRPr="007C33E8" w14:paraId="282AC20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6F05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Cheyenne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5D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321.27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BB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17A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CC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301.42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B7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27E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42247E" w:rsidRPr="007C33E8" w14:paraId="349A9C1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322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Duster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131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160.50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694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398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2E0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153.31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E7D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7F12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42247E" w:rsidRPr="007C33E8" w14:paraId="41A1983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DA8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Duster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412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301.04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EDD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992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934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252.55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FFA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F77B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42247E" w:rsidRPr="007C33E8" w14:paraId="0650017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8D72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Duster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D2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226.59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EC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744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7F0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197.19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B0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FFB1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0B4DC16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F0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Duster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08C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239.10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9A1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E9E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75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209.60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52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E0E7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364D890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13B8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4D5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463.78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CB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7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123.57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06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336.97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DF2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EA06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42247E" w:rsidRPr="007C33E8" w14:paraId="2CAE8465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FC9E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B1B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350.50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34B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BE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BAB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307.30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0F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1B37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449A9DD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9D7F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8D8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325.72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38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6BC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153.14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803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172.58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5C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5C10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42247E" w:rsidRPr="007C33E8" w14:paraId="068CCAD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A78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14F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59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4E7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58.56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C04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153.09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BE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1A6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42247E" w:rsidRPr="007C33E8" w14:paraId="6CC2058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D63C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B2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376.68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ECF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AEE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91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287.85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C7D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C9E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42247E" w:rsidRPr="007C33E8" w14:paraId="5CD0621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B9DE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A33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530.44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8A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4E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CA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343.62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8D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ED9A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</w:tr>
      <w:tr w:rsidR="0042247E" w:rsidRPr="007C33E8" w14:paraId="52C1863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0BDD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Billings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9A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245.78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A57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722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937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213.21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60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B5FA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0BD5A595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6280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CO940610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2B5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255.83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B0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5DA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E0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246.52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77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347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42247E" w:rsidRPr="007C33E8" w14:paraId="64572AC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DEB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Camelot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7B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269.75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8D0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A8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E29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256.16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B2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7A3E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42247E" w:rsidRPr="007C33E8" w14:paraId="33AD71D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21DE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3B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325.95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0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85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D83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231.88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531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72BF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42247E" w:rsidRPr="007C33E8" w14:paraId="58C8ABF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48B1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AC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89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6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237.62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153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151.65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ACA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4BD2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42247E" w:rsidRPr="007C33E8" w14:paraId="3B77C8F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A5B8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3AD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563.43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8F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B5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37.81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286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516.84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2A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0563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7F529C7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51E1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6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660.75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FB9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F4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219.39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23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256.30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79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DF59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42247E" w:rsidRPr="007C33E8" w14:paraId="79AED09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A0E9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KS05HW14-3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DD6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526.02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49E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22D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144.61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E8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219.51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3B9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42C2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42247E" w:rsidRPr="007C33E8" w14:paraId="0C109A4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58A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FE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648.87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F5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D8C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137.88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43A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483.18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DC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1240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42247E" w:rsidRPr="007C33E8" w14:paraId="06A6BFF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B7F4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307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295.13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40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4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DDF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253.34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4CA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2BF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42247E" w:rsidRPr="007C33E8" w14:paraId="1AB931B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337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95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533.09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6A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AF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199.66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A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264.54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378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19B8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42247E" w:rsidRPr="007C33E8" w14:paraId="54B01C3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4E38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14F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374.03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5C0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AD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53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265.56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519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A8B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42247E" w:rsidRPr="007C33E8" w14:paraId="144980A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667F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DC6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357.22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B8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82C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4ED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302.57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3A5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4D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42247E" w:rsidRPr="007C33E8" w14:paraId="4553D4E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A267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973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01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65D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13B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290.63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42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82D0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42247E" w:rsidRPr="007C33E8" w14:paraId="48EBD95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BBC0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TAM112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E43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783.11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D86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045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132.23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38A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540.31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3D5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C2B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</w:tr>
      <w:tr w:rsidR="0042247E" w:rsidRPr="007C33E8" w14:paraId="4849C64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DF0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EB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0E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CE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3A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317.34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23D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3DE7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42247E" w:rsidRPr="007C33E8" w14:paraId="7A2C8A1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79BB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Billings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3E6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363.19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D27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831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CA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329.36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509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43E7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42247E" w:rsidRPr="007C33E8" w14:paraId="5E6CC5F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A2C5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KS05HW14-3  CO940610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978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385.50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63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105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E62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324.02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F68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A37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42247E" w:rsidRPr="007C33E8" w14:paraId="50DAD19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A37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D6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409.63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2E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A39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48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398.85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CDD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355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2F4C6DA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6CA1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9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638.99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1A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578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5E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547.33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5CC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11B2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42247E" w:rsidRPr="007C33E8" w14:paraId="030D5C3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6A2F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42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292.18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0F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6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366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290.11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A93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8BB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42247E" w:rsidRPr="007C33E8" w14:paraId="12D2902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E8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140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373.48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59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61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3E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D2A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83C6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42247E" w:rsidRPr="007C33E8" w14:paraId="57B8CB2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0828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546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026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CB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B9A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165.60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B9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CD37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42247E" w:rsidRPr="007C33E8" w14:paraId="30F7672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671F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9B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197.02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20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136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0ED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456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613E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6470514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E21C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55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602.62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0F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E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76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A4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AADF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42247E" w:rsidRPr="007C33E8" w14:paraId="2F20077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A7F8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35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396.77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A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AF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8A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386.41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ABA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F56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23653D4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AB11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KS05HW14-3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02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552.22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4F0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B0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AA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517.79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F1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E86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42247E" w:rsidRPr="007C33E8" w14:paraId="598E6B3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C13C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64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499.99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28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BF1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6F8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451.89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0C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F6E1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42247E" w:rsidRPr="007C33E8" w14:paraId="3331637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5CD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KS05HW14-3  TAM112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B7D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944.70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0D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D1F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02A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DC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CF3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42247E" w:rsidRPr="007C33E8" w14:paraId="779155F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E16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KS05HW14-3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6BC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538.49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D46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AA8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6DA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407.90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E99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75A5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42247E" w:rsidRPr="007C33E8" w14:paraId="190F427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55A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Billings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41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333.73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BAF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071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9F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302.60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4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8BEE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42247E" w:rsidRPr="007C33E8" w14:paraId="1480DA3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56D5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KS061193K-2 CO940610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FBC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542.40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276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55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C9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529.66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01A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1511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42247E" w:rsidRPr="007C33E8" w14:paraId="5B1DC20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2BC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Camelot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48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672.79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2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04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232.40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20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428.57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C23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C69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42247E" w:rsidRPr="007C33E8" w14:paraId="704FCB6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8AC2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384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214.80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C8C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35D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22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138.75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9B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5DE5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</w:tr>
      <w:tr w:rsidR="0042247E" w:rsidRPr="007C33E8" w14:paraId="7829D38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3A4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A1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270.22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D0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8B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89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239.31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4B0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93E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42247E" w:rsidRPr="007C33E8" w14:paraId="4C5E010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5D8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A19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408.25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70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E7A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BC6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326.64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C1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B266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42247E" w:rsidRPr="007C33E8" w14:paraId="5CE5921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A7D2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49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925.45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B88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8D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13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817.66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FB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1B3A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5ADFFE9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24B5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C09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536.37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2A0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D0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38E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482.72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41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0141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42247E" w:rsidRPr="007C33E8" w14:paraId="143C9FD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C15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KS05HW14-3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F71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199.26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74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5C0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47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183.75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60A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86B6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60E291F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C9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7C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888.91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3A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BFA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123.41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C57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760.57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D8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AB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42247E" w:rsidRPr="007C33E8" w14:paraId="10BCA6A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FF6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2B1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233.11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FF2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C8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07E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195.17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36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288F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42247E" w:rsidRPr="007C33E8" w14:paraId="2BDCCC0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F6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A46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365.28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296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7B4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09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6BE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F3E7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34C6175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E0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BB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D8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0E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EF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4E3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32DF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42247E" w:rsidRPr="007C33E8" w14:paraId="0A13A17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606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KS061193K-2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B8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235.99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833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48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DE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C4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4AC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42247E" w:rsidRPr="007C33E8" w14:paraId="59B56FA5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61EA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75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231.02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669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13A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F05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209.78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16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39A5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42247E" w:rsidRPr="007C33E8" w14:paraId="4A4E8D0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8FDE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TAM112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905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601.47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381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C2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25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468.61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E4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018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42247E" w:rsidRPr="007C33E8" w14:paraId="06B8F945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07B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KS061193K-2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93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900.67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39C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ED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2F0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673.45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F7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EC1A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42247E" w:rsidRPr="007C33E8" w14:paraId="05E28AB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835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KS090387K-20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29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232.68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87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573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F01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213.36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241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8F3E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403C7F0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04A3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KS090387K-20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77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B73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63B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54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08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41A2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42247E" w:rsidRPr="007C33E8" w14:paraId="3148006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B5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KS090387K-20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D9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524.78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260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BB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E0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A06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5AC8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67DBE85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4F91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KS090387K-20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B2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773.29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91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85C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A9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587.80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A48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7A3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42247E" w:rsidRPr="007C33E8" w14:paraId="464BA1D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D4E6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KS090387K-20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9B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141.97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FE6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536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EFF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118.19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30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45E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42247E" w:rsidRPr="007C33E8" w14:paraId="729BE985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1AB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KS090387K-20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42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146.21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E67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2BD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8AF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106.86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A72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6E5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42247E" w:rsidRPr="007C33E8" w14:paraId="786A2A9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9A3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KS090387K-20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FB7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19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73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13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549.56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55C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097B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42247E" w:rsidRPr="007C33E8" w14:paraId="3A8B159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FCEA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Lyman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55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301.78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BFB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7AA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D72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290.20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AC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7F0B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42247E" w:rsidRPr="007C33E8" w14:paraId="4202711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26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0A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142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85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316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418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02C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42247E" w:rsidRPr="007C33E8" w14:paraId="53DD018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9CB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A0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360.12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CB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DE3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E2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338.90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07E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DC93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42247E" w:rsidRPr="007C33E8" w14:paraId="0B56561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1250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78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346.44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1E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19D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B97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346.44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08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78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42247E" w:rsidRPr="007C33E8" w14:paraId="2265F5C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5A2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4B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592.13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D43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C9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187.06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FB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405.07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6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041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42247E" w:rsidRPr="007C33E8" w14:paraId="66A2FF9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3797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825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484.73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26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863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43.58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903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441.15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277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EF3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42247E" w:rsidRPr="007C33E8" w14:paraId="28F8DA1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55CA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50D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381.45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B4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323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10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185.91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26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65E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42247E" w:rsidRPr="007C33E8" w14:paraId="232DE0B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4A15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5F4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612.13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EF4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368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F7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598.55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1F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9D35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42247E" w:rsidRPr="007C33E8" w14:paraId="09F3510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1946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424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596.49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C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25E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589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577.15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4F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B1B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20E32FF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794E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10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605.73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E8C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091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43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398.79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C28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C43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42247E" w:rsidRPr="007C33E8" w14:paraId="0901595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4F2D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Billings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44E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236.61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6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E96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CD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C6A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7AE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42247E" w:rsidRPr="007C33E8" w14:paraId="3B7F3C1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715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Overland  CO940610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B6B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250.61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00E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B1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65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225.07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842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D0F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42247E" w:rsidRPr="007C33E8" w14:paraId="1629184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0674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Camelot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592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271.77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E4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15D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E76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234.16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E51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7425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42247E" w:rsidRPr="007C33E8" w14:paraId="5EB5B7C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4AA9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498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411.11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8E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5F8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8F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385.30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EB8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E16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42247E" w:rsidRPr="007C33E8" w14:paraId="0C7F5B1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8698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27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325.30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BB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2E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06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263.42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B69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5836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42247E" w:rsidRPr="007C33E8" w14:paraId="4D6393F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61B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D7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260.06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A93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07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45A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238.66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35B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55DF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629FFC9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F67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852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231.81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0ED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94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0F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212.17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0D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F8B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63CABDA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AEA1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3D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327.19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9AC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447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0E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191.94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4D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A646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42247E" w:rsidRPr="007C33E8" w14:paraId="5FA8DA0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9923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Overland  KS05HW14-3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CA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496.82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EE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DD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5C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466.73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4D6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172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42247E" w:rsidRPr="007C33E8" w14:paraId="3CEB465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758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KS061193K-2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F2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279.06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377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CC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1C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246.58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4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8B16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4A83694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643B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4BC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337.49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F76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D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B64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236.14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56A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4B86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</w:tr>
      <w:tr w:rsidR="0042247E" w:rsidRPr="007C33E8" w14:paraId="713F02A5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A165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E4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305.67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84C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7D3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603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C1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D68E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42247E" w:rsidRPr="007C33E8" w14:paraId="412C986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56C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B3E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409.18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C9A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2E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B3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401.50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F3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0D65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42247E" w:rsidRPr="007C33E8" w14:paraId="556422C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B9D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10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154.59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0F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AF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F2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97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8FC4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02B4BFB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6784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Overland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ACD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285.18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74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BA4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DAD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CC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8348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42247E" w:rsidRPr="007C33E8" w14:paraId="4583924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CB08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A2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92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AAD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45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274.13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3E8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6562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1947306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502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TAM112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33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530.96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DF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9BB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AE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423.57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173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974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42247E" w:rsidRPr="007C33E8" w14:paraId="5B45585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9329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Overland  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B9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335.09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68A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A22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25F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322.40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10A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F9C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42247E" w:rsidRPr="007C33E8" w14:paraId="176698A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A41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Overland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1F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D1D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648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2C3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46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194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669F7C2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A182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Billings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F5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359.95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8F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07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57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343.31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066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03C8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42247E" w:rsidRPr="007C33E8" w14:paraId="422ACFA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03D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Camelot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05C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586.57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54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F9C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46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566.29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DE5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DF69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33457EA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D4C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22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145.52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D7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62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609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122.37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21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993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42247E" w:rsidRPr="007C33E8" w14:paraId="1BB7D8F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28E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F3A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1337.21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023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F84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309.00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8E6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561.23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8C2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4E81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42247E" w:rsidRPr="007C33E8" w14:paraId="72224C4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AB70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255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289.37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6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CA3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3C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255.34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97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BB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72A26A4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1C4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C9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80F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16A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C4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1519.38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C7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2F44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71B3533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581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90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587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DE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933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212.98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06E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251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42247E" w:rsidRPr="007C33E8" w14:paraId="6019753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B60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KS05HW14-3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FC3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7D4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D5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68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F1A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D739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4AE037A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089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KS061193K-2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1A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1371.07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54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316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6D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1210.46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8C8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AB6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2DE9B65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417A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40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710.75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062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7F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5F2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580.52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823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DD3F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42247E" w:rsidRPr="007C33E8" w14:paraId="13DEA0E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450D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4E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E92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C4C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DBF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253.56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1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77B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42247E" w:rsidRPr="007C33E8" w14:paraId="5F65D47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FDBC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C9B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310.20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2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A8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252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218.77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3AA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067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42247E" w:rsidRPr="007C33E8" w14:paraId="3ED31BD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5F5D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Overland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E1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274.77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0F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748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FE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245.37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78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F0EB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42247E" w:rsidRPr="007C33E8" w14:paraId="216A1ED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0509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74E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386.24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5F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7E7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199.35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D61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186.90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57A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51D1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42247E" w:rsidRPr="007C33E8" w14:paraId="76946C2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51B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75A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CE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63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55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462.87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51F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A17E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42247E" w:rsidRPr="007C33E8" w14:paraId="482E3CB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5456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F77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185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34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D8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144.77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90B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84DD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42247E" w:rsidRPr="007C33E8" w14:paraId="3A5882F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1B7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TAM112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7BC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1474.22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45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64C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08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1338.82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0D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9D4E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42247E" w:rsidRPr="007C33E8" w14:paraId="78D71B4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408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D3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1282.80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154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34E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226.85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81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970.96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0D9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E712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42247E" w:rsidRPr="007C33E8" w14:paraId="729D57C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BBF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Overley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46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962.63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DB8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21D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282.69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ED6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650.94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658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0BAD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42247E" w:rsidRPr="007C33E8" w14:paraId="079506D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E861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Platte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E7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350.54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91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DE7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69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331.57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C3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3EC1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42247E" w:rsidRPr="007C33E8" w14:paraId="6AEF367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47A2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Platte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41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543.94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1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D8C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116.24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F8D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427.70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28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7F64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42247E" w:rsidRPr="007C33E8" w14:paraId="3A2F5F9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448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Platte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F23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362.64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6B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4E5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D7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222.38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1E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5558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42247E" w:rsidRPr="007C33E8" w14:paraId="1FFC0FD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22A6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Platte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540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523.43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3F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C44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232.38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9E7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288.80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86A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3BB0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42247E" w:rsidRPr="007C33E8" w14:paraId="26EB148C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9237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Platte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77E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98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16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5F1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109.17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C71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AEAB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42247E" w:rsidRPr="007C33E8" w14:paraId="1BA3CF0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FFCD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Platte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0CD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91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03A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965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80.61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5B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AC42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42247E" w:rsidRPr="007C33E8" w14:paraId="2EE7E4E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9341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Platte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A20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524.30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1B8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5DD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D43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505.77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9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E491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42247E" w:rsidRPr="007C33E8" w14:paraId="2FA7C40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660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Platte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E4C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164.69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4BC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246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F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146.83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4E8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97E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42247E" w:rsidRPr="007C33E8" w14:paraId="3C3B9E9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EA9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RioBlanco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2BE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353.35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BF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F30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52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325.59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A6B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292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209422C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061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RioBlanco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63E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328.26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2E7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91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70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289.43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77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D65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7B11B77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6C4D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RioBlanco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8A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146.01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30E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E98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61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123.91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6E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C263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42247E" w:rsidRPr="007C33E8" w14:paraId="4C5FFF3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8E4C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TAM111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040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867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210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B0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308.48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922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03F1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42247E" w:rsidRPr="007C33E8" w14:paraId="5527E11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8F8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TAM111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66B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316.27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30F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DC8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0ED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294.88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17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E0D7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42247E" w:rsidRPr="007C33E8" w14:paraId="5092F29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29B5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TAM111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26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389.74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B6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06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B7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360.98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55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7BE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42247E" w:rsidRPr="007C33E8" w14:paraId="493ABE2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0C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TAM111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312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277.96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EA2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C87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F1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268.05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48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ED6F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42247E" w:rsidRPr="007C33E8" w14:paraId="31F2222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D4C2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TAM111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908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332.52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7D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FB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24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321.69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00B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2598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4407841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436C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TAM111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A7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F9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66A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E1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115.18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4E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F56F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42247E" w:rsidRPr="007C33E8" w14:paraId="1B16ECD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2473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TAM111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9D9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523.40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5B8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AA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83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17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0631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42247E" w:rsidRPr="007C33E8" w14:paraId="21DA4432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8820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TAM111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19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141.50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6A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F3E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967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112.91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95D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76D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42247E" w:rsidRPr="007C33E8" w14:paraId="22E813A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FD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TAM111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ED6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469.35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A41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D7E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E3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454.28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94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5E61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15A1B9D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6188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TAM111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A5D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553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7A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174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154.47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BDB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1E52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42247E" w:rsidRPr="007C33E8" w14:paraId="50779E6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2C2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7F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525.87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FF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68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27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512.19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82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554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1CBA71B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5969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96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630.70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C62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59D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60.53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DB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466.56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592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4C6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42247E" w:rsidRPr="007C33E8" w14:paraId="30A8256B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96E1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744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501.75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2D3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C4B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91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434.36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714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162C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0EAF3A4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056B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9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809.44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06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96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870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744.16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90C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1B3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236B9B2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AE1C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379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823.87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AE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831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73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741.68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B8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1AAA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42247E" w:rsidRPr="007C33E8" w14:paraId="6EF24D6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4D7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8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423.22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37C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71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E65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368.69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36C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85F7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2247E" w:rsidRPr="007C33E8" w14:paraId="0024531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FB8E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BCD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790.38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AD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6F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37.76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81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464.93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635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1CB6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42247E" w:rsidRPr="007C33E8" w14:paraId="3F68D853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165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971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336.91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8F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B8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181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319.49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B6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F4EA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42247E" w:rsidRPr="007C33E8" w14:paraId="2AAA07FF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AD9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TAM112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22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510.22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10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3E6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CB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371.83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FEA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0FF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42247E" w:rsidRPr="007C33E8" w14:paraId="12A8BE4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1863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DB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856.76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38B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9B6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668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757.68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438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B2B4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5A0E9FE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78D9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TAM112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D83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403.83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04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3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FFF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331.73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21B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9167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42247E" w:rsidRPr="007C33E8" w14:paraId="161DB5EE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A2DB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Billings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F2B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257.26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54B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2D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08A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231.62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B46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717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42247E" w:rsidRPr="007C33E8" w14:paraId="3D2F4F1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1AD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CO940610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95F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354.51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475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1B4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B1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278.44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4D1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D65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42247E" w:rsidRPr="007C33E8" w14:paraId="5FBD1FF1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E04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Camelot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20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664.79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05C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AF2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7CA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358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84B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42247E" w:rsidRPr="007C33E8" w14:paraId="38B455F5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F5AF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Cheyenne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47B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119.20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7E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A7A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40.81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95B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63.36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42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367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42247E" w:rsidRPr="007C33E8" w14:paraId="7C8FDED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267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E9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904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C95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FF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C18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3FCA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42247E" w:rsidRPr="007C33E8" w14:paraId="1C7DFEA6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3DD7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Duster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9C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311.92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A9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DF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F97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301.64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B4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11F6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602F898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EDD1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Jagalene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DA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754.22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F4D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C8A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149.41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64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564.49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A8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22C0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42247E" w:rsidRPr="007C33E8" w14:paraId="588A44E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B74B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KanMark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F35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310.19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10E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B4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36.43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23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8F4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C72B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42247E" w:rsidRPr="007C33E8" w14:paraId="27758CA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2B0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KS05HW14-3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FE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459.66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B8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DA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B6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445.05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A2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5291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42247E" w:rsidRPr="007C33E8" w14:paraId="00ED7CA0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1B8D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KS061193K-2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BF3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784.86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44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03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9C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614.55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31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F091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42247E" w:rsidRPr="007C33E8" w14:paraId="1684377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2A67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KS090387K-20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1B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437.75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8A2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41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327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387.29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878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22C2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38EBCF85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0E0F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76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164.48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90D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29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0ED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131.96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21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6753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42247E" w:rsidRPr="007C33E8" w14:paraId="0B1058E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4E38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NuPlains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87F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606.29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BB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B38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11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562.43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858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F9E7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42247E" w:rsidRPr="007C33E8" w14:paraId="57BE597A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FB64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Platte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1D7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14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C95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00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188.65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68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143A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42247E" w:rsidRPr="007C33E8" w14:paraId="033AC54D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B9368" w14:textId="77777777" w:rsidR="00230DEC" w:rsidRPr="007C33E8" w:rsidRDefault="00230DEC" w:rsidP="007C33E8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Rio</w:t>
            </w:r>
            <w:r w:rsidR="007C33E8"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Blanco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0C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375.12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51D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3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156.98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000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190.61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BD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55A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42247E" w:rsidRPr="007C33E8" w14:paraId="075EA3F4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DD3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TAM111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29F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184.21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1FA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129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1AE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139.99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2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07AA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42247E" w:rsidRPr="007C33E8" w14:paraId="6D7F4218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4731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TAM112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D6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615.78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1B2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D7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49.47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DFB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566.30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00C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51DA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42247E" w:rsidRPr="007C33E8" w14:paraId="2983A587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75E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WB-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Redhawk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B7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615.34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107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3BBD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A19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542.99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24B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DA58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42247E" w:rsidRPr="007C33E8" w14:paraId="41007479" w14:textId="77777777" w:rsidTr="007C33E8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1E729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CO960293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5C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244.21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6E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75E1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1CE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229.14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798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B7BF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42247E" w:rsidRPr="007C33E8" w14:paraId="0BDE6BE6" w14:textId="77777777" w:rsidTr="007C33E8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11E7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Zenda</w:t>
            </w:r>
            <w:proofErr w:type="spellEnd"/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Lyman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E91B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AE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703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137A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191.35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EA6F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7B097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42247E" w:rsidRPr="007C33E8" w14:paraId="0308AE0C" w14:textId="77777777" w:rsidTr="007C33E8">
        <w:trPr>
          <w:trHeight w:val="315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FE44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5AE2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414.96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B6465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33.73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5DCC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41.27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0C30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339.96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E664E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12.99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78226" w14:textId="77777777" w:rsidR="00230DEC" w:rsidRPr="007C33E8" w:rsidRDefault="00230DEC" w:rsidP="00C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0.83</w:t>
            </w:r>
          </w:p>
        </w:tc>
      </w:tr>
    </w:tbl>
    <w:p w14:paraId="7F09A559" w14:textId="77777777" w:rsidR="00230DEC" w:rsidRPr="007C33E8" w:rsidRDefault="00230DEC" w:rsidP="00230DEC">
      <w:pPr>
        <w:rPr>
          <w:rFonts w:ascii="Times New Roman" w:hAnsi="Times New Roman" w:cs="Times New Roman"/>
          <w:sz w:val="18"/>
          <w:szCs w:val="18"/>
        </w:rPr>
      </w:pPr>
    </w:p>
    <w:p w14:paraId="301940DF" w14:textId="77777777" w:rsidR="00A56793" w:rsidRDefault="00A56793">
      <w:pPr>
        <w:spacing w:after="0" w:line="240" w:lineRule="auto"/>
      </w:pPr>
      <w:r>
        <w:br w:type="page"/>
      </w:r>
    </w:p>
    <w:p w14:paraId="53DA6707" w14:textId="77777777" w:rsidR="00A36B15" w:rsidRPr="00C37EFF" w:rsidRDefault="00A56793">
      <w:pPr>
        <w:rPr>
          <w:rFonts w:ascii="Times New Roman" w:hAnsi="Times New Roman" w:cs="Times New Roman"/>
          <w:b/>
        </w:rPr>
      </w:pPr>
      <w:r w:rsidRPr="00C37EFF">
        <w:rPr>
          <w:rFonts w:ascii="Times New Roman" w:hAnsi="Times New Roman" w:cs="Times New Roman"/>
          <w:b/>
        </w:rPr>
        <w:lastRenderedPageBreak/>
        <w:t xml:space="preserve">Table S6. </w:t>
      </w:r>
      <w:r w:rsidR="00AF02B9" w:rsidRPr="00C37EFF">
        <w:rPr>
          <w:rFonts w:ascii="Times New Roman" w:hAnsi="Times New Roman" w:cs="Times New Roman"/>
          <w:b/>
        </w:rPr>
        <w:t xml:space="preserve">Imputation Accuracy for </w:t>
      </w:r>
      <w:proofErr w:type="spellStart"/>
      <w:r w:rsidR="00C37EFF" w:rsidRPr="00C37EFF">
        <w:rPr>
          <w:rFonts w:ascii="Times New Roman" w:hAnsi="Times New Roman" w:cs="Times New Roman"/>
          <w:b/>
        </w:rPr>
        <w:t>NAMgbs</w:t>
      </w:r>
      <w:proofErr w:type="spellEnd"/>
      <w:r w:rsidR="00C37EFF" w:rsidRPr="00C37EFF">
        <w:rPr>
          <w:rFonts w:ascii="Times New Roman" w:hAnsi="Times New Roman" w:cs="Times New Roman"/>
          <w:b/>
        </w:rPr>
        <w:t xml:space="preserve"> families</w:t>
      </w:r>
    </w:p>
    <w:tbl>
      <w:tblPr>
        <w:tblW w:w="4400" w:type="dxa"/>
        <w:jc w:val="center"/>
        <w:tblLook w:val="04A0" w:firstRow="1" w:lastRow="0" w:firstColumn="1" w:lastColumn="0" w:noHBand="0" w:noVBand="1"/>
      </w:tblPr>
      <w:tblGrid>
        <w:gridCol w:w="1140"/>
        <w:gridCol w:w="2300"/>
        <w:gridCol w:w="960"/>
      </w:tblGrid>
      <w:tr w:rsidR="00C37EFF" w:rsidRPr="00C37EFF" w14:paraId="2B6285C3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6456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2D8D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Imputation Accuracy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5733B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Dev</w:t>
            </w:r>
          </w:p>
        </w:tc>
      </w:tr>
      <w:tr w:rsidR="00C37EFF" w:rsidRPr="00C37EFF" w14:paraId="0EF6F824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FD2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NAM1*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1E28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90.4%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98A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0.0044</w:t>
            </w:r>
          </w:p>
        </w:tc>
      </w:tr>
      <w:tr w:rsidR="00C37EFF" w:rsidRPr="00C37EFF" w14:paraId="00814EF8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ADC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316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12AC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0.0075</w:t>
            </w:r>
          </w:p>
        </w:tc>
      </w:tr>
      <w:tr w:rsidR="00C37EFF" w:rsidRPr="00C37EFF" w14:paraId="68A5510E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249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5393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5E9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0.0054</w:t>
            </w:r>
          </w:p>
        </w:tc>
      </w:tr>
      <w:tr w:rsidR="00C37EFF" w:rsidRPr="00C37EFF" w14:paraId="1C6F74BA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821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EFF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71A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0.0072</w:t>
            </w:r>
          </w:p>
        </w:tc>
      </w:tr>
      <w:tr w:rsidR="00C37EFF" w:rsidRPr="00C37EFF" w14:paraId="44BB3CE1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B65E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NAM5*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3A32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685A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0.0046</w:t>
            </w:r>
          </w:p>
        </w:tc>
      </w:tr>
      <w:tr w:rsidR="00C37EFF" w:rsidRPr="00C37EFF" w14:paraId="707613FC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B10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3128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BE66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0.0076</w:t>
            </w:r>
          </w:p>
        </w:tc>
      </w:tr>
      <w:tr w:rsidR="00C37EFF" w:rsidRPr="00C37EFF" w14:paraId="375E6678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AEF1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5242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6773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0.0108</w:t>
            </w:r>
          </w:p>
        </w:tc>
      </w:tr>
      <w:tr w:rsidR="00C37EFF" w:rsidRPr="00C37EFF" w14:paraId="03B545EA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CC3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NAM8*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D316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7EC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0.0147</w:t>
            </w:r>
          </w:p>
        </w:tc>
      </w:tr>
      <w:tr w:rsidR="00C37EFF" w:rsidRPr="00C37EFF" w14:paraId="1F47B05A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8EE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01C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BE34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0.0050</w:t>
            </w:r>
          </w:p>
        </w:tc>
      </w:tr>
      <w:tr w:rsidR="00C37EFF" w:rsidRPr="00C37EFF" w14:paraId="2D87070B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2FE9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AE80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87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0.0056</w:t>
            </w:r>
          </w:p>
        </w:tc>
      </w:tr>
      <w:tr w:rsidR="00C37EFF" w:rsidRPr="00C37EFF" w14:paraId="35653EDE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F21C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018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90.3%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CFA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0.0065</w:t>
            </w:r>
          </w:p>
        </w:tc>
      </w:tr>
      <w:tr w:rsidR="00C37EFF" w:rsidRPr="00C37EFF" w14:paraId="79323255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1A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E5FF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42C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0.0071</w:t>
            </w:r>
          </w:p>
        </w:tc>
      </w:tr>
      <w:tr w:rsidR="00C37EFF" w:rsidRPr="00C37EFF" w14:paraId="6C8FFD78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BBB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A5B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27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0.0050</w:t>
            </w:r>
          </w:p>
        </w:tc>
      </w:tr>
      <w:tr w:rsidR="00C37EFF" w:rsidRPr="00C37EFF" w14:paraId="6617F22A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2EC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5B2A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599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0.0089</w:t>
            </w:r>
          </w:p>
        </w:tc>
      </w:tr>
      <w:tr w:rsidR="00C37EFF" w:rsidRPr="00C37EFF" w14:paraId="583CC647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2F51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0C2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B97D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0.0082</w:t>
            </w:r>
          </w:p>
        </w:tc>
      </w:tr>
      <w:tr w:rsidR="00C37EFF" w:rsidRPr="00C37EFF" w14:paraId="28089665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1C7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ACEB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941B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0.0070</w:t>
            </w:r>
          </w:p>
        </w:tc>
      </w:tr>
      <w:tr w:rsidR="00C37EFF" w:rsidRPr="00C37EFF" w14:paraId="3BF06364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836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04F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88.9%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B7BC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0.0131</w:t>
            </w:r>
          </w:p>
        </w:tc>
      </w:tr>
      <w:tr w:rsidR="00C37EFF" w:rsidRPr="00C37EFF" w14:paraId="0A14D3DC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0BB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1C2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B8C9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0.0071</w:t>
            </w:r>
          </w:p>
        </w:tc>
      </w:tr>
      <w:tr w:rsidR="00C37EFF" w:rsidRPr="00C37EFF" w14:paraId="6DFCFD11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46B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13B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88.7%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802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0.0074</w:t>
            </w:r>
          </w:p>
        </w:tc>
      </w:tr>
      <w:tr w:rsidR="00C37EFF" w:rsidRPr="00C37EFF" w14:paraId="40E87A7A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4F0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40F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88.4%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81D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0.0079</w:t>
            </w:r>
          </w:p>
        </w:tc>
      </w:tr>
      <w:tr w:rsidR="00C37EFF" w:rsidRPr="00C37EFF" w14:paraId="328E122C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399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FED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3B8B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0.0056</w:t>
            </w:r>
          </w:p>
        </w:tc>
      </w:tr>
      <w:tr w:rsidR="00C37EFF" w:rsidRPr="00C37EFF" w14:paraId="1E4A81EE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130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71B0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88.8%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012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0.0061</w:t>
            </w:r>
          </w:p>
        </w:tc>
      </w:tr>
      <w:tr w:rsidR="00C37EFF" w:rsidRPr="00C37EFF" w14:paraId="110007A3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490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EEA1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88.8%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79EC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0.0076</w:t>
            </w:r>
          </w:p>
        </w:tc>
      </w:tr>
      <w:tr w:rsidR="00C37EFF" w:rsidRPr="00C37EFF" w14:paraId="738916CB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B4D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2733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88.6%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7E83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0.0071</w:t>
            </w:r>
          </w:p>
        </w:tc>
      </w:tr>
      <w:tr w:rsidR="00C37EFF" w:rsidRPr="00C37EFF" w14:paraId="1440944F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5437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687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89.0%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0F53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0.0085</w:t>
            </w:r>
          </w:p>
        </w:tc>
      </w:tr>
      <w:tr w:rsidR="00C37EFF" w:rsidRPr="00C37EFF" w14:paraId="14CFFAB4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42C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BAD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88.3%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E75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0.0084</w:t>
            </w:r>
          </w:p>
        </w:tc>
      </w:tr>
      <w:tr w:rsidR="00C37EFF" w:rsidRPr="00C37EFF" w14:paraId="137A83F3" w14:textId="77777777" w:rsidTr="00C37EFF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9F6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492E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88.6%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46FE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0.0165</w:t>
            </w:r>
          </w:p>
        </w:tc>
      </w:tr>
      <w:tr w:rsidR="00C37EFF" w:rsidRPr="00C37EFF" w14:paraId="3056103D" w14:textId="77777777" w:rsidTr="00C37EFF">
        <w:trPr>
          <w:trHeight w:val="315"/>
          <w:jc w:val="center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4B68D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NAM30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C1EAE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88.3%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E2C9" w14:textId="77777777" w:rsidR="00C37EFF" w:rsidRPr="00C37EFF" w:rsidRDefault="00C37EFF" w:rsidP="00C3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EFF">
              <w:rPr>
                <w:rFonts w:ascii="Times New Roman" w:eastAsia="Times New Roman" w:hAnsi="Times New Roman" w:cs="Times New Roman"/>
                <w:color w:val="000000"/>
              </w:rPr>
              <w:t>0.0109</w:t>
            </w:r>
          </w:p>
        </w:tc>
      </w:tr>
    </w:tbl>
    <w:p w14:paraId="70B9B81E" w14:textId="73D5AEA3" w:rsidR="00A56793" w:rsidRPr="007E28B1" w:rsidRDefault="007E28B1" w:rsidP="007E28B1">
      <w:pPr>
        <w:rPr>
          <w:rFonts w:ascii="Times New Roman" w:hAnsi="Times New Roman" w:cs="Times New Roman"/>
        </w:rPr>
      </w:pPr>
      <w:r>
        <w:tab/>
      </w:r>
      <w:r>
        <w:tab/>
      </w:r>
      <w:r w:rsidRPr="007E28B1">
        <w:rPr>
          <w:rFonts w:ascii="Times New Roman" w:hAnsi="Times New Roman" w:cs="Times New Roman"/>
        </w:rPr>
        <w:t xml:space="preserve">* Represents NAM families where both parents were </w:t>
      </w:r>
      <w:r>
        <w:rPr>
          <w:rFonts w:ascii="Times New Roman" w:hAnsi="Times New Roman" w:cs="Times New Roman"/>
        </w:rPr>
        <w:t xml:space="preserve">used </w:t>
      </w:r>
      <w:r w:rsidRPr="007E28B1">
        <w:rPr>
          <w:rFonts w:ascii="Times New Roman" w:hAnsi="Times New Roman" w:cs="Times New Roman"/>
        </w:rPr>
        <w:t>in PHG construction</w:t>
      </w:r>
    </w:p>
    <w:p w14:paraId="1FD94D70" w14:textId="77777777" w:rsidR="00A56793" w:rsidRDefault="00A56793"/>
    <w:p w14:paraId="6E7C82F3" w14:textId="77777777" w:rsidR="006634C3" w:rsidRDefault="006634C3">
      <w:pPr>
        <w:spacing w:after="0" w:line="240" w:lineRule="auto"/>
      </w:pPr>
      <w:r>
        <w:br w:type="page"/>
      </w:r>
      <w:bookmarkStart w:id="0" w:name="_GoBack"/>
      <w:bookmarkEnd w:id="0"/>
    </w:p>
    <w:tbl>
      <w:tblPr>
        <w:tblW w:w="7167" w:type="dxa"/>
        <w:tblLook w:val="04A0" w:firstRow="1" w:lastRow="0" w:firstColumn="1" w:lastColumn="0" w:noHBand="0" w:noVBand="1"/>
      </w:tblPr>
      <w:tblGrid>
        <w:gridCol w:w="1133"/>
        <w:gridCol w:w="1561"/>
        <w:gridCol w:w="1558"/>
        <w:gridCol w:w="1787"/>
        <w:gridCol w:w="906"/>
        <w:gridCol w:w="222"/>
      </w:tblGrid>
      <w:tr w:rsidR="006634C3" w:rsidRPr="005A5332" w14:paraId="76FEA8E1" w14:textId="77777777" w:rsidTr="00487433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8622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Table S7. Regression Analysis for NAM1 phenotypes</w:t>
            </w:r>
          </w:p>
        </w:tc>
      </w:tr>
      <w:tr w:rsidR="006634C3" w:rsidRPr="005A5332" w14:paraId="35A95152" w14:textId="77777777" w:rsidTr="00856944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A79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7BD1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</w:t>
            </w:r>
            <w:r w:rsidR="004874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omosome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BD1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ition, bp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3849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Effect*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FEC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 w:rsidRPr="007C33E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3DB0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34C3" w:rsidRPr="005A5332" w14:paraId="541C014C" w14:textId="77777777" w:rsidTr="00856944">
        <w:trPr>
          <w:trHeight w:val="30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7C19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TCO</w:t>
            </w:r>
            <w:r w:rsidR="00FA1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599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23D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24338410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F2F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2.8561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62F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90.9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3981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373DEB73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AAEFA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9C05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0E35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690924031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EF67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-1.0464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72ED6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C1A7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6C7F4C99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E7511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E24B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3E4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655213027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3E8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1.224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221E8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84B7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6A1C9B2E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8DE7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EBB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06A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681349687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37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-5.4315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5907F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EAE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283F5DA4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28F9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C8F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D90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641109363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1A5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-5.3329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E2D0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E0F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4131F83E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82E67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E661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395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8316383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5DFE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4.2101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3C491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312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09F689B0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D425C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831C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22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13536555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21A3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-2.0524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F4F25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0B9D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19FBD608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DDF5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E29C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603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24038281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4AD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-2.2197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1E48A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7E37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39E27F18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A069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BC20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0BB0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574459200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6B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-2.1884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A3FB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BA7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09A8F114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8500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1D34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351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732911987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295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-2.1622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304E5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AC11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57D8B947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4B22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1A09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E70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564988417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922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-2.1359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2AAE7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39AF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5E11EBEE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B64E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9C2F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CB5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41604006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A2DA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1.5155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C4BDA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CF0D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2BDD71BC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EADD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2596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45D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562723413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5875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1.6485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3DB8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50C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7EAE53C7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11DC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1996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6B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623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15932507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FD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1.1151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B601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F2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0A142790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E45F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35A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6D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F4B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346977546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6F42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F6BD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A09B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5066B371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7D34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0F13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7A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E4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708319323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5BB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43BE8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E602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3FAA9A74" w14:textId="77777777" w:rsidTr="00856944">
        <w:trPr>
          <w:trHeight w:val="30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D24A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="00FA10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2B5C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5765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62419179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718B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-0.5365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AFA6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90.5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3817" w14:textId="77777777" w:rsidR="006634C3" w:rsidRPr="005A5332" w:rsidRDefault="006634C3" w:rsidP="0043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38A54381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34A7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9C58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637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42700817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B8D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0.4259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B575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1D0D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3325D7C0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8627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5B4A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E68C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142314578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595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-0.7482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CEEDD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E15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32EA397D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BEB6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1D6B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86B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742815469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3B4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0.9514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AA46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6A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3E5A0A18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3B90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E446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2B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068F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800188720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471B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0.6988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7C8A1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78AB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5A70A3A9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099F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D681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01D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649632776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CCA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-0.4625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CC92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D90D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14C587CF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35F5D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4BDF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3B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A917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580786270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B397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0.5427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98B3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D3C9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15D35A24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7D61B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5B4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3D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9D0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525536813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7DC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-0.6617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9EB5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732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5AACD624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C8AE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E7D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4A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519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95378425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4B4E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-0.7689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8C67B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9AE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3C826317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0A2F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699E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A340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580794434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8159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-0.79765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52EE3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A889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677435D5" w14:textId="77777777" w:rsidTr="00856944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04298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7DE" w14:textId="77777777" w:rsidR="006634C3" w:rsidRPr="005A5332" w:rsidRDefault="006634C3" w:rsidP="0085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EA29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542110241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D9C5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>-0.57484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4138" w14:textId="77777777" w:rsidR="006634C3" w:rsidRPr="005A5332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D556" w14:textId="77777777" w:rsidR="006634C3" w:rsidRPr="005A5332" w:rsidRDefault="006634C3" w:rsidP="00430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4C3" w:rsidRPr="005A5332" w14:paraId="6FC08A6F" w14:textId="77777777" w:rsidTr="00487433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144D" w14:textId="77777777" w:rsidR="006634C3" w:rsidRDefault="006634C3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5332">
              <w:rPr>
                <w:rFonts w:ascii="Times New Roman" w:eastAsia="Times New Roman" w:hAnsi="Times New Roman" w:cs="Times New Roman"/>
                <w:color w:val="000000"/>
              </w:rPr>
              <w:t xml:space="preserve">*Allelic estimates represent effect for Chinese Spring reference allele </w:t>
            </w:r>
          </w:p>
          <w:p w14:paraId="3211CBB4" w14:textId="77777777" w:rsidR="00FA1002" w:rsidRPr="005A5332" w:rsidRDefault="00FA1002" w:rsidP="0043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 HD – heading date; TCO – total number of crossovers.</w:t>
            </w:r>
          </w:p>
        </w:tc>
      </w:tr>
    </w:tbl>
    <w:p w14:paraId="488BC08E" w14:textId="77777777" w:rsidR="006634C3" w:rsidRPr="001D515A" w:rsidRDefault="006634C3" w:rsidP="006634C3">
      <w:pPr>
        <w:rPr>
          <w:rFonts w:ascii="Times New Roman" w:hAnsi="Times New Roman" w:cs="Times New Roman"/>
          <w:sz w:val="24"/>
          <w:szCs w:val="24"/>
        </w:rPr>
      </w:pPr>
    </w:p>
    <w:p w14:paraId="3466E7B8" w14:textId="77777777" w:rsidR="00A56793" w:rsidRDefault="00A56793"/>
    <w:p w14:paraId="6AD45967" w14:textId="77777777" w:rsidR="00A36B15" w:rsidRDefault="00A36B15"/>
    <w:p w14:paraId="6F76C345" w14:textId="77777777" w:rsidR="00A36B15" w:rsidRDefault="00A36B15"/>
    <w:p w14:paraId="3A2E1BD6" w14:textId="77777777" w:rsidR="00A36B15" w:rsidRDefault="00A36B15"/>
    <w:p w14:paraId="15EEBEA1" w14:textId="77777777" w:rsidR="00A36B15" w:rsidRDefault="00A36B15"/>
    <w:p w14:paraId="0313F0D2" w14:textId="77777777" w:rsidR="00A36B15" w:rsidRDefault="00A36B15"/>
    <w:sectPr w:rsidR="00A36B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F3D"/>
    <w:multiLevelType w:val="hybridMultilevel"/>
    <w:tmpl w:val="371206C8"/>
    <w:lvl w:ilvl="0" w:tplc="4432B556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CA76FA1"/>
    <w:multiLevelType w:val="hybridMultilevel"/>
    <w:tmpl w:val="48126542"/>
    <w:lvl w:ilvl="0" w:tplc="CB3EA4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077"/>
    <w:multiLevelType w:val="hybridMultilevel"/>
    <w:tmpl w:val="D794D3D4"/>
    <w:lvl w:ilvl="0" w:tplc="7FAED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2F"/>
    <w:rsid w:val="00044471"/>
    <w:rsid w:val="00045A93"/>
    <w:rsid w:val="0006796C"/>
    <w:rsid w:val="000C5E5C"/>
    <w:rsid w:val="000E55E3"/>
    <w:rsid w:val="000F53D5"/>
    <w:rsid w:val="001055D9"/>
    <w:rsid w:val="001116D0"/>
    <w:rsid w:val="00152106"/>
    <w:rsid w:val="00187156"/>
    <w:rsid w:val="001A262D"/>
    <w:rsid w:val="001D47C8"/>
    <w:rsid w:val="001F21AC"/>
    <w:rsid w:val="00226FAF"/>
    <w:rsid w:val="00230DEC"/>
    <w:rsid w:val="00230F85"/>
    <w:rsid w:val="002405EB"/>
    <w:rsid w:val="00246A2F"/>
    <w:rsid w:val="00291B38"/>
    <w:rsid w:val="00291C94"/>
    <w:rsid w:val="00297DA2"/>
    <w:rsid w:val="002A3C56"/>
    <w:rsid w:val="002B3E09"/>
    <w:rsid w:val="002B5249"/>
    <w:rsid w:val="00325C0F"/>
    <w:rsid w:val="00343DF1"/>
    <w:rsid w:val="0035025C"/>
    <w:rsid w:val="003864AC"/>
    <w:rsid w:val="003C3EF0"/>
    <w:rsid w:val="003E351E"/>
    <w:rsid w:val="0042247E"/>
    <w:rsid w:val="00430B70"/>
    <w:rsid w:val="0044517D"/>
    <w:rsid w:val="00455869"/>
    <w:rsid w:val="00487433"/>
    <w:rsid w:val="004C5A6E"/>
    <w:rsid w:val="00520C23"/>
    <w:rsid w:val="005548B0"/>
    <w:rsid w:val="00584C3D"/>
    <w:rsid w:val="005A719D"/>
    <w:rsid w:val="005C04FF"/>
    <w:rsid w:val="005C333D"/>
    <w:rsid w:val="005E4F32"/>
    <w:rsid w:val="00606762"/>
    <w:rsid w:val="006218B8"/>
    <w:rsid w:val="0062393F"/>
    <w:rsid w:val="00636E9C"/>
    <w:rsid w:val="006634C3"/>
    <w:rsid w:val="00672F32"/>
    <w:rsid w:val="00684490"/>
    <w:rsid w:val="00690CA5"/>
    <w:rsid w:val="006923E0"/>
    <w:rsid w:val="006A041A"/>
    <w:rsid w:val="006A6815"/>
    <w:rsid w:val="006D0487"/>
    <w:rsid w:val="006E0DC2"/>
    <w:rsid w:val="006F702A"/>
    <w:rsid w:val="00710C0F"/>
    <w:rsid w:val="00711C57"/>
    <w:rsid w:val="007262F7"/>
    <w:rsid w:val="0072730F"/>
    <w:rsid w:val="007A2C4F"/>
    <w:rsid w:val="007C33E8"/>
    <w:rsid w:val="007C72D4"/>
    <w:rsid w:val="007D05A6"/>
    <w:rsid w:val="007E28B1"/>
    <w:rsid w:val="00843B64"/>
    <w:rsid w:val="00856944"/>
    <w:rsid w:val="00874D06"/>
    <w:rsid w:val="008A7F35"/>
    <w:rsid w:val="008B6195"/>
    <w:rsid w:val="008E742D"/>
    <w:rsid w:val="009D0334"/>
    <w:rsid w:val="009F3A98"/>
    <w:rsid w:val="00A36B15"/>
    <w:rsid w:val="00A5196B"/>
    <w:rsid w:val="00A56793"/>
    <w:rsid w:val="00A5683A"/>
    <w:rsid w:val="00A861B8"/>
    <w:rsid w:val="00AD6076"/>
    <w:rsid w:val="00AE67FB"/>
    <w:rsid w:val="00AF00B1"/>
    <w:rsid w:val="00AF02B9"/>
    <w:rsid w:val="00AF2AA5"/>
    <w:rsid w:val="00AF6CDF"/>
    <w:rsid w:val="00AF7744"/>
    <w:rsid w:val="00B215C3"/>
    <w:rsid w:val="00B734B9"/>
    <w:rsid w:val="00BB1E02"/>
    <w:rsid w:val="00BE71DF"/>
    <w:rsid w:val="00C01346"/>
    <w:rsid w:val="00C05FC2"/>
    <w:rsid w:val="00C275DD"/>
    <w:rsid w:val="00C27E99"/>
    <w:rsid w:val="00C37EFF"/>
    <w:rsid w:val="00C525E1"/>
    <w:rsid w:val="00C751EB"/>
    <w:rsid w:val="00C95B8B"/>
    <w:rsid w:val="00CA6C72"/>
    <w:rsid w:val="00D11B59"/>
    <w:rsid w:val="00D52CE6"/>
    <w:rsid w:val="00D64EAC"/>
    <w:rsid w:val="00DD5655"/>
    <w:rsid w:val="00DE1300"/>
    <w:rsid w:val="00E14FF3"/>
    <w:rsid w:val="00E27F71"/>
    <w:rsid w:val="00E3299C"/>
    <w:rsid w:val="00E3454F"/>
    <w:rsid w:val="00EA7792"/>
    <w:rsid w:val="00EE004C"/>
    <w:rsid w:val="00EF0D7A"/>
    <w:rsid w:val="00F06DC5"/>
    <w:rsid w:val="00F311CD"/>
    <w:rsid w:val="00F721DC"/>
    <w:rsid w:val="00F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D593"/>
  <w15:chartTrackingRefBased/>
  <w15:docId w15:val="{F39FE92D-DB29-E741-99E3-9A07EA2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30DE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0DEC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B70"/>
    <w:pPr>
      <w:ind w:left="720"/>
      <w:contextualSpacing/>
    </w:pPr>
  </w:style>
  <w:style w:type="paragraph" w:styleId="NoSpacing">
    <w:name w:val="No Spacing"/>
    <w:uiPriority w:val="1"/>
    <w:qFormat/>
    <w:rsid w:val="00430B70"/>
    <w:rPr>
      <w:sz w:val="22"/>
      <w:szCs w:val="22"/>
    </w:rPr>
  </w:style>
  <w:style w:type="table" w:styleId="TableGrid">
    <w:name w:val="Table Grid"/>
    <w:basedOn w:val="TableNormal"/>
    <w:uiPriority w:val="39"/>
    <w:rsid w:val="0044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E68A-FB08-43B2-BA60-E8BFBD36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Akhunov</dc:creator>
  <cp:keywords/>
  <dc:description/>
  <cp:lastModifiedBy>Katherine Jordan</cp:lastModifiedBy>
  <cp:revision>2</cp:revision>
  <dcterms:created xsi:type="dcterms:W3CDTF">2021-10-18T20:07:00Z</dcterms:created>
  <dcterms:modified xsi:type="dcterms:W3CDTF">2021-10-18T20:07:00Z</dcterms:modified>
</cp:coreProperties>
</file>