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489D1" w14:textId="77777777" w:rsidR="00DE4B2D" w:rsidRPr="00DE4B2D" w:rsidRDefault="00DE4B2D" w:rsidP="00DE4B2D">
      <w:pPr>
        <w:widowControl/>
        <w:jc w:val="left"/>
        <w:rPr>
          <w:rFonts w:ascii="Arial" w:hAnsi="Arial" w:cs="Arial"/>
          <w:b/>
          <w:bCs/>
          <w:sz w:val="28"/>
          <w:szCs w:val="28"/>
        </w:rPr>
      </w:pPr>
      <w:bookmarkStart w:id="0" w:name="_Hlk21182664"/>
      <w:r w:rsidRPr="00DE4B2D">
        <w:rPr>
          <w:rFonts w:ascii="Arial" w:hAnsi="Arial" w:cs="Arial"/>
          <w:b/>
          <w:bCs/>
          <w:sz w:val="28"/>
          <w:szCs w:val="28"/>
        </w:rPr>
        <w:t>Supp</w:t>
      </w:r>
      <w:r w:rsidRPr="00DE4B2D">
        <w:rPr>
          <w:rFonts w:ascii="Arial" w:hAnsi="Arial" w:cs="Arial" w:hint="eastAsia"/>
          <w:b/>
          <w:bCs/>
          <w:sz w:val="28"/>
          <w:szCs w:val="28"/>
        </w:rPr>
        <w:t>l</w:t>
      </w:r>
      <w:r w:rsidRPr="00DE4B2D">
        <w:rPr>
          <w:rFonts w:ascii="Arial" w:hAnsi="Arial" w:cs="Arial"/>
          <w:b/>
          <w:bCs/>
          <w:sz w:val="28"/>
          <w:szCs w:val="28"/>
        </w:rPr>
        <w:t>emental Material for</w:t>
      </w:r>
    </w:p>
    <w:p w14:paraId="7357F1BC" w14:textId="77777777" w:rsidR="00DE4B2D" w:rsidRPr="00DE4B2D" w:rsidRDefault="00DE4B2D" w:rsidP="00DE4B2D">
      <w:pPr>
        <w:widowControl/>
        <w:jc w:val="left"/>
        <w:rPr>
          <w:rFonts w:ascii="Arial" w:hAnsi="Arial" w:cs="Arial"/>
          <w:b/>
          <w:bCs/>
          <w:sz w:val="24"/>
          <w:szCs w:val="24"/>
        </w:rPr>
      </w:pPr>
    </w:p>
    <w:p w14:paraId="0FE1BF32" w14:textId="77777777" w:rsidR="00DE4B2D" w:rsidRPr="00DE4B2D" w:rsidRDefault="00DE4B2D" w:rsidP="00DE4B2D">
      <w:pPr>
        <w:widowControl/>
        <w:jc w:val="left"/>
        <w:rPr>
          <w:rFonts w:ascii="Arial" w:hAnsi="Arial" w:cs="Arial"/>
          <w:b/>
          <w:bCs/>
          <w:sz w:val="28"/>
          <w:szCs w:val="28"/>
        </w:rPr>
      </w:pPr>
      <w:r w:rsidRPr="00DE4B2D">
        <w:rPr>
          <w:rFonts w:ascii="Arial" w:hAnsi="Arial" w:cs="Arial"/>
          <w:b/>
          <w:bCs/>
          <w:sz w:val="28"/>
          <w:szCs w:val="28"/>
        </w:rPr>
        <w:t xml:space="preserve">Understanding population structure in an evolutionary context: </w:t>
      </w:r>
      <w:proofErr w:type="gramStart"/>
      <w:r w:rsidRPr="00DE4B2D">
        <w:rPr>
          <w:rFonts w:ascii="Arial" w:hAnsi="Arial" w:cs="Arial"/>
          <w:b/>
          <w:bCs/>
          <w:sz w:val="28"/>
          <w:szCs w:val="28"/>
        </w:rPr>
        <w:t>population-specific</w:t>
      </w:r>
      <w:proofErr w:type="gramEnd"/>
      <w:r w:rsidRPr="00DE4B2D">
        <w:rPr>
          <w:rFonts w:ascii="Arial" w:hAnsi="Arial" w:cs="Arial"/>
          <w:b/>
          <w:bCs/>
          <w:sz w:val="28"/>
          <w:szCs w:val="28"/>
        </w:rPr>
        <w:t xml:space="preserve"> </w:t>
      </w:r>
      <w:r w:rsidRPr="00DE4B2D">
        <w:rPr>
          <w:rFonts w:ascii="Arial" w:hAnsi="Arial"/>
          <w:b/>
          <w:i/>
          <w:color w:val="000000" w:themeColor="text1"/>
          <w:sz w:val="28"/>
        </w:rPr>
        <w:t>F</w:t>
      </w:r>
      <w:r w:rsidRPr="00DE4B2D">
        <w:rPr>
          <w:rFonts w:ascii="Arial" w:hAnsi="Arial"/>
          <w:b/>
          <w:color w:val="000000" w:themeColor="text1"/>
          <w:sz w:val="28"/>
          <w:vertAlign w:val="subscript"/>
        </w:rPr>
        <w:t>ST</w:t>
      </w:r>
      <w:r w:rsidRPr="00DE4B2D">
        <w:rPr>
          <w:rFonts w:ascii="Arial" w:hAnsi="Arial" w:cs="Arial"/>
          <w:b/>
          <w:bCs/>
          <w:sz w:val="28"/>
          <w:szCs w:val="28"/>
        </w:rPr>
        <w:t xml:space="preserve"> and pairwise </w:t>
      </w:r>
      <w:r w:rsidRPr="00DE4B2D">
        <w:rPr>
          <w:rFonts w:ascii="Arial" w:hAnsi="Arial"/>
          <w:b/>
          <w:i/>
          <w:color w:val="000000" w:themeColor="text1"/>
          <w:sz w:val="28"/>
        </w:rPr>
        <w:t>F</w:t>
      </w:r>
      <w:r w:rsidRPr="00DE4B2D">
        <w:rPr>
          <w:rFonts w:ascii="Arial" w:hAnsi="Arial"/>
          <w:b/>
          <w:color w:val="000000" w:themeColor="text1"/>
          <w:sz w:val="28"/>
          <w:vertAlign w:val="subscript"/>
        </w:rPr>
        <w:t>ST</w:t>
      </w:r>
      <w:r w:rsidRPr="00DE4B2D" w:rsidDel="002434F0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270AB6B" w14:textId="77777777" w:rsidR="00DE4B2D" w:rsidRPr="00DE4B2D" w:rsidRDefault="00DE4B2D" w:rsidP="00DE4B2D">
      <w:pPr>
        <w:widowControl/>
        <w:jc w:val="left"/>
        <w:rPr>
          <w:rFonts w:ascii="Arial" w:hAnsi="Arial" w:cs="Arial"/>
          <w:b/>
          <w:bCs/>
          <w:sz w:val="28"/>
          <w:szCs w:val="28"/>
        </w:rPr>
      </w:pPr>
    </w:p>
    <w:p w14:paraId="176D01F0" w14:textId="77777777" w:rsidR="00DE4B2D" w:rsidRPr="00DE4B2D" w:rsidRDefault="00DE4B2D" w:rsidP="00DE4B2D">
      <w:pPr>
        <w:widowControl/>
        <w:jc w:val="left"/>
        <w:rPr>
          <w:rFonts w:ascii="Arial" w:hAnsi="Arial" w:cs="Arial"/>
          <w:sz w:val="24"/>
          <w:szCs w:val="24"/>
        </w:rPr>
      </w:pPr>
      <w:r w:rsidRPr="00DE4B2D">
        <w:rPr>
          <w:rFonts w:ascii="Arial" w:hAnsi="Arial" w:cs="Arial"/>
          <w:sz w:val="24"/>
          <w:szCs w:val="24"/>
        </w:rPr>
        <w:t xml:space="preserve">Shuichi </w:t>
      </w:r>
      <w:proofErr w:type="spellStart"/>
      <w:r w:rsidRPr="00DE4B2D">
        <w:rPr>
          <w:rFonts w:ascii="Arial" w:hAnsi="Arial" w:cs="Arial"/>
          <w:sz w:val="24"/>
          <w:szCs w:val="24"/>
        </w:rPr>
        <w:t>Kitada</w:t>
      </w:r>
      <w:proofErr w:type="spellEnd"/>
      <w:r w:rsidRPr="00DE4B2D">
        <w:rPr>
          <w:rFonts w:ascii="Arial" w:hAnsi="Arial"/>
          <w:color w:val="000000" w:themeColor="text1"/>
          <w:sz w:val="24"/>
        </w:rPr>
        <w:t>*</w:t>
      </w:r>
      <w:r w:rsidRPr="00DE4B2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E4B2D">
        <w:rPr>
          <w:rFonts w:ascii="Arial" w:hAnsi="Arial" w:cs="Arial"/>
          <w:sz w:val="24"/>
          <w:szCs w:val="24"/>
        </w:rPr>
        <w:t>Reiichiro</w:t>
      </w:r>
      <w:proofErr w:type="spellEnd"/>
      <w:r w:rsidRPr="00DE4B2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E4B2D">
        <w:rPr>
          <w:rFonts w:ascii="Arial" w:hAnsi="Arial" w:cs="Arial"/>
          <w:sz w:val="24"/>
          <w:szCs w:val="24"/>
        </w:rPr>
        <w:t>Nakamichi</w:t>
      </w:r>
      <w:proofErr w:type="spellEnd"/>
      <w:r w:rsidRPr="00DE4B2D">
        <w:rPr>
          <w:rFonts w:ascii="Arial" w:hAnsi="Arial"/>
          <w:color w:val="000000" w:themeColor="text1"/>
          <w:sz w:val="24"/>
          <w:vertAlign w:val="superscript"/>
        </w:rPr>
        <w:t>†</w:t>
      </w:r>
      <w:r w:rsidRPr="00DE4B2D">
        <w:rPr>
          <w:rFonts w:ascii="Arial" w:hAnsi="Arial" w:cs="Arial"/>
          <w:sz w:val="24"/>
          <w:szCs w:val="24"/>
        </w:rPr>
        <w:t xml:space="preserve">, and Hirohisa </w:t>
      </w:r>
      <w:proofErr w:type="spellStart"/>
      <w:r w:rsidRPr="00DE4B2D">
        <w:rPr>
          <w:rFonts w:ascii="Arial" w:hAnsi="Arial" w:cs="Arial"/>
          <w:sz w:val="24"/>
          <w:szCs w:val="24"/>
        </w:rPr>
        <w:t>Kishino</w:t>
      </w:r>
      <w:proofErr w:type="spellEnd"/>
      <w:r w:rsidRPr="00DE4B2D">
        <w:rPr>
          <w:rFonts w:ascii="Arial" w:hAnsi="Arial"/>
          <w:color w:val="000000" w:themeColor="text1"/>
          <w:sz w:val="24"/>
          <w:vertAlign w:val="superscript"/>
        </w:rPr>
        <w:t>‡</w:t>
      </w:r>
      <w:r w:rsidRPr="00DE4B2D">
        <w:rPr>
          <w:rFonts w:ascii="Arial" w:hAnsi="Arial" w:cs="Arial"/>
          <w:vertAlign w:val="superscript"/>
        </w:rPr>
        <w:t>§</w:t>
      </w:r>
    </w:p>
    <w:p w14:paraId="4BF01467" w14:textId="77777777" w:rsidR="00DE4B2D" w:rsidRPr="00DE4B2D" w:rsidRDefault="00DE4B2D" w:rsidP="00DE4B2D">
      <w:pPr>
        <w:widowControl/>
        <w:jc w:val="left"/>
        <w:rPr>
          <w:rFonts w:ascii="Arial" w:hAnsi="Arial" w:cs="Arial"/>
          <w:b/>
          <w:bCs/>
          <w:sz w:val="28"/>
          <w:szCs w:val="28"/>
        </w:rPr>
      </w:pPr>
    </w:p>
    <w:p w14:paraId="544B8071" w14:textId="77777777" w:rsidR="00DE4B2D" w:rsidRPr="00DE4B2D" w:rsidRDefault="00DE4B2D" w:rsidP="00DE4B2D">
      <w:pPr>
        <w:widowControl/>
        <w:jc w:val="left"/>
        <w:rPr>
          <w:rFonts w:ascii="Arial" w:hAnsi="Arial" w:cs="Arial"/>
          <w:b/>
          <w:bCs/>
          <w:sz w:val="28"/>
          <w:szCs w:val="28"/>
        </w:rPr>
      </w:pPr>
    </w:p>
    <w:p w14:paraId="6F8B64C3" w14:textId="77777777" w:rsidR="00DE4B2D" w:rsidRPr="00DE4B2D" w:rsidRDefault="00DE4B2D" w:rsidP="00DE4B2D">
      <w:pPr>
        <w:widowControl/>
        <w:jc w:val="left"/>
        <w:rPr>
          <w:rFonts w:ascii="Arial" w:hAnsi="Arial" w:cs="Arial"/>
          <w:sz w:val="20"/>
          <w:szCs w:val="20"/>
        </w:rPr>
      </w:pPr>
      <w:r w:rsidRPr="00DE4B2D">
        <w:rPr>
          <w:rFonts w:ascii="Arial" w:hAnsi="Arial"/>
          <w:color w:val="000000" w:themeColor="text1"/>
          <w:sz w:val="24"/>
        </w:rPr>
        <w:t>*</w:t>
      </w:r>
      <w:r w:rsidRPr="00DE4B2D">
        <w:rPr>
          <w:rFonts w:ascii="Arial" w:hAnsi="Arial" w:cs="Arial"/>
          <w:sz w:val="20"/>
          <w:szCs w:val="20"/>
        </w:rPr>
        <w:t xml:space="preserve"> Tokyo University of Marine Science and Technology, Tokyo 108-8477, Japan </w:t>
      </w:r>
    </w:p>
    <w:p w14:paraId="51A57464" w14:textId="77777777" w:rsidR="00DE4B2D" w:rsidRPr="00DE4B2D" w:rsidRDefault="00DE4B2D" w:rsidP="00DE4B2D">
      <w:pPr>
        <w:widowControl/>
        <w:jc w:val="left"/>
        <w:rPr>
          <w:rFonts w:ascii="Arial" w:hAnsi="Arial" w:cs="Arial"/>
          <w:sz w:val="20"/>
          <w:szCs w:val="20"/>
        </w:rPr>
      </w:pPr>
      <w:r w:rsidRPr="00DE4B2D">
        <w:rPr>
          <w:rFonts w:ascii="Arial" w:hAnsi="Arial"/>
          <w:color w:val="000000" w:themeColor="text1"/>
          <w:sz w:val="24"/>
          <w:vertAlign w:val="superscript"/>
        </w:rPr>
        <w:t>†</w:t>
      </w:r>
      <w:r w:rsidRPr="00DE4B2D">
        <w:rPr>
          <w:rFonts w:ascii="Arial" w:hAnsi="Arial" w:cs="Arial"/>
          <w:sz w:val="20"/>
          <w:szCs w:val="20"/>
        </w:rPr>
        <w:t xml:space="preserve"> Fisheries Research and Education Agency, Yokohama 236-8648, Japan </w:t>
      </w:r>
    </w:p>
    <w:p w14:paraId="536EFB5D" w14:textId="77777777" w:rsidR="00DE4B2D" w:rsidRPr="00DE4B2D" w:rsidRDefault="00DE4B2D" w:rsidP="00DE4B2D">
      <w:pPr>
        <w:widowControl/>
        <w:jc w:val="left"/>
        <w:rPr>
          <w:rFonts w:ascii="Arial" w:hAnsi="Arial" w:cs="Arial"/>
          <w:sz w:val="20"/>
          <w:szCs w:val="20"/>
        </w:rPr>
      </w:pPr>
      <w:r w:rsidRPr="00DE4B2D">
        <w:rPr>
          <w:rFonts w:ascii="Arial" w:hAnsi="Arial"/>
          <w:color w:val="000000" w:themeColor="text1"/>
          <w:sz w:val="24"/>
          <w:vertAlign w:val="superscript"/>
        </w:rPr>
        <w:t>‡</w:t>
      </w:r>
      <w:r w:rsidRPr="00DE4B2D">
        <w:rPr>
          <w:rFonts w:ascii="Arial" w:hAnsi="Arial" w:cs="Arial"/>
          <w:sz w:val="20"/>
          <w:szCs w:val="20"/>
        </w:rPr>
        <w:t xml:space="preserve"> Graduate School of Agriculture and Life Sciences, The University of Tokyo, Tokyo 113-8657, Japan</w:t>
      </w:r>
    </w:p>
    <w:p w14:paraId="63AE1339" w14:textId="77777777" w:rsidR="00DE4B2D" w:rsidRPr="00DE4B2D" w:rsidRDefault="00DE4B2D" w:rsidP="00DE4B2D">
      <w:pPr>
        <w:widowControl/>
        <w:jc w:val="left"/>
        <w:rPr>
          <w:rFonts w:ascii="Arial" w:hAnsi="Arial" w:cs="Arial"/>
          <w:sz w:val="20"/>
          <w:szCs w:val="20"/>
        </w:rPr>
      </w:pPr>
      <w:r w:rsidRPr="00DE4B2D">
        <w:rPr>
          <w:rFonts w:ascii="Arial" w:hAnsi="Arial" w:cs="Arial" w:hint="eastAsia"/>
          <w:sz w:val="20"/>
          <w:szCs w:val="20"/>
          <w:vertAlign w:val="superscript"/>
        </w:rPr>
        <w:t>§</w:t>
      </w:r>
      <w:r w:rsidRPr="00DE4B2D">
        <w:rPr>
          <w:rFonts w:ascii="Arial" w:hAnsi="Arial" w:cs="Arial"/>
          <w:sz w:val="20"/>
          <w:szCs w:val="20"/>
        </w:rPr>
        <w:t>The Research Institute of Evolutionary Biology, Tokyo 138-0098, Japan</w:t>
      </w:r>
    </w:p>
    <w:p w14:paraId="282455E3" w14:textId="77777777" w:rsidR="00DE4B2D" w:rsidRPr="00DE4B2D" w:rsidRDefault="00DE4B2D" w:rsidP="00DE4B2D">
      <w:pPr>
        <w:widowControl/>
        <w:jc w:val="left"/>
        <w:rPr>
          <w:rFonts w:ascii="Arial" w:hAnsi="Arial" w:cs="Arial"/>
          <w:sz w:val="20"/>
          <w:szCs w:val="20"/>
        </w:rPr>
      </w:pPr>
    </w:p>
    <w:p w14:paraId="31834EB5" w14:textId="77777777" w:rsidR="00DE4B2D" w:rsidRPr="00DE4B2D" w:rsidRDefault="00DE4B2D" w:rsidP="00DE4B2D">
      <w:pPr>
        <w:widowControl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</w:p>
    <w:p w14:paraId="156F5152" w14:textId="77FF7BAC" w:rsidR="00DE4B2D" w:rsidRDefault="00DE4B2D" w:rsidP="00DE4B2D">
      <w:pPr>
        <w:widowControl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</w:p>
    <w:p w14:paraId="1F386A73" w14:textId="77777777" w:rsidR="008B7094" w:rsidRPr="00DE4B2D" w:rsidRDefault="008B7094" w:rsidP="00DE4B2D">
      <w:pPr>
        <w:widowControl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</w:p>
    <w:p w14:paraId="6A8F68EA" w14:textId="77777777" w:rsidR="00DE4B2D" w:rsidRPr="00DE4B2D" w:rsidRDefault="00DE4B2D" w:rsidP="00DE4B2D">
      <w:pPr>
        <w:widowControl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</w:p>
    <w:p w14:paraId="1AB8C6B5" w14:textId="77777777" w:rsidR="00DE4B2D" w:rsidRPr="00DE4B2D" w:rsidRDefault="00DE4B2D" w:rsidP="00DE4B2D">
      <w:pPr>
        <w:widowControl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</w:p>
    <w:p w14:paraId="3DABBE3C" w14:textId="77777777" w:rsidR="00DE4B2D" w:rsidRPr="00DE4B2D" w:rsidRDefault="00DE4B2D" w:rsidP="00DE4B2D">
      <w:pPr>
        <w:widowControl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  <w:r w:rsidRPr="00DE4B2D">
        <w:rPr>
          <w:rFonts w:ascii="Arial" w:hAnsi="Arial" w:cs="Arial"/>
          <w:kern w:val="0"/>
          <w:sz w:val="24"/>
          <w:szCs w:val="20"/>
          <w:lang w:eastAsia="en-US"/>
        </w:rPr>
        <w:t xml:space="preserve">This PDF file includes two sets of supplemental materials. </w:t>
      </w:r>
    </w:p>
    <w:p w14:paraId="00ADCB48" w14:textId="15BFBC54" w:rsidR="00DE4B2D" w:rsidRPr="00DE4B2D" w:rsidRDefault="00DE4B2D" w:rsidP="00DE4B2D">
      <w:pPr>
        <w:widowControl/>
        <w:numPr>
          <w:ilvl w:val="0"/>
          <w:numId w:val="1"/>
        </w:numPr>
        <w:ind w:left="567" w:hanging="567"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  <w:r w:rsidRPr="00DE4B2D">
        <w:rPr>
          <w:rFonts w:ascii="Arial" w:hAnsi="Arial" w:cs="Arial"/>
          <w:kern w:val="0"/>
          <w:sz w:val="24"/>
          <w:szCs w:val="20"/>
          <w:lang w:eastAsia="en-US"/>
        </w:rPr>
        <w:t>Supplemental Figures S1–</w:t>
      </w:r>
      <w:r w:rsidR="00BC1191" w:rsidRPr="00DE4B2D">
        <w:rPr>
          <w:rFonts w:ascii="Arial" w:hAnsi="Arial" w:cs="Arial"/>
          <w:kern w:val="0"/>
          <w:sz w:val="24"/>
          <w:szCs w:val="20"/>
          <w:lang w:eastAsia="en-US"/>
        </w:rPr>
        <w:t>S1</w:t>
      </w:r>
      <w:r w:rsidR="00BC1191">
        <w:rPr>
          <w:rFonts w:ascii="Arial" w:hAnsi="Arial" w:cs="Arial"/>
          <w:kern w:val="0"/>
          <w:sz w:val="24"/>
          <w:szCs w:val="20"/>
          <w:lang w:eastAsia="en-US"/>
        </w:rPr>
        <w:t>0</w:t>
      </w:r>
      <w:r w:rsidR="00BC1191" w:rsidRPr="00DE4B2D">
        <w:rPr>
          <w:rFonts w:ascii="Arial" w:hAnsi="Arial" w:cs="Arial"/>
          <w:kern w:val="0"/>
          <w:sz w:val="24"/>
          <w:szCs w:val="20"/>
          <w:lang w:eastAsia="en-US"/>
        </w:rPr>
        <w:t xml:space="preserve"> </w:t>
      </w:r>
    </w:p>
    <w:p w14:paraId="265C4793" w14:textId="77777777" w:rsidR="00DE4B2D" w:rsidRPr="00DE4B2D" w:rsidRDefault="00DE4B2D" w:rsidP="0050373E">
      <w:pPr>
        <w:widowControl/>
        <w:numPr>
          <w:ilvl w:val="0"/>
          <w:numId w:val="1"/>
        </w:numPr>
        <w:ind w:left="567" w:hanging="567"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  <w:r w:rsidRPr="00DE4B2D">
        <w:rPr>
          <w:rFonts w:ascii="Arial" w:hAnsi="Arial" w:cs="Arial"/>
          <w:kern w:val="0"/>
          <w:sz w:val="24"/>
          <w:szCs w:val="20"/>
          <w:lang w:eastAsia="en-US"/>
        </w:rPr>
        <w:t>Supplemental Note</w:t>
      </w:r>
    </w:p>
    <w:p w14:paraId="580A319B" w14:textId="77777777" w:rsidR="00DE4B2D" w:rsidRPr="00DE4B2D" w:rsidRDefault="00DE4B2D" w:rsidP="00DE4B2D">
      <w:pPr>
        <w:widowControl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</w:p>
    <w:p w14:paraId="1A1DF48F" w14:textId="6F32896A" w:rsidR="00DE4B2D" w:rsidRDefault="00DE4B2D" w:rsidP="00DE4B2D">
      <w:pPr>
        <w:widowControl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  <w:r w:rsidRPr="00DE4B2D">
        <w:rPr>
          <w:rFonts w:ascii="Arial" w:hAnsi="Arial" w:cs="Arial"/>
          <w:kern w:val="0"/>
          <w:sz w:val="24"/>
          <w:szCs w:val="20"/>
          <w:lang w:eastAsia="en-US"/>
        </w:rPr>
        <w:t>Supplemental Tables 1-7 are provided in an Excel file.</w:t>
      </w:r>
    </w:p>
    <w:p w14:paraId="00CE9402" w14:textId="77777777" w:rsidR="0050373E" w:rsidRDefault="0050373E" w:rsidP="00DE4B2D">
      <w:pPr>
        <w:widowControl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</w:p>
    <w:p w14:paraId="650B6222" w14:textId="5A5A0B7C" w:rsidR="0050373E" w:rsidRPr="00DE4B2D" w:rsidRDefault="0050373E" w:rsidP="00DE4B2D">
      <w:pPr>
        <w:widowControl/>
        <w:jc w:val="left"/>
        <w:rPr>
          <w:rFonts w:ascii="Arial" w:hAnsi="Arial" w:cs="Arial"/>
          <w:kern w:val="0"/>
          <w:sz w:val="24"/>
          <w:szCs w:val="20"/>
          <w:lang w:eastAsia="en-US"/>
        </w:rPr>
      </w:pPr>
      <w:r w:rsidRPr="0050373E">
        <w:rPr>
          <w:rFonts w:ascii="Arial" w:hAnsi="Arial" w:cs="Arial"/>
          <w:kern w:val="0"/>
          <w:sz w:val="24"/>
          <w:szCs w:val="20"/>
          <w:lang w:eastAsia="en-US"/>
        </w:rPr>
        <w:t>The R codes for our representation method exemplified by the human data and simulations of population colonization used in this study are available in the Supplemental Material.</w:t>
      </w:r>
    </w:p>
    <w:p w14:paraId="0A3BBEFC" w14:textId="2FEE031C" w:rsidR="00DE4B2D" w:rsidRPr="00DE4B2D" w:rsidRDefault="00DE4B2D" w:rsidP="00DE4B2D">
      <w:pPr>
        <w:pageBreakBefore/>
        <w:numPr>
          <w:ilvl w:val="0"/>
          <w:numId w:val="25"/>
        </w:numPr>
        <w:ind w:left="357" w:hanging="357"/>
        <w:jc w:val="left"/>
        <w:rPr>
          <w:rFonts w:ascii="Arial" w:hAnsi="Arial" w:cs="Arial"/>
          <w:b/>
          <w:bCs/>
          <w:kern w:val="0"/>
          <w:sz w:val="28"/>
          <w:szCs w:val="28"/>
          <w:lang w:eastAsia="en-US"/>
        </w:rPr>
      </w:pPr>
      <w:r w:rsidRPr="00DE4B2D">
        <w:rPr>
          <w:rFonts w:ascii="Arial" w:hAnsi="Arial" w:cs="Arial"/>
          <w:b/>
          <w:bCs/>
          <w:kern w:val="0"/>
          <w:sz w:val="28"/>
          <w:szCs w:val="28"/>
          <w:lang w:eastAsia="en-US"/>
        </w:rPr>
        <w:lastRenderedPageBreak/>
        <w:t>Supplemental Figures S1–</w:t>
      </w:r>
      <w:r w:rsidR="0057051D" w:rsidRPr="00DE4B2D">
        <w:rPr>
          <w:rFonts w:ascii="Arial" w:hAnsi="Arial" w:cs="Arial"/>
          <w:b/>
          <w:bCs/>
          <w:kern w:val="0"/>
          <w:sz w:val="28"/>
          <w:szCs w:val="28"/>
          <w:lang w:eastAsia="en-US"/>
        </w:rPr>
        <w:t>S</w:t>
      </w:r>
      <w:r w:rsidR="0057051D">
        <w:rPr>
          <w:rFonts w:ascii="Arial" w:hAnsi="Arial" w:cs="Arial"/>
          <w:b/>
          <w:bCs/>
          <w:kern w:val="0"/>
          <w:sz w:val="28"/>
          <w:szCs w:val="28"/>
          <w:lang w:eastAsia="en-US"/>
        </w:rPr>
        <w:t>10</w:t>
      </w:r>
    </w:p>
    <w:p w14:paraId="311A8365" w14:textId="77777777" w:rsidR="00DE4B2D" w:rsidRPr="00DE4B2D" w:rsidRDefault="00DE4B2D" w:rsidP="00DE4B2D">
      <w:pPr>
        <w:ind w:left="357"/>
        <w:jc w:val="left"/>
        <w:rPr>
          <w:rFonts w:ascii="Arial" w:hAnsi="Arial" w:cs="Arial"/>
          <w:b/>
          <w:bCs/>
          <w:kern w:val="0"/>
          <w:sz w:val="28"/>
          <w:szCs w:val="28"/>
          <w:lang w:eastAsia="en-US"/>
        </w:rPr>
      </w:pPr>
    </w:p>
    <w:p w14:paraId="3D50502F" w14:textId="77777777" w:rsidR="0057051D" w:rsidRPr="005E32C8" w:rsidRDefault="0057051D" w:rsidP="0057051D">
      <w:pPr>
        <w:ind w:left="357"/>
        <w:jc w:val="left"/>
        <w:rPr>
          <w:rFonts w:ascii="Arial" w:hAnsi="Arial" w:cs="Arial"/>
          <w:b/>
          <w:bCs/>
          <w:kern w:val="0"/>
          <w:sz w:val="28"/>
          <w:szCs w:val="28"/>
          <w:lang w:eastAsia="en-US"/>
        </w:rPr>
      </w:pPr>
      <w:bookmarkStart w:id="1" w:name="_Hlk74934866"/>
    </w:p>
    <w:p w14:paraId="4D20E33B" w14:textId="77777777" w:rsidR="0057051D" w:rsidRPr="005E32C8" w:rsidRDefault="0057051D" w:rsidP="0057051D">
      <w:pPr>
        <w:ind w:left="357"/>
        <w:jc w:val="left"/>
        <w:rPr>
          <w:rFonts w:ascii="Arial" w:hAnsi="Arial" w:cs="Arial"/>
          <w:b/>
          <w:bCs/>
          <w:kern w:val="0"/>
          <w:sz w:val="28"/>
          <w:szCs w:val="28"/>
          <w:lang w:eastAsia="en-US"/>
        </w:rPr>
      </w:pPr>
    </w:p>
    <w:p w14:paraId="01BA2534" w14:textId="77777777" w:rsidR="0057051D" w:rsidRPr="005E32C8" w:rsidRDefault="0057051D" w:rsidP="0057051D">
      <w:pPr>
        <w:ind w:left="357"/>
        <w:jc w:val="left"/>
        <w:rPr>
          <w:rFonts w:ascii="Arial" w:hAnsi="Arial" w:cs="Arial"/>
          <w:b/>
          <w:bCs/>
          <w:kern w:val="0"/>
          <w:sz w:val="28"/>
          <w:szCs w:val="28"/>
          <w:lang w:eastAsia="en-US"/>
        </w:rPr>
      </w:pPr>
    </w:p>
    <w:p w14:paraId="5D31FC67" w14:textId="77777777" w:rsidR="0057051D" w:rsidRPr="005E32C8" w:rsidRDefault="0057051D" w:rsidP="0057051D">
      <w:pPr>
        <w:jc w:val="left"/>
        <w:rPr>
          <w:rFonts w:ascii="Arial" w:hAnsi="Arial" w:cs="Arial"/>
          <w:b/>
          <w:bCs/>
          <w:kern w:val="0"/>
          <w:sz w:val="28"/>
          <w:szCs w:val="28"/>
          <w:lang w:eastAsia="en-US"/>
        </w:rPr>
      </w:pPr>
      <w:r w:rsidRPr="005E32C8">
        <w:rPr>
          <w:noProof/>
          <w:lang w:eastAsia="en-GB"/>
        </w:rPr>
        <w:drawing>
          <wp:inline distT="0" distB="0" distL="0" distR="0" wp14:anchorId="0D6F919B" wp14:editId="0C31914F">
            <wp:extent cx="5400040" cy="3977005"/>
            <wp:effectExtent l="0" t="0" r="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E451" w14:textId="77777777" w:rsidR="0057051D" w:rsidRPr="005E32C8" w:rsidRDefault="0057051D" w:rsidP="0057051D">
      <w:pPr>
        <w:jc w:val="left"/>
        <w:rPr>
          <w:rFonts w:ascii="Arial" w:eastAsia="ＭＳ ゴシック" w:hAnsi="Arial" w:cs="Arial"/>
          <w:b/>
          <w:sz w:val="24"/>
          <w:szCs w:val="24"/>
        </w:rPr>
      </w:pPr>
    </w:p>
    <w:p w14:paraId="40BFF3A8" w14:textId="77777777" w:rsidR="0057051D" w:rsidRPr="005E32C8" w:rsidRDefault="0057051D" w:rsidP="0057051D">
      <w:pPr>
        <w:jc w:val="left"/>
        <w:rPr>
          <w:rFonts w:ascii="Times New Roman" w:eastAsia="ＭＳ 明朝" w:hAnsi="Times New Roman" w:cs="Times New Roman"/>
          <w:bCs/>
          <w:kern w:val="0"/>
          <w:sz w:val="24"/>
          <w:szCs w:val="24"/>
          <w:lang w:eastAsia="en-US"/>
        </w:rPr>
      </w:pPr>
      <w:r w:rsidRPr="005E32C8">
        <w:rPr>
          <w:rFonts w:ascii="Times New Roman" w:eastAsia="ＭＳ 明朝" w:hAnsi="Times New Roman" w:cs="Times New Roman"/>
          <w:b/>
          <w:sz w:val="24"/>
        </w:rPr>
        <w:t xml:space="preserve">Figure S1 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Population colonization simulations of 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eight-directional grid 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colonization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(Figure 1E)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.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(Upper) 7,000 ancestral SNPs and 3,000 newly derived SNPs were selected. (Bottom) 9,000 ancestral SNPs and 1,000 newly derived SNPs were selected. (A, D) 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Population-specific </w:t>
      </w:r>
      <w:r w:rsidRPr="005E32C8">
        <w:rPr>
          <w:rFonts w:ascii="Times New Roman" w:eastAsia="ＭＳ 明朝" w:hAnsi="Times New Roman" w:cs="Times New Roman"/>
          <w:i/>
          <w:kern w:val="0"/>
          <w:sz w:val="24"/>
        </w:rPr>
        <w:t>F</w:t>
      </w:r>
      <w:r w:rsidRPr="005E32C8">
        <w:rPr>
          <w:rFonts w:ascii="Times New Roman" w:eastAsia="ＭＳ 明朝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 values. 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(B, E) </w:t>
      </w:r>
      <w:r w:rsidRPr="005E32C8">
        <w:rPr>
          <w:rFonts w:ascii="Times New Roman" w:hAnsi="Times New Roman" w:cs="Times New Roman"/>
          <w:kern w:val="0"/>
          <w:sz w:val="24"/>
        </w:rPr>
        <w:t>Unrooted</w:t>
      </w:r>
      <w:r w:rsidRPr="005E32C8">
        <w:rPr>
          <w:rFonts w:ascii="Times New Roman" w:hAnsi="Times New Roman" w:cs="Times New Roman"/>
          <w:iCs/>
          <w:kern w:val="0"/>
          <w:sz w:val="24"/>
        </w:rPr>
        <w:t xml:space="preserve"> neighbor</w:t>
      </w:r>
      <w:r w:rsidRPr="005E32C8" w:rsidDel="008C4BFD">
        <w:rPr>
          <w:rFonts w:ascii="Times New Roman" w:hAnsi="Times New Roman" w:cs="Times New Roman"/>
          <w:iCs/>
          <w:kern w:val="0"/>
          <w:sz w:val="24"/>
        </w:rPr>
        <w:t xml:space="preserve"> </w:t>
      </w:r>
      <w:r w:rsidRPr="005E32C8">
        <w:rPr>
          <w:rFonts w:ascii="Times New Roman" w:hAnsi="Times New Roman" w:cs="Times New Roman"/>
          <w:iCs/>
          <w:kern w:val="0"/>
          <w:sz w:val="24"/>
        </w:rPr>
        <w:t xml:space="preserve">-joining (NJ) tree based on pairwise </w:t>
      </w:r>
      <w:r w:rsidRPr="005E32C8">
        <w:rPr>
          <w:rFonts w:ascii="Times New Roman" w:hAnsi="Times New Roman" w:cs="Times New Roman"/>
          <w:i/>
          <w:kern w:val="0"/>
          <w:sz w:val="24"/>
        </w:rPr>
        <w:t>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 xml:space="preserve"> overlaid with population-specific</w:t>
      </w:r>
      <w:r w:rsidRPr="005E32C8">
        <w:rPr>
          <w:rFonts w:ascii="Times New Roman" w:hAnsi="Times New Roman" w:cs="Times New Roman"/>
          <w:i/>
          <w:kern w:val="0"/>
          <w:sz w:val="24"/>
        </w:rPr>
        <w:t xml:space="preserve"> 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 xml:space="preserve"> values. 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(C, F) </w:t>
      </w:r>
      <w:r w:rsidRPr="005E32C8">
        <w:rPr>
          <w:rFonts w:ascii="Times New Roman" w:hAnsi="Times New Roman" w:cs="Times New Roman"/>
          <w:kern w:val="0"/>
          <w:sz w:val="24"/>
        </w:rPr>
        <w:t xml:space="preserve">Multi-dimensional scaling (MDS) of </w:t>
      </w:r>
      <w:r w:rsidRPr="005E32C8">
        <w:rPr>
          <w:rFonts w:ascii="Times New Roman" w:hAnsi="Times New Roman" w:cs="Times New Roman"/>
          <w:iCs/>
          <w:kern w:val="0"/>
          <w:sz w:val="24"/>
        </w:rPr>
        <w:t xml:space="preserve">pairwise </w:t>
      </w:r>
      <w:r w:rsidRPr="005E32C8">
        <w:rPr>
          <w:rFonts w:ascii="Times New Roman" w:hAnsi="Times New Roman" w:cs="Times New Roman"/>
          <w:i/>
          <w:kern w:val="0"/>
          <w:sz w:val="24"/>
        </w:rPr>
        <w:t>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 xml:space="preserve">. The color of each population indicates the magnitude of </w:t>
      </w:r>
      <w:proofErr w:type="gramStart"/>
      <w:r w:rsidRPr="005E32C8">
        <w:rPr>
          <w:rFonts w:ascii="Times New Roman" w:hAnsi="Times New Roman" w:cs="Times New Roman"/>
          <w:kern w:val="0"/>
          <w:sz w:val="24"/>
        </w:rPr>
        <w:t>population-specific</w:t>
      </w:r>
      <w:proofErr w:type="gramEnd"/>
      <w:r w:rsidRPr="005E32C8">
        <w:rPr>
          <w:rFonts w:ascii="Times New Roman" w:hAnsi="Times New Roman" w:cs="Times New Roman"/>
          <w:kern w:val="0"/>
          <w:sz w:val="24"/>
        </w:rPr>
        <w:t xml:space="preserve"> </w:t>
      </w:r>
      <w:r w:rsidRPr="005E32C8">
        <w:rPr>
          <w:rFonts w:ascii="Times New Roman" w:hAnsi="Times New Roman" w:cs="Times New Roman"/>
          <w:i/>
          <w:kern w:val="0"/>
          <w:sz w:val="24"/>
        </w:rPr>
        <w:t>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 xml:space="preserve"> values between red (for the smallest </w:t>
      </w:r>
      <w:r w:rsidRPr="005E32C8">
        <w:rPr>
          <w:rFonts w:ascii="Times New Roman" w:hAnsi="Times New Roman" w:cs="Times New Roman"/>
          <w:i/>
          <w:kern w:val="0"/>
          <w:sz w:val="24"/>
        </w:rPr>
        <w:t>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 xml:space="preserve">) and blue (for the largest </w:t>
      </w:r>
      <w:r w:rsidRPr="005E32C8">
        <w:rPr>
          <w:rFonts w:ascii="Times New Roman" w:hAnsi="Times New Roman" w:cs="Times New Roman"/>
          <w:i/>
          <w:kern w:val="0"/>
          <w:sz w:val="24"/>
        </w:rPr>
        <w:t>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>).</w:t>
      </w:r>
    </w:p>
    <w:p w14:paraId="1EF35404" w14:textId="77777777" w:rsidR="0057051D" w:rsidRPr="005E32C8" w:rsidRDefault="0057051D" w:rsidP="0057051D">
      <w:pPr>
        <w:pageBreakBefore/>
        <w:jc w:val="left"/>
        <w:rPr>
          <w:rFonts w:ascii="Arial" w:hAnsi="Arial" w:cs="Arial"/>
          <w:b/>
          <w:bCs/>
          <w:kern w:val="0"/>
          <w:sz w:val="28"/>
          <w:szCs w:val="28"/>
          <w:lang w:eastAsia="en-US"/>
        </w:rPr>
      </w:pPr>
      <w:r w:rsidRPr="005E32C8">
        <w:rPr>
          <w:noProof/>
          <w:lang w:eastAsia="en-GB"/>
        </w:rPr>
        <w:lastRenderedPageBreak/>
        <w:drawing>
          <wp:inline distT="0" distB="0" distL="0" distR="0" wp14:anchorId="64A0430D" wp14:editId="73392685">
            <wp:extent cx="5400040" cy="3900170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EB13" w14:textId="77777777" w:rsidR="0057051D" w:rsidRPr="005E32C8" w:rsidRDefault="0057051D" w:rsidP="0057051D">
      <w:pPr>
        <w:jc w:val="left"/>
        <w:rPr>
          <w:rFonts w:ascii="Arial" w:eastAsia="ＭＳ 明朝" w:hAnsi="Arial" w:cs="Times New Roman"/>
          <w:b/>
          <w:sz w:val="24"/>
        </w:rPr>
      </w:pPr>
    </w:p>
    <w:p w14:paraId="0A493F00" w14:textId="77777777" w:rsidR="0057051D" w:rsidRPr="005E32C8" w:rsidRDefault="0057051D" w:rsidP="0057051D">
      <w:pPr>
        <w:jc w:val="left"/>
        <w:rPr>
          <w:rFonts w:ascii="Times New Roman" w:eastAsia="ＭＳ ゴシック" w:hAnsi="Times New Roman" w:cs="Times New Roman"/>
          <w:bCs/>
          <w:sz w:val="24"/>
          <w:szCs w:val="24"/>
        </w:rPr>
      </w:pPr>
      <w:r w:rsidRPr="005E32C8">
        <w:rPr>
          <w:rFonts w:ascii="Times New Roman" w:eastAsia="ＭＳ 明朝" w:hAnsi="Times New Roman" w:cs="Times New Roman"/>
          <w:b/>
          <w:sz w:val="24"/>
        </w:rPr>
        <w:t xml:space="preserve">Figure S2 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Population-specific </w:t>
      </w:r>
      <w:r w:rsidRPr="005E32C8">
        <w:rPr>
          <w:rFonts w:ascii="Times New Roman" w:eastAsia="ＭＳ 明朝" w:hAnsi="Times New Roman" w:cs="Times New Roman"/>
          <w:i/>
          <w:kern w:val="0"/>
          <w:sz w:val="24"/>
        </w:rPr>
        <w:t>F</w:t>
      </w:r>
      <w:r w:rsidRPr="005E32C8">
        <w:rPr>
          <w:rFonts w:ascii="Times New Roman" w:eastAsia="ＭＳ 明朝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 values for 25 simulated populations are presented for 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>each model in Figure 1 (A–E).</w:t>
      </w:r>
    </w:p>
    <w:p w14:paraId="3702A9A9" w14:textId="77777777" w:rsidR="0057051D" w:rsidRPr="005E32C8" w:rsidRDefault="0057051D" w:rsidP="0057051D">
      <w:pPr>
        <w:jc w:val="left"/>
        <w:rPr>
          <w:rFonts w:ascii="Arial" w:eastAsia="ＭＳ 明朝" w:hAnsi="Arial" w:cs="Times New Roman"/>
          <w:b/>
          <w:sz w:val="24"/>
        </w:rPr>
      </w:pPr>
      <w:r w:rsidRPr="005E32C8">
        <w:rPr>
          <w:rFonts w:hint="eastAsia"/>
          <w:noProof/>
          <w:lang w:eastAsia="en-GB"/>
        </w:rPr>
        <w:lastRenderedPageBreak/>
        <w:drawing>
          <wp:inline distT="0" distB="0" distL="0" distR="0" wp14:anchorId="7287A7E9" wp14:editId="59418F8D">
            <wp:extent cx="5400040" cy="590804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2C8">
        <w:rPr>
          <w:rFonts w:ascii="Arial" w:eastAsia="ＭＳ 明朝" w:hAnsi="Arial" w:cs="Times New Roman"/>
          <w:b/>
          <w:sz w:val="24"/>
        </w:rPr>
        <w:t xml:space="preserve"> </w:t>
      </w:r>
    </w:p>
    <w:p w14:paraId="7C3376E2" w14:textId="77777777" w:rsidR="0057051D" w:rsidRPr="005E32C8" w:rsidRDefault="0057051D" w:rsidP="0057051D">
      <w:pPr>
        <w:spacing w:beforeLines="50" w:before="120"/>
        <w:jc w:val="left"/>
        <w:rPr>
          <w:rFonts w:ascii="Times New Roman" w:eastAsia="ＭＳ 明朝" w:hAnsi="Times New Roman" w:cs="Times New Roman"/>
          <w:bCs/>
          <w:kern w:val="0"/>
          <w:sz w:val="24"/>
          <w:szCs w:val="24"/>
          <w:lang w:eastAsia="en-US"/>
        </w:rPr>
      </w:pPr>
      <w:r w:rsidRPr="005E32C8">
        <w:rPr>
          <w:rFonts w:ascii="Times New Roman" w:eastAsia="ＭＳ 明朝" w:hAnsi="Times New Roman" w:cs="Times New Roman"/>
          <w:b/>
          <w:sz w:val="24"/>
        </w:rPr>
        <w:t xml:space="preserve">Figure S3 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Results from population colonization simulations.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Schematic diagrams of the models: (A) one, (B) two, (C) three-directional 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colonization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, (D) three-directional grid 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colonization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from an edge, and (E) eight-directional grid 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>colonization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from the center. Population 1 in red is ancestral, and the yellow arrows indicate the direction of colonization. Lines show opportunities for migration. The effective population size of the ancestral population was 10 times greater (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e</m:t>
            </m:r>
          </m:sub>
        </m:sSub>
        <m:r>
          <w:rPr>
            <w:rFonts w:ascii="Cambria Math" w:eastAsia="ＭＳ ゴシック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5</m:t>
            </m:r>
          </m:sup>
        </m:sSup>
      </m:oMath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>) than that of the newly derived population (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e</m:t>
            </m:r>
          </m:sub>
        </m:sSub>
        <m:r>
          <w:rPr>
            <w:rFonts w:ascii="Cambria Math" w:eastAsia="ＭＳ ゴシック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4</m:t>
            </m:r>
          </m:sup>
        </m:sSup>
      </m:oMath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>)</w:t>
      </w:r>
      <w:bookmarkStart w:id="2" w:name="_Hlk73967804"/>
      <w:r w:rsidRPr="005E32C8">
        <w:rPr>
          <w:rFonts w:ascii="Times New Roman" w:eastAsia="ＭＳ ゴシック" w:hAnsi="Times New Roman" w:cs="Times New Roman"/>
          <w:sz w:val="24"/>
          <w:szCs w:val="24"/>
        </w:rPr>
        <w:t xml:space="preserve"> after one generation</w:t>
      </w:r>
      <w:bookmarkEnd w:id="2"/>
      <w:r w:rsidRPr="005E32C8">
        <w:rPr>
          <w:rFonts w:ascii="Times New Roman" w:eastAsia="ＭＳ ゴシック" w:hAnsi="Times New Roman" w:cs="Times New Roman"/>
          <w:sz w:val="24"/>
          <w:szCs w:val="24"/>
        </w:rPr>
        <w:t xml:space="preserve">, and 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each population exchanged 1% of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e</m:t>
            </m:r>
          </m:sub>
        </m:sSub>
      </m:oMath>
      <w:r w:rsidRPr="005E32C8">
        <w:rPr>
          <w:rFonts w:ascii="Times New Roman" w:eastAsia="ＭＳ ゴシック" w:hAnsi="Times New Roman" w:cs="Times New Roman"/>
          <w:sz w:val="24"/>
          <w:szCs w:val="24"/>
        </w:rPr>
        <w:t xml:space="preserve"> 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genes with adjacent population(s) in every generation, as indicated by the arrows (see the text). 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Neighbor-joining (NJ) unrooted trees 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(F–J) and multi-dimensional scaling (MDS) plots (K–O) 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based on the pairwise </w:t>
      </w:r>
      <w:r w:rsidRPr="005E32C8">
        <w:rPr>
          <w:rFonts w:ascii="Times New Roman" w:eastAsia="ＭＳ 明朝" w:hAnsi="Times New Roman" w:cs="Times New Roman"/>
          <w:i/>
          <w:iCs/>
          <w:kern w:val="0"/>
          <w:sz w:val="24"/>
          <w:szCs w:val="24"/>
          <w:lang w:eastAsia="en-US"/>
        </w:rPr>
        <w:t>F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  <w:lang w:eastAsia="en-US"/>
        </w:rPr>
        <w:t>ST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lang w:eastAsia="en-US"/>
        </w:rPr>
        <w:t xml:space="preserve"> distance matrix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overlaid with population-specific </w:t>
      </w:r>
      <w:r w:rsidRPr="005E32C8">
        <w:rPr>
          <w:rFonts w:ascii="Times New Roman" w:eastAsia="ＭＳ 明朝" w:hAnsi="Times New Roman" w:cs="Times New Roman"/>
          <w:i/>
          <w:iCs/>
          <w:kern w:val="0"/>
          <w:sz w:val="24"/>
          <w:szCs w:val="24"/>
          <w:lang w:eastAsia="en-US"/>
        </w:rPr>
        <w:t>F</w:t>
      </w:r>
      <w:r w:rsidRPr="005E32C8">
        <w:rPr>
          <w:rFonts w:ascii="Times New Roman" w:eastAsia="ＭＳ 明朝" w:hAnsi="Times New Roman" w:cs="Times New Roman"/>
          <w:kern w:val="0"/>
          <w:sz w:val="24"/>
          <w:szCs w:val="24"/>
          <w:vertAlign w:val="subscript"/>
          <w:lang w:eastAsia="en-US"/>
        </w:rPr>
        <w:t>ST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values for each model. </w:t>
      </w:r>
      <w:r w:rsidRPr="005E32C8">
        <w:rPr>
          <w:rFonts w:ascii="Times New Roman" w:hAnsi="Times New Roman" w:cs="Times New Roman"/>
          <w:kern w:val="0"/>
          <w:sz w:val="24"/>
        </w:rPr>
        <w:t xml:space="preserve">The color of each population indicates the magnitude of </w:t>
      </w:r>
      <w:proofErr w:type="gramStart"/>
      <w:r w:rsidRPr="005E32C8">
        <w:rPr>
          <w:rFonts w:ascii="Times New Roman" w:hAnsi="Times New Roman" w:cs="Times New Roman"/>
          <w:kern w:val="0"/>
          <w:sz w:val="24"/>
        </w:rPr>
        <w:t>population-specific</w:t>
      </w:r>
      <w:proofErr w:type="gramEnd"/>
      <w:r w:rsidRPr="005E32C8">
        <w:rPr>
          <w:rFonts w:ascii="Times New Roman" w:hAnsi="Times New Roman" w:cs="Times New Roman"/>
          <w:kern w:val="0"/>
          <w:sz w:val="24"/>
        </w:rPr>
        <w:t xml:space="preserve"> </w:t>
      </w:r>
      <w:r w:rsidRPr="005E32C8">
        <w:rPr>
          <w:rFonts w:ascii="Times New Roman" w:hAnsi="Times New Roman" w:cs="Times New Roman"/>
          <w:i/>
          <w:kern w:val="0"/>
          <w:sz w:val="24"/>
        </w:rPr>
        <w:t>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 xml:space="preserve"> values between red (for the smallest </w:t>
      </w:r>
      <w:r w:rsidRPr="005E32C8">
        <w:rPr>
          <w:rFonts w:ascii="Times New Roman" w:hAnsi="Times New Roman" w:cs="Times New Roman"/>
          <w:i/>
          <w:kern w:val="0"/>
          <w:sz w:val="24"/>
        </w:rPr>
        <w:t>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 xml:space="preserve">) and blue (for the largest </w:t>
      </w:r>
      <w:r w:rsidRPr="005E32C8">
        <w:rPr>
          <w:rFonts w:ascii="Times New Roman" w:hAnsi="Times New Roman" w:cs="Times New Roman"/>
          <w:i/>
          <w:kern w:val="0"/>
          <w:sz w:val="24"/>
        </w:rPr>
        <w:t>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>).</w:t>
      </w:r>
    </w:p>
    <w:p w14:paraId="5D64A8AC" w14:textId="77777777" w:rsidR="0057051D" w:rsidRPr="005E32C8" w:rsidRDefault="0057051D" w:rsidP="0057051D">
      <w:pPr>
        <w:pageBreakBefore/>
        <w:jc w:val="left"/>
        <w:rPr>
          <w:rFonts w:ascii="Arial" w:hAnsi="Arial" w:cs="Arial"/>
          <w:b/>
          <w:bCs/>
          <w:kern w:val="0"/>
          <w:sz w:val="28"/>
          <w:szCs w:val="28"/>
          <w:lang w:eastAsia="en-US"/>
        </w:rPr>
      </w:pPr>
    </w:p>
    <w:p w14:paraId="79A7AFF6" w14:textId="77777777" w:rsidR="0057051D" w:rsidRPr="005E32C8" w:rsidRDefault="0057051D" w:rsidP="0057051D">
      <w:pPr>
        <w:jc w:val="left"/>
      </w:pPr>
      <w:r w:rsidRPr="005E32C8">
        <w:rPr>
          <w:noProof/>
          <w:lang w:eastAsia="en-GB"/>
        </w:rPr>
        <w:drawing>
          <wp:inline distT="0" distB="0" distL="0" distR="0" wp14:anchorId="432D0271" wp14:editId="30C38A4F">
            <wp:extent cx="5400040" cy="6207760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7CA2" w14:textId="77777777" w:rsidR="0057051D" w:rsidRPr="005E32C8" w:rsidRDefault="0057051D" w:rsidP="0057051D">
      <w:pPr>
        <w:jc w:val="left"/>
      </w:pPr>
    </w:p>
    <w:p w14:paraId="46B82DE4" w14:textId="77777777" w:rsidR="0057051D" w:rsidRPr="005E32C8" w:rsidRDefault="0057051D" w:rsidP="0057051D">
      <w:pPr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 xml:space="preserve">Figure S4 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Population structure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of human populations.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Sampling locations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for 51 populations (upper). Data from </w:t>
      </w:r>
      <w:proofErr w:type="spellStart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Cann</w:t>
      </w:r>
      <w:proofErr w:type="spellEnd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et al. (2002). Neighbor-joining (NJ) unrooted tree based on the pairwise </w:t>
      </w:r>
      <w:r w:rsidRPr="005E32C8">
        <w:rPr>
          <w:rFonts w:ascii="Times New Roman" w:hAnsi="Times New Roman" w:cs="Times New Roman"/>
          <w:i/>
          <w:iCs/>
          <w:kern w:val="0"/>
          <w:sz w:val="24"/>
          <w:szCs w:val="24"/>
          <w:lang w:eastAsia="en-US"/>
        </w:rPr>
        <w:t>F</w:t>
      </w:r>
      <w:r w:rsidRPr="005E32C8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ST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distance matrix (lower). Data from Rosenberg </w:t>
      </w:r>
      <w:r w:rsidRPr="005E32C8">
        <w:rPr>
          <w:rFonts w:ascii="Times New Roman" w:hAnsi="Times New Roman" w:cs="Times New Roman"/>
          <w:i/>
          <w:iCs/>
          <w:kern w:val="0"/>
          <w:sz w:val="24"/>
          <w:szCs w:val="24"/>
          <w:lang w:eastAsia="en-US"/>
        </w:rPr>
        <w:t>et al.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(2002).</w:t>
      </w:r>
    </w:p>
    <w:p w14:paraId="22C551E8" w14:textId="77777777" w:rsidR="0057051D" w:rsidRPr="005E32C8" w:rsidRDefault="0057051D" w:rsidP="0057051D">
      <w:pPr>
        <w:pageBreakBefore/>
        <w:ind w:left="525" w:hangingChars="250" w:hanging="525"/>
        <w:jc w:val="left"/>
        <w:rPr>
          <w:rFonts w:ascii="Times New Roman" w:hAnsi="Times New Roman" w:cs="Times New Roman"/>
          <w:sz w:val="24"/>
          <w:szCs w:val="24"/>
        </w:rPr>
      </w:pPr>
      <w:r w:rsidRPr="005E32C8">
        <w:rPr>
          <w:noProof/>
          <w:lang w:eastAsia="en-GB"/>
        </w:rPr>
        <w:lastRenderedPageBreak/>
        <w:drawing>
          <wp:inline distT="0" distB="0" distL="0" distR="0" wp14:anchorId="589DC9B2" wp14:editId="384F9911">
            <wp:extent cx="5400040" cy="2932430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EF1A" w14:textId="77777777" w:rsidR="0057051D" w:rsidRPr="005E32C8" w:rsidRDefault="0057051D" w:rsidP="0057051D">
      <w:pPr>
        <w:jc w:val="left"/>
        <w:rPr>
          <w:rFonts w:ascii="Times New Roman" w:hAnsi="Times New Roman" w:cs="Times New Roman"/>
          <w:bCs/>
          <w:kern w:val="0"/>
          <w:sz w:val="24"/>
          <w:szCs w:val="24"/>
          <w:lang w:eastAsia="en-US"/>
        </w:rPr>
      </w:pP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 xml:space="preserve">Figure S5 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Relationships between different </w:t>
      </w:r>
      <w:proofErr w:type="gramStart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population-specific</w:t>
      </w:r>
      <w:proofErr w:type="gramEnd"/>
      <w:r w:rsidRPr="005E32C8">
        <w:rPr>
          <w:rFonts w:ascii="Times New Roman" w:hAnsi="Times New Roman" w:cs="Times New Roman"/>
          <w:i/>
          <w:iCs/>
          <w:kern w:val="0"/>
          <w:sz w:val="24"/>
          <w:szCs w:val="24"/>
          <w:lang w:eastAsia="en-US"/>
        </w:rPr>
        <w:t xml:space="preserve"> F</w:t>
      </w:r>
      <w:r w:rsidRPr="005E32C8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ST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estimators for 51 human populations. </w:t>
      </w:r>
      <w:r w:rsidRPr="005E32C8">
        <w:rPr>
          <w:rFonts w:ascii="Times New Roman" w:hAnsi="Times New Roman" w:cs="Times New Roman"/>
          <w:kern w:val="0"/>
          <w:sz w:val="24"/>
          <w:szCs w:val="24"/>
        </w:rPr>
        <w:t>(</w:t>
      </w:r>
      <w:r w:rsidRPr="005E32C8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5E32C8"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BB (Beaumont </w:t>
      </w:r>
      <w:r w:rsidRPr="005E32C8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5E32C8">
        <w:rPr>
          <w:rFonts w:ascii="Times New Roman" w:hAnsi="Times New Roman" w:cs="Times New Roman"/>
          <w:kern w:val="0"/>
          <w:sz w:val="24"/>
          <w:szCs w:val="24"/>
        </w:rPr>
        <w:t>nd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Balding, 2004) vs. FG (</w:t>
      </w:r>
      <w:proofErr w:type="spellStart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Foll</w:t>
      </w:r>
      <w:proofErr w:type="spellEnd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5E32C8">
        <w:rPr>
          <w:rFonts w:ascii="Times New Roman" w:hAnsi="Times New Roman" w:cs="Times New Roman"/>
          <w:kern w:val="0"/>
          <w:sz w:val="24"/>
          <w:szCs w:val="24"/>
        </w:rPr>
        <w:t>and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Gaggiotti</w:t>
      </w:r>
      <w:proofErr w:type="spellEnd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2006) (</w:t>
      </w:r>
      <m:oMath>
        <m:sSup>
          <m:sSupPr>
            <m:ctrlPr>
              <w:rPr>
                <w:rFonts w:ascii="Cambria Math" w:hAnsi="Cambria Math" w:cs="Times New Roman"/>
                <w:kern w:val="0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kern w:val="0"/>
                <w:sz w:val="24"/>
                <w:szCs w:val="24"/>
                <w:lang w:eastAsia="en-US"/>
              </w:rPr>
              <m:t>R</m:t>
            </m: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eastAsia="en-US"/>
              </w:rPr>
            </m:ctrlP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  <w:lang w:eastAsia="en-US"/>
              </w:rPr>
              <m:t>2</m:t>
            </m:r>
          </m:sup>
        </m:sSup>
        <m:r>
          <w:rPr>
            <w:rFonts w:ascii="Cambria Math" w:hAnsi="Cambria Math" w:cs="Times New Roman"/>
            <w:kern w:val="0"/>
            <w:sz w:val="24"/>
            <w:szCs w:val="24"/>
            <w:lang w:eastAsia="en-US"/>
          </w:rPr>
          <m:t>=0.99, p=2.2×</m:t>
        </m:r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kern w:val="0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  <w:lang w:eastAsia="en-US"/>
              </w:rPr>
              <m:t>-16</m:t>
            </m:r>
          </m:sup>
        </m:sSup>
        <m:r>
          <w:rPr>
            <w:rFonts w:ascii="Cambria Math" w:hAnsi="Cambria Math" w:cs="Times New Roman"/>
            <w:kern w:val="0"/>
            <w:sz w:val="24"/>
            <w:szCs w:val="24"/>
            <w:lang w:eastAsia="en-US"/>
          </w:rPr>
          <m:t>)</m:t>
        </m:r>
      </m:oMath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. </w:t>
      </w:r>
      <w:r w:rsidRPr="005E32C8">
        <w:rPr>
          <w:rFonts w:ascii="Times New Roman" w:hAnsi="Times New Roman" w:cs="Times New Roman"/>
          <w:kern w:val="0"/>
          <w:sz w:val="24"/>
          <w:szCs w:val="24"/>
        </w:rPr>
        <w:t>(B)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WG (Weir and </w:t>
      </w:r>
      <w:proofErr w:type="spellStart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Goudet</w:t>
      </w:r>
      <w:proofErr w:type="spellEnd"/>
      <w:r w:rsidRPr="005E32C8">
        <w:rPr>
          <w:rFonts w:ascii="Times New Roman" w:hAnsi="Times New Roman" w:cs="Times New Roman"/>
          <w:kern w:val="0"/>
          <w:sz w:val="24"/>
          <w:szCs w:val="24"/>
        </w:rPr>
        <w:t xml:space="preserve"> 2017)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vs. BB (</w:t>
      </w:r>
      <m:oMath>
        <m:sSup>
          <m:sSupPr>
            <m:ctrlPr>
              <w:rPr>
                <w:rFonts w:ascii="Cambria Math" w:hAnsi="Cambria Math" w:cs="Times New Roman"/>
                <w:kern w:val="0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kern w:val="0"/>
                <w:sz w:val="24"/>
                <w:szCs w:val="24"/>
                <w:lang w:eastAsia="en-US"/>
              </w:rPr>
              <m:t>R</m:t>
            </m: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eastAsia="en-US"/>
              </w:rPr>
            </m:ctrlP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  <w:lang w:eastAsia="en-US"/>
              </w:rPr>
              <m:t>2</m:t>
            </m:r>
          </m:sup>
        </m:sSup>
        <m:r>
          <w:rPr>
            <w:rFonts w:ascii="Cambria Math" w:hAnsi="Cambria Math" w:cs="Times New Roman"/>
            <w:kern w:val="0"/>
            <w:sz w:val="24"/>
            <w:szCs w:val="24"/>
            <w:lang w:eastAsia="en-US"/>
          </w:rPr>
          <m:t>=0.87, p=2.2×</m:t>
        </m:r>
        <m:sSup>
          <m:sSupPr>
            <m:ctrlPr>
              <w:rPr>
                <w:rFonts w:ascii="Cambria Math" w:hAnsi="Cambria Math" w:cs="Times New Roman"/>
                <w:i/>
                <w:kern w:val="0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hAnsi="Cambria Math" w:cs="Times New Roman"/>
                <w:kern w:val="0"/>
                <w:sz w:val="24"/>
                <w:szCs w:val="24"/>
                <w:lang w:eastAsia="en-US"/>
              </w:rPr>
              <m:t>10</m:t>
            </m:r>
          </m:e>
          <m:sup>
            <m:r>
              <w:rPr>
                <w:rFonts w:ascii="Cambria Math" w:hAnsi="Cambria Math" w:cs="Times New Roman"/>
                <w:kern w:val="0"/>
                <w:sz w:val="24"/>
                <w:szCs w:val="24"/>
                <w:lang w:eastAsia="en-US"/>
              </w:rPr>
              <m:t>-16</m:t>
            </m:r>
          </m:sup>
        </m:sSup>
        <m:r>
          <w:rPr>
            <w:rFonts w:ascii="Cambria Math" w:hAnsi="Cambria Math" w:cs="Times New Roman"/>
            <w:kern w:val="0"/>
            <w:sz w:val="24"/>
            <w:szCs w:val="24"/>
            <w:lang w:eastAsia="en-US"/>
          </w:rPr>
          <m:t>)</m:t>
        </m:r>
      </m:oMath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. Data from Rosenberg </w:t>
      </w:r>
      <w:r w:rsidRPr="005E32C8">
        <w:rPr>
          <w:rFonts w:ascii="Times New Roman" w:hAnsi="Times New Roman" w:cs="Times New Roman"/>
          <w:i/>
          <w:iCs/>
          <w:kern w:val="0"/>
          <w:sz w:val="24"/>
          <w:szCs w:val="24"/>
          <w:lang w:eastAsia="en-US"/>
        </w:rPr>
        <w:t>et al.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(2002).</w:t>
      </w:r>
    </w:p>
    <w:p w14:paraId="7158664C" w14:textId="77777777" w:rsidR="0057051D" w:rsidRPr="005E32C8" w:rsidRDefault="0057051D" w:rsidP="0057051D">
      <w:pPr>
        <w:pageBreakBefore/>
        <w:jc w:val="left"/>
        <w:rPr>
          <w:rFonts w:ascii="Times New Roman" w:eastAsia="ＭＳ ゴシック" w:hAnsi="Times New Roman" w:cs="Times New Roman"/>
          <w:b/>
          <w:sz w:val="24"/>
          <w:szCs w:val="24"/>
        </w:rPr>
      </w:pPr>
      <w:r w:rsidRPr="005E32C8">
        <w:rPr>
          <w:noProof/>
          <w:lang w:eastAsia="en-GB"/>
        </w:rPr>
        <w:lastRenderedPageBreak/>
        <w:drawing>
          <wp:inline distT="0" distB="0" distL="0" distR="0" wp14:anchorId="60AFEE20" wp14:editId="584F305E">
            <wp:extent cx="5400040" cy="3669665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 xml:space="preserve"> </w:t>
      </w:r>
    </w:p>
    <w:p w14:paraId="6759781B" w14:textId="77777777" w:rsidR="0057051D" w:rsidRPr="005E32C8" w:rsidRDefault="0057051D" w:rsidP="0057051D">
      <w:pPr>
        <w:jc w:val="left"/>
        <w:rPr>
          <w:rFonts w:ascii="Times New Roman" w:eastAsia="ＭＳ ゴシック" w:hAnsi="Times New Roman" w:cs="Times New Roman"/>
          <w:b/>
          <w:sz w:val="24"/>
          <w:szCs w:val="24"/>
        </w:rPr>
      </w:pPr>
    </w:p>
    <w:p w14:paraId="6E617F72" w14:textId="58FA0CAE" w:rsidR="0057051D" w:rsidRPr="005E32C8" w:rsidRDefault="0057051D" w:rsidP="0057051D">
      <w:pPr>
        <w:jc w:val="left"/>
        <w:rPr>
          <w:rFonts w:ascii="Arial" w:eastAsia="ＭＳ 明朝" w:hAnsi="Arial" w:cs="Times New Roman"/>
          <w:kern w:val="0"/>
          <w:sz w:val="24"/>
        </w:rPr>
      </w:pP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>Figure S</w:t>
      </w:r>
      <w:r>
        <w:rPr>
          <w:rFonts w:ascii="Times New Roman" w:eastAsia="ＭＳ ゴシック" w:hAnsi="Times New Roman" w:cs="Times New Roman"/>
          <w:b/>
          <w:sz w:val="24"/>
          <w:szCs w:val="24"/>
        </w:rPr>
        <w:t>6</w:t>
      </w: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 xml:space="preserve"> 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Population structure of humans based on Bayesian 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(Beaumont </w:t>
      </w:r>
      <w:r w:rsidRPr="005E32C8">
        <w:rPr>
          <w:rFonts w:ascii="Times New Roman" w:hAnsi="Times New Roman" w:cs="Times New Roman" w:hint="eastAsia"/>
          <w:kern w:val="0"/>
          <w:sz w:val="24"/>
          <w:szCs w:val="24"/>
        </w:rPr>
        <w:t>a</w:t>
      </w:r>
      <w:r w:rsidRPr="005E32C8">
        <w:rPr>
          <w:rFonts w:ascii="Times New Roman" w:hAnsi="Times New Roman" w:cs="Times New Roman"/>
          <w:kern w:val="0"/>
          <w:sz w:val="24"/>
          <w:szCs w:val="24"/>
        </w:rPr>
        <w:t>nd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Balding, 2004) 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and moment </w:t>
      </w:r>
      <w:proofErr w:type="gramStart"/>
      <w:r w:rsidRPr="005E32C8">
        <w:rPr>
          <w:rFonts w:ascii="Times New Roman" w:eastAsia="ＭＳ 明朝" w:hAnsi="Times New Roman" w:cs="Times New Roman"/>
          <w:kern w:val="0"/>
          <w:sz w:val="24"/>
        </w:rPr>
        <w:t>population-specific</w:t>
      </w:r>
      <w:proofErr w:type="gramEnd"/>
      <w:r w:rsidRPr="005E32C8">
        <w:rPr>
          <w:rFonts w:ascii="Times New Roman" w:eastAsia="ＭＳ 明朝" w:hAnsi="Times New Roman" w:cs="Times New Roman"/>
          <w:i/>
          <w:kern w:val="0"/>
          <w:sz w:val="24"/>
        </w:rPr>
        <w:t xml:space="preserve"> F</w:t>
      </w:r>
      <w:r w:rsidRPr="005E32C8">
        <w:rPr>
          <w:rFonts w:ascii="Times New Roman" w:eastAsia="ＭＳ 明朝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 (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Weir and </w:t>
      </w:r>
      <w:proofErr w:type="spellStart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Goudet</w:t>
      </w:r>
      <w:proofErr w:type="spellEnd"/>
      <w:r w:rsidRPr="005E32C8">
        <w:rPr>
          <w:rFonts w:ascii="Times New Roman" w:hAnsi="Times New Roman" w:cs="Times New Roman"/>
          <w:kern w:val="0"/>
          <w:sz w:val="24"/>
          <w:szCs w:val="24"/>
        </w:rPr>
        <w:t xml:space="preserve"> 2017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) estimators. 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Neighbor-joining (NJ) unrooted trees of the pairwise </w:t>
      </w:r>
      <w:r w:rsidRPr="005E32C8">
        <w:rPr>
          <w:rFonts w:ascii="Times New Roman" w:hAnsi="Times New Roman" w:cs="Times New Roman"/>
          <w:i/>
          <w:iCs/>
          <w:kern w:val="0"/>
          <w:sz w:val="24"/>
          <w:szCs w:val="24"/>
          <w:lang w:eastAsia="en-US"/>
        </w:rPr>
        <w:t>F</w:t>
      </w:r>
      <w:r w:rsidRPr="005E32C8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ST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distance matrix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 obtained from the Bayesian population-specific</w:t>
      </w:r>
      <w:r w:rsidRPr="005E32C8">
        <w:rPr>
          <w:rFonts w:ascii="Times New Roman" w:eastAsia="ＭＳ 明朝" w:hAnsi="Times New Roman" w:cs="Times New Roman"/>
          <w:i/>
          <w:kern w:val="0"/>
          <w:sz w:val="24"/>
        </w:rPr>
        <w:t xml:space="preserve"> F</w:t>
      </w:r>
      <w:r w:rsidRPr="005E32C8">
        <w:rPr>
          <w:rFonts w:ascii="Times New Roman" w:eastAsia="ＭＳ 明朝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 estimator using (A) 51 samples and (B) 37 subsamples. (C) WG population-specific</w:t>
      </w:r>
      <w:r w:rsidRPr="005E32C8">
        <w:rPr>
          <w:rFonts w:ascii="Times New Roman" w:eastAsia="ＭＳ 明朝" w:hAnsi="Times New Roman" w:cs="Times New Roman"/>
          <w:i/>
          <w:kern w:val="0"/>
          <w:sz w:val="24"/>
        </w:rPr>
        <w:t xml:space="preserve"> </w:t>
      </w:r>
      <w:r w:rsidRPr="005E32C8">
        <w:rPr>
          <w:rFonts w:ascii="Times New Roman" w:eastAsia="ＭＳ 明朝" w:hAnsi="Times New Roman" w:cs="Times New Roman"/>
          <w:iCs/>
          <w:kern w:val="0"/>
          <w:sz w:val="24"/>
        </w:rPr>
        <w:t xml:space="preserve">moment </w:t>
      </w:r>
      <w:r w:rsidRPr="005E32C8">
        <w:rPr>
          <w:rFonts w:ascii="Times New Roman" w:eastAsia="ＭＳ 明朝" w:hAnsi="Times New Roman" w:cs="Times New Roman"/>
          <w:i/>
          <w:kern w:val="0"/>
          <w:sz w:val="24"/>
        </w:rPr>
        <w:t>F</w:t>
      </w:r>
      <w:r w:rsidRPr="005E32C8">
        <w:rPr>
          <w:rFonts w:ascii="Times New Roman" w:eastAsia="ＭＳ 明朝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 using 37 subsamples. The numbers of sampling locations of the subsamples were as follows: 3 from Africa, 6 from the Middle East/Europe, 9 from Central/South Asia, 18 from East Asia, 2 from Oceania, and 4 from America. </w:t>
      </w:r>
      <w:r w:rsidRPr="005E32C8">
        <w:rPr>
          <w:rFonts w:ascii="Times New Roman" w:hAnsi="Times New Roman" w:cs="Times New Roman"/>
          <w:kern w:val="0"/>
          <w:sz w:val="24"/>
        </w:rPr>
        <w:t xml:space="preserve">The color of each population indicates the magnitude of </w:t>
      </w:r>
      <w:proofErr w:type="gramStart"/>
      <w:r w:rsidRPr="005E32C8">
        <w:rPr>
          <w:rFonts w:ascii="Times New Roman" w:hAnsi="Times New Roman" w:cs="Times New Roman"/>
          <w:kern w:val="0"/>
          <w:sz w:val="24"/>
        </w:rPr>
        <w:t>population-specific</w:t>
      </w:r>
      <w:proofErr w:type="gramEnd"/>
      <w:r w:rsidRPr="005E32C8">
        <w:rPr>
          <w:rFonts w:ascii="Times New Roman" w:hAnsi="Times New Roman" w:cs="Times New Roman"/>
          <w:kern w:val="0"/>
          <w:sz w:val="24"/>
        </w:rPr>
        <w:t xml:space="preserve"> </w:t>
      </w:r>
      <w:r w:rsidRPr="005E32C8">
        <w:rPr>
          <w:rFonts w:ascii="Times New Roman" w:hAnsi="Times New Roman" w:cs="Times New Roman"/>
          <w:i/>
          <w:kern w:val="0"/>
          <w:sz w:val="24"/>
        </w:rPr>
        <w:t>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 xml:space="preserve"> values between red (for the smallest </w:t>
      </w:r>
      <w:r w:rsidRPr="005E32C8">
        <w:rPr>
          <w:rFonts w:ascii="Times New Roman" w:hAnsi="Times New Roman" w:cs="Times New Roman"/>
          <w:i/>
          <w:kern w:val="0"/>
          <w:sz w:val="24"/>
        </w:rPr>
        <w:t>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 xml:space="preserve">) and blue (for the largest </w:t>
      </w:r>
      <w:r w:rsidRPr="005E32C8">
        <w:rPr>
          <w:rFonts w:ascii="Times New Roman" w:hAnsi="Times New Roman" w:cs="Times New Roman"/>
          <w:i/>
          <w:kern w:val="0"/>
          <w:sz w:val="24"/>
        </w:rPr>
        <w:t>F</w:t>
      </w:r>
      <w:r w:rsidRPr="005E32C8">
        <w:rPr>
          <w:rFonts w:ascii="Times New Roman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hAnsi="Times New Roman" w:cs="Times New Roman"/>
          <w:kern w:val="0"/>
          <w:sz w:val="24"/>
        </w:rPr>
        <w:t>).</w:t>
      </w:r>
    </w:p>
    <w:p w14:paraId="2D6317E0" w14:textId="77777777" w:rsidR="0057051D" w:rsidRPr="005E32C8" w:rsidRDefault="0057051D" w:rsidP="0057051D">
      <w:pPr>
        <w:pageBreakBefore/>
      </w:pPr>
      <w:r w:rsidRPr="005E32C8">
        <w:rPr>
          <w:noProof/>
          <w:lang w:eastAsia="en-GB"/>
        </w:rPr>
        <w:lastRenderedPageBreak/>
        <w:drawing>
          <wp:inline distT="0" distB="0" distL="0" distR="0" wp14:anchorId="70FF71D1" wp14:editId="12BE5FCE">
            <wp:extent cx="5400040" cy="3154045"/>
            <wp:effectExtent l="0" t="0" r="0" b="82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7AFBC" w14:textId="77777777" w:rsidR="0057051D" w:rsidRPr="005E32C8" w:rsidRDefault="0057051D" w:rsidP="0057051D"/>
    <w:p w14:paraId="4F3DA473" w14:textId="0BC5624E" w:rsidR="0057051D" w:rsidRPr="005E32C8" w:rsidRDefault="0057051D" w:rsidP="0057051D">
      <w:pPr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>Figure S</w:t>
      </w:r>
      <w:r>
        <w:rPr>
          <w:rFonts w:ascii="Times New Roman" w:eastAsia="ＭＳ ゴシック" w:hAnsi="Times New Roman" w:cs="Times New Roman"/>
          <w:b/>
          <w:sz w:val="24"/>
          <w:szCs w:val="24"/>
        </w:rPr>
        <w:t>7</w:t>
      </w: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 xml:space="preserve"> 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Population structure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of Atlantic cod populations.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Sampling locations 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of 34 wild Atlantic cod populations (left). NJ unrooted tree based on the pairwise </w:t>
      </w:r>
      <w:r w:rsidRPr="005E32C8">
        <w:rPr>
          <w:rFonts w:ascii="Times New Roman" w:hAnsi="Times New Roman" w:cs="Times New Roman"/>
          <w:i/>
          <w:iCs/>
          <w:kern w:val="0"/>
          <w:sz w:val="24"/>
          <w:szCs w:val="24"/>
          <w:lang w:eastAsia="en-US"/>
        </w:rPr>
        <w:t>F</w:t>
      </w:r>
      <w:r w:rsidRPr="005E32C8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ST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distance matrix (right). Data from </w:t>
      </w:r>
      <w:proofErr w:type="spellStart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Therkildsen</w:t>
      </w:r>
      <w:proofErr w:type="spellEnd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5E32C8">
        <w:rPr>
          <w:rFonts w:ascii="Times New Roman" w:hAnsi="Times New Roman" w:cs="Times New Roman"/>
          <w:i/>
          <w:iCs/>
          <w:kern w:val="0"/>
          <w:sz w:val="24"/>
          <w:szCs w:val="24"/>
          <w:lang w:eastAsia="en-US"/>
        </w:rPr>
        <w:t>et al.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(2013) and Hemmer-Hansen (2013).</w:t>
      </w:r>
    </w:p>
    <w:p w14:paraId="0ADAB1DD" w14:textId="77777777" w:rsidR="0057051D" w:rsidRPr="005E32C8" w:rsidRDefault="0057051D" w:rsidP="0057051D">
      <w:pPr>
        <w:spacing w:line="480" w:lineRule="auto"/>
        <w:jc w:val="left"/>
        <w:rPr>
          <w:rFonts w:ascii="Times New Roman" w:eastAsia="ＭＳ ゴシック" w:hAnsi="Times New Roman"/>
          <w:color w:val="000000" w:themeColor="text1"/>
          <w:sz w:val="24"/>
          <w:szCs w:val="24"/>
        </w:rPr>
      </w:pPr>
      <w:r w:rsidRPr="005E32C8">
        <w:rPr>
          <w:noProof/>
          <w:lang w:eastAsia="en-GB"/>
        </w:rPr>
        <w:lastRenderedPageBreak/>
        <w:drawing>
          <wp:inline distT="0" distB="0" distL="0" distR="0" wp14:anchorId="2C6E257F" wp14:editId="18A153CD">
            <wp:extent cx="4923155" cy="6623050"/>
            <wp:effectExtent l="0" t="0" r="0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15D9" w14:textId="2E58FDD0" w:rsidR="0057051D" w:rsidRPr="005E32C8" w:rsidRDefault="0057051D" w:rsidP="0057051D">
      <w:pPr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>Figure S</w:t>
      </w:r>
      <w:r>
        <w:rPr>
          <w:rFonts w:ascii="Times New Roman" w:eastAsia="ＭＳ ゴシック" w:hAnsi="Times New Roman" w:cs="Times New Roman"/>
          <w:b/>
          <w:sz w:val="24"/>
          <w:szCs w:val="24"/>
        </w:rPr>
        <w:t>8</w:t>
      </w: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 xml:space="preserve"> 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Population structure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of wild poplar populations.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Sampling locations 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of 25 wild poplar populations (upper). Neighbor-joining (NJ) unrooted tree based on the pairwise </w:t>
      </w:r>
      <w:r w:rsidRPr="005E32C8">
        <w:rPr>
          <w:rFonts w:ascii="Times New Roman" w:hAnsi="Times New Roman" w:cs="Times New Roman"/>
          <w:i/>
          <w:iCs/>
          <w:kern w:val="0"/>
          <w:sz w:val="24"/>
          <w:szCs w:val="24"/>
          <w:lang w:eastAsia="en-US"/>
        </w:rPr>
        <w:t>F</w:t>
      </w:r>
      <w:r w:rsidRPr="005E32C8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ST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distance matrix (lower). Data from </w:t>
      </w:r>
      <w:proofErr w:type="spellStart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McKown</w:t>
      </w:r>
      <w:proofErr w:type="spellEnd"/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5E32C8">
        <w:rPr>
          <w:rFonts w:ascii="Times New Roman" w:hAnsi="Times New Roman" w:cs="Times New Roman"/>
          <w:i/>
          <w:iCs/>
          <w:kern w:val="0"/>
          <w:sz w:val="24"/>
          <w:szCs w:val="24"/>
          <w:lang w:eastAsia="en-US"/>
        </w:rPr>
        <w:t>et al.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(2014b).</w:t>
      </w:r>
    </w:p>
    <w:p w14:paraId="4FE0DFE7" w14:textId="77777777" w:rsidR="0057051D" w:rsidRPr="005E32C8" w:rsidRDefault="0057051D" w:rsidP="0057051D">
      <w:pPr>
        <w:jc w:val="center"/>
        <w:rPr>
          <w:rFonts w:ascii="Times New Roman" w:eastAsia="ＭＳ ゴシック" w:hAnsi="Times New Roman" w:cs="Times New Roman"/>
          <w:b/>
          <w:sz w:val="24"/>
          <w:szCs w:val="24"/>
        </w:rPr>
      </w:pPr>
      <w:r w:rsidRPr="005E32C8">
        <w:rPr>
          <w:noProof/>
          <w:lang w:eastAsia="en-GB"/>
        </w:rPr>
        <w:lastRenderedPageBreak/>
        <w:drawing>
          <wp:inline distT="0" distB="0" distL="0" distR="0" wp14:anchorId="0018B113" wp14:editId="4E4DD1F6">
            <wp:extent cx="4011282" cy="7074745"/>
            <wp:effectExtent l="0" t="0" r="889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63" cy="707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71FF" w14:textId="5B46652F" w:rsidR="0057051D" w:rsidRPr="005E32C8" w:rsidRDefault="0057051D" w:rsidP="0057051D">
      <w:pPr>
        <w:jc w:val="left"/>
        <w:rPr>
          <w:rFonts w:ascii="Times New Roman" w:hAnsi="Times New Roman"/>
          <w:color w:val="000000" w:themeColor="text1"/>
          <w:sz w:val="24"/>
        </w:rPr>
      </w:pP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 xml:space="preserve">Figure </w:t>
      </w:r>
      <w:bookmarkStart w:id="3" w:name="_Hlk74062185"/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>S</w:t>
      </w:r>
      <w:r>
        <w:rPr>
          <w:rFonts w:ascii="Times New Roman" w:eastAsia="ＭＳ ゴシック" w:hAnsi="Times New Roman" w:cs="Times New Roman"/>
          <w:b/>
          <w:sz w:val="24"/>
          <w:szCs w:val="24"/>
        </w:rPr>
        <w:t>9</w:t>
      </w:r>
      <w:r w:rsidRPr="005E32C8">
        <w:rPr>
          <w:rFonts w:ascii="Arial" w:eastAsia="ＭＳ 明朝" w:hAnsi="Arial" w:cs="Times New Roman"/>
          <w:kern w:val="0"/>
          <w:sz w:val="24"/>
        </w:rPr>
        <w:t xml:space="preserve"> </w:t>
      </w:r>
      <w:r w:rsidRPr="005E32C8">
        <w:rPr>
          <w:rFonts w:ascii="Times New Roman" w:eastAsia="ＭＳ 明朝" w:hAnsi="Times New Roman" w:cs="Times New Roman"/>
          <w:sz w:val="24"/>
        </w:rPr>
        <w:t>M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ap showing population connectivity with the magnitude of </w:t>
      </w:r>
      <w:proofErr w:type="gramStart"/>
      <w:r w:rsidRPr="005E32C8">
        <w:rPr>
          <w:rFonts w:ascii="Times New Roman" w:eastAsia="ＭＳ 明朝" w:hAnsi="Times New Roman" w:cs="Times New Roman"/>
          <w:kern w:val="0"/>
          <w:sz w:val="24"/>
        </w:rPr>
        <w:t>population-specific</w:t>
      </w:r>
      <w:proofErr w:type="gramEnd"/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 </w:t>
      </w:r>
      <w:r w:rsidRPr="005E32C8">
        <w:rPr>
          <w:rFonts w:ascii="Times New Roman" w:eastAsia="ＭＳ 明朝" w:hAnsi="Times New Roman" w:cs="Times New Roman"/>
          <w:i/>
          <w:kern w:val="0"/>
          <w:sz w:val="24"/>
        </w:rPr>
        <w:t>F</w:t>
      </w:r>
      <w:r w:rsidRPr="005E32C8">
        <w:rPr>
          <w:rFonts w:ascii="Times New Roman" w:eastAsia="ＭＳ 明朝" w:hAnsi="Times New Roman" w:cs="Times New Roman"/>
          <w:kern w:val="0"/>
          <w:sz w:val="24"/>
          <w:vertAlign w:val="subscript"/>
        </w:rPr>
        <w:t>ST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 </w:t>
      </w:r>
      <w:bookmarkEnd w:id="3"/>
      <w:r w:rsidRPr="005E32C8">
        <w:rPr>
          <w:rFonts w:ascii="Times New Roman" w:eastAsia="ＭＳ 明朝" w:hAnsi="Times New Roman" w:cs="Times New Roman"/>
          <w:kern w:val="0"/>
          <w:sz w:val="24"/>
        </w:rPr>
        <w:t xml:space="preserve">values using a diverging color palette (see the text). (A) Human. (B) Atlantic cod. (C) Wild poplar. Populations connected by yellow lines are those with pairwise </w:t>
      </w:r>
      <w:r w:rsidRPr="005E32C8">
        <w:rPr>
          <w:rFonts w:ascii="Times New Roman" w:eastAsia="ＭＳ 明朝" w:hAnsi="Times New Roman" w:cs="Times New Roman"/>
          <w:i/>
          <w:kern w:val="0"/>
          <w:sz w:val="24"/>
        </w:rPr>
        <w:t>F</w:t>
      </w:r>
      <w:r w:rsidRPr="005E32C8">
        <w:rPr>
          <w:rFonts w:ascii="Times New Roman" w:eastAsia="ＭＳ 明朝" w:hAnsi="Times New Roman" w:cs="Times New Roman"/>
          <w:kern w:val="0"/>
          <w:sz w:val="24"/>
          <w:vertAlign w:val="subscript"/>
        </w:rPr>
        <w:t xml:space="preserve">ST </w:t>
      </w:r>
      <w:r w:rsidRPr="005E32C8">
        <w:rPr>
          <w:rFonts w:ascii="Times New Roman" w:eastAsia="ＭＳ 明朝" w:hAnsi="Times New Roman" w:cs="Times New Roman"/>
          <w:kern w:val="0"/>
          <w:sz w:val="24"/>
        </w:rPr>
        <w:t>&lt; 0.02.</w:t>
      </w:r>
      <w:r w:rsidRPr="005E32C8">
        <w:rPr>
          <w:noProof/>
        </w:rPr>
        <w:t xml:space="preserve"> </w:t>
      </w:r>
      <w:r w:rsidRPr="005E32C8">
        <w:rPr>
          <w:noProof/>
          <w:lang w:eastAsia="en-GB"/>
        </w:rPr>
        <w:lastRenderedPageBreak/>
        <w:drawing>
          <wp:inline distT="0" distB="0" distL="0" distR="0" wp14:anchorId="1A7C9CB8" wp14:editId="3994F17F">
            <wp:extent cx="5400040" cy="5062855"/>
            <wp:effectExtent l="0" t="0" r="0" b="444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FC49" w14:textId="36A4B0AA" w:rsidR="0057051D" w:rsidRPr="005E32C8" w:rsidRDefault="0057051D" w:rsidP="0057051D">
      <w:pPr>
        <w:jc w:val="left"/>
        <w:rPr>
          <w:rFonts w:ascii="Times New Roman" w:hAnsi="Times New Roman" w:cs="Times New Roman"/>
          <w:kern w:val="0"/>
          <w:sz w:val="24"/>
          <w:szCs w:val="24"/>
          <w:lang w:eastAsia="en-US"/>
        </w:rPr>
      </w:pP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>Figure S1</w:t>
      </w:r>
      <w:r>
        <w:rPr>
          <w:rFonts w:ascii="Times New Roman" w:eastAsia="ＭＳ ゴシック" w:hAnsi="Times New Roman" w:cs="Times New Roman"/>
          <w:b/>
          <w:sz w:val="24"/>
          <w:szCs w:val="24"/>
        </w:rPr>
        <w:t>0</w:t>
      </w:r>
      <w:r w:rsidRPr="005E32C8">
        <w:rPr>
          <w:rFonts w:ascii="Times New Roman" w:eastAsia="ＭＳ ゴシック" w:hAnsi="Times New Roman" w:cs="Times New Roman"/>
          <w:b/>
          <w:sz w:val="24"/>
          <w:szCs w:val="24"/>
        </w:rPr>
        <w:t xml:space="preserve"> </w:t>
      </w:r>
      <w:r w:rsidRPr="005E32C8">
        <w:rPr>
          <w:rFonts w:ascii="Times New Roman" w:eastAsia="ＭＳ ゴシック" w:hAnsi="Times New Roman" w:cs="Times New Roman"/>
          <w:bCs/>
          <w:i/>
          <w:iCs/>
          <w:sz w:val="24"/>
          <w:szCs w:val="24"/>
        </w:rPr>
        <w:t>He</w:t>
      </w:r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vs. Weir and </w:t>
      </w:r>
      <w:proofErr w:type="spellStart"/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>Goudet’s</w:t>
      </w:r>
      <w:proofErr w:type="spellEnd"/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</w:t>
      </w:r>
      <w:proofErr w:type="gramStart"/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>population-specific</w:t>
      </w:r>
      <w:proofErr w:type="gramEnd"/>
      <w:r w:rsidRPr="005E32C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</w:t>
      </w:r>
      <w:r w:rsidRPr="005E32C8">
        <w:rPr>
          <w:rFonts w:ascii="Times New Roman" w:hAnsi="Times New Roman" w:cs="Times New Roman"/>
          <w:i/>
          <w:iCs/>
          <w:kern w:val="0"/>
          <w:sz w:val="24"/>
          <w:szCs w:val="24"/>
          <w:lang w:eastAsia="en-US"/>
        </w:rPr>
        <w:t>F</w:t>
      </w:r>
      <w:r w:rsidRPr="005E32C8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ST</w:t>
      </w: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values. </w:t>
      </w:r>
    </w:p>
    <w:p w14:paraId="612F75DB" w14:textId="6C3B603C" w:rsidR="00DE4B2D" w:rsidRPr="00334CB9" w:rsidRDefault="0057051D" w:rsidP="00334CB9">
      <w:pPr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5E32C8">
        <w:rPr>
          <w:rFonts w:ascii="Times New Roman" w:hAnsi="Times New Roman" w:cs="Times New Roman"/>
          <w:kern w:val="0"/>
          <w:sz w:val="24"/>
          <w:szCs w:val="24"/>
          <w:lang w:eastAsia="en-US"/>
        </w:rPr>
        <w:t>Human:</w:t>
      </w:r>
      <m:oMath>
        <m:r>
          <w:rPr>
            <w:rFonts w:ascii="Cambria Math" w:hAnsi="Cambria Math" w:cs="Times New Roman"/>
            <w:kern w:val="0"/>
            <w:sz w:val="24"/>
            <w:szCs w:val="24"/>
            <w:lang w:eastAsia="en-US"/>
          </w:rPr>
          <m:t xml:space="preserve"> </m:t>
        </m:r>
        <m:r>
          <w:rPr>
            <w:rFonts w:ascii="Cambria Math" w:eastAsiaTheme="majorEastAsia" w:hAnsi="Cambria Math" w:cs="Times New Roman"/>
            <w:color w:val="000000" w:themeColor="text1"/>
            <w:sz w:val="24"/>
            <w:szCs w:val="24"/>
          </w:rPr>
          <m:t xml:space="preserve">y=-0.1895x+0.8908 </m:t>
        </m:r>
        <m:d>
          <m:dPr>
            <m:ctrlPr>
              <w:rPr>
                <w:rFonts w:ascii="Cambria Math" w:eastAsiaTheme="maj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aj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ajorEastAsia" w:hAnsi="Cambria Math" w:cs="Times New Roman"/>
                <w:color w:val="000000" w:themeColor="text1"/>
                <w:sz w:val="24"/>
                <w:szCs w:val="24"/>
              </w:rPr>
              <m:t xml:space="preserve">=0.91, F=501.8 </m:t>
            </m:r>
            <m:d>
              <m:dPr>
                <m:ctrlPr>
                  <w:rPr>
                    <w:rFonts w:ascii="Cambria Math" w:eastAsiaTheme="maj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1 , 49</m:t>
                </m:r>
                <m:r>
                  <m:rPr>
                    <m:sty m:val="p"/>
                  </m:rP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DF</m:t>
                </m:r>
              </m:e>
            </m:d>
            <m:r>
              <w:rPr>
                <w:rFonts w:ascii="Cambria Math" w:eastAsiaTheme="majorEastAsia" w:hAnsi="Cambria Math" w:cs="Times New Roman"/>
                <w:color w:val="000000" w:themeColor="text1"/>
                <w:sz w:val="24"/>
                <w:szCs w:val="24"/>
              </w:rPr>
              <m:t>,P&lt;2.2×</m:t>
            </m:r>
            <m:sSup>
              <m:sSupPr>
                <m:ctrlPr>
                  <w:rPr>
                    <w:rFonts w:ascii="Cambria Math" w:eastAsiaTheme="maj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-16</m:t>
                </m:r>
              </m:sup>
            </m:sSup>
            <m:r>
              <w:rPr>
                <w:rFonts w:ascii="Cambria Math" w:eastAsiaTheme="majorEastAsia" w:hAnsi="Cambria Math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</m:oMath>
      <w:r w:rsidRPr="005E32C8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. Atlantic cod: </w:t>
      </w:r>
      <m:oMath>
        <m:r>
          <w:rPr>
            <w:rFonts w:ascii="Cambria Math" w:eastAsiaTheme="majorEastAsia" w:hAnsi="Cambria Math" w:cs="Times New Roman"/>
            <w:color w:val="000000" w:themeColor="text1"/>
            <w:sz w:val="24"/>
            <w:szCs w:val="24"/>
          </w:rPr>
          <m:t xml:space="preserve">y=-3.397x+1.004 </m:t>
        </m:r>
        <m:d>
          <m:dPr>
            <m:ctrlPr>
              <w:rPr>
                <w:rFonts w:ascii="Cambria Math" w:eastAsiaTheme="maj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aj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ajorEastAsia" w:hAnsi="Cambria Math" w:cs="Times New Roman"/>
                <w:color w:val="000000" w:themeColor="text1"/>
                <w:sz w:val="24"/>
                <w:szCs w:val="24"/>
              </w:rPr>
              <m:t xml:space="preserve">=0.998, F=20250 </m:t>
            </m:r>
            <m:d>
              <m:dPr>
                <m:ctrlPr>
                  <w:rPr>
                    <w:rFonts w:ascii="Cambria Math" w:eastAsiaTheme="maj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1 , 32</m:t>
                </m:r>
                <m:r>
                  <m:rPr>
                    <m:sty m:val="p"/>
                  </m:rP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DF</m:t>
                </m:r>
              </m:e>
            </m:d>
            <m:r>
              <w:rPr>
                <w:rFonts w:ascii="Cambria Math" w:eastAsiaTheme="majorEastAsia" w:hAnsi="Cambria Math" w:cs="Times New Roman"/>
                <w:color w:val="000000" w:themeColor="text1"/>
                <w:sz w:val="24"/>
                <w:szCs w:val="24"/>
              </w:rPr>
              <m:t>,P&lt;2.2×</m:t>
            </m:r>
            <m:sSup>
              <m:sSupPr>
                <m:ctrlPr>
                  <w:rPr>
                    <w:rFonts w:ascii="Cambria Math" w:eastAsiaTheme="maj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-16</m:t>
                </m:r>
              </m:sup>
            </m:sSup>
          </m:e>
        </m:d>
      </m:oMath>
      <w:r w:rsidRPr="005E32C8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. Wild poplar: </w:t>
      </w:r>
      <m:oMath>
        <m:r>
          <w:rPr>
            <w:rFonts w:ascii="Cambria Math" w:hAnsi="Cambria Math" w:cs="Times New Roman"/>
            <w:color w:val="000000" w:themeColor="text1"/>
            <w:sz w:val="24"/>
          </w:rPr>
          <m:t xml:space="preserve">y=-1.872x+0.629 </m:t>
        </m:r>
        <m:d>
          <m:dPr>
            <m:ctrlPr>
              <w:rPr>
                <w:rFonts w:ascii="Cambria Math" w:eastAsiaTheme="majorEastAsia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aj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ajorEastAsia" w:hAnsi="Cambria Math" w:cs="Times New Roman"/>
                <w:color w:val="000000" w:themeColor="text1"/>
                <w:sz w:val="24"/>
                <w:szCs w:val="24"/>
              </w:rPr>
              <m:t xml:space="preserve">=0.82, F=108 </m:t>
            </m:r>
            <m:d>
              <m:dPr>
                <m:ctrlPr>
                  <w:rPr>
                    <w:rFonts w:ascii="Cambria Math" w:eastAsiaTheme="maj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1 ,23</m:t>
                </m:r>
                <m:r>
                  <m:rPr>
                    <m:sty m:val="p"/>
                  </m:rP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DF</m:t>
                </m:r>
              </m:e>
            </m:d>
            <m:r>
              <w:rPr>
                <w:rFonts w:ascii="Cambria Math" w:eastAsiaTheme="majorEastAsia" w:hAnsi="Cambria Math" w:cs="Times New Roman"/>
                <w:color w:val="000000" w:themeColor="text1"/>
                <w:sz w:val="24"/>
                <w:szCs w:val="24"/>
              </w:rPr>
              <m:t>,P&lt;3.5×</m:t>
            </m:r>
            <m:sSup>
              <m:sSupPr>
                <m:ctrlPr>
                  <w:rPr>
                    <w:rFonts w:ascii="Cambria Math" w:eastAsiaTheme="majorEastAsia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ajorEastAsia" w:hAnsi="Cambria Math" w:cs="Times New Roman"/>
                    <w:color w:val="000000" w:themeColor="text1"/>
                    <w:sz w:val="24"/>
                    <w:szCs w:val="24"/>
                  </w:rPr>
                  <m:t>-10</m:t>
                </m:r>
              </m:sup>
            </m:sSup>
          </m:e>
        </m:d>
      </m:oMath>
      <w:r w:rsidRPr="005E32C8">
        <w:rPr>
          <w:rFonts w:ascii="Times New Roman" w:hAnsi="Times New Roman" w:cs="Times New Roman"/>
          <w:color w:val="000000" w:themeColor="text1"/>
          <w:sz w:val="24"/>
        </w:rPr>
        <w:t>.</w:t>
      </w:r>
      <w:bookmarkEnd w:id="1"/>
    </w:p>
    <w:p w14:paraId="70E4D20F" w14:textId="5F95102B" w:rsidR="007519E8" w:rsidRPr="00502BE1" w:rsidRDefault="00E377B1" w:rsidP="007519E8">
      <w:pPr>
        <w:pageBreakBefore/>
        <w:snapToGrid w:val="0"/>
        <w:jc w:val="left"/>
        <w:rPr>
          <w:rFonts w:ascii="Arial" w:eastAsia="ＭＳ ゴシック" w:hAnsi="Arial" w:cs="Arial"/>
          <w:b/>
          <w:sz w:val="28"/>
          <w:szCs w:val="28"/>
        </w:rPr>
      </w:pPr>
      <w:r>
        <w:rPr>
          <w:rFonts w:ascii="Arial" w:eastAsia="ＭＳ ゴシック" w:hAnsi="Arial" w:cs="Arial"/>
          <w:b/>
          <w:sz w:val="28"/>
          <w:szCs w:val="28"/>
        </w:rPr>
        <w:lastRenderedPageBreak/>
        <w:t xml:space="preserve">B. </w:t>
      </w:r>
      <w:r w:rsidR="007519E8" w:rsidRPr="00502BE1">
        <w:rPr>
          <w:rFonts w:ascii="Arial" w:eastAsia="ＭＳ ゴシック" w:hAnsi="Arial" w:cs="Arial"/>
          <w:b/>
          <w:sz w:val="28"/>
          <w:szCs w:val="28"/>
        </w:rPr>
        <w:t>Supplemental Note</w:t>
      </w:r>
    </w:p>
    <w:p w14:paraId="6F3351A9" w14:textId="25012B97" w:rsidR="007519E8" w:rsidRPr="00502BE1" w:rsidRDefault="000A2BB0" w:rsidP="007519E8">
      <w:pPr>
        <w:widowControl/>
        <w:numPr>
          <w:ilvl w:val="0"/>
          <w:numId w:val="24"/>
        </w:numPr>
        <w:snapToGrid w:val="0"/>
        <w:ind w:left="357" w:hanging="357"/>
        <w:jc w:val="left"/>
        <w:rPr>
          <w:rFonts w:ascii="Times New Roman" w:eastAsia="ＭＳ ゴシック" w:hAnsi="Times New Roman" w:cs="Times New Roman"/>
          <w:bCs/>
          <w:sz w:val="24"/>
          <w:szCs w:val="24"/>
        </w:rPr>
      </w:pPr>
      <w:r>
        <w:rPr>
          <w:rFonts w:ascii="Times New Roman" w:eastAsia="ＭＳ ゴシック" w:hAnsi="Times New Roman" w:cs="Times New Roman"/>
          <w:bCs/>
          <w:i/>
          <w:sz w:val="24"/>
          <w:szCs w:val="24"/>
        </w:rPr>
        <w:t>G</w:t>
      </w:r>
      <w:r w:rsidRPr="00502BE1">
        <w:rPr>
          <w:rFonts w:ascii="Times New Roman" w:eastAsia="ＭＳ ゴシック" w:hAnsi="Times New Roman" w:cs="Times New Roman"/>
          <w:bCs/>
          <w:sz w:val="24"/>
          <w:szCs w:val="24"/>
          <w:vertAlign w:val="subscript"/>
        </w:rPr>
        <w:t>ST</w:t>
      </w:r>
      <w:r w:rsidRPr="000A2BB0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and </w:t>
      </w:r>
      <w:proofErr w:type="spellStart"/>
      <w:r w:rsidR="007519E8" w:rsidRPr="00502BE1">
        <w:rPr>
          <w:rFonts w:ascii="Times New Roman" w:eastAsia="ＭＳ ゴシック" w:hAnsi="Times New Roman" w:cs="Times New Roman"/>
          <w:bCs/>
          <w:sz w:val="24"/>
          <w:szCs w:val="24"/>
        </w:rPr>
        <w:t>Nei</w:t>
      </w:r>
      <w:proofErr w:type="spellEnd"/>
      <w:r w:rsidR="007519E8" w:rsidRPr="00502BE1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and </w:t>
      </w:r>
      <w:proofErr w:type="spellStart"/>
      <w:r w:rsidR="007519E8" w:rsidRPr="00502BE1">
        <w:rPr>
          <w:rFonts w:ascii="Times New Roman" w:eastAsia="ＭＳ ゴシック" w:hAnsi="Times New Roman" w:cs="Times New Roman"/>
          <w:bCs/>
          <w:sz w:val="24"/>
          <w:szCs w:val="24"/>
        </w:rPr>
        <w:t>Chesser’s</w:t>
      </w:r>
      <w:proofErr w:type="spellEnd"/>
      <w:r w:rsidR="007519E8" w:rsidRPr="00502BE1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</w:t>
      </w:r>
      <w:r w:rsidR="007519E8" w:rsidRPr="00502BE1">
        <w:rPr>
          <w:rFonts w:ascii="Times New Roman" w:eastAsia="ＭＳ ゴシック" w:hAnsi="Times New Roman" w:cs="Times New Roman"/>
          <w:bCs/>
          <w:i/>
          <w:sz w:val="24"/>
          <w:szCs w:val="24"/>
        </w:rPr>
        <w:t>F</w:t>
      </w:r>
      <w:r w:rsidR="007519E8" w:rsidRPr="00502BE1">
        <w:rPr>
          <w:rFonts w:ascii="Times New Roman" w:eastAsia="ＭＳ ゴシック" w:hAnsi="Times New Roman" w:cs="Times New Roman"/>
          <w:bCs/>
          <w:sz w:val="24"/>
          <w:szCs w:val="24"/>
          <w:vertAlign w:val="subscript"/>
        </w:rPr>
        <w:t>ST</w:t>
      </w:r>
      <w:r w:rsidR="007519E8" w:rsidRPr="00502BE1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estimator</w:t>
      </w:r>
    </w:p>
    <w:p w14:paraId="60400C4B" w14:textId="77777777" w:rsidR="00EB5D4A" w:rsidRDefault="007519E8" w:rsidP="00EB5D4A">
      <w:pPr>
        <w:widowControl/>
        <w:numPr>
          <w:ilvl w:val="0"/>
          <w:numId w:val="24"/>
        </w:numPr>
        <w:snapToGrid w:val="0"/>
        <w:ind w:left="357" w:hanging="357"/>
        <w:jc w:val="left"/>
        <w:rPr>
          <w:rFonts w:ascii="Times New Roman" w:eastAsia="ＭＳ ゴシック" w:hAnsi="Times New Roman" w:cs="Times New Roman"/>
          <w:bCs/>
          <w:sz w:val="24"/>
          <w:szCs w:val="24"/>
        </w:rPr>
      </w:pPr>
      <w:r w:rsidRPr="00502BE1">
        <w:rPr>
          <w:rFonts w:ascii="Times New Roman" w:eastAsia="ＭＳ ゴシック" w:hAnsi="Times New Roman" w:cs="Times New Roman"/>
          <w:bCs/>
          <w:sz w:val="24"/>
          <w:szCs w:val="24"/>
        </w:rPr>
        <w:t xml:space="preserve">Weir and </w:t>
      </w:r>
      <w:proofErr w:type="spellStart"/>
      <w:r w:rsidRPr="00502BE1">
        <w:rPr>
          <w:rFonts w:ascii="Times New Roman" w:eastAsia="ＭＳ ゴシック" w:hAnsi="Times New Roman" w:cs="Times New Roman"/>
          <w:bCs/>
          <w:sz w:val="24"/>
          <w:szCs w:val="24"/>
        </w:rPr>
        <w:t>Goudet’s</w:t>
      </w:r>
      <w:proofErr w:type="spellEnd"/>
      <w:r w:rsidRPr="00502BE1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</w:t>
      </w:r>
      <w:proofErr w:type="gramStart"/>
      <w:r w:rsidRPr="00502BE1">
        <w:rPr>
          <w:rFonts w:ascii="Times New Roman" w:eastAsia="ＭＳ ゴシック" w:hAnsi="Times New Roman" w:cs="Times New Roman"/>
          <w:bCs/>
          <w:sz w:val="24"/>
          <w:szCs w:val="24"/>
        </w:rPr>
        <w:t>population-specific</w:t>
      </w:r>
      <w:proofErr w:type="gramEnd"/>
      <w:r w:rsidRPr="00502BE1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</w:t>
      </w:r>
      <w:r w:rsidRPr="00502BE1">
        <w:rPr>
          <w:rFonts w:ascii="Times New Roman" w:eastAsia="ＭＳ ゴシック" w:hAnsi="Times New Roman" w:cs="Times New Roman"/>
          <w:bCs/>
          <w:i/>
          <w:sz w:val="24"/>
          <w:szCs w:val="24"/>
        </w:rPr>
        <w:t>F</w:t>
      </w:r>
      <w:r w:rsidRPr="00502BE1">
        <w:rPr>
          <w:rFonts w:ascii="Times New Roman" w:eastAsia="ＭＳ ゴシック" w:hAnsi="Times New Roman" w:cs="Times New Roman"/>
          <w:bCs/>
          <w:sz w:val="24"/>
          <w:szCs w:val="24"/>
          <w:vertAlign w:val="subscript"/>
        </w:rPr>
        <w:t>ST</w:t>
      </w:r>
      <w:r w:rsidRPr="00502BE1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estimator</w:t>
      </w:r>
    </w:p>
    <w:p w14:paraId="0158C88B" w14:textId="593FD304" w:rsidR="00EB5D4A" w:rsidRPr="00651EA8" w:rsidRDefault="00EB5D4A" w:rsidP="00EB5D4A">
      <w:pPr>
        <w:widowControl/>
        <w:numPr>
          <w:ilvl w:val="0"/>
          <w:numId w:val="24"/>
        </w:numPr>
        <w:snapToGrid w:val="0"/>
        <w:ind w:left="357" w:hanging="357"/>
        <w:jc w:val="left"/>
        <w:rPr>
          <w:rFonts w:ascii="Times New Roman" w:eastAsia="ＭＳ ゴシック" w:hAnsi="Times New Roman" w:cs="Times New Roman"/>
          <w:bCs/>
          <w:sz w:val="24"/>
          <w:szCs w:val="24"/>
        </w:rPr>
      </w:pPr>
      <w:r w:rsidRPr="00651EA8">
        <w:rPr>
          <w:rFonts w:ascii="Times New Roman" w:eastAsia="ＭＳ ゴシック" w:hAnsi="Times New Roman" w:cs="Times New Roman"/>
          <w:bCs/>
          <w:i/>
          <w:sz w:val="24"/>
          <w:szCs w:val="24"/>
        </w:rPr>
        <w:t>F</w:t>
      </w:r>
      <w:r w:rsidRPr="00651EA8">
        <w:rPr>
          <w:rFonts w:ascii="Times New Roman" w:eastAsia="ＭＳ ゴシック" w:hAnsi="Times New Roman" w:cs="Times New Roman"/>
          <w:bCs/>
          <w:sz w:val="24"/>
          <w:szCs w:val="24"/>
          <w:vertAlign w:val="subscript"/>
        </w:rPr>
        <w:t>ST</w:t>
      </w:r>
      <w:r w:rsidRPr="00651EA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estimators </w:t>
      </w:r>
      <w:r w:rsidR="00345386" w:rsidRPr="00651EA8">
        <w:rPr>
          <w:rFonts w:ascii="Times New Roman" w:eastAsia="ＭＳ ゴシック" w:hAnsi="Times New Roman" w:cs="Times New Roman"/>
          <w:bCs/>
          <w:sz w:val="24"/>
          <w:szCs w:val="24"/>
        </w:rPr>
        <w:t>used</w:t>
      </w:r>
      <w:r w:rsidRPr="00651EA8">
        <w:rPr>
          <w:rFonts w:ascii="Times New Roman" w:eastAsia="ＭＳ ゴシック" w:hAnsi="Times New Roman" w:cs="Times New Roman"/>
          <w:bCs/>
          <w:sz w:val="24"/>
          <w:szCs w:val="24"/>
        </w:rPr>
        <w:t xml:space="preserve"> in this study</w:t>
      </w:r>
    </w:p>
    <w:p w14:paraId="38CB1974" w14:textId="3FFA2976" w:rsidR="006D15BC" w:rsidRDefault="006D15BC" w:rsidP="006013B3">
      <w:pPr>
        <w:widowControl/>
        <w:snapToGrid w:val="0"/>
        <w:jc w:val="left"/>
        <w:rPr>
          <w:rFonts w:ascii="Times New Roman" w:eastAsia="ＭＳ ゴシック" w:hAnsi="Times New Roman" w:cs="Times New Roman"/>
          <w:bCs/>
          <w:sz w:val="28"/>
          <w:szCs w:val="28"/>
        </w:rPr>
      </w:pPr>
    </w:p>
    <w:p w14:paraId="4805CAC6" w14:textId="1605D613" w:rsidR="0094462B" w:rsidRDefault="0094462B" w:rsidP="006013B3">
      <w:pPr>
        <w:widowControl/>
        <w:snapToGrid w:val="0"/>
        <w:jc w:val="left"/>
        <w:rPr>
          <w:rFonts w:ascii="Times New Roman" w:eastAsia="ＭＳ 明朝" w:hAnsi="Times New Roman"/>
          <w:sz w:val="24"/>
          <w:szCs w:val="24"/>
        </w:rPr>
      </w:pPr>
      <w:r>
        <w:rPr>
          <w:rFonts w:ascii="Times New Roman" w:eastAsia="ＭＳ 明朝" w:hAnsi="Times New Roman"/>
          <w:sz w:val="24"/>
          <w:szCs w:val="24"/>
        </w:rPr>
        <w:t>We summarize</w:t>
      </w:r>
      <w:r w:rsidR="00332078">
        <w:rPr>
          <w:rFonts w:ascii="Times New Roman" w:eastAsia="ＭＳ 明朝" w:hAnsi="Times New Roman"/>
          <w:sz w:val="24"/>
          <w:szCs w:val="24"/>
        </w:rPr>
        <w:t>d</w:t>
      </w:r>
      <w:r>
        <w:rPr>
          <w:rFonts w:ascii="Times New Roman" w:eastAsia="ＭＳ 明朝" w:hAnsi="Times New Roman"/>
          <w:sz w:val="24"/>
          <w:szCs w:val="24"/>
        </w:rPr>
        <w:t xml:space="preserve"> </w:t>
      </w:r>
      <w:r w:rsidR="00332078">
        <w:rPr>
          <w:rFonts w:ascii="Times New Roman" w:eastAsia="ＭＳ 明朝" w:hAnsi="Times New Roman"/>
          <w:sz w:val="24"/>
          <w:szCs w:val="24"/>
        </w:rPr>
        <w:t xml:space="preserve">the </w:t>
      </w:r>
      <w:r w:rsidRPr="00502BE1">
        <w:rPr>
          <w:rFonts w:ascii="Times New Roman" w:eastAsia="ＭＳ ゴシック" w:hAnsi="Times New Roman" w:cs="Times New Roman"/>
          <w:bCs/>
          <w:i/>
          <w:sz w:val="24"/>
          <w:szCs w:val="24"/>
        </w:rPr>
        <w:t>F</w:t>
      </w:r>
      <w:r w:rsidRPr="00502BE1">
        <w:rPr>
          <w:rFonts w:ascii="Times New Roman" w:eastAsia="ＭＳ ゴシック" w:hAnsi="Times New Roman" w:cs="Times New Roman"/>
          <w:bCs/>
          <w:sz w:val="24"/>
          <w:szCs w:val="24"/>
          <w:vertAlign w:val="subscript"/>
        </w:rPr>
        <w:t>ST</w:t>
      </w:r>
      <w:r w:rsidRPr="00502BE1">
        <w:rPr>
          <w:rFonts w:ascii="Times New Roman" w:eastAsia="ＭＳ 明朝" w:hAnsi="Times New Roman"/>
          <w:sz w:val="24"/>
          <w:szCs w:val="24"/>
        </w:rPr>
        <w:t xml:space="preserve"> </w:t>
      </w:r>
      <w:r>
        <w:rPr>
          <w:rFonts w:ascii="Times New Roman" w:eastAsia="ＭＳ 明朝" w:hAnsi="Times New Roman"/>
          <w:sz w:val="24"/>
          <w:szCs w:val="24"/>
        </w:rPr>
        <w:t xml:space="preserve">estimators </w:t>
      </w:r>
      <w:r w:rsidR="009346E7">
        <w:rPr>
          <w:rFonts w:ascii="Times New Roman" w:eastAsia="ＭＳ 明朝" w:hAnsi="Times New Roman" w:hint="eastAsia"/>
          <w:sz w:val="24"/>
          <w:szCs w:val="24"/>
        </w:rPr>
        <w:t>u</w:t>
      </w:r>
      <w:r w:rsidR="009346E7">
        <w:rPr>
          <w:rFonts w:ascii="Times New Roman" w:eastAsia="ＭＳ 明朝" w:hAnsi="Times New Roman"/>
          <w:sz w:val="24"/>
          <w:szCs w:val="24"/>
        </w:rPr>
        <w:t>sed</w:t>
      </w:r>
      <w:r>
        <w:rPr>
          <w:rFonts w:ascii="Times New Roman" w:eastAsia="ＭＳ 明朝" w:hAnsi="Times New Roman"/>
          <w:sz w:val="24"/>
          <w:szCs w:val="24"/>
        </w:rPr>
        <w:t xml:space="preserve"> in our study </w:t>
      </w:r>
      <w:r w:rsidR="00E0110F">
        <w:rPr>
          <w:rFonts w:ascii="Times New Roman" w:eastAsia="ＭＳ 明朝" w:hAnsi="Times New Roman"/>
          <w:sz w:val="24"/>
          <w:szCs w:val="24"/>
        </w:rPr>
        <w:t>for readers’ convenience</w:t>
      </w:r>
      <w:r w:rsidR="00332078">
        <w:rPr>
          <w:rFonts w:ascii="Times New Roman" w:eastAsia="ＭＳ 明朝" w:hAnsi="Times New Roman"/>
          <w:sz w:val="24"/>
          <w:szCs w:val="24"/>
        </w:rPr>
        <w:t>,</w:t>
      </w:r>
      <w:r w:rsidR="00E0110F">
        <w:rPr>
          <w:rFonts w:ascii="Times New Roman" w:eastAsia="ＭＳ 明朝" w:hAnsi="Times New Roman"/>
          <w:sz w:val="24"/>
          <w:szCs w:val="24"/>
        </w:rPr>
        <w:t xml:space="preserve"> </w:t>
      </w:r>
      <w:r w:rsidRPr="00502BE1">
        <w:rPr>
          <w:rFonts w:ascii="Times New Roman" w:eastAsia="ＭＳ 明朝" w:hAnsi="Times New Roman"/>
          <w:sz w:val="24"/>
          <w:szCs w:val="24"/>
        </w:rPr>
        <w:t xml:space="preserve">using notations consistent with those of Weir and Hill (2002): </w:t>
      </w:r>
      <w:proofErr w:type="spellStart"/>
      <w:r w:rsidRPr="00502BE1">
        <w:rPr>
          <w:rFonts w:ascii="Times New Roman" w:eastAsia="ＭＳ 明朝" w:hAnsi="Times New Roman"/>
          <w:i/>
          <w:iCs/>
          <w:sz w:val="24"/>
          <w:szCs w:val="24"/>
        </w:rPr>
        <w:t>i</w:t>
      </w:r>
      <w:proofErr w:type="spellEnd"/>
      <w:r w:rsidRPr="00502BE1">
        <w:rPr>
          <w:rFonts w:ascii="Times New Roman" w:eastAsia="ＭＳ 明朝" w:hAnsi="Times New Roman"/>
          <w:i/>
          <w:iCs/>
          <w:sz w:val="24"/>
          <w:szCs w:val="24"/>
        </w:rPr>
        <w:t xml:space="preserve"> </w:t>
      </w:r>
      <w:r w:rsidRPr="00502BE1">
        <w:rPr>
          <w:rFonts w:ascii="Times New Roman" w:eastAsia="ＭＳ 明朝" w:hAnsi="Times New Roman"/>
          <w:sz w:val="24"/>
          <w:szCs w:val="24"/>
        </w:rPr>
        <w:t>for populations (</w:t>
      </w:r>
      <m:oMath>
        <m:r>
          <w:rPr>
            <w:rFonts w:ascii="Cambria Math" w:eastAsia="ＭＳ 明朝" w:hAnsi="Cambria Math"/>
            <w:sz w:val="24"/>
            <w:szCs w:val="24"/>
          </w:rPr>
          <m:t>i=1,…,r</m:t>
        </m:r>
      </m:oMath>
      <w:r w:rsidRPr="00502BE1">
        <w:rPr>
          <w:rFonts w:ascii="Times New Roman" w:eastAsia="ＭＳ 明朝" w:hAnsi="Times New Roman"/>
          <w:sz w:val="24"/>
          <w:szCs w:val="24"/>
        </w:rPr>
        <w:t xml:space="preserve">), </w:t>
      </w:r>
      <w:r w:rsidRPr="00502BE1">
        <w:rPr>
          <w:rFonts w:ascii="Times New Roman" w:eastAsia="ＭＳ 明朝" w:hAnsi="Times New Roman"/>
          <w:i/>
          <w:iCs/>
          <w:sz w:val="24"/>
          <w:szCs w:val="24"/>
        </w:rPr>
        <w:t xml:space="preserve">u </w:t>
      </w:r>
      <w:r w:rsidRPr="00502BE1">
        <w:rPr>
          <w:rFonts w:ascii="Times New Roman" w:eastAsia="ＭＳ 明朝" w:hAnsi="Times New Roman"/>
          <w:sz w:val="24"/>
          <w:szCs w:val="24"/>
        </w:rPr>
        <w:t>for alleles (</w:t>
      </w:r>
      <m:oMath>
        <m:r>
          <w:rPr>
            <w:rFonts w:ascii="Cambria Math" w:eastAsia="ＭＳ 明朝" w:hAnsi="Cambria Math"/>
            <w:sz w:val="24"/>
            <w:szCs w:val="24"/>
          </w:rPr>
          <m:t>u=1,…,m</m:t>
        </m:r>
      </m:oMath>
      <w:r w:rsidRPr="00502BE1">
        <w:rPr>
          <w:rFonts w:ascii="Times New Roman" w:eastAsia="ＭＳ 明朝" w:hAnsi="Times New Roman"/>
          <w:sz w:val="24"/>
          <w:szCs w:val="24"/>
        </w:rPr>
        <w:t xml:space="preserve">), and </w:t>
      </w:r>
      <w:r w:rsidRPr="00502BE1">
        <w:rPr>
          <w:rFonts w:ascii="Times New Roman" w:eastAsia="ＭＳ 明朝" w:hAnsi="Times New Roman"/>
          <w:i/>
          <w:iCs/>
          <w:sz w:val="24"/>
          <w:szCs w:val="24"/>
        </w:rPr>
        <w:t xml:space="preserve">l </w:t>
      </w:r>
      <w:r w:rsidRPr="00502BE1">
        <w:rPr>
          <w:rFonts w:ascii="Times New Roman" w:eastAsia="ＭＳ 明朝" w:hAnsi="Times New Roman"/>
          <w:sz w:val="24"/>
          <w:szCs w:val="24"/>
        </w:rPr>
        <w:t>for loci (</w:t>
      </w:r>
      <m:oMath>
        <m:r>
          <w:rPr>
            <w:rFonts w:ascii="Cambria Math" w:eastAsia="ＭＳ 明朝" w:hAnsi="Cambria Math"/>
            <w:sz w:val="24"/>
            <w:szCs w:val="24"/>
          </w:rPr>
          <m:t>l=1,…,L</m:t>
        </m:r>
      </m:oMath>
      <w:r w:rsidRPr="00502BE1">
        <w:rPr>
          <w:rFonts w:ascii="Times New Roman" w:eastAsia="ＭＳ 明朝" w:hAnsi="Times New Roman"/>
          <w:sz w:val="24"/>
          <w:szCs w:val="24"/>
        </w:rPr>
        <w:t>)</w:t>
      </w:r>
      <w:r w:rsidR="008B7094">
        <w:rPr>
          <w:rFonts w:ascii="Times New Roman" w:eastAsia="ＭＳ 明朝" w:hAnsi="Times New Roman"/>
          <w:sz w:val="24"/>
          <w:szCs w:val="24"/>
        </w:rPr>
        <w:t xml:space="preserve"> (see </w:t>
      </w:r>
      <w:r w:rsidR="00F04510" w:rsidRPr="00F04510">
        <w:rPr>
          <w:rFonts w:ascii="Times New Roman" w:eastAsia="ＭＳ 明朝" w:hAnsi="Times New Roman"/>
          <w:sz w:val="24"/>
          <w:szCs w:val="24"/>
        </w:rPr>
        <w:t>original paper</w:t>
      </w:r>
      <w:r w:rsidR="00F04510">
        <w:rPr>
          <w:rFonts w:ascii="Times New Roman" w:eastAsia="ＭＳ 明朝" w:hAnsi="Times New Roman"/>
          <w:sz w:val="24"/>
          <w:szCs w:val="24"/>
        </w:rPr>
        <w:t>s</w:t>
      </w:r>
      <w:r w:rsidR="00F04510" w:rsidRPr="00F04510">
        <w:rPr>
          <w:rFonts w:ascii="Times New Roman" w:eastAsia="ＭＳ 明朝" w:hAnsi="Times New Roman"/>
          <w:sz w:val="24"/>
          <w:szCs w:val="24"/>
        </w:rPr>
        <w:t xml:space="preserve"> </w:t>
      </w:r>
      <w:r w:rsidR="00F04510">
        <w:rPr>
          <w:rFonts w:ascii="Times New Roman" w:eastAsia="ＭＳ 明朝" w:hAnsi="Times New Roman"/>
          <w:sz w:val="24"/>
          <w:szCs w:val="24"/>
        </w:rPr>
        <w:t xml:space="preserve">that developed the </w:t>
      </w:r>
      <w:r w:rsidR="00F04510" w:rsidRPr="00502BE1">
        <w:rPr>
          <w:rFonts w:ascii="Times New Roman" w:eastAsia="ＭＳ ゴシック" w:hAnsi="Times New Roman" w:cs="Times New Roman"/>
          <w:bCs/>
          <w:i/>
          <w:sz w:val="24"/>
          <w:szCs w:val="24"/>
        </w:rPr>
        <w:t>F</w:t>
      </w:r>
      <w:r w:rsidR="00F04510" w:rsidRPr="00502BE1">
        <w:rPr>
          <w:rFonts w:ascii="Times New Roman" w:eastAsia="ＭＳ ゴシック" w:hAnsi="Times New Roman" w:cs="Times New Roman"/>
          <w:bCs/>
          <w:sz w:val="24"/>
          <w:szCs w:val="24"/>
          <w:vertAlign w:val="subscript"/>
        </w:rPr>
        <w:t>ST</w:t>
      </w:r>
      <w:r w:rsidR="00F04510">
        <w:rPr>
          <w:rFonts w:ascii="Times New Roman" w:eastAsia="ＭＳ 明朝" w:hAnsi="Times New Roman"/>
          <w:sz w:val="24"/>
          <w:szCs w:val="24"/>
        </w:rPr>
        <w:t xml:space="preserve"> estimators</w:t>
      </w:r>
      <w:r w:rsidR="00F04510" w:rsidRPr="00F04510">
        <w:rPr>
          <w:rFonts w:ascii="Times New Roman" w:eastAsia="ＭＳ 明朝" w:hAnsi="Times New Roman"/>
          <w:sz w:val="24"/>
          <w:szCs w:val="24"/>
        </w:rPr>
        <w:t xml:space="preserve"> </w:t>
      </w:r>
      <w:r w:rsidR="00682957" w:rsidRPr="00682957">
        <w:rPr>
          <w:rFonts w:ascii="Times New Roman" w:eastAsia="ＭＳ 明朝" w:hAnsi="Times New Roman"/>
          <w:sz w:val="24"/>
          <w:szCs w:val="24"/>
        </w:rPr>
        <w:t>for detailed information</w:t>
      </w:r>
      <w:r w:rsidR="008B7094">
        <w:rPr>
          <w:rFonts w:ascii="Times New Roman" w:eastAsia="ＭＳ 明朝" w:hAnsi="Times New Roman"/>
          <w:sz w:val="24"/>
          <w:szCs w:val="24"/>
        </w:rPr>
        <w:t>)</w:t>
      </w:r>
      <w:r w:rsidR="00F04510">
        <w:rPr>
          <w:rFonts w:ascii="Times New Roman" w:eastAsia="ＭＳ 明朝" w:hAnsi="Times New Roman"/>
          <w:sz w:val="24"/>
          <w:szCs w:val="24"/>
        </w:rPr>
        <w:t>.</w:t>
      </w:r>
    </w:p>
    <w:p w14:paraId="7B27314B" w14:textId="77777777" w:rsidR="00EC58B5" w:rsidRPr="00EC58B5" w:rsidRDefault="00EC58B5" w:rsidP="006013B3">
      <w:pPr>
        <w:widowControl/>
        <w:snapToGrid w:val="0"/>
        <w:jc w:val="left"/>
        <w:rPr>
          <w:rFonts w:ascii="Times New Roman" w:eastAsia="ＭＳ 明朝" w:hAnsi="Times New Roman"/>
          <w:sz w:val="24"/>
          <w:szCs w:val="24"/>
        </w:rPr>
      </w:pPr>
    </w:p>
    <w:bookmarkEnd w:id="0"/>
    <w:p w14:paraId="22500FE9" w14:textId="17140E5F" w:rsidR="007519E8" w:rsidRPr="006013B3" w:rsidRDefault="000A2BB0" w:rsidP="007519E8">
      <w:pPr>
        <w:widowControl/>
        <w:numPr>
          <w:ilvl w:val="0"/>
          <w:numId w:val="23"/>
        </w:numPr>
        <w:snapToGrid w:val="0"/>
        <w:jc w:val="left"/>
        <w:rPr>
          <w:rFonts w:ascii="Times New Roman" w:eastAsia="ＭＳ ゴシック" w:hAnsi="Times New Roman" w:cs="Times New Roman"/>
          <w:b/>
          <w:sz w:val="24"/>
          <w:szCs w:val="24"/>
        </w:rPr>
      </w:pPr>
      <w:r w:rsidRPr="000A2BB0">
        <w:rPr>
          <w:rFonts w:ascii="Times New Roman" w:hAnsi="Times New Roman" w:cs="Times New Roman"/>
          <w:b/>
          <w:bCs/>
          <w:i/>
          <w:sz w:val="24"/>
          <w:szCs w:val="24"/>
        </w:rPr>
        <w:t>G</w:t>
      </w:r>
      <w:r w:rsidRPr="000A2BB0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ST</w:t>
      </w:r>
      <w:r w:rsidRPr="000A2BB0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="00C546C4" w:rsidRPr="006013B3">
        <w:rPr>
          <w:rFonts w:ascii="Times New Roman" w:eastAsia="ＭＳ ゴシック" w:hAnsi="Times New Roman" w:cs="Times New Roman"/>
          <w:b/>
          <w:bCs/>
          <w:iCs/>
          <w:sz w:val="24"/>
          <w:szCs w:val="24"/>
        </w:rPr>
        <w:t>Nei</w:t>
      </w:r>
      <w:proofErr w:type="spellEnd"/>
      <w:r w:rsidR="00C546C4" w:rsidRPr="006013B3">
        <w:rPr>
          <w:rFonts w:ascii="Times New Roman" w:eastAsia="ＭＳ ゴシック" w:hAnsi="Times New Roman" w:cs="Times New Roman"/>
          <w:b/>
          <w:bCs/>
          <w:iCs/>
          <w:sz w:val="24"/>
          <w:szCs w:val="24"/>
        </w:rPr>
        <w:t xml:space="preserve"> and </w:t>
      </w:r>
      <w:proofErr w:type="spellStart"/>
      <w:r w:rsidR="00C546C4" w:rsidRPr="006013B3">
        <w:rPr>
          <w:rFonts w:ascii="Times New Roman" w:eastAsia="ＭＳ ゴシック" w:hAnsi="Times New Roman" w:cs="Times New Roman"/>
          <w:b/>
          <w:bCs/>
          <w:iCs/>
          <w:sz w:val="24"/>
          <w:szCs w:val="24"/>
        </w:rPr>
        <w:t>Chesser’s</w:t>
      </w:r>
      <w:proofErr w:type="spellEnd"/>
      <w:r w:rsidR="00C546C4" w:rsidRPr="006013B3">
        <w:rPr>
          <w:rFonts w:ascii="Times New Roman" w:eastAsia="ＭＳ ゴシック" w:hAnsi="Times New Roman" w:cs="Times New Roman"/>
          <w:b/>
          <w:bCs/>
          <w:iCs/>
          <w:sz w:val="24"/>
          <w:szCs w:val="24"/>
        </w:rPr>
        <w:t xml:space="preserve"> </w:t>
      </w:r>
      <w:r w:rsidR="00C546C4" w:rsidRPr="006013B3">
        <w:rPr>
          <w:rFonts w:ascii="Times New Roman" w:eastAsia="ＭＳ ゴシック" w:hAnsi="Times New Roman" w:cs="Times New Roman"/>
          <w:b/>
          <w:bCs/>
          <w:i/>
          <w:sz w:val="24"/>
          <w:szCs w:val="24"/>
        </w:rPr>
        <w:t>F</w:t>
      </w:r>
      <w:r w:rsidR="00C546C4" w:rsidRPr="006013B3">
        <w:rPr>
          <w:rFonts w:ascii="Times New Roman" w:eastAsia="ＭＳ ゴシック" w:hAnsi="Times New Roman" w:cs="Times New Roman"/>
          <w:b/>
          <w:bCs/>
          <w:iCs/>
          <w:sz w:val="24"/>
          <w:szCs w:val="24"/>
          <w:vertAlign w:val="subscript"/>
        </w:rPr>
        <w:t>ST</w:t>
      </w:r>
      <w:r w:rsidR="00C546C4" w:rsidRPr="006013B3">
        <w:rPr>
          <w:rFonts w:ascii="Times New Roman" w:eastAsia="ＭＳ ゴシック" w:hAnsi="Times New Roman" w:cs="Times New Roman"/>
          <w:b/>
          <w:bCs/>
          <w:iCs/>
          <w:sz w:val="24"/>
          <w:szCs w:val="24"/>
        </w:rPr>
        <w:t xml:space="preserve"> estimator</w:t>
      </w:r>
    </w:p>
    <w:p w14:paraId="3948E64D" w14:textId="233F5815" w:rsidR="00F95E6D" w:rsidRDefault="007519E8" w:rsidP="006013B3">
      <w:pPr>
        <w:jc w:val="left"/>
        <w:rPr>
          <w:rFonts w:ascii="Times New Roman" w:eastAsia="ＭＳ 明朝" w:hAnsi="Times New Roman" w:cs="Times New Roman"/>
          <w:sz w:val="24"/>
        </w:rPr>
      </w:pPr>
      <w:proofErr w:type="spellStart"/>
      <w:r w:rsidRPr="00754AA6">
        <w:rPr>
          <w:rFonts w:ascii="Times New Roman" w:hAnsi="Times New Roman"/>
          <w:sz w:val="24"/>
          <w:szCs w:val="24"/>
        </w:rPr>
        <w:t>Nei</w:t>
      </w:r>
      <w:proofErr w:type="spellEnd"/>
      <w:r w:rsidRPr="00754AA6">
        <w:rPr>
          <w:rFonts w:ascii="Times New Roman" w:hAnsi="Times New Roman"/>
          <w:sz w:val="24"/>
          <w:szCs w:val="24"/>
        </w:rPr>
        <w:t xml:space="preserve"> (1973)</w:t>
      </w:r>
      <w:r w:rsidRPr="00754AA6">
        <w:rPr>
          <w:rFonts w:ascii="Times New Roman" w:eastAsia="ＭＳ ゴシック" w:hAnsi="Times New Roman"/>
          <w:sz w:val="24"/>
          <w:szCs w:val="24"/>
        </w:rPr>
        <w:t xml:space="preserve"> </w:t>
      </w:r>
      <w:r w:rsidRPr="00754AA6">
        <w:rPr>
          <w:rFonts w:ascii="Times New Roman" w:hAnsi="Times New Roman"/>
          <w:sz w:val="24"/>
          <w:szCs w:val="24"/>
        </w:rPr>
        <w:t xml:space="preserve">proposed the </w:t>
      </w:r>
      <w:r w:rsidRPr="00754AA6">
        <w:rPr>
          <w:rFonts w:ascii="Times New Roman" w:hAnsi="Times New Roman"/>
          <w:i/>
          <w:sz w:val="24"/>
          <w:szCs w:val="24"/>
        </w:rPr>
        <w:t>G</w:t>
      </w:r>
      <w:r w:rsidRPr="00754AA6">
        <w:rPr>
          <w:rFonts w:ascii="Times New Roman" w:hAnsi="Times New Roman"/>
          <w:sz w:val="24"/>
          <w:szCs w:val="24"/>
          <w:vertAlign w:val="subscript"/>
        </w:rPr>
        <w:t>ST</w:t>
      </w:r>
      <w:r w:rsidRPr="00754AA6">
        <w:t xml:space="preserve"> </w:t>
      </w:r>
      <w:r w:rsidRPr="00754AA6">
        <w:rPr>
          <w:rFonts w:ascii="Times New Roman" w:hAnsi="Times New Roman"/>
          <w:sz w:val="24"/>
          <w:szCs w:val="24"/>
        </w:rPr>
        <w:t xml:space="preserve">measure to explicitly formulate Wright’s </w:t>
      </w:r>
      <w:r w:rsidRPr="00754AA6">
        <w:rPr>
          <w:rFonts w:ascii="Times New Roman" w:hAnsi="Times New Roman"/>
          <w:i/>
          <w:sz w:val="24"/>
          <w:szCs w:val="24"/>
        </w:rPr>
        <w:t>F</w:t>
      </w:r>
      <w:r w:rsidRPr="00754AA6">
        <w:rPr>
          <w:rFonts w:ascii="Times New Roman" w:hAnsi="Times New Roman"/>
          <w:sz w:val="24"/>
          <w:szCs w:val="24"/>
        </w:rPr>
        <w:t>-</w:t>
      </w:r>
      <w:r w:rsidRPr="00754AA6">
        <w:rPr>
          <w:rFonts w:ascii="Times New Roman" w:eastAsia="ＭＳ ゴシック" w:hAnsi="Times New Roman"/>
          <w:sz w:val="24"/>
          <w:szCs w:val="24"/>
        </w:rPr>
        <w:t xml:space="preserve">statistics using genetic diversity while allowing multiple alleles. </w:t>
      </w:r>
      <w:r w:rsidR="00345386" w:rsidRPr="001C5719">
        <w:rPr>
          <w:rFonts w:ascii="Times New Roman" w:eastAsia="ＭＳ ゴシック" w:hAnsi="Times New Roman" w:cs="Times New Roman"/>
          <w:i/>
          <w:sz w:val="24"/>
          <w:szCs w:val="24"/>
        </w:rPr>
        <w:t>G</w:t>
      </w:r>
      <w:r w:rsidR="00345386" w:rsidRPr="001C5719">
        <w:rPr>
          <w:rFonts w:ascii="Times New Roman" w:eastAsia="ＭＳ ゴシック" w:hAnsi="Times New Roman" w:cs="Times New Roman"/>
          <w:sz w:val="24"/>
          <w:szCs w:val="24"/>
          <w:vertAlign w:val="subscript"/>
        </w:rPr>
        <w:t>ST</w:t>
      </w:r>
      <w:r w:rsidR="00345386" w:rsidRPr="001C5719">
        <w:rPr>
          <w:rFonts w:ascii="Times New Roman" w:eastAsia="游明朝" w:hAnsi="Times New Roman" w:cs="Times New Roman"/>
          <w:sz w:val="24"/>
          <w:szCs w:val="24"/>
        </w:rPr>
        <w:t xml:space="preserve"> is equal to </w:t>
      </w:r>
      <w:r w:rsidR="00345386" w:rsidRPr="001C5719">
        <w:rPr>
          <w:rFonts w:ascii="Times New Roman" w:eastAsia="游明朝" w:hAnsi="Times New Roman" w:cs="Times New Roman"/>
          <w:i/>
          <w:sz w:val="24"/>
          <w:szCs w:val="24"/>
        </w:rPr>
        <w:t>F</w:t>
      </w:r>
      <w:r w:rsidR="00345386" w:rsidRPr="001C5719">
        <w:rPr>
          <w:rFonts w:ascii="Times New Roman" w:eastAsia="游明朝" w:hAnsi="Times New Roman" w:cs="Times New Roman"/>
          <w:sz w:val="24"/>
          <w:szCs w:val="24"/>
          <w:vertAlign w:val="subscript"/>
        </w:rPr>
        <w:t>ST</w:t>
      </w:r>
      <w:r w:rsidR="00345386" w:rsidRPr="001C5719">
        <w:rPr>
          <w:rFonts w:ascii="Times New Roman" w:eastAsia="游明朝" w:hAnsi="Times New Roman" w:cs="Times New Roman"/>
          <w:sz w:val="24"/>
          <w:szCs w:val="24"/>
        </w:rPr>
        <w:t xml:space="preserve"> for diploid random mating populations (</w:t>
      </w:r>
      <w:proofErr w:type="spellStart"/>
      <w:r w:rsidR="00345386" w:rsidRPr="001C5719">
        <w:rPr>
          <w:rFonts w:ascii="Times New Roman" w:eastAsia="游明朝" w:hAnsi="Times New Roman" w:cs="Times New Roman"/>
          <w:sz w:val="24"/>
          <w:szCs w:val="24"/>
        </w:rPr>
        <w:t>Excoffier</w:t>
      </w:r>
      <w:proofErr w:type="spellEnd"/>
      <w:r w:rsidR="00345386" w:rsidRPr="001C5719">
        <w:rPr>
          <w:rFonts w:ascii="Times New Roman" w:eastAsia="游明朝" w:hAnsi="Times New Roman" w:cs="Times New Roman"/>
          <w:sz w:val="24"/>
          <w:szCs w:val="24"/>
        </w:rPr>
        <w:t xml:space="preserve"> 200</w:t>
      </w:r>
      <w:r w:rsidR="00345386">
        <w:rPr>
          <w:rFonts w:ascii="Times New Roman" w:eastAsia="游明朝" w:hAnsi="Times New Roman" w:cs="Times New Roman"/>
          <w:sz w:val="24"/>
          <w:szCs w:val="24"/>
        </w:rPr>
        <w:t>7</w:t>
      </w:r>
      <w:r w:rsidR="00F95E6D" w:rsidRPr="001C5719">
        <w:rPr>
          <w:rFonts w:ascii="Times New Roman" w:eastAsia="游明朝" w:hAnsi="Times New Roman" w:cs="Times New Roman"/>
          <w:sz w:val="24"/>
          <w:szCs w:val="24"/>
        </w:rPr>
        <w:t>)</w:t>
      </w:r>
      <w:r w:rsidR="00F95E6D">
        <w:rPr>
          <w:rFonts w:ascii="Times New Roman" w:eastAsia="ＭＳ 明朝" w:hAnsi="Times New Roman" w:cs="Times New Roman"/>
          <w:sz w:val="24"/>
        </w:rPr>
        <w:t>.</w:t>
      </w:r>
    </w:p>
    <w:p w14:paraId="4B9DCE77" w14:textId="287C2D21" w:rsidR="007519E8" w:rsidRPr="00AE00FE" w:rsidRDefault="007519E8" w:rsidP="00F95E6D">
      <w:pPr>
        <w:ind w:firstLine="840"/>
        <w:jc w:val="left"/>
        <w:rPr>
          <w:rFonts w:ascii="Times New Roman" w:eastAsia="游明朝" w:hAnsi="Times New Roman"/>
          <w:color w:val="000000" w:themeColor="text1"/>
          <w:sz w:val="24"/>
          <w:szCs w:val="24"/>
        </w:rPr>
      </w:pPr>
      <w:r w:rsidRPr="00754AA6">
        <w:rPr>
          <w:rFonts w:ascii="Times New Roman" w:hAnsi="Times New Roman"/>
          <w:i/>
          <w:sz w:val="24"/>
          <w:szCs w:val="24"/>
        </w:rPr>
        <w:t>G</w:t>
      </w:r>
      <w:r w:rsidRPr="00754AA6">
        <w:rPr>
          <w:rFonts w:ascii="Times New Roman" w:hAnsi="Times New Roman"/>
          <w:sz w:val="24"/>
          <w:szCs w:val="24"/>
          <w:vertAlign w:val="subscript"/>
        </w:rPr>
        <w:t>ST</w:t>
      </w:r>
      <w:r w:rsidRPr="00754AA6">
        <w:rPr>
          <w:rFonts w:ascii="Times New Roman" w:eastAsia="ＭＳ ゴシック" w:hAnsi="Times New Roman"/>
          <w:sz w:val="24"/>
          <w:szCs w:val="24"/>
        </w:rPr>
        <w:t xml:space="preserve"> </w:t>
      </w:r>
      <w:r w:rsidRPr="00754AA6">
        <w:rPr>
          <w:rFonts w:ascii="Times New Roman" w:hAnsi="Times New Roman"/>
          <w:sz w:val="24"/>
          <w:szCs w:val="24"/>
        </w:rPr>
        <w:t xml:space="preserve">is defined as the ratio of </w:t>
      </w:r>
      <w:r w:rsidRPr="00754AA6">
        <w:rPr>
          <w:rFonts w:ascii="Times New Roman" w:eastAsia="ＭＳ ゴシック" w:hAnsi="Times New Roman"/>
          <w:sz w:val="24"/>
          <w:szCs w:val="24"/>
        </w:rPr>
        <w:t>between-population</w:t>
      </w:r>
      <w:r w:rsidR="00C546C4">
        <w:rPr>
          <w:rFonts w:ascii="Times New Roman" w:eastAsia="ＭＳ ゴシック" w:hAnsi="Times New Roman" w:hint="eastAsia"/>
          <w:sz w:val="24"/>
          <w:szCs w:val="24"/>
        </w:rPr>
        <w:t xml:space="preserve"> </w:t>
      </w:r>
      <w:r w:rsidRPr="00754AA6">
        <w:rPr>
          <w:rFonts w:ascii="Times New Roman" w:hAnsi="Times New Roman"/>
          <w:sz w:val="24"/>
          <w:szCs w:val="24"/>
        </w:rPr>
        <w:t>heterozygosity</w:t>
      </w:r>
      <w:r w:rsidRPr="00754AA6">
        <w:rPr>
          <w:rFonts w:ascii="Times New Roman" w:eastAsia="ＭＳ ゴシック" w:hAnsi="Times New Roman"/>
          <w:sz w:val="24"/>
          <w:szCs w:val="24"/>
        </w:rPr>
        <w:t xml:space="preserve"> to total </w:t>
      </w:r>
      <w:r w:rsidRPr="00754AA6">
        <w:rPr>
          <w:rFonts w:ascii="Times New Roman" w:hAnsi="Times New Roman"/>
          <w:sz w:val="24"/>
          <w:szCs w:val="24"/>
        </w:rPr>
        <w:t>heterozygosity</w:t>
      </w:r>
      <w:r w:rsidRPr="00754AA6">
        <w:rPr>
          <w:rFonts w:ascii="Times New Roman" w:eastAsia="ＭＳ ゴシック" w:hAnsi="Times New Roman"/>
          <w:sz w:val="24"/>
          <w:szCs w:val="24"/>
        </w:rPr>
        <w:t>; that is,</w:t>
      </w:r>
      <w:r w:rsidRPr="00754AA6">
        <w:rPr>
          <w:rFonts w:ascii="Times New Roman" w:eastAsia="ＭＳ ゴシック" w:hAnsi="Times New Roman"/>
          <w:sz w:val="24"/>
          <w:szCs w:val="24"/>
        </w:rPr>
        <w:br/>
      </w:r>
      <w:bookmarkStart w:id="4" w:name="_Hlk29279230"/>
      <m:oMathPara>
        <m:oMath>
          <m:sSub>
            <m:sSubPr>
              <m:ctrlPr>
                <w:rPr>
                  <w:rFonts w:ascii="Cambria Math" w:eastAsia="ＭＳ ゴシック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ＭＳ ゴシック" w:hAnsi="Cambria Math"/>
                  <w:sz w:val="24"/>
                  <w:szCs w:val="24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eastAsia="ＭＳ ゴシック" w:hAnsi="Cambria Math"/>
                  <w:sz w:val="24"/>
                  <w:szCs w:val="24"/>
                </w:rPr>
                <m:t>ST</m:t>
              </m:r>
            </m:sub>
          </m:sSub>
          <m:r>
            <w:rPr>
              <w:rFonts w:ascii="Cambria Math" w:eastAsia="ＭＳ ゴシック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ＭＳ ゴシック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ＭＳ ゴシック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eastAsia="ＭＳ ゴシック" w:hAnsi="Cambria Math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eastAsia="ＭＳ ゴシック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ＭＳ ゴシック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eastAsia="ＭＳ ゴシック" w:hAnsi="Cambria Math"/>
                      <w:sz w:val="24"/>
                      <w:szCs w:val="24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ＭＳ ゴシック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eastAsia="ＭＳ ゴシック" w:hAnsi="Cambria Math"/>
                      <w:sz w:val="24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eastAsia="ＭＳ ゴシック" w:hAnsi="Cambria Math"/>
              <w:sz w:val="24"/>
              <w:szCs w:val="24"/>
            </w:rPr>
            <m:t xml:space="preserve"> </m:t>
          </m:r>
          <w:bookmarkEnd w:id="4"/>
          <m:r>
            <m:rPr>
              <m:sty m:val="p"/>
            </m:rPr>
            <w:rPr>
              <w:rFonts w:ascii="Cambria Math" w:eastAsia="ＭＳ ゴシック" w:hAnsi="Cambria Math"/>
              <w:sz w:val="24"/>
              <w:szCs w:val="24"/>
            </w:rPr>
            <w:br/>
          </m:r>
        </m:oMath>
      </m:oMathPara>
      <w:r w:rsidRPr="00754AA6">
        <w:rPr>
          <w:rFonts w:ascii="Times New Roman" w:eastAsia="ＭＳ ゴシック" w:hAnsi="Times New Roman"/>
          <w:sz w:val="24"/>
          <w:szCs w:val="24"/>
        </w:rPr>
        <w:t>where</w:t>
      </w:r>
      <w:r w:rsidRPr="00754AA6">
        <w:rPr>
          <w:rFonts w:ascii="Times New Roman" w:hAnsi="Times New Roman"/>
          <w:i/>
          <w:sz w:val="24"/>
        </w:rPr>
        <w:t xml:space="preserve"> </w:t>
      </w:r>
      <m:oMath>
        <m:sSub>
          <m:sSubPr>
            <m:ctrlPr>
              <w:rPr>
                <w:rFonts w:ascii="Cambria Math" w:eastAsia="游明朝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游明朝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游明朝" w:hAnsi="Cambria Math"/>
                <w:sz w:val="24"/>
                <w:szCs w:val="24"/>
              </w:rPr>
              <m:t>T</m:t>
            </m:r>
          </m:sub>
        </m:sSub>
      </m:oMath>
      <w:r w:rsidRPr="00754AA6">
        <w:rPr>
          <w:rFonts w:ascii="Times New Roman" w:eastAsia="ＭＳ ゴシック" w:hAnsi="Times New Roman"/>
          <w:sz w:val="24"/>
          <w:szCs w:val="24"/>
        </w:rPr>
        <w:t xml:space="preserve"> is </w:t>
      </w:r>
      <w:r w:rsidRPr="00754AA6">
        <w:rPr>
          <w:rFonts w:ascii="Times New Roman" w:eastAsia="游明朝" w:hAnsi="Times New Roman"/>
          <w:sz w:val="24"/>
          <w:szCs w:val="24"/>
        </w:rPr>
        <w:t xml:space="preserve">total heterozygosity and </w:t>
      </w:r>
      <m:oMath>
        <m:sSub>
          <m:sSubPr>
            <m:ctrlPr>
              <w:rPr>
                <w:rFonts w:ascii="Cambria Math" w:eastAsia="游明朝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游明朝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游明朝" w:hAnsi="Cambria Math"/>
                <w:sz w:val="24"/>
                <w:szCs w:val="24"/>
              </w:rPr>
              <m:t>S</m:t>
            </m:r>
          </m:sub>
        </m:sSub>
      </m:oMath>
      <w:r w:rsidRPr="00754AA6">
        <w:rPr>
          <w:rFonts w:ascii="Times New Roman" w:hAnsi="Times New Roman"/>
          <w:sz w:val="24"/>
          <w:szCs w:val="24"/>
        </w:rPr>
        <w:t xml:space="preserve"> is within-population </w:t>
      </w:r>
      <w:r w:rsidRPr="00754AA6">
        <w:rPr>
          <w:rFonts w:ascii="Times New Roman" w:eastAsia="游明朝" w:hAnsi="Times New Roman"/>
          <w:sz w:val="24"/>
          <w:szCs w:val="24"/>
        </w:rPr>
        <w:t>heterozygosity.</w:t>
      </w:r>
      <w:r w:rsidRPr="00754AA6">
        <w:rPr>
          <w:rFonts w:ascii="Times New Roman" w:hAnsi="Times New Roman"/>
          <w:sz w:val="24"/>
          <w:szCs w:val="24"/>
        </w:rPr>
        <w:t xml:space="preserve"> </w:t>
      </w:r>
      <w:r w:rsidRPr="00AE7AB1">
        <w:rPr>
          <w:rFonts w:ascii="Times New Roman" w:eastAsia="ＭＳ ゴシック" w:hAnsi="Times New Roman"/>
          <w:sz w:val="24"/>
          <w:szCs w:val="24"/>
        </w:rPr>
        <w:t xml:space="preserve">Here, </w:t>
      </w:r>
      <w:r w:rsidRPr="00AE7AB1">
        <w:rPr>
          <w:rFonts w:ascii="Times New Roman" w:hAnsi="Times New Roman"/>
          <w:sz w:val="24"/>
          <w:szCs w:val="24"/>
        </w:rPr>
        <w:t>all populations are assumed in Hardy-Weinberg Equilibrium (</w:t>
      </w:r>
      <w:proofErr w:type="spellStart"/>
      <w:r w:rsidRPr="00AE7AB1">
        <w:rPr>
          <w:rFonts w:ascii="Times New Roman" w:hAnsi="Times New Roman"/>
          <w:sz w:val="24"/>
          <w:szCs w:val="24"/>
        </w:rPr>
        <w:t>Nei</w:t>
      </w:r>
      <w:proofErr w:type="spellEnd"/>
      <w:r w:rsidRPr="00AE7AB1">
        <w:rPr>
          <w:rFonts w:ascii="Times New Roman" w:hAnsi="Times New Roman"/>
          <w:sz w:val="24"/>
          <w:szCs w:val="24"/>
        </w:rPr>
        <w:t>, 1973).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2BE1">
        <w:rPr>
          <w:rFonts w:ascii="Times New Roman" w:eastAsia="ＭＳ ゴシック" w:hAnsi="Times New Roman"/>
          <w:sz w:val="24"/>
          <w:szCs w:val="24"/>
        </w:rPr>
        <w:t xml:space="preserve">At a single locus, </w:t>
      </w:r>
      <m:oMath>
        <m:sSub>
          <m:sSubPr>
            <m:ctrlPr>
              <w:rPr>
                <w:rFonts w:ascii="Cambria Math" w:eastAsia="游明朝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游明朝" w:hAnsi="Cambria Math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游明朝" w:hAnsi="Cambria Math"/>
                <w:sz w:val="24"/>
                <w:szCs w:val="24"/>
              </w:rPr>
              <m:t>T</m:t>
            </m:r>
          </m:sub>
        </m:sSub>
      </m:oMath>
      <w:r w:rsidRPr="00502BE1">
        <w:rPr>
          <w:rFonts w:ascii="Times New Roman" w:eastAsia="ＭＳ ゴシック" w:hAnsi="Times New Roman"/>
          <w:sz w:val="24"/>
          <w:szCs w:val="24"/>
        </w:rPr>
        <w:t xml:space="preserve"> (</w:t>
      </w:r>
      <w:r w:rsidRPr="00502BE1">
        <w:rPr>
          <w:rFonts w:ascii="Times New Roman" w:eastAsia="游明朝" w:hAnsi="Times New Roman"/>
          <w:sz w:val="24"/>
          <w:szCs w:val="24"/>
        </w:rPr>
        <w:t xml:space="preserve">total heterozygosity) and </w:t>
      </w:r>
      <m:oMath>
        <m:sSub>
          <m:sSubPr>
            <m:ctrlPr>
              <w:rPr>
                <w:rFonts w:ascii="Cambria Math" w:eastAsia="游明朝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游明朝" w:hAnsi="Cambria Math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游明朝" w:hAnsi="Cambria Math"/>
                <w:sz w:val="24"/>
                <w:szCs w:val="24"/>
              </w:rPr>
              <m:t>S</m:t>
            </m:r>
          </m:sub>
        </m:sSub>
      </m:oMath>
      <w:r w:rsidRPr="00502BE1">
        <w:rPr>
          <w:rFonts w:ascii="Times New Roman" w:hAnsi="Times New Roman"/>
          <w:sz w:val="24"/>
          <w:szCs w:val="24"/>
        </w:rPr>
        <w:t xml:space="preserve"> (within-population </w:t>
      </w:r>
      <w:r w:rsidRPr="00502BE1">
        <w:rPr>
          <w:rFonts w:ascii="Times New Roman" w:eastAsia="游明朝" w:hAnsi="Times New Roman"/>
          <w:sz w:val="24"/>
          <w:szCs w:val="24"/>
        </w:rPr>
        <w:t xml:space="preserve">heterozygosity) </w:t>
      </w:r>
      <w:r w:rsidRPr="00502BE1">
        <w:rPr>
          <w:rFonts w:ascii="Times New Roman" w:eastAsia="ＭＳ ゴシック" w:hAnsi="Times New Roman"/>
          <w:sz w:val="24"/>
          <w:szCs w:val="24"/>
        </w:rPr>
        <w:t>are</w:t>
      </w:r>
    </w:p>
    <w:p w14:paraId="00068B11" w14:textId="5C620749" w:rsidR="007519E8" w:rsidRPr="00502BE1" w:rsidRDefault="00DB7D87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r>
            <w:rPr>
              <w:rFonts w:ascii="Cambria Math" w:eastAsia="ＭＳ ゴシック" w:hAnsi="Cambria Math" w:cs="Times New Roman"/>
              <w:sz w:val="24"/>
              <w:szCs w:val="24"/>
            </w:rPr>
            <m:t>1-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r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r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u=1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m</m:t>
                  </m:r>
                </m:sup>
                <m:e>
                  <m:sSubSup>
                    <m:sSubSup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iu</m:t>
                      </m:r>
                    </m:sub>
                    <m:sup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nary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 xml:space="preserve"> 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    </m:t>
          </m:r>
        </m:oMath>
      </m:oMathPara>
    </w:p>
    <w:p w14:paraId="1611CADE" w14:textId="37BE5B0E" w:rsidR="007519E8" w:rsidRPr="00502BE1" w:rsidRDefault="00DB7D87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=1</m:t>
          </m:r>
          <m:r>
            <w:rPr>
              <w:rFonts w:ascii="Cambria Math" w:eastAsia="ＭＳ ゴシック" w:hAnsi="Cambria Math" w:cs="Times New Roman"/>
              <w:sz w:val="24"/>
              <w:szCs w:val="24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p>
                <m:sSup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r</m:t>
                          </m:r>
                        </m:den>
                      </m:f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i=1</m:t>
                          </m:r>
                        </m:sub>
                        <m:sup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r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eastAsia="ＭＳ ゴシック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iu</m:t>
                              </m:r>
                            </m:sub>
                          </m:sSub>
                        </m:e>
                      </m:nary>
                    </m:e>
                  </m:d>
                </m:e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nary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 </m:t>
          </m:r>
        </m:oMath>
      </m:oMathPara>
    </w:p>
    <w:p w14:paraId="41F94124" w14:textId="111A2343" w:rsidR="007519E8" w:rsidRPr="00502BE1" w:rsidRDefault="00C546C4" w:rsidP="00014CDE">
      <w:pPr>
        <w:jc w:val="left"/>
        <w:rPr>
          <w:rFonts w:ascii="Times New Roman" w:eastAsia="ＭＳ ゴシック" w:hAnsi="Times New Roman" w:cs="Times New Roman"/>
          <w:sz w:val="24"/>
          <w:szCs w:val="24"/>
        </w:rPr>
      </w:pPr>
      <w:r>
        <w:rPr>
          <w:rFonts w:ascii="Times New Roman" w:eastAsia="ＭＳ ゴシック" w:hAnsi="Times New Roman" w:cs="Times New Roman"/>
          <w:b/>
          <w:bCs/>
          <w:iCs/>
          <w:sz w:val="24"/>
          <w:szCs w:val="24"/>
        </w:rPr>
        <w:tab/>
      </w:r>
      <w:r w:rsidR="007519E8" w:rsidRPr="00502BE1">
        <w:rPr>
          <w:rFonts w:ascii="Times New Roman" w:eastAsia="ＭＳ ゴシック" w:hAnsi="Times New Roman" w:cs="Times New Roman"/>
          <w:i/>
          <w:sz w:val="24"/>
          <w:szCs w:val="24"/>
        </w:rPr>
        <w:t>F</w:t>
      </w:r>
      <w:r w:rsidR="007519E8" w:rsidRPr="00502BE1">
        <w:rPr>
          <w:rFonts w:ascii="Times New Roman" w:eastAsia="ＭＳ ゴシック" w:hAnsi="Times New Roman" w:cs="Times New Roman"/>
          <w:sz w:val="24"/>
          <w:szCs w:val="24"/>
          <w:vertAlign w:val="subscript"/>
        </w:rPr>
        <w:t>ST</w:t>
      </w:r>
      <w:r w:rsidR="007519E8" w:rsidRPr="00502BE1">
        <w:rPr>
          <w:rFonts w:ascii="Times New Roman" w:eastAsia="ＭＳ ゴシック" w:hAnsi="Times New Roman" w:cs="Times New Roman" w:hint="eastAsia"/>
          <w:sz w:val="24"/>
          <w:szCs w:val="24"/>
        </w:rPr>
        <w:t xml:space="preserve"> </w:t>
      </w:r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is the ratio of between to total variance. The estimator is therefore a ratio estimator and consequently biased. To correct the bias, </w:t>
      </w:r>
      <w:proofErr w:type="spellStart"/>
      <w:r w:rsidR="007519E8" w:rsidRPr="00502BE1">
        <w:rPr>
          <w:rFonts w:ascii="Times New Roman" w:eastAsia="ＭＳ ゴシック" w:hAnsi="Times New Roman" w:cs="Times New Roman" w:hint="eastAsia"/>
          <w:sz w:val="24"/>
          <w:szCs w:val="24"/>
        </w:rPr>
        <w:t>N</w:t>
      </w:r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>ei</w:t>
      </w:r>
      <w:proofErr w:type="spellEnd"/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and </w:t>
      </w:r>
      <w:proofErr w:type="spellStart"/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>Chesser</w:t>
      </w:r>
      <w:proofErr w:type="spellEnd"/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(1983) derived the unbiased </w:t>
      </w:r>
      <w:r w:rsidR="00CF110A">
        <w:rPr>
          <w:rFonts w:ascii="Times New Roman" w:eastAsia="ＭＳ ゴシック" w:hAnsi="Times New Roman" w:cs="Times New Roman"/>
          <w:sz w:val="24"/>
          <w:szCs w:val="24"/>
        </w:rPr>
        <w:t xml:space="preserve">moment </w:t>
      </w:r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estimators of </w:t>
      </w:r>
      <m:oMath>
        <m:sSub>
          <m:sSubPr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游明朝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游明朝" w:hAnsi="Cambria Math" w:cs="Times New Roman"/>
                <w:sz w:val="24"/>
                <w:szCs w:val="24"/>
              </w:rPr>
              <m:t>S</m:t>
            </m:r>
          </m:sub>
        </m:sSub>
      </m:oMath>
      <w:r w:rsidR="007519E8" w:rsidRPr="00502BE1">
        <w:rPr>
          <w:rFonts w:ascii="Times New Roman" w:eastAsia="ＭＳ ゴシック" w:hAnsi="Times New Roman" w:cs="Times New Roman" w:hint="eastAsia"/>
          <w:sz w:val="24"/>
          <w:szCs w:val="24"/>
        </w:rPr>
        <w:t xml:space="preserve"> </w:t>
      </w:r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游明朝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游明朝" w:hAnsi="Cambria Math" w:cs="Times New Roman"/>
                <w:sz w:val="24"/>
                <w:szCs w:val="24"/>
              </w:rPr>
              <m:t>T</m:t>
            </m:r>
          </m:sub>
        </m:sSub>
      </m:oMath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in diploid populations. This estimator </w:t>
      </w:r>
      <w:r w:rsidR="007519E8" w:rsidRPr="00502BE1">
        <w:rPr>
          <w:rFonts w:ascii="Times New Roman" w:eastAsia="ＭＳ ゴシック" w:hAnsi="Times New Roman" w:cs="Times New Roman" w:hint="eastAsia"/>
          <w:sz w:val="24"/>
          <w:szCs w:val="24"/>
        </w:rPr>
        <w:t>(</w:t>
      </w:r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>NC83) assumes that samples (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i</m:t>
            </m:r>
          </m:sub>
        </m:sSub>
      </m:oMath>
      <w:r w:rsidR="007519E8" w:rsidRPr="00502BE1">
        <w:rPr>
          <w:rFonts w:ascii="Times New Roman" w:eastAsia="ＭＳ ゴシック" w:hAnsi="Times New Roman" w:cs="Times New Roman" w:hint="eastAsia"/>
          <w:sz w:val="24"/>
          <w:szCs w:val="24"/>
        </w:rPr>
        <w:t xml:space="preserve"> </w:t>
      </w:r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>individuals) are randomly chosen from a set of fixed populations (</w:t>
      </w:r>
      <m:oMath>
        <m:r>
          <w:rPr>
            <w:rFonts w:ascii="Cambria Math" w:eastAsia="ＭＳ ゴシック" w:hAnsi="Cambria Math" w:cs="Times New Roman"/>
            <w:sz w:val="24"/>
            <w:szCs w:val="24"/>
          </w:rPr>
          <m:t>i=1,…,r</m:t>
        </m:r>
      </m:oMath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). The gene diversities in population </w:t>
      </w:r>
      <w:proofErr w:type="spellStart"/>
      <w:r w:rsidR="007519E8" w:rsidRPr="00502BE1">
        <w:rPr>
          <w:rFonts w:ascii="Times New Roman" w:eastAsia="ＭＳ ゴシック" w:hAnsi="Times New Roman" w:cs="Times New Roman"/>
          <w:i/>
          <w:iCs/>
          <w:sz w:val="24"/>
          <w:szCs w:val="24"/>
        </w:rPr>
        <w:t>i</w:t>
      </w:r>
      <w:proofErr w:type="spellEnd"/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are written based on the homozygote genotype frequency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iuu</m:t>
            </m:r>
          </m:sub>
        </m:sSub>
      </m:oMath>
      <w:r w:rsidR="007519E8" w:rsidRPr="00502BE1">
        <w:rPr>
          <w:rFonts w:ascii="Times New Roman" w:eastAsia="ＭＳ ゴシック" w:hAnsi="Times New Roman" w:cs="Times New Roman" w:hint="eastAsia"/>
          <w:sz w:val="24"/>
          <w:szCs w:val="24"/>
        </w:rPr>
        <w:t xml:space="preserve"> </w:t>
      </w:r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and allele frequency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iu</m:t>
            </m:r>
          </m:sub>
        </m:sSub>
      </m:oMath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, which are given as </w:t>
      </w:r>
    </w:p>
    <w:p w14:paraId="1244E8CF" w14:textId="77777777" w:rsidR="007519E8" w:rsidRPr="00502BE1" w:rsidRDefault="00DB7D87" w:rsidP="007519E8">
      <w:pPr>
        <w:ind w:firstLine="84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0i</m:t>
              </m:r>
            </m:sub>
          </m:sSub>
          <m:r>
            <w:rPr>
              <w:rFonts w:ascii="Cambria Math" w:eastAsia="ＭＳ ゴシック" w:hAnsi="Cambria Math" w:cs="Times New Roman"/>
              <w:sz w:val="24"/>
              <w:szCs w:val="24"/>
            </w:rPr>
            <m:t>=1-</m:t>
          </m:r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iuu</m:t>
                  </m:r>
                </m:sub>
              </m:sSub>
            </m:e>
          </m:nary>
        </m:oMath>
      </m:oMathPara>
    </w:p>
    <w:p w14:paraId="78A401CC" w14:textId="7886D7D2" w:rsidR="007519E8" w:rsidRPr="00502BE1" w:rsidRDefault="00DB7D87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Si</m:t>
              </m:r>
            </m:sub>
          </m:sSub>
          <m:r>
            <w:rPr>
              <w:rFonts w:ascii="Cambria Math" w:eastAsia="ＭＳ ゴシック" w:hAnsi="Cambria Math" w:cs="Times New Roman"/>
              <w:sz w:val="24"/>
              <w:szCs w:val="24"/>
            </w:rPr>
            <m:t>=1-</m:t>
          </m:r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 xml:space="preserve"> </m:t>
          </m:r>
        </m:oMath>
      </m:oMathPara>
    </w:p>
    <w:p w14:paraId="46E5DC94" w14:textId="77777777" w:rsidR="007519E8" w:rsidRPr="00502BE1" w:rsidRDefault="007519E8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/>
          <w:sz w:val="24"/>
          <w:szCs w:val="24"/>
        </w:rPr>
        <w:t>Because observed genotype frequencies</w:t>
      </w:r>
      <w:r w:rsidRPr="00502BE1">
        <w:rPr>
          <w:rFonts w:ascii="Times New Roman" w:eastAsia="ＭＳ ゴシック" w:hAnsi="Times New Roman" w:cs="Times New Roman" w:hint="eastAsia"/>
          <w:sz w:val="24"/>
          <w:szCs w:val="24"/>
        </w:rPr>
        <w:t xml:space="preserve"> 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are unbiased,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0i</m:t>
            </m:r>
          </m:sub>
        </m:sSub>
      </m:oMath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is unbiasedly estimated by</w:t>
      </w:r>
    </w:p>
    <w:p w14:paraId="7B4C0223" w14:textId="68129A3C" w:rsidR="007519E8" w:rsidRPr="00502BE1" w:rsidRDefault="00DB7D87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H</m:t>
                  </m:r>
                </m:e>
              </m:acc>
            </m:e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0i</m:t>
              </m:r>
            </m:sub>
          </m:sSub>
          <m:r>
            <w:rPr>
              <w:rFonts w:ascii="Cambria Math" w:eastAsia="ＭＳ ゴシック" w:hAnsi="Cambria Math" w:cs="Times New Roman"/>
              <w:sz w:val="24"/>
              <w:szCs w:val="24"/>
            </w:rPr>
            <m:t>=1-</m:t>
          </m:r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iuu</m:t>
                  </m:r>
                </m:sub>
              </m:sSub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 xml:space="preserve">  </m:t>
          </m:r>
        </m:oMath>
      </m:oMathPara>
    </w:p>
    <w:p w14:paraId="2DFAF9E5" w14:textId="32C775B7" w:rsidR="007519E8" w:rsidRPr="00502BE1" w:rsidRDefault="007519E8" w:rsidP="007519E8">
      <w:pPr>
        <w:snapToGrid w:val="0"/>
        <w:jc w:val="left"/>
        <w:rPr>
          <w:rFonts w:ascii="Times New Roman" w:eastAsia="游明朝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 w:hint="eastAsia"/>
          <w:sz w:val="24"/>
          <w:szCs w:val="24"/>
        </w:rPr>
        <w:t>w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here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iuu</m:t>
            </m:r>
          </m:sub>
        </m:sSub>
      </m:oMath>
      <w:r w:rsidRPr="00502BE1">
        <w:rPr>
          <w:rFonts w:ascii="Times New Roman" w:eastAsia="游明朝" w:hAnsi="Times New Roman" w:cs="Times New Roman" w:hint="eastAsia"/>
          <w:sz w:val="24"/>
          <w:szCs w:val="24"/>
        </w:rPr>
        <w:t xml:space="preserve"> </w:t>
      </w:r>
      <w:r w:rsidRPr="00502BE1">
        <w:rPr>
          <w:rFonts w:ascii="Times New Roman" w:eastAsia="游明朝" w:hAnsi="Times New Roman" w:cs="Times New Roman"/>
          <w:sz w:val="24"/>
          <w:szCs w:val="24"/>
        </w:rPr>
        <w:t xml:space="preserve">denotes observed homozygote 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genotype </w:t>
      </w:r>
      <w:r w:rsidRPr="00502BE1">
        <w:rPr>
          <w:rFonts w:ascii="Times New Roman" w:eastAsia="游明朝" w:hAnsi="Times New Roman" w:cs="Times New Roman"/>
          <w:sz w:val="24"/>
          <w:szCs w:val="24"/>
        </w:rPr>
        <w:t xml:space="preserve">frequencies. To estimate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Si</m:t>
            </m:r>
          </m:sub>
        </m:sSub>
      </m:oMath>
      <w:r w:rsidRPr="00502BE1">
        <w:rPr>
          <w:rFonts w:ascii="Times New Roman" w:eastAsia="游明朝" w:hAnsi="Times New Roman" w:cs="Times New Roman" w:hint="eastAsia"/>
          <w:sz w:val="24"/>
          <w:szCs w:val="24"/>
        </w:rPr>
        <w:t>,</w:t>
      </w:r>
      <w:r w:rsidRPr="00502BE1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bookmarkStart w:id="5" w:name="_Hlk29113026"/>
      <w:proofErr w:type="spellStart"/>
      <w:r w:rsidRPr="00502BE1">
        <w:rPr>
          <w:rFonts w:ascii="Times New Roman" w:eastAsia="ＭＳ ゴシック" w:hAnsi="Times New Roman" w:cs="Times New Roman" w:hint="eastAsia"/>
          <w:sz w:val="24"/>
          <w:szCs w:val="24"/>
        </w:rPr>
        <w:t>N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>ei</w:t>
      </w:r>
      <w:proofErr w:type="spellEnd"/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and </w:t>
      </w:r>
      <w:proofErr w:type="spellStart"/>
      <w:r w:rsidRPr="00502BE1">
        <w:rPr>
          <w:rFonts w:ascii="Times New Roman" w:eastAsia="ＭＳ ゴシック" w:hAnsi="Times New Roman" w:cs="Times New Roman"/>
          <w:sz w:val="24"/>
          <w:szCs w:val="24"/>
        </w:rPr>
        <w:t>Chesser</w:t>
      </w:r>
      <w:proofErr w:type="spellEnd"/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(1983)</w:t>
      </w:r>
      <w:bookmarkEnd w:id="5"/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used the expectation of</w:t>
      </w:r>
      <w:r w:rsidRPr="00502BE1">
        <w:rPr>
          <w:rFonts w:ascii="Times New Roman" w:eastAsia="游明朝" w:hAnsi="Times New Roman" w:cs="Times New Roman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iu</m:t>
            </m:r>
          </m:sub>
          <m:sup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2</m:t>
            </m:r>
          </m:sup>
        </m:sSubSup>
      </m:oMath>
      <w:r w:rsidRPr="00502BE1">
        <w:rPr>
          <w:rFonts w:ascii="Times New Roman" w:eastAsia="游明朝" w:hAnsi="Times New Roman" w:cs="Times New Roman"/>
          <w:sz w:val="24"/>
          <w:szCs w:val="24"/>
        </w:rPr>
        <w:t xml:space="preserve">, because </w:t>
      </w:r>
      <m:oMath>
        <m:sSubSup>
          <m:sSubSup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iu</m:t>
            </m:r>
          </m:sub>
          <m:sup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2</m:t>
            </m:r>
          </m:sup>
        </m:sSubSup>
      </m:oMath>
      <w:r w:rsidRPr="00502BE1">
        <w:rPr>
          <w:rFonts w:ascii="Times New Roman" w:eastAsia="游明朝" w:hAnsi="Times New Roman" w:cs="Times New Roman" w:hint="eastAsia"/>
          <w:sz w:val="24"/>
          <w:szCs w:val="24"/>
        </w:rPr>
        <w:t xml:space="preserve"> </w:t>
      </w:r>
      <w:r w:rsidRPr="00502BE1">
        <w:rPr>
          <w:rFonts w:ascii="Times New Roman" w:eastAsia="游明朝" w:hAnsi="Times New Roman" w:cs="Times New Roman"/>
          <w:sz w:val="24"/>
          <w:szCs w:val="24"/>
        </w:rPr>
        <w:t xml:space="preserve">is biased, as  </w:t>
      </w:r>
    </w:p>
    <w:p w14:paraId="10517F5D" w14:textId="2CB3CEE2" w:rsidR="007519E8" w:rsidRPr="00502BE1" w:rsidRDefault="007519E8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r>
            <w:rPr>
              <w:rFonts w:ascii="Cambria Math" w:eastAsia="ＭＳ ゴシック" w:hAnsi="Cambria Math" w:cs="Times New Roman"/>
              <w:sz w:val="24"/>
              <w:szCs w:val="24"/>
            </w:rPr>
            <w:lastRenderedPageBreak/>
            <m:t>E</m:t>
          </m:r>
          <m:d>
            <m:dPr>
              <m:begChr m:val="["/>
              <m:endChr m:val="]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dPr>
            <m:e>
              <m:sSubSup>
                <m:sSubSup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acc>
                    <m:accPr>
                      <m:chr m:val="̃"/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e>
          </m:d>
          <m: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iu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eastAsia="ＭＳ ゴシック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iuu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r>
            <w:rPr>
              <w:rFonts w:ascii="Cambria Math" w:eastAsia="ＭＳ ゴシック" w:hAnsi="Cambria Math" w:cs="Times New Roman"/>
              <w:sz w:val="24"/>
              <w:szCs w:val="24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u≠u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f>
                <m:f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iu</m:t>
                      </m:r>
                      <m:sSup>
                        <m:sSup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4n</m:t>
                      </m:r>
                    </m:e>
                    <m:sub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r>
            <w:rPr>
              <w:rFonts w:ascii="Cambria Math" w:eastAsia="ＭＳ ゴシック" w:hAnsi="Cambria Math" w:cs="Times New Roman"/>
              <w:sz w:val="24"/>
              <w:szCs w:val="24"/>
            </w:rPr>
            <m:t xml:space="preserve"> </m:t>
          </m:r>
        </m:oMath>
      </m:oMathPara>
    </w:p>
    <w:p w14:paraId="218FDCF7" w14:textId="77777777" w:rsidR="007519E8" w:rsidRPr="00502BE1" w:rsidRDefault="007519E8" w:rsidP="00014CDE">
      <w:pPr>
        <w:snapToGrid w:val="0"/>
        <w:ind w:firstLine="84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Those authors then calculated the expectation of observed gene diversity in population </w:t>
      </w:r>
      <w:r w:rsidRPr="00502BE1">
        <w:rPr>
          <w:rFonts w:ascii="Times New Roman" w:eastAsia="ＭＳ ゴシック" w:hAnsi="Times New Roman" w:cs="Times New Roman"/>
          <w:i/>
          <w:iCs/>
          <w:sz w:val="24"/>
          <w:szCs w:val="24"/>
        </w:rPr>
        <w:t>i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: because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iu</m:t>
            </m:r>
          </m:sub>
        </m:sSub>
        <m:r>
          <w:rPr>
            <w:rFonts w:ascii="Cambria Math" w:eastAsia="ＭＳ ゴシック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uu</m:t>
            </m:r>
          </m:sub>
        </m:sSub>
        <m:r>
          <w:rPr>
            <w:rFonts w:ascii="Cambria Math" w:eastAsia="ＭＳ ゴシック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u≠u</m:t>
                </m:r>
              </m:sub>
              <m:sup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eastAsia="ＭＳ ゴシック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ＭＳ ゴシック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="ＭＳ ゴシック" w:hAnsi="Cambria Math" w:cs="Times New Roman"/>
                        <w:sz w:val="24"/>
                        <w:szCs w:val="24"/>
                      </w:rPr>
                      <m:t>u</m:t>
                    </m:r>
                    <m:sSup>
                      <m:sSupPr>
                        <m:ctrlPr>
                          <w:rPr>
                            <w:rFonts w:ascii="Cambria Math" w:eastAsia="ＭＳ ゴシック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ＭＳ ゴシック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="ＭＳ ゴシック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</m:sub>
                </m:sSub>
              </m:e>
            </m:nary>
          </m:num>
          <m:den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2</m:t>
            </m:r>
          </m:den>
        </m:f>
      </m:oMath>
      <w:r w:rsidRPr="00502BE1">
        <w:rPr>
          <w:rFonts w:ascii="Times New Roman" w:eastAsia="ＭＳ ゴシック" w:hAnsi="Times New Roman" w:cs="Times New Roman" w:hint="eastAsia"/>
          <w:sz w:val="24"/>
          <w:szCs w:val="24"/>
        </w:rPr>
        <w:t>,</w:t>
      </w:r>
    </w:p>
    <w:p w14:paraId="271CC2D4" w14:textId="09147AD6" w:rsidR="007519E8" w:rsidRPr="00502BE1" w:rsidRDefault="007519E8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r>
            <w:rPr>
              <w:rFonts w:ascii="Cambria Math" w:eastAsia="ＭＳ ゴシック" w:hAnsi="Cambria Math" w:cs="Times New Roman"/>
              <w:sz w:val="24"/>
              <w:szCs w:val="24"/>
            </w:rPr>
            <m:t>1-E</m:t>
          </m:r>
          <m:d>
            <m:dPr>
              <m:begChr m:val="["/>
              <m:endChr m:val="]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dPr>
            <m:e>
              <m:nary>
                <m:naryPr>
                  <m:chr m:val="∑"/>
                  <m:limLoc m:val="subSup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u=1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m</m:t>
                  </m:r>
                </m:sup>
                <m:e>
                  <m:sSubSup>
                    <m:sSubSup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iu</m:t>
                      </m:r>
                    </m:sub>
                    <m:sup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nary>
            </m:e>
          </m:d>
          <m:r>
            <w:rPr>
              <w:rFonts w:ascii="Cambria Math" w:eastAsia="ＭＳ ゴシック" w:hAnsi="Cambria Math" w:cs="Times New Roman"/>
              <w:sz w:val="24"/>
              <w:szCs w:val="24"/>
            </w:rPr>
            <m:t>=1-</m:t>
          </m:r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iuu</m:t>
                  </m:r>
                </m:sub>
              </m:sSub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d>
                <m:d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iu</m:t>
                      </m:r>
                    </m:sub>
                  </m:s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uu</m:t>
                      </m:r>
                    </m:sub>
                  </m:sSub>
                </m:e>
              </m:d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>=1-</m:t>
          </m:r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iuu</m:t>
                  </m:r>
                </m:sub>
              </m:sSub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r>
            <w:rPr>
              <w:rFonts w:ascii="Cambria Math" w:eastAsia="ＭＳ ゴシック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uu</m:t>
                  </m:r>
                </m:sub>
              </m:sSub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iu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Si</m:t>
              </m:r>
            </m:sub>
          </m:sSub>
          <m:d>
            <m:d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e>
          </m:d>
          <m:r>
            <w:rPr>
              <w:rFonts w:ascii="Cambria Math" w:eastAsia="ＭＳ ゴシック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0i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2n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den>
          </m:f>
          <m:r>
            <w:rPr>
              <w:rFonts w:ascii="Cambria Math" w:eastAsia="ＭＳ ゴシック" w:hAnsi="Cambria Math" w:cs="Times New Roman"/>
              <w:sz w:val="24"/>
              <w:szCs w:val="24"/>
            </w:rPr>
            <m:t xml:space="preserve">         </m:t>
          </m:r>
          <m:d>
            <m:dPr>
              <m:ctrlPr>
                <w:rPr>
                  <w:rFonts w:ascii="Cambria Math" w:eastAsia="ＭＳ ゴシック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NC83 Eq. 6</m:t>
              </m:r>
            </m:e>
          </m:d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 xml:space="preserve"> </m:t>
          </m:r>
        </m:oMath>
      </m:oMathPara>
    </w:p>
    <w:p w14:paraId="156B035A" w14:textId="77777777" w:rsidR="007519E8" w:rsidRPr="00502BE1" w:rsidRDefault="007519E8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Using the method of moments, they obtained the unbiased estimator of gene diversity in population </w:t>
      </w:r>
      <w:proofErr w:type="spellStart"/>
      <w:r w:rsidRPr="00502BE1">
        <w:rPr>
          <w:rFonts w:ascii="Times New Roman" w:eastAsia="ＭＳ ゴシック" w:hAnsi="Times New Roman" w:cs="Times New Roman"/>
          <w:i/>
          <w:iCs/>
          <w:sz w:val="24"/>
          <w:szCs w:val="24"/>
        </w:rPr>
        <w:t>i</w:t>
      </w:r>
      <w:proofErr w:type="spellEnd"/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ＭＳ ゴシック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Si</m:t>
            </m:r>
          </m:sub>
        </m:sSub>
        <m:r>
          <w:rPr>
            <w:rFonts w:ascii="Cambria Math" w:eastAsia="ＭＳ ゴシック" w:hAnsi="Cambria Math" w:cs="Times New Roman"/>
            <w:sz w:val="24"/>
            <w:szCs w:val="24"/>
          </w:rPr>
          <m:t>)</m:t>
        </m:r>
      </m:oMath>
      <w:r w:rsidRPr="00502BE1">
        <w:rPr>
          <w:rFonts w:ascii="Times New Roman" w:eastAsia="ＭＳ ゴシック" w:hAnsi="Times New Roman" w:cs="Times New Roman"/>
          <w:sz w:val="24"/>
          <w:szCs w:val="24"/>
        </w:rPr>
        <w:t>:</w:t>
      </w:r>
    </w:p>
    <w:p w14:paraId="456C6059" w14:textId="71B92933" w:rsidR="007519E8" w:rsidRPr="00502BE1" w:rsidRDefault="00DB7D87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H</m:t>
                  </m:r>
                </m:e>
              </m:acc>
            </m:e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Si</m:t>
              </m:r>
            </m:sub>
          </m:sSub>
          <m: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-1</m:t>
              </m:r>
            </m:den>
          </m:f>
          <m:d>
            <m:d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1-</m:t>
              </m:r>
              <m:nary>
                <m:naryPr>
                  <m:chr m:val="∑"/>
                  <m:limLoc m:val="subSup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u=1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m</m:t>
                  </m:r>
                </m:sup>
                <m:e>
                  <m:sSubSup>
                    <m:sSubSup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iu</m:t>
                      </m:r>
                    </m:sub>
                    <m:sup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-</m:t>
                  </m:r>
                </m:e>
              </m:nary>
              <m:f>
                <m:f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0i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2n</m:t>
                      </m:r>
                    </m:e>
                    <m:sub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e>
          </m:d>
          <m:r>
            <w:rPr>
              <w:rFonts w:ascii="Cambria Math" w:eastAsia="ＭＳ ゴシック" w:hAnsi="Cambria Math" w:cs="Times New Roman"/>
              <w:sz w:val="24"/>
              <w:szCs w:val="24"/>
            </w:rPr>
            <m:t xml:space="preserve"> 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 xml:space="preserve">      </m:t>
          </m:r>
          <m:d>
            <m:dPr>
              <m:ctrlPr>
                <w:rPr>
                  <w:rFonts w:ascii="Cambria Math" w:eastAsia="ＭＳ ゴシック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NC83 Eq. 7</m:t>
              </m:r>
            </m:e>
          </m:d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 xml:space="preserve"> </m:t>
          </m:r>
        </m:oMath>
      </m:oMathPara>
    </w:p>
    <w:p w14:paraId="69B90933" w14:textId="77777777" w:rsidR="007519E8" w:rsidRPr="00502BE1" w:rsidRDefault="007519E8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/>
          <w:sz w:val="24"/>
          <w:szCs w:val="24"/>
        </w:rPr>
        <w:t>Because observed genotype frequencies</w:t>
      </w:r>
      <w:r w:rsidRPr="00502BE1">
        <w:rPr>
          <w:rFonts w:ascii="Times New Roman" w:eastAsia="ＭＳ ゴシック" w:hAnsi="Times New Roman" w:cs="Times New Roman" w:hint="eastAsia"/>
          <w:sz w:val="24"/>
          <w:szCs w:val="24"/>
        </w:rPr>
        <w:t xml:space="preserve"> 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are unbiased,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0i</m:t>
            </m:r>
          </m:sub>
        </m:sSub>
      </m:oMath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was unbiasedly estimated by</w:t>
      </w:r>
    </w:p>
    <w:p w14:paraId="7AA2E5AE" w14:textId="77777777" w:rsidR="007519E8" w:rsidRPr="00502BE1" w:rsidRDefault="00DB7D87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H</m:t>
                </m:r>
              </m:e>
            </m:acc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0i</m:t>
            </m:r>
          </m:sub>
        </m:sSub>
        <m:r>
          <w:rPr>
            <w:rFonts w:ascii="Cambria Math" w:eastAsia="ＭＳ ゴシック" w:hAnsi="Cambria Math" w:cs="Times New Roman"/>
            <w:sz w:val="24"/>
            <w:szCs w:val="24"/>
          </w:rPr>
          <m:t>=1-</m:t>
        </m:r>
        <m:nary>
          <m:naryPr>
            <m:chr m:val="∑"/>
            <m:limLoc m:val="undOvr"/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u=1</m:t>
            </m:r>
          </m:sub>
          <m:sup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m</m:t>
            </m:r>
          </m:sup>
          <m:e>
            <m:sSub>
              <m:sSubPr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eastAsia="ＭＳ ゴシック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ＭＳ ゴシック" w:hAnsi="Cambria Math" w:cs="Times New Roman"/>
                        <w:sz w:val="24"/>
                        <w:szCs w:val="24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iuu</m:t>
                </m:r>
              </m:sub>
            </m:sSub>
          </m:e>
        </m:nary>
      </m:oMath>
      <w:r w:rsidR="007519E8" w:rsidRPr="00502BE1">
        <w:rPr>
          <w:rFonts w:ascii="Times New Roman" w:eastAsia="ＭＳ ゴシック" w:hAnsi="Times New Roman"/>
          <w:sz w:val="24"/>
          <w:szCs w:val="24"/>
        </w:rPr>
        <w:t>.</w:t>
      </w:r>
      <w:r w:rsidR="007519E8" w:rsidRPr="00502BE1">
        <w:rPr>
          <w:rFonts w:ascii="Times New Roman" w:eastAsia="ＭＳ ゴシック" w:hAnsi="Times New Roman" w:hint="eastAsia"/>
          <w:sz w:val="24"/>
          <w:szCs w:val="24"/>
        </w:rPr>
        <w:t xml:space="preserve"> </w:t>
      </w:r>
      <w:r w:rsidR="007519E8" w:rsidRPr="00502BE1">
        <w:rPr>
          <w:rFonts w:ascii="Times New Roman" w:eastAsia="ＭＳ ゴシック" w:hAnsi="Times New Roman"/>
          <w:sz w:val="24"/>
          <w:szCs w:val="24"/>
        </w:rPr>
        <w:t xml:space="preserve">Thus, they unintentionally derived population-specific </w:t>
      </w:r>
      <w:r w:rsidR="007519E8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gene diversity. </w:t>
      </w:r>
    </w:p>
    <w:p w14:paraId="56524397" w14:textId="5DE988A8" w:rsidR="007519E8" w:rsidRPr="00502BE1" w:rsidRDefault="007519E8" w:rsidP="007519E8">
      <w:pPr>
        <w:snapToGrid w:val="0"/>
        <w:ind w:firstLine="84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Under the assumption that all populations are in Hardy–Weinberg equilibrium,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H</m:t>
                </m:r>
              </m:e>
            </m:acc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Si</m:t>
            </m:r>
          </m:sub>
        </m:sSub>
        <m:r>
          <w:rPr>
            <w:rFonts w:ascii="Cambria Math" w:eastAsia="ＭＳ ゴシック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H</m:t>
                </m:r>
              </m:e>
            </m:acc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0i</m:t>
            </m:r>
          </m:sub>
        </m:sSub>
      </m:oMath>
      <w:r w:rsidRPr="00502BE1">
        <w:rPr>
          <w:rFonts w:ascii="Times New Roman" w:eastAsia="ＭＳ ゴシック" w:hAnsi="Times New Roman" w:cs="Times New Roman"/>
          <w:sz w:val="24"/>
          <w:szCs w:val="24"/>
        </w:rPr>
        <w:t>, we obtain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br/>
      </w:r>
      <m:oMathPara>
        <m:oMath>
          <m:sSub>
            <m:sSub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H</m:t>
                  </m:r>
                </m:e>
              </m:acc>
            </m:e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Si</m:t>
              </m:r>
            </m:sub>
          </m:sSub>
          <m: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ＭＳ ゴシック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/>
                  <w:color w:val="000000" w:themeColor="text1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eastAsia="ＭＳ ゴシック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ＭＳ ゴシック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2n</m:t>
                  </m:r>
                </m:e>
                <m:sub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eastAsia="ＭＳ ゴシック" w:hAnsi="Cambria Math"/>
                  <w:color w:val="000000" w:themeColor="text1"/>
                  <w:sz w:val="24"/>
                  <w:szCs w:val="24"/>
                </w:rPr>
                <m:t>-1</m:t>
              </m:r>
            </m:den>
          </m:f>
          <m:d>
            <m:dPr>
              <m:ctrlPr>
                <w:rPr>
                  <w:rFonts w:ascii="Cambria Math" w:eastAsia="ＭＳ ゴシック" w:hAnsi="Cambria Math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ＭＳ ゴシック" w:hAnsi="Cambria Math"/>
                  <w:color w:val="000000" w:themeColor="text1"/>
                  <w:sz w:val="24"/>
                  <w:szCs w:val="24"/>
                </w:rPr>
                <m:t>1-</m:t>
              </m:r>
              <m:nary>
                <m:naryPr>
                  <m:chr m:val="∑"/>
                  <m:limLoc m:val="subSup"/>
                  <m:ctrlPr>
                    <w:rPr>
                      <w:rFonts w:ascii="Cambria Math" w:eastAsia="ＭＳ ゴシック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u=1</m:t>
                  </m:r>
                </m:sub>
                <m:sup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m</m:t>
                  </m:r>
                </m:sup>
                <m:e>
                  <m:sSubSup>
                    <m:sSubSupPr>
                      <m:ctrlPr>
                        <w:rPr>
                          <w:rFonts w:ascii="Cambria Math" w:eastAsia="ＭＳ ゴシック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Sup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ＭＳ ゴシック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ＭＳ ゴシック" w:hAnsi="Cambria Math"/>
                              <w:color w:val="000000" w:themeColor="text1"/>
                              <w:sz w:val="24"/>
                              <w:szCs w:val="24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ＭＳ ゴシック" w:hAnsi="Cambria Math"/>
                          <w:color w:val="000000" w:themeColor="text1"/>
                          <w:sz w:val="24"/>
                          <w:szCs w:val="24"/>
                        </w:rPr>
                        <m:t>iu</m:t>
                      </m:r>
                    </m:sub>
                    <m:sup>
                      <m:r>
                        <w:rPr>
                          <w:rFonts w:ascii="Cambria Math" w:eastAsia="ＭＳ ゴシック" w:hAnsi="Cambria Math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nary>
            </m:e>
          </m:d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 xml:space="preserve">       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(</m:t>
          </m:r>
          <m:r>
            <m:rPr>
              <m:sty m:val="p"/>
            </m:rPr>
            <w:rPr>
              <w:rFonts w:ascii="Cambria Math" w:eastAsia="游明朝" w:hAnsi="Cambria Math" w:cs="Times New Roman"/>
              <w:sz w:val="24"/>
              <w:szCs w:val="24"/>
            </w:rPr>
            <m:t>Eq.S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1)</m:t>
          </m:r>
        </m:oMath>
      </m:oMathPara>
    </w:p>
    <w:p w14:paraId="2CF7C99B" w14:textId="77777777" w:rsidR="007519E8" w:rsidRPr="00502BE1" w:rsidRDefault="007519E8" w:rsidP="007519E8">
      <w:pPr>
        <w:snapToGrid w:val="0"/>
        <w:ind w:firstLine="84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The expectation of the average of observed gene diversity over all populations was similarly derived as </w:t>
      </w:r>
    </w:p>
    <w:p w14:paraId="38FDF94E" w14:textId="632C8E1D" w:rsidR="007519E8" w:rsidRPr="00502BE1" w:rsidRDefault="007519E8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r>
            <w:rPr>
              <w:rFonts w:ascii="Cambria Math" w:eastAsia="ＭＳ ゴシック" w:hAnsi="Cambria Math" w:cs="Times New Roman"/>
              <w:sz w:val="24"/>
              <w:szCs w:val="24"/>
            </w:rPr>
            <m:t>1-E</m:t>
          </m:r>
          <m:d>
            <m:dPr>
              <m:begChr m:val="["/>
              <m:endChr m:val="]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dPr>
            <m:e>
              <m:nary>
                <m:naryPr>
                  <m:chr m:val="∑"/>
                  <m:limLoc m:val="subSup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u=1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m</m:t>
                  </m:r>
                </m:sup>
                <m:e>
                  <m:acc>
                    <m:accPr>
                      <m:chr m:val="̅"/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sSubSup>
                        <m:sSubSup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acc>
                            <m:accPr>
                              <m:chr m:val="̃"/>
                              <m:ctrlPr>
                                <w:rPr>
                                  <w:rFonts w:ascii="Cambria Math" w:eastAsia="ＭＳ ゴシック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e>
                  </m:acc>
                </m:e>
              </m:nary>
            </m:e>
          </m:d>
          <m: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r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dPr>
            <m:e>
              <m:nary>
                <m:naryPr>
                  <m:chr m:val="∑"/>
                  <m:limLoc m:val="subSup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r</m:t>
                  </m:r>
                </m:sup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Si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="ＭＳ ゴシック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ＭＳ ゴシック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ＭＳ ゴシック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ＭＳ ゴシック" w:hAnsi="Cambria Math" w:cs="Times New Roman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sub>
                              </m:sSub>
                            </m:den>
                          </m:f>
                        </m:e>
                      </m:d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ＭＳ ゴシック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0i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ＭＳ ゴシック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2n</m:t>
                              </m:r>
                            </m:e>
                            <m:sub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i</m:t>
                              </m:r>
                            </m:sub>
                          </m:sSub>
                        </m:den>
                      </m:f>
                    </m:e>
                  </m:d>
                </m:e>
              </m:nary>
            </m:e>
          </m:d>
          <m: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S</m:t>
              </m:r>
            </m:sub>
          </m:sSub>
          <m:d>
            <m:d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acc>
                    <m:accPr>
                      <m:chr m:val="̃"/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</m:acc>
                </m:den>
              </m:f>
            </m:e>
          </m:d>
          <m:r>
            <w:rPr>
              <w:rFonts w:ascii="Cambria Math" w:eastAsia="ＭＳ ゴシック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2</m:t>
              </m:r>
              <m:acc>
                <m:accPr>
                  <m:chr m:val="̃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</m:acc>
            </m:den>
          </m:f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 xml:space="preserve">      (NC83 Eq. 8) </m:t>
          </m:r>
        </m:oMath>
      </m:oMathPara>
    </w:p>
    <w:p w14:paraId="0251EF72" w14:textId="77777777" w:rsidR="007519E8" w:rsidRPr="00502BE1" w:rsidRDefault="007519E8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where </w:t>
      </w:r>
      <m:oMath>
        <m:acc>
          <m:accPr>
            <m:chr m:val="̅"/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accPr>
          <m:e>
            <m:sSubSup>
              <m:sSubSupPr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acc>
                  <m:accPr>
                    <m:chr m:val="̃"/>
                    <m:ctrlPr>
                      <w:rPr>
                        <w:rFonts w:ascii="Cambria Math" w:eastAsia="ＭＳ ゴシック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ＭＳ ゴシック" w:hAnsi="Cambria Math" w:cs="Times New Roman"/>
                        <w:sz w:val="24"/>
                        <w:szCs w:val="24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u</m:t>
                </m:r>
              </m:sub>
              <m:sup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2</m:t>
                </m:r>
              </m:sup>
            </m:sSubSup>
          </m:e>
        </m:acc>
        <m:r>
          <w:rPr>
            <w:rFonts w:ascii="Cambria Math" w:eastAsia="ＭＳ ゴシック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r</m:t>
            </m:r>
          </m:den>
        </m:f>
        <m:nary>
          <m:naryPr>
            <m:chr m:val="∑"/>
            <m:limLoc m:val="undOvr"/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r</m:t>
            </m:r>
          </m:sup>
          <m:e>
            <m:sSubSup>
              <m:sSubSupPr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acc>
                  <m:accPr>
                    <m:chr m:val="̃"/>
                    <m:ctrlPr>
                      <w:rPr>
                        <w:rFonts w:ascii="Cambria Math" w:eastAsia="ＭＳ ゴシック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ＭＳ ゴシック" w:hAnsi="Cambria Math" w:cs="Times New Roman"/>
                        <w:sz w:val="24"/>
                        <w:szCs w:val="24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iu</m:t>
                </m:r>
              </m:sub>
              <m:sup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2</m:t>
                </m:r>
              </m:sup>
            </m:sSubSup>
          </m:e>
        </m:nary>
      </m:oMath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, and </w:t>
      </w:r>
      <m:oMath>
        <m:acc>
          <m:accPr>
            <m:chr m:val="̃"/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n</m:t>
            </m:r>
          </m:e>
        </m:acc>
      </m:oMath>
      <w:r w:rsidRPr="00502BE1">
        <w:rPr>
          <w:rFonts w:ascii="Times New Roman" w:eastAsia="ＭＳ ゴシック" w:hAnsi="Times New Roman" w:cs="Times New Roman" w:hint="eastAsia"/>
          <w:sz w:val="24"/>
          <w:szCs w:val="24"/>
        </w:rPr>
        <w:t xml:space="preserve"> 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is the harmonic mean of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i</m:t>
            </m:r>
          </m:sub>
        </m:sSub>
      </m:oMath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, namely, </w:t>
      </w:r>
      <m:oMath>
        <m:acc>
          <m:accPr>
            <m:chr m:val="̃"/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n</m:t>
            </m:r>
          </m:e>
        </m:acc>
        <m:r>
          <w:rPr>
            <w:rFonts w:ascii="Cambria Math" w:eastAsia="ＭＳ ゴシック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r</m:t>
            </m:r>
          </m:num>
          <m:den>
            <m:nary>
              <m:naryPr>
                <m:chr m:val="∑"/>
                <m:limLoc m:val="subSup"/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i=1</m:t>
                </m:r>
              </m:sub>
              <m:sup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r</m:t>
                </m:r>
              </m:sup>
              <m:e>
                <m:f>
                  <m:fPr>
                    <m:ctrlPr>
                      <w:rPr>
                        <w:rFonts w:ascii="Cambria Math" w:eastAsia="ＭＳ ゴシック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ＭＳ ゴシック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ＭＳ ゴシック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ＭＳ ゴシック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="ＭＳ ゴシック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den>
                </m:f>
              </m:e>
            </m:nary>
          </m:den>
        </m:f>
      </m:oMath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.</w:t>
      </w:r>
      <w:r w:rsidRPr="00502BE1">
        <w:rPr>
          <w:rFonts w:ascii="Times New Roman" w:eastAsia="ＭＳ ゴシック" w:hAnsi="Times New Roman" w:cs="Times New Roman" w:hint="eastAsia"/>
          <w:sz w:val="24"/>
          <w:szCs w:val="24"/>
        </w:rPr>
        <w:t xml:space="preserve"> 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>The unbiased moment estimator of gene diversity over all populations was derived as</w:t>
      </w:r>
    </w:p>
    <w:p w14:paraId="1C5B8E2E" w14:textId="03A7601A" w:rsidR="007519E8" w:rsidRPr="00502BE1" w:rsidRDefault="00DB7D87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H</m:t>
                  </m:r>
                </m:e>
              </m:acc>
            </m:e>
            <m:sub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acc>
                <m:accPr>
                  <m:chr m:val="̃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</m:acc>
            </m:num>
            <m:den>
              <m:acc>
                <m:accPr>
                  <m:chr m:val="̃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</m:acc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-1</m:t>
              </m:r>
            </m:den>
          </m:f>
          <m:d>
            <m:d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1-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u=1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m</m:t>
                  </m:r>
                </m:sup>
                <m:e>
                  <m:acc>
                    <m:accPr>
                      <m:chr m:val="̅"/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sSubSup>
                        <m:sSubSup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acc>
                            <m:accPr>
                              <m:chr m:val="̃"/>
                              <m:ctrlPr>
                                <w:rPr>
                                  <w:rFonts w:ascii="Cambria Math" w:eastAsia="ＭＳ ゴシック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e>
                  </m:acc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eastAsia="ＭＳ ゴシック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2</m:t>
                      </m:r>
                      <m:acc>
                        <m:accPr>
                          <m:chr m:val="̃"/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</m:acc>
                    </m:den>
                  </m:f>
                </m:e>
              </m:nary>
            </m:e>
          </m:d>
          <m:r>
            <w:rPr>
              <w:rFonts w:ascii="Cambria Math" w:eastAsia="ＭＳ ゴシック" w:hAnsi="Cambria Math" w:cs="Times New Roman"/>
              <w:sz w:val="24"/>
              <w:szCs w:val="24"/>
            </w:rPr>
            <m:t xml:space="preserve">         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 xml:space="preserve">(NC83 Eq. 9) </m:t>
          </m:r>
        </m:oMath>
      </m:oMathPara>
    </w:p>
    <w:p w14:paraId="7F6A432A" w14:textId="3F54DCC1" w:rsidR="007519E8" w:rsidRPr="00502BE1" w:rsidRDefault="007519E8" w:rsidP="007519E8">
      <w:pPr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Here,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H</m:t>
                </m:r>
              </m:e>
            </m:acc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0</m:t>
            </m:r>
          </m:sub>
        </m:sSub>
      </m:oMath>
      <w:r w:rsidRPr="00502BE1">
        <w:rPr>
          <w:rFonts w:ascii="Times New Roman" w:eastAsia="ＭＳ ゴシック" w:hAnsi="Times New Roman" w:cs="Times New Roman" w:hint="eastAsia"/>
          <w:sz w:val="24"/>
          <w:szCs w:val="24"/>
        </w:rPr>
        <w:t xml:space="preserve"> 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is the unbiased estimator of gene diversity </w:t>
      </w:r>
      <w:r w:rsidR="005D5AE1">
        <w:rPr>
          <w:rFonts w:ascii="Times New Roman" w:eastAsia="ＭＳ ゴシック" w:hAnsi="Times New Roman" w:cs="Times New Roman"/>
          <w:sz w:val="24"/>
          <w:szCs w:val="24"/>
        </w:rPr>
        <w:t>(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o</m:t>
            </m:r>
          </m:sub>
        </m:sSub>
        <m:r>
          <w:rPr>
            <w:rFonts w:ascii="Cambria Math" w:eastAsia="ＭＳ ゴシック" w:hAnsi="Cambria Math" w:cs="Times New Roman"/>
            <w:sz w:val="24"/>
            <w:szCs w:val="24"/>
          </w:rPr>
          <m:t>=1-</m:t>
        </m:r>
        <m:nary>
          <m:naryPr>
            <m:chr m:val="∑"/>
            <m:limLoc m:val="subSup"/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u=1</m:t>
            </m:r>
          </m:sub>
          <m:sup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m</m:t>
            </m:r>
          </m:sup>
          <m:e>
            <m:sSub>
              <m:sSubPr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uu</m:t>
                </m:r>
              </m:sub>
            </m:sSub>
          </m:e>
        </m:nary>
      </m:oMath>
      <w:r w:rsidR="005D5AE1">
        <w:rPr>
          <w:rFonts w:ascii="Times New Roman" w:eastAsia="ＭＳ ゴシック" w:hAnsi="Times New Roman" w:cs="Times New Roman"/>
          <w:sz w:val="24"/>
          <w:szCs w:val="24"/>
        </w:rPr>
        <w:t xml:space="preserve">) 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based on the homozygote genotype frequencies over all populations: </w:t>
      </w:r>
    </w:p>
    <w:p w14:paraId="2A9FABE7" w14:textId="471E87C2" w:rsidR="007519E8" w:rsidRPr="00502BE1" w:rsidRDefault="00DB7D87" w:rsidP="007519E8">
      <w:pPr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H</m:t>
                  </m:r>
                </m:e>
              </m:acc>
            </m:e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="ＭＳ ゴシック" w:hAnsi="Cambria Math" w:cs="Times New Roman"/>
              <w:sz w:val="24"/>
              <w:szCs w:val="24"/>
            </w:rPr>
            <m:t>=1-</m:t>
          </m:r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</m:e>
                      </m:acc>
                    </m:e>
                  </m:acc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uu</m:t>
                  </m:r>
                </m:sub>
              </m:sSub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 xml:space="preserve">           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(NC83 Eq. 5)</m:t>
          </m:r>
        </m:oMath>
      </m:oMathPara>
    </w:p>
    <w:p w14:paraId="4A928A52" w14:textId="77777777" w:rsidR="007519E8" w:rsidRPr="00502BE1" w:rsidRDefault="007519E8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accPr>
              <m:e>
                <m:acc>
                  <m:accPr>
                    <m:chr m:val="̃"/>
                    <m:ctrlPr>
                      <w:rPr>
                        <w:rFonts w:ascii="Cambria Math" w:eastAsia="ＭＳ ゴシック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ＭＳ ゴシック" w:hAnsi="Cambria Math" w:cs="Times New Roman"/>
                        <w:sz w:val="24"/>
                        <w:szCs w:val="24"/>
                      </w:rPr>
                      <m:t>P</m:t>
                    </m:r>
                  </m:e>
                </m:acc>
              </m:e>
            </m:acc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uu</m:t>
            </m:r>
          </m:sub>
        </m:sSub>
        <m:r>
          <w:rPr>
            <w:rFonts w:ascii="Cambria Math" w:eastAsia="ＭＳ ゴシック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r</m:t>
            </m:r>
          </m:den>
        </m:f>
        <m:nary>
          <m:naryPr>
            <m:chr m:val="∑"/>
            <m:limLoc m:val="undOvr"/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r</m:t>
            </m:r>
          </m:sup>
          <m:e>
            <m:sSub>
              <m:sSubPr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eastAsia="ＭＳ ゴシック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ＭＳ ゴシック" w:hAnsi="Cambria Math" w:cs="Times New Roman"/>
                        <w:sz w:val="24"/>
                        <w:szCs w:val="24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uu</m:t>
                </m:r>
              </m:sub>
            </m:sSub>
          </m:e>
        </m:nary>
      </m:oMath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. </w:t>
      </w:r>
      <w:r w:rsidRPr="00502BE1">
        <w:rPr>
          <w:rFonts w:ascii="Times New Roman" w:eastAsia="ＭＳ ゴシック" w:hAnsi="Times New Roman" w:cs="Times New Roman"/>
          <w:iCs/>
          <w:sz w:val="24"/>
          <w:szCs w:val="24"/>
        </w:rPr>
        <w:t xml:space="preserve">To obtain the unbiased estimator of </w:t>
      </w:r>
      <m:oMath>
        <m:sSub>
          <m:sSubPr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游明朝" w:hAnsi="Cambria Math" w:cs="Times New Roman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游明朝" w:hAnsi="Cambria Math" w:cs="Times New Roman"/>
                <w:sz w:val="24"/>
                <w:szCs w:val="24"/>
              </w:rPr>
              <m:t>T</m:t>
            </m:r>
          </m:sub>
        </m:sSub>
      </m:oMath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, they derived the expectation of observed mean gene diversity over all populations: </w:t>
      </w:r>
    </w:p>
    <w:p w14:paraId="72D1379D" w14:textId="794AEDCC" w:rsidR="007519E8" w:rsidRPr="00502BE1" w:rsidRDefault="007519E8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r>
            <w:rPr>
              <w:rFonts w:ascii="Cambria Math" w:eastAsia="ＭＳ ゴシック" w:hAnsi="Cambria Math" w:cs="Times New Roman"/>
              <w:sz w:val="24"/>
              <w:szCs w:val="24"/>
            </w:rPr>
            <m:t>1-E</m:t>
          </m:r>
          <m:d>
            <m:dPr>
              <m:begChr m:val="["/>
              <m:endChr m:val="]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dPr>
            <m:e>
              <m:nary>
                <m:naryPr>
                  <m:chr m:val="∑"/>
                  <m:limLoc m:val="subSup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u=1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m</m:t>
                  </m:r>
                </m:sup>
                <m:e>
                  <m:sSubSup>
                    <m:sSubSupPr>
                      <m:ctrlPr>
                        <w:rPr>
                          <w:rFonts w:ascii="Cambria Math" w:eastAsia="ＭＳ ゴシック" w:hAnsi="Cambria Math"/>
                          <w:sz w:val="24"/>
                          <w:szCs w:val="24"/>
                        </w:rPr>
                      </m:ctrlPr>
                    </m:sSubSup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="ＭＳ ゴシック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acc>
                            <m:accPr>
                              <m:chr m:val="̃"/>
                              <m:ctrlPr>
                                <w:rPr>
                                  <w:rFonts w:ascii="Cambria Math" w:eastAsia="ＭＳ ゴシック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ＭＳ ゴシック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acc>
                        </m:e>
                      </m:acc>
                    </m:e>
                    <m:sub>
                      <m:r>
                        <w:rPr>
                          <w:rFonts w:ascii="Cambria Math" w:eastAsia="ＭＳ ゴシック" w:hAnsi="Cambria Math"/>
                          <w:sz w:val="24"/>
                          <w:szCs w:val="24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eastAsia="ＭＳ ゴシック" w:hAnsi="Cambria Math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nary>
            </m:e>
          </m:d>
          <m: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eastAsia="ＭＳ ゴシック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num>
            <m:den>
              <m:acc>
                <m:accPr>
                  <m:chr m:val="̃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</m:acc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r</m:t>
              </m:r>
            </m:den>
          </m:f>
          <m:r>
            <w:rPr>
              <w:rFonts w:ascii="Cambria Math" w:eastAsia="ＭＳ ゴシック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2</m:t>
              </m:r>
              <m:acc>
                <m:accPr>
                  <m:chr m:val="̃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</m:acc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r</m:t>
              </m:r>
            </m:den>
          </m:f>
          <m:r>
            <w:rPr>
              <w:rFonts w:ascii="Cambria Math" w:eastAsia="ＭＳ ゴシック" w:hAnsi="Cambria Math" w:cs="Times New Roman"/>
              <w:sz w:val="24"/>
              <w:szCs w:val="24"/>
            </w:rPr>
            <m:t xml:space="preserve">     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(NC83 Eq. 10)</m:t>
          </m:r>
        </m:oMath>
      </m:oMathPara>
    </w:p>
    <w:p w14:paraId="5F4F7B58" w14:textId="77777777" w:rsidR="007519E8" w:rsidRPr="00502BE1" w:rsidRDefault="007519E8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 w:hint="eastAsia"/>
          <w:sz w:val="24"/>
          <w:szCs w:val="24"/>
        </w:rPr>
        <w:lastRenderedPageBreak/>
        <w:t>w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here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accPr>
              <m:e>
                <m:acc>
                  <m:accPr>
                    <m:chr m:val="̃"/>
                    <m:ctrlPr>
                      <w:rPr>
                        <w:rFonts w:ascii="Cambria Math" w:eastAsia="ＭＳ ゴシック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ＭＳ ゴシック" w:hAnsi="Cambria Math" w:cs="Times New Roman"/>
                        <w:sz w:val="24"/>
                        <w:szCs w:val="24"/>
                      </w:rPr>
                      <m:t>p</m:t>
                    </m:r>
                  </m:e>
                </m:acc>
              </m:e>
            </m:acc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u</m:t>
            </m:r>
          </m:sub>
        </m:sSub>
        <m:r>
          <w:rPr>
            <w:rFonts w:ascii="Cambria Math" w:eastAsia="ＭＳ ゴシック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r</m:t>
            </m:r>
          </m:den>
        </m:f>
        <m:nary>
          <m:naryPr>
            <m:chr m:val="∑"/>
            <m:limLoc m:val="undOvr"/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r</m:t>
            </m:r>
          </m:sup>
          <m:e>
            <m:sSub>
              <m:sSubPr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eastAsia="ＭＳ ゴシック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ＭＳ ゴシック" w:hAnsi="Cambria Math" w:cs="Times New Roman"/>
                        <w:sz w:val="24"/>
                        <w:szCs w:val="24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iu</m:t>
                </m:r>
              </m:sub>
            </m:sSub>
          </m:e>
        </m:nary>
      </m:oMath>
      <w:r w:rsidRPr="00502BE1">
        <w:rPr>
          <w:rFonts w:ascii="Times New Roman" w:eastAsia="ＭＳ ゴシック" w:hAnsi="Times New Roman" w:cs="Times New Roman" w:hint="eastAsia"/>
          <w:sz w:val="24"/>
          <w:szCs w:val="24"/>
        </w:rPr>
        <w:t>.</w:t>
      </w: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From this equation, they obtained the unbiased moment estimator of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T</m:t>
            </m:r>
          </m:sub>
        </m:sSub>
      </m:oMath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as </w:t>
      </w:r>
    </w:p>
    <w:p w14:paraId="073BBBCF" w14:textId="4FC8006E" w:rsidR="007519E8" w:rsidRPr="00502BE1" w:rsidRDefault="00DB7D87" w:rsidP="007519E8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H</m:t>
                  </m:r>
                </m:e>
              </m:acc>
            </m:e>
            <m:sub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r>
            <w:rPr>
              <w:rFonts w:ascii="Cambria Math" w:eastAsia="ＭＳ ゴシック" w:hAnsi="Cambria Math" w:cs="Times New Roman"/>
              <w:sz w:val="24"/>
              <w:szCs w:val="24"/>
            </w:rPr>
            <m:t>1-</m:t>
          </m:r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eastAsia="ＭＳ ゴシック" w:hAnsi="Cambria Math"/>
                      <w:sz w:val="24"/>
                      <w:szCs w:val="24"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eastAsia="ＭＳ ゴシック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ＭＳ ゴシック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ＭＳ ゴシック" w:hAnsi="Cambria Math"/>
                              <w:sz w:val="24"/>
                              <w:szCs w:val="24"/>
                            </w:rPr>
                            <m:t>p</m:t>
                          </m:r>
                        </m:e>
                      </m:acc>
                    </m:e>
                  </m:acc>
                </m:e>
                <m:sub>
                  <m:r>
                    <w:rPr>
                      <w:rFonts w:ascii="Cambria Math" w:eastAsia="ＭＳ ゴシック" w:hAnsi="Cambria Math"/>
                      <w:sz w:val="24"/>
                      <w:szCs w:val="24"/>
                    </w:rPr>
                    <m:t>u</m:t>
                  </m:r>
                </m:sub>
                <m:sup>
                  <m:r>
                    <w:rPr>
                      <w:rFonts w:ascii="Cambria Math" w:eastAsia="ＭＳ ゴシック" w:hAnsi="Cambria Math"/>
                      <w:sz w:val="24"/>
                      <w:szCs w:val="24"/>
                    </w:rPr>
                    <m:t>2</m:t>
                  </m:r>
                </m:sup>
              </m:sSubSup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</m:acc>
                </m:e>
                <m:sub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num>
            <m:den>
              <m:acc>
                <m:accPr>
                  <m:chr m:val="̃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</m:acc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r</m:t>
              </m:r>
            </m:den>
          </m:f>
          <m:r>
            <w:rPr>
              <w:rFonts w:ascii="Cambria Math" w:eastAsia="游明朝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</m:acc>
                </m:e>
                <m:sub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2</m:t>
              </m:r>
              <m:acc>
                <m:accPr>
                  <m:chr m:val="̃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</m:acc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r</m:t>
              </m:r>
            </m:den>
          </m:f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   </m:t>
          </m:r>
          <m:r>
            <w:rPr>
              <w:rFonts w:ascii="Cambria Math" w:eastAsia="ＭＳ ゴシック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(NC83 Eq. 11)</m:t>
          </m:r>
        </m:oMath>
      </m:oMathPara>
    </w:p>
    <w:p w14:paraId="19A0A9B3" w14:textId="35A5B95F" w:rsidR="007519E8" w:rsidRPr="00502BE1" w:rsidRDefault="007519E8" w:rsidP="00014CDE">
      <w:pPr>
        <w:snapToGrid w:val="0"/>
        <w:ind w:firstLine="84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Under the assumption that all populations are in Hardy–Weinberg equilibrium,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="ＭＳ ゴシック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S</m:t>
            </m:r>
          </m:sub>
        </m:sSub>
      </m:oMath>
      <w:r w:rsidRPr="00502BE1">
        <w:rPr>
          <w:rFonts w:ascii="Times New Roman" w:eastAsia="ＭＳ ゴシック" w:hAnsi="Times New Roman" w:cs="Times New Roman"/>
          <w:sz w:val="24"/>
          <w:szCs w:val="24"/>
        </w:rPr>
        <w:t>. In this situation, the estimators are a function of allele frequencies only at a single locus:</w:t>
      </w:r>
    </w:p>
    <w:p w14:paraId="439B0607" w14:textId="77777777" w:rsidR="007519E8" w:rsidRPr="00502BE1" w:rsidRDefault="00DB7D87" w:rsidP="007519E8">
      <w:pPr>
        <w:snapToGrid w:val="0"/>
        <w:jc w:val="left"/>
        <w:rPr>
          <w:rFonts w:ascii="Times New Roman" w:eastAsia="ＭＳ ゴシック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H</m:t>
                  </m:r>
                </m:e>
              </m:acc>
            </m:e>
            <m:sub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2</m:t>
              </m:r>
              <m:acc>
                <m:accPr>
                  <m:chr m:val="̃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</m:acc>
            </m:num>
            <m:den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2</m:t>
              </m:r>
              <m:acc>
                <m:accPr>
                  <m:chr m:val="̃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</m:acc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-1</m:t>
              </m:r>
            </m:den>
          </m:f>
          <m:d>
            <m:d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1-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u=1</m:t>
                  </m:r>
                </m:sub>
                <m:sup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m</m:t>
                  </m:r>
                </m:sup>
                <m:e>
                  <m:acc>
                    <m:accPr>
                      <m:chr m:val="̅"/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sSubSup>
                        <m:sSubSup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acc>
                            <m:accPr>
                              <m:chr m:val="̃"/>
                              <m:ctrlPr>
                                <w:rPr>
                                  <w:rFonts w:ascii="Cambria Math" w:eastAsia="ＭＳ ゴシック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sub>
                        <m:sup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e>
                  </m:acc>
                </m:e>
              </m:nary>
            </m:e>
          </m:d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    </m:t>
          </m:r>
          <m:r>
            <w:rPr>
              <w:rFonts w:ascii="Cambria Math" w:eastAsia="ＭＳ ゴシック" w:hAnsi="Cambria Math" w:cs="Times New Roman"/>
              <w:sz w:val="24"/>
              <w:szCs w:val="24"/>
            </w:rPr>
            <m:t xml:space="preserve">  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(NC83 Eq. 15)</m:t>
          </m:r>
        </m:oMath>
      </m:oMathPara>
    </w:p>
    <w:p w14:paraId="01F31F75" w14:textId="593F76F1" w:rsidR="007519E8" w:rsidRPr="00502BE1" w:rsidRDefault="00DB7D87" w:rsidP="007519E8">
      <w:pPr>
        <w:snapToGrid w:val="0"/>
        <w:jc w:val="left"/>
        <w:rPr>
          <w:rFonts w:ascii="Times New Roman" w:eastAsia="ＭＳ ゴシック" w:hAnsi="Times New Roman" w:cs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H</m:t>
                  </m:r>
                </m:e>
              </m:acc>
            </m:e>
            <m:sub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T</m:t>
              </m:r>
            </m:sub>
          </m:sSub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=</m:t>
          </m:r>
          <m:r>
            <w:rPr>
              <w:rFonts w:ascii="Cambria Math" w:eastAsia="ＭＳ ゴシック" w:hAnsi="Cambria Math" w:cs="Times New Roman"/>
              <w:sz w:val="24"/>
              <w:szCs w:val="24"/>
            </w:rPr>
            <m:t>1-</m:t>
          </m:r>
          <m:nary>
            <m:naryPr>
              <m:chr m:val="∑"/>
              <m:limLoc m:val="undOvr"/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eastAsia="ＭＳ ゴシック" w:hAnsi="Cambria Math"/>
                      <w:sz w:val="24"/>
                      <w:szCs w:val="24"/>
                    </w:rPr>
                  </m:ctrlPr>
                </m:sSubSupPr>
                <m:e>
                  <m:acc>
                    <m:accPr>
                      <m:chr m:val="̅"/>
                      <m:ctrlPr>
                        <w:rPr>
                          <w:rFonts w:ascii="Cambria Math" w:eastAsia="ＭＳ ゴシック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ＭＳ ゴシック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ＭＳ ゴシック" w:hAnsi="Cambria Math"/>
                              <w:sz w:val="24"/>
                              <w:szCs w:val="24"/>
                            </w:rPr>
                            <m:t>p</m:t>
                          </m:r>
                        </m:e>
                      </m:acc>
                    </m:e>
                  </m:acc>
                </m:e>
                <m:sub>
                  <m:r>
                    <w:rPr>
                      <w:rFonts w:ascii="Cambria Math" w:eastAsia="ＭＳ ゴシック" w:hAnsi="Cambria Math"/>
                      <w:sz w:val="24"/>
                      <w:szCs w:val="24"/>
                    </w:rPr>
                    <m:t>u</m:t>
                  </m:r>
                </m:sub>
                <m:sup>
                  <m:r>
                    <w:rPr>
                      <w:rFonts w:ascii="Cambria Math" w:eastAsia="ＭＳ ゴシック" w:hAnsi="Cambria Math"/>
                      <w:sz w:val="24"/>
                      <w:szCs w:val="24"/>
                    </w:rPr>
                    <m:t>2</m:t>
                  </m:r>
                </m:sup>
              </m:sSubSup>
            </m:e>
          </m:nary>
          <m:r>
            <w:rPr>
              <w:rFonts w:ascii="Cambria Math" w:eastAsia="ＭＳ ゴシック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H</m:t>
                      </m:r>
                    </m:e>
                  </m:acc>
                </m:e>
                <m:sub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num>
            <m:den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2</m:t>
              </m:r>
              <m:acc>
                <m:accPr>
                  <m:chr m:val="̃"/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n</m:t>
                  </m:r>
                </m:e>
              </m:acc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r</m:t>
              </m:r>
            </m:den>
          </m:f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      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(NC83 Eq. 16)</m:t>
          </m:r>
        </m:oMath>
      </m:oMathPara>
    </w:p>
    <w:p w14:paraId="670A84E6" w14:textId="77777777" w:rsidR="007519E8" w:rsidRPr="006013B3" w:rsidRDefault="007519E8" w:rsidP="000F5A96">
      <w:pPr>
        <w:widowControl/>
        <w:numPr>
          <w:ilvl w:val="0"/>
          <w:numId w:val="23"/>
        </w:numPr>
        <w:snapToGrid w:val="0"/>
        <w:spacing w:beforeLines="100" w:before="240"/>
        <w:ind w:left="357" w:hanging="357"/>
        <w:jc w:val="left"/>
        <w:rPr>
          <w:rFonts w:ascii="Times New Roman" w:eastAsia="ＭＳ 明朝" w:hAnsi="Times New Roman" w:cs="Times New Roman"/>
          <w:b/>
          <w:sz w:val="24"/>
          <w:szCs w:val="24"/>
        </w:rPr>
      </w:pPr>
      <w:r w:rsidRPr="006013B3">
        <w:rPr>
          <w:rFonts w:ascii="Times New Roman" w:eastAsia="ＭＳ ゴシック" w:hAnsi="Times New Roman" w:cs="Times New Roman"/>
          <w:b/>
          <w:bCs/>
          <w:iCs/>
          <w:sz w:val="24"/>
          <w:szCs w:val="24"/>
        </w:rPr>
        <w:t xml:space="preserve">Weir and </w:t>
      </w:r>
      <w:proofErr w:type="spellStart"/>
      <w:r w:rsidRPr="006013B3">
        <w:rPr>
          <w:rFonts w:ascii="Times New Roman" w:eastAsia="ＭＳ ゴシック" w:hAnsi="Times New Roman" w:cs="Times New Roman"/>
          <w:b/>
          <w:bCs/>
          <w:iCs/>
          <w:sz w:val="24"/>
          <w:szCs w:val="24"/>
        </w:rPr>
        <w:t>Goudet’s</w:t>
      </w:r>
      <w:proofErr w:type="spellEnd"/>
      <w:r w:rsidRPr="006013B3">
        <w:rPr>
          <w:rFonts w:ascii="Times New Roman" w:eastAsia="ＭＳ 明朝" w:hAnsi="Times New Roman" w:cs="Times New Roman"/>
          <w:b/>
          <w:sz w:val="24"/>
          <w:szCs w:val="24"/>
        </w:rPr>
        <w:t xml:space="preserve"> </w:t>
      </w:r>
      <w:proofErr w:type="gramStart"/>
      <w:r w:rsidRPr="006013B3">
        <w:rPr>
          <w:rFonts w:ascii="Times New Roman" w:eastAsia="ＭＳ 明朝" w:hAnsi="Times New Roman" w:cs="Times New Roman"/>
          <w:b/>
          <w:sz w:val="24"/>
          <w:szCs w:val="24"/>
        </w:rPr>
        <w:t>population-specific</w:t>
      </w:r>
      <w:proofErr w:type="gramEnd"/>
      <w:r w:rsidRPr="006013B3">
        <w:rPr>
          <w:rFonts w:ascii="Times New Roman" w:eastAsia="ＭＳ 明朝" w:hAnsi="Times New Roman" w:cs="Times New Roman"/>
          <w:b/>
          <w:sz w:val="24"/>
          <w:szCs w:val="24"/>
        </w:rPr>
        <w:t xml:space="preserve"> </w:t>
      </w:r>
      <w:r w:rsidRPr="006013B3">
        <w:rPr>
          <w:rFonts w:ascii="Times New Roman" w:eastAsia="ＭＳ 明朝" w:hAnsi="Times New Roman" w:cs="Times New Roman"/>
          <w:b/>
          <w:i/>
          <w:sz w:val="24"/>
          <w:szCs w:val="24"/>
        </w:rPr>
        <w:t>F</w:t>
      </w:r>
      <w:r w:rsidRPr="006013B3">
        <w:rPr>
          <w:rFonts w:ascii="Times New Roman" w:eastAsia="ＭＳ 明朝" w:hAnsi="Times New Roman" w:cs="Times New Roman"/>
          <w:b/>
          <w:sz w:val="24"/>
          <w:szCs w:val="24"/>
          <w:vertAlign w:val="subscript"/>
        </w:rPr>
        <w:t>ST</w:t>
      </w:r>
      <w:r w:rsidRPr="006013B3">
        <w:rPr>
          <w:rFonts w:ascii="Times New Roman" w:eastAsia="ＭＳ 明朝" w:hAnsi="Times New Roman" w:cs="Times New Roman"/>
          <w:b/>
          <w:sz w:val="24"/>
          <w:szCs w:val="24"/>
        </w:rPr>
        <w:t xml:space="preserve"> estimator</w:t>
      </w:r>
    </w:p>
    <w:p w14:paraId="53B22241" w14:textId="311CE902" w:rsidR="007519E8" w:rsidRPr="00502BE1" w:rsidRDefault="00651EA8" w:rsidP="007519E8">
      <w:pPr>
        <w:snapToGrid w:val="0"/>
        <w:ind w:firstLine="840"/>
        <w:jc w:val="left"/>
        <w:rPr>
          <w:rFonts w:ascii="Times New Roman" w:eastAsia="游明朝" w:hAnsi="Times New Roman"/>
          <w:sz w:val="24"/>
          <w:szCs w:val="24"/>
        </w:rPr>
      </w:pPr>
      <w:r w:rsidRPr="00502BE1">
        <w:rPr>
          <w:rFonts w:ascii="Times New Roman" w:eastAsia="游明朝" w:hAnsi="Times New Roman"/>
          <w:sz w:val="24"/>
          <w:szCs w:val="24"/>
        </w:rPr>
        <w:t xml:space="preserve">Weir and </w:t>
      </w:r>
      <w:proofErr w:type="spellStart"/>
      <w:r w:rsidRPr="00502BE1">
        <w:rPr>
          <w:rFonts w:ascii="Times New Roman" w:eastAsia="游明朝" w:hAnsi="Times New Roman"/>
          <w:sz w:val="24"/>
          <w:szCs w:val="24"/>
        </w:rPr>
        <w:t>Goudet</w:t>
      </w:r>
      <w:proofErr w:type="spellEnd"/>
      <w:r w:rsidRPr="00502BE1">
        <w:rPr>
          <w:rFonts w:ascii="Times New Roman" w:eastAsia="游明朝" w:hAnsi="Times New Roman"/>
          <w:sz w:val="24"/>
          <w:szCs w:val="24"/>
        </w:rPr>
        <w:t xml:space="preserve"> (2017) </w:t>
      </w:r>
      <w:r w:rsidR="007519E8" w:rsidRPr="00502BE1">
        <w:rPr>
          <w:rFonts w:ascii="Times New Roman" w:eastAsia="游明朝" w:hAnsi="Times New Roman"/>
          <w:sz w:val="24"/>
          <w:szCs w:val="24"/>
        </w:rPr>
        <w:t xml:space="preserve">derived the bias-corrected moment estimator of population-specific </w:t>
      </w:r>
      <m:oMath>
        <m:sSub>
          <m:sSubPr>
            <m:ctrlPr>
              <w:rPr>
                <w:rFonts w:ascii="Cambria Math" w:eastAsia="游明朝" w:hAnsi="Cambria Math"/>
                <w:sz w:val="24"/>
                <w:szCs w:val="24"/>
              </w:rPr>
            </m:ctrlPr>
          </m:sSubPr>
          <m:e>
            <m:r>
              <w:rPr>
                <w:rFonts w:ascii="Cambria Math" w:eastAsia="游明朝" w:hAnsi="Cambria Math"/>
                <w:sz w:val="24"/>
                <w:szCs w:val="24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游明朝" w:hAnsi="Cambria Math"/>
                <w:sz w:val="24"/>
                <w:szCs w:val="24"/>
              </w:rPr>
              <m:t>ST</m:t>
            </m:r>
          </m:sub>
        </m:sSub>
      </m:oMath>
      <w:r w:rsidR="007519E8" w:rsidRPr="00502BE1">
        <w:rPr>
          <w:rFonts w:ascii="Times New Roman" w:eastAsia="游明朝" w:hAnsi="Times New Roman" w:hint="eastAsia"/>
          <w:sz w:val="24"/>
          <w:szCs w:val="24"/>
        </w:rPr>
        <w:t xml:space="preserve"> </w:t>
      </w:r>
      <w:r w:rsidR="001F0F11">
        <w:rPr>
          <w:rFonts w:ascii="Times New Roman" w:eastAsia="游明朝" w:hAnsi="Times New Roman"/>
          <w:sz w:val="24"/>
          <w:szCs w:val="24"/>
        </w:rPr>
        <w:t xml:space="preserve">(WG) </w:t>
      </w:r>
      <w:r w:rsidR="00840B5C">
        <w:rPr>
          <w:rFonts w:ascii="Times New Roman" w:eastAsia="游明朝" w:hAnsi="Times New Roman"/>
          <w:sz w:val="24"/>
          <w:szCs w:val="24"/>
        </w:rPr>
        <w:t>f</w:t>
      </w:r>
      <w:r w:rsidR="00840B5C" w:rsidRPr="00840B5C">
        <w:rPr>
          <w:rFonts w:ascii="Times New Roman" w:eastAsia="游明朝" w:hAnsi="Times New Roman"/>
          <w:sz w:val="24"/>
          <w:szCs w:val="24"/>
        </w:rPr>
        <w:t xml:space="preserve">or random mating populations, </w:t>
      </w:r>
      <w:r w:rsidR="007519E8" w:rsidRPr="00502BE1">
        <w:rPr>
          <w:rFonts w:ascii="Times New Roman" w:eastAsia="游明朝" w:hAnsi="Times New Roman"/>
          <w:sz w:val="24"/>
          <w:szCs w:val="24"/>
        </w:rPr>
        <w:t>w</w:t>
      </w:r>
      <w:r w:rsidR="007519E8" w:rsidRPr="00502BE1">
        <w:rPr>
          <w:rFonts w:ascii="Times New Roman" w:eastAsia="游明朝" w:hAnsi="Times New Roman" w:cs="Times New Roman"/>
          <w:sz w:val="24"/>
          <w:szCs w:val="24"/>
        </w:rPr>
        <w:t>hen only allele frequencies are used, as</w:t>
      </w:r>
    </w:p>
    <w:p w14:paraId="73D8F772" w14:textId="42388F3C" w:rsidR="007519E8" w:rsidRPr="00502BE1" w:rsidRDefault="007519E8" w:rsidP="007519E8">
      <w:pPr>
        <w:snapToGrid w:val="0"/>
        <w:jc w:val="left"/>
        <w:rPr>
          <w:rFonts w:ascii="Times New Roman" w:eastAsia="ＭＳ ゴシック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游明朝" w:hAnsi="Cambria Math"/>
              <w:sz w:val="24"/>
              <w:szCs w:val="24"/>
            </w:rPr>
            <m:t>ps</m:t>
          </m:r>
          <m:sSubSup>
            <m:sSubSupPr>
              <m:ctrlPr>
                <w:rPr>
                  <w:rFonts w:ascii="Cambria Math" w:eastAsia="游明朝" w:hAnsi="Cambria Math"/>
                  <w:sz w:val="24"/>
                  <w:szCs w:val="24"/>
                </w:rPr>
              </m:ctrlPr>
            </m:sSubSupPr>
            <m:e>
              <m:acc>
                <m:accPr>
                  <m:ctrlPr>
                    <w:rPr>
                      <w:rFonts w:ascii="Cambria Math" w:eastAsia="游明朝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F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eastAsia="游明朝" w:hAnsi="Cambria Math"/>
                  <w:sz w:val="24"/>
                  <w:szCs w:val="24"/>
                </w:rPr>
                <m:t>ST</m:t>
              </m:r>
            </m:sub>
            <m:sup>
              <m:r>
                <w:rPr>
                  <w:rFonts w:ascii="Cambria Math" w:eastAsia="游明朝" w:hAnsi="Cambria Math"/>
                  <w:sz w:val="24"/>
                  <w:szCs w:val="24"/>
                </w:rPr>
                <m:t>i</m:t>
              </m:r>
            </m:sup>
          </m:sSubSup>
          <m:r>
            <w:rPr>
              <w:rFonts w:ascii="Cambria Math" w:eastAsia="游明朝" w:hAnsi="Cambria Math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eastAsia="游明朝" w:hAnsi="Cambria Math"/>
                  <w:i/>
                  <w:sz w:val="24"/>
                  <w:szCs w:val="24"/>
                </w:rPr>
              </m:ctrlPr>
            </m:sSubSupPr>
            <m:e>
              <m:acc>
                <m:accPr>
                  <m:ctrlPr>
                    <w:rPr>
                      <w:rFonts w:ascii="Cambria Math" w:eastAsia="游明朝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β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eastAsia="游明朝" w:hAnsi="Cambria Math"/>
                  <w:sz w:val="24"/>
                  <w:szCs w:val="24"/>
                </w:rPr>
                <m:t>WT</m:t>
              </m:r>
            </m:sub>
            <m:sup>
              <m:r>
                <w:rPr>
                  <w:rFonts w:ascii="Cambria Math" w:eastAsia="游明朝" w:hAnsi="Cambria Math"/>
                  <w:sz w:val="24"/>
                  <w:szCs w:val="24"/>
                </w:rPr>
                <m:t>i</m:t>
              </m:r>
            </m:sup>
          </m:sSubSup>
          <m:r>
            <w:rPr>
              <w:rFonts w:ascii="Cambria Math" w:eastAsia="游明朝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游明朝" w:hAnsi="Cambria Math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eastAsia="ＭＳ ゴシック" w:hAnsi="Cambria Math" w:cs="Arial"/>
                      <w:bCs/>
                      <w:i/>
                      <w:sz w:val="24"/>
                      <w:szCs w:val="24"/>
                    </w:rPr>
                  </m:ctrlPr>
                </m:sSubSupPr>
                <m:e>
                  <m:acc>
                    <m:accPr>
                      <m:chr m:val="̃"/>
                      <m:ctrlPr>
                        <w:rPr>
                          <w:rFonts w:ascii="Cambria Math" w:eastAsia="ＭＳ ゴシック" w:hAnsi="Cambria Math" w:cs="Arial"/>
                          <w:bCs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ＭＳ ゴシック" w:hAnsi="Cambria Math" w:cs="Arial"/>
                          <w:sz w:val="24"/>
                          <w:szCs w:val="24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eastAsia="ＭＳ ゴシック" w:hAnsi="Cambria Math" w:cs="Arial"/>
                      <w:sz w:val="24"/>
                      <w:szCs w:val="24"/>
                    </w:rPr>
                    <m:t>w</m:t>
                  </m:r>
                </m:sub>
                <m:sup>
                  <m:r>
                    <w:rPr>
                      <w:rFonts w:ascii="Cambria Math" w:eastAsia="ＭＳ ゴシック" w:hAnsi="Cambria Math" w:cs="Arial"/>
                      <w:sz w:val="24"/>
                      <w:szCs w:val="24"/>
                    </w:rPr>
                    <m:t>i</m:t>
                  </m:r>
                </m:sup>
              </m:sSubSup>
              <m:r>
                <w:rPr>
                  <w:rFonts w:ascii="Cambria Math" w:eastAsia="游明朝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="游明朝" w:hAnsi="Cambria Math"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̃"/>
                      <m:ctrlPr>
                        <w:rPr>
                          <w:rFonts w:ascii="Cambria Math" w:eastAsia="游明朝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M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B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ＭＳ ゴシック" w:hAnsi="Cambria Math" w:cs="Arial"/>
                  <w:sz w:val="24"/>
                  <w:szCs w:val="24"/>
                </w:rPr>
                <m:t>1-</m:t>
              </m:r>
              <m:sSup>
                <m:sSupPr>
                  <m:ctrlPr>
                    <w:rPr>
                      <w:rFonts w:ascii="Cambria Math" w:eastAsia="游明朝" w:hAnsi="Cambria Math"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̃"/>
                      <m:ctrlPr>
                        <w:rPr>
                          <w:rFonts w:ascii="Cambria Math" w:eastAsia="游明朝" w:hAnsi="Cambria Math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M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B</m:t>
                  </m:r>
                </m:sup>
              </m:sSup>
            </m:den>
          </m:f>
          <m:r>
            <w:rPr>
              <w:rFonts w:ascii="Cambria Math" w:eastAsia="游明朝" w:hAnsi="Cambria Math"/>
              <w:sz w:val="24"/>
              <w:szCs w:val="24"/>
            </w:rPr>
            <m:t xml:space="preserve">        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(WG Table 3)</m:t>
          </m:r>
          <m:r>
            <w:rPr>
              <w:rFonts w:ascii="Cambria Math" w:eastAsia="游明朝" w:hAnsi="Cambria Math"/>
              <w:sz w:val="24"/>
              <w:szCs w:val="24"/>
            </w:rPr>
            <m:t xml:space="preserve"> </m:t>
          </m:r>
        </m:oMath>
      </m:oMathPara>
    </w:p>
    <w:p w14:paraId="6599B677" w14:textId="77777777" w:rsidR="007519E8" w:rsidRPr="00502BE1" w:rsidRDefault="00DB7D87" w:rsidP="007519E8">
      <w:pPr>
        <w:jc w:val="left"/>
        <w:rPr>
          <w:rFonts w:ascii="Times New Roman" w:eastAsia="游明朝" w:hAnsi="Times New Roman"/>
          <w:sz w:val="24"/>
          <w:szCs w:val="24"/>
        </w:rPr>
      </w:pPr>
      <m:oMath>
        <m:sSubSup>
          <m:sSubSupPr>
            <m:ctrlPr>
              <w:rPr>
                <w:rFonts w:ascii="Cambria Math" w:eastAsia="游明朝" w:hAnsi="Cambria Math"/>
                <w:sz w:val="24"/>
                <w:szCs w:val="24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eastAsia="游明朝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游明朝" w:hAnsi="Cambria Math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eastAsia="游明朝" w:hAnsi="Cambria Math"/>
                <w:sz w:val="24"/>
                <w:szCs w:val="24"/>
              </w:rPr>
              <m:t>W</m:t>
            </m:r>
          </m:sub>
          <m:sup>
            <m:r>
              <w:rPr>
                <w:rFonts w:ascii="Cambria Math" w:eastAsia="游明朝" w:hAnsi="Cambria Math"/>
                <w:sz w:val="24"/>
                <w:szCs w:val="24"/>
              </w:rPr>
              <m:t>i</m:t>
            </m:r>
          </m:sup>
        </m:sSubSup>
      </m:oMath>
      <w:r w:rsidR="007519E8" w:rsidRPr="00502BE1">
        <w:rPr>
          <w:rFonts w:ascii="Times New Roman" w:eastAsia="游明朝" w:hAnsi="Times New Roman" w:hint="eastAsia"/>
          <w:sz w:val="24"/>
          <w:szCs w:val="24"/>
        </w:rPr>
        <w:t xml:space="preserve"> </w:t>
      </w:r>
      <w:r w:rsidR="007519E8" w:rsidRPr="00502BE1">
        <w:rPr>
          <w:rFonts w:ascii="Times New Roman" w:eastAsia="游明朝" w:hAnsi="Times New Roman"/>
          <w:sz w:val="24"/>
          <w:szCs w:val="24"/>
        </w:rPr>
        <w:t>is the unbiased within-population</w:t>
      </w:r>
      <w:r w:rsidR="007519E8" w:rsidRPr="00502BE1">
        <w:rPr>
          <w:rFonts w:ascii="Times New Roman" w:eastAsia="游明朝" w:hAnsi="Times New Roman" w:hint="eastAsia"/>
          <w:sz w:val="24"/>
          <w:szCs w:val="24"/>
        </w:rPr>
        <w:t xml:space="preserve"> m</w:t>
      </w:r>
      <w:r w:rsidR="007519E8" w:rsidRPr="00502BE1">
        <w:rPr>
          <w:rFonts w:ascii="Times New Roman" w:eastAsia="游明朝" w:hAnsi="Times New Roman"/>
          <w:sz w:val="24"/>
          <w:szCs w:val="24"/>
        </w:rPr>
        <w:t xml:space="preserve">atching of two distinct alleles of population </w:t>
      </w:r>
      <w:r w:rsidR="007519E8" w:rsidRPr="00502BE1">
        <w:rPr>
          <w:rFonts w:ascii="Times New Roman" w:eastAsia="游明朝" w:hAnsi="Times New Roman"/>
          <w:i/>
          <w:iCs/>
          <w:sz w:val="24"/>
          <w:szCs w:val="24"/>
        </w:rPr>
        <w:t>i:</w:t>
      </w:r>
      <w:r w:rsidR="007519E8" w:rsidRPr="00502BE1">
        <w:rPr>
          <w:rFonts w:ascii="Times New Roman" w:eastAsia="游明朝" w:hAnsi="Times New Roman"/>
          <w:sz w:val="24"/>
          <w:szCs w:val="24"/>
        </w:rPr>
        <w:t xml:space="preserve"> </w:t>
      </w:r>
      <w:r w:rsidR="007519E8" w:rsidRPr="00502BE1">
        <w:rPr>
          <w:rFonts w:ascii="Times New Roman" w:hAnsi="Times New Roman"/>
          <w:i/>
          <w:sz w:val="24"/>
        </w:rPr>
        <w:t xml:space="preserve"> </w:t>
      </w:r>
    </w:p>
    <w:p w14:paraId="54F9DC5B" w14:textId="10D09FC4" w:rsidR="007519E8" w:rsidRPr="00502BE1" w:rsidRDefault="00DB7D87" w:rsidP="007519E8">
      <w:pPr>
        <w:snapToGrid w:val="0"/>
        <w:jc w:val="left"/>
        <w:rPr>
          <w:rFonts w:ascii="Times New Roman" w:eastAsia="游明朝" w:hAnsi="Times New Roman"/>
          <w:color w:val="000000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</m:ctrlPr>
            </m:sSubSupPr>
            <m:e>
              <m:acc>
                <m:accPr>
                  <m:chr m:val="̃"/>
                  <m:ctrlPr>
                    <w:rPr>
                      <w:rFonts w:ascii="Cambria Math" w:eastAsia="游明朝" w:hAnsi="Cambria Math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/>
                      <w:color w:val="000000"/>
                      <w:sz w:val="24"/>
                      <w:szCs w:val="24"/>
                    </w:rPr>
                    <m:t>M</m:t>
                  </m:r>
                </m:e>
              </m:acc>
            </m:e>
            <m:sub>
              <m: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  <m:t>W</m:t>
              </m:r>
            </m:sub>
            <m:sup>
              <m: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  <m:t>i</m:t>
              </m:r>
            </m:sup>
          </m:sSubSup>
          <m:r>
            <w:rPr>
              <w:rFonts w:ascii="Cambria Math" w:eastAsia="游明朝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游明朝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eastAsia="游明朝" w:hAnsi="Cambria Math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游明朝" w:hAnsi="Cambria Math"/>
                      <w:color w:val="000000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游明朝" w:hAnsi="Cambria Math"/>
                      <w:color w:val="000000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eastAsia="游明朝" w:hAnsi="Cambria Math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游明朝" w:hAnsi="Cambria Math"/>
                      <w:color w:val="000000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游明朝" w:hAnsi="Cambria Math"/>
                      <w:color w:val="000000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  <m:t>-1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="游明朝" w:hAnsi="Cambria Math"/>
                  <w:i/>
                  <w:color w:val="000000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  <m:t>u=1</m:t>
              </m:r>
            </m:sub>
            <m:sup>
              <m: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  <m:t>m</m:t>
              </m:r>
            </m:sup>
            <m:e>
              <m:sSubSup>
                <m:sSubSupPr>
                  <m:ctrlPr>
                    <w:rPr>
                      <w:rFonts w:ascii="Cambria Math" w:eastAsia="游明朝" w:hAnsi="Cambria Math"/>
                      <w:i/>
                      <w:color w:val="000000"/>
                      <w:sz w:val="24"/>
                      <w:szCs w:val="24"/>
                    </w:rPr>
                  </m:ctrlPr>
                </m:sSubSupPr>
                <m:e>
                  <m:acc>
                    <m:accPr>
                      <m:chr m:val="̃"/>
                      <m:ctrlPr>
                        <w:rPr>
                          <w:rFonts w:ascii="Cambria Math" w:eastAsia="游明朝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/>
                          <w:color w:val="000000"/>
                          <w:sz w:val="24"/>
                          <w:szCs w:val="24"/>
                        </w:rPr>
                        <m:t>p</m:t>
                      </m:r>
                    </m:e>
                  </m:acc>
                </m:e>
                <m:sub>
                  <m:r>
                    <w:rPr>
                      <w:rFonts w:ascii="Cambria Math" w:eastAsia="游明朝" w:hAnsi="Cambria Math"/>
                      <w:color w:val="000000"/>
                      <w:sz w:val="24"/>
                      <w:szCs w:val="24"/>
                    </w:rPr>
                    <m:t>iu</m:t>
                  </m:r>
                </m:sub>
                <m:sup>
                  <m:r>
                    <w:rPr>
                      <w:rFonts w:ascii="Cambria Math" w:eastAsia="游明朝" w:hAnsi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bSup>
              <m: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游明朝" w:hAnsi="Cambria Math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游明朝" w:hAnsi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游明朝" w:hAnsi="Cambria Math"/>
                      <w:color w:val="000000"/>
                      <w:sz w:val="24"/>
                      <w:szCs w:val="24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="游明朝" w:hAnsi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游明朝" w:hAnsi="Cambria Math"/>
                          <w:color w:val="000000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游明朝" w:hAnsi="Cambria Math"/>
                          <w:color w:val="000000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eastAsia="游明朝" w:hAnsi="Cambria Math"/>
                      <w:color w:val="000000"/>
                      <w:sz w:val="24"/>
                      <w:szCs w:val="24"/>
                    </w:rPr>
                    <m:t>-1</m:t>
                  </m:r>
                </m:den>
              </m:f>
            </m:e>
          </m:nary>
          <m:r>
            <w:rPr>
              <w:rFonts w:ascii="Cambria Math" w:hAnsi="Cambria Math"/>
              <w:sz w:val="24"/>
            </w:rPr>
            <m:t xml:space="preserve">        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(WG Table 2)</m:t>
          </m:r>
          <m:r>
            <w:rPr>
              <w:rFonts w:ascii="Cambria Math" w:eastAsia="游明朝" w:hAnsi="Cambria Math"/>
              <w:sz w:val="24"/>
              <w:szCs w:val="24"/>
            </w:rPr>
            <m:t xml:space="preserve"> </m:t>
          </m:r>
          <m:r>
            <w:rPr>
              <w:rFonts w:ascii="Cambria Math" w:hAnsi="Cambria Math"/>
              <w:sz w:val="24"/>
            </w:rPr>
            <m:t xml:space="preserve"> 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     </m:t>
          </m:r>
        </m:oMath>
      </m:oMathPara>
    </w:p>
    <w:p w14:paraId="108762D5" w14:textId="74A86241" w:rsidR="007519E8" w:rsidRPr="00502BE1" w:rsidRDefault="007519E8" w:rsidP="007519E8">
      <w:pPr>
        <w:snapToGrid w:val="0"/>
        <w:jc w:val="left"/>
        <w:rPr>
          <w:rFonts w:ascii="Times New Roman" w:eastAsia="游明朝" w:hAnsi="Times New Roman"/>
          <w:sz w:val="24"/>
          <w:szCs w:val="24"/>
        </w:rPr>
      </w:pPr>
      <w:r w:rsidRPr="00502BE1">
        <w:rPr>
          <w:rFonts w:ascii="Times New Roman" w:eastAsia="游明朝" w:hAnsi="Times New Roman"/>
          <w:color w:val="000000"/>
          <w:sz w:val="24"/>
          <w:szCs w:val="24"/>
        </w:rPr>
        <w:t>where</w:t>
      </w:r>
      <m:oMath>
        <m:r>
          <w:rPr>
            <w:rFonts w:ascii="Cambria Math" w:eastAsia="游明朝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游明朝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游明朝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游明朝" w:hAnsi="Cambria Math"/>
                <w:sz w:val="24"/>
                <w:szCs w:val="24"/>
              </w:rPr>
              <m:t>i</m:t>
            </m:r>
          </m:sub>
        </m:sSub>
      </m:oMath>
      <w:r w:rsidRPr="00502BE1">
        <w:rPr>
          <w:rFonts w:ascii="Times New Roman" w:eastAsia="游明朝" w:hAnsi="Times New Roman" w:hint="eastAsia"/>
          <w:sz w:val="24"/>
          <w:szCs w:val="24"/>
        </w:rPr>
        <w:t xml:space="preserve"> </w:t>
      </w:r>
      <w:r w:rsidRPr="00502BE1">
        <w:rPr>
          <w:rFonts w:ascii="Times New Roman" w:eastAsia="游明朝" w:hAnsi="Times New Roman"/>
          <w:sz w:val="24"/>
          <w:szCs w:val="24"/>
        </w:rPr>
        <w:t xml:space="preserve">is the sample size (number of individuals) taken from population </w:t>
      </w:r>
      <w:proofErr w:type="spellStart"/>
      <w:r w:rsidRPr="00502BE1">
        <w:rPr>
          <w:rFonts w:ascii="Times New Roman" w:eastAsia="游明朝" w:hAnsi="Times New Roman"/>
          <w:i/>
          <w:iCs/>
          <w:sz w:val="24"/>
          <w:szCs w:val="24"/>
        </w:rPr>
        <w:t>i</w:t>
      </w:r>
      <w:proofErr w:type="spellEnd"/>
      <w:r w:rsidRPr="00502BE1">
        <w:rPr>
          <w:rFonts w:ascii="Times New Roman" w:eastAsia="游明朝" w:hAnsi="Times New Roman"/>
          <w:sz w:val="24"/>
          <w:szCs w:val="24"/>
        </w:rPr>
        <w:t>, and</w:t>
      </w:r>
      <w:r w:rsidRPr="00502BE1">
        <w:rPr>
          <w:rFonts w:ascii="Times New Roman" w:eastAsia="游明朝" w:hAnsi="Times New Roman"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游明朝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游明朝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游明朝" w:hAnsi="Cambria Math"/>
                    <w:sz w:val="24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eastAsia="游明朝" w:hAnsi="Cambria Math"/>
                <w:sz w:val="24"/>
                <w:szCs w:val="24"/>
              </w:rPr>
              <m:t>iu</m:t>
            </m:r>
          </m:sub>
        </m:sSub>
      </m:oMath>
      <w:r w:rsidRPr="00502BE1">
        <w:rPr>
          <w:rFonts w:ascii="Times New Roman" w:eastAsia="游明朝" w:hAnsi="Times New Roman" w:hint="eastAsia"/>
          <w:sz w:val="24"/>
          <w:szCs w:val="24"/>
        </w:rPr>
        <w:t xml:space="preserve"> </w:t>
      </w:r>
      <w:r w:rsidRPr="00502BE1">
        <w:rPr>
          <w:rFonts w:ascii="Times New Roman" w:eastAsia="游明朝" w:hAnsi="Times New Roman"/>
          <w:sz w:val="24"/>
          <w:szCs w:val="24"/>
        </w:rPr>
        <w:t xml:space="preserve">is the observed frequency of allele </w:t>
      </w:r>
      <w:proofErr w:type="gramStart"/>
      <w:r w:rsidRPr="00502BE1">
        <w:rPr>
          <w:rFonts w:ascii="Times New Roman" w:eastAsia="游明朝" w:hAnsi="Times New Roman"/>
          <w:i/>
          <w:iCs/>
          <w:sz w:val="24"/>
          <w:szCs w:val="24"/>
        </w:rPr>
        <w:t>u</w:t>
      </w:r>
      <w:r w:rsidRPr="00502BE1">
        <w:rPr>
          <w:rFonts w:ascii="Times New Roman" w:eastAsia="游明朝" w:hAnsi="Times New Roman"/>
          <w:sz w:val="24"/>
          <w:szCs w:val="24"/>
        </w:rPr>
        <w:t>.</w:t>
      </w:r>
      <w:proofErr w:type="gramEnd"/>
      <w:r w:rsidRPr="00502BE1">
        <w:rPr>
          <w:rFonts w:ascii="Times New Roman" w:eastAsia="游明朝" w:hAnsi="Times New Roman"/>
          <w:sz w:val="24"/>
          <w:szCs w:val="24"/>
        </w:rPr>
        <w:t xml:space="preserve"> We note that </w:t>
      </w:r>
      <m:oMath>
        <m:r>
          <w:rPr>
            <w:rFonts w:ascii="Cambria Math" w:eastAsia="游明朝" w:hAnsi="Cambria Math"/>
            <w:sz w:val="24"/>
            <w:szCs w:val="24"/>
          </w:rPr>
          <m:t>1-</m:t>
        </m:r>
        <m:sSubSup>
          <m:sSubSupPr>
            <m:ctrlPr>
              <w:rPr>
                <w:rFonts w:ascii="Cambria Math" w:eastAsia="游明朝" w:hAnsi="Cambria Math"/>
                <w:color w:val="000000"/>
                <w:sz w:val="24"/>
                <w:szCs w:val="24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eastAsia="游明朝" w:hAnsi="Cambria Math"/>
                    <w:i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游明朝" w:hAnsi="Cambria Math"/>
                    <w:color w:val="000000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eastAsia="游明朝" w:hAnsi="Cambria Math"/>
                <w:color w:val="000000"/>
                <w:sz w:val="24"/>
                <w:szCs w:val="24"/>
              </w:rPr>
              <m:t>W</m:t>
            </m:r>
          </m:sub>
          <m:sup>
            <m:r>
              <w:rPr>
                <w:rFonts w:ascii="Cambria Math" w:eastAsia="游明朝" w:hAnsi="Cambria Math"/>
                <w:color w:val="000000"/>
                <w:sz w:val="24"/>
                <w:szCs w:val="24"/>
              </w:rPr>
              <m:t>i</m:t>
            </m:r>
          </m:sup>
        </m:sSubSup>
      </m:oMath>
      <w:r w:rsidRPr="00502BE1">
        <w:rPr>
          <w:rFonts w:ascii="Times New Roman" w:eastAsia="游明朝" w:hAnsi="Times New Roman" w:hint="eastAsia"/>
          <w:color w:val="000000"/>
          <w:sz w:val="24"/>
          <w:szCs w:val="24"/>
        </w:rPr>
        <w:t xml:space="preserve"> </w:t>
      </w:r>
      <w:r w:rsidRPr="00502BE1">
        <w:rPr>
          <w:rFonts w:ascii="Times New Roman" w:eastAsia="游明朝" w:hAnsi="Times New Roman"/>
          <w:sz w:val="24"/>
          <w:szCs w:val="24"/>
        </w:rPr>
        <w:t xml:space="preserve">equals </w:t>
      </w:r>
      <m:oMath>
        <m:sSub>
          <m:sSubPr>
            <m:ctrlPr>
              <w:rPr>
                <w:rFonts w:ascii="Cambria Math" w:eastAsia="ＭＳ ゴシック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eastAsia="ＭＳ ゴシック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ゴシック" w:hAnsi="Cambria Math" w:cs="Times New Roman"/>
                    <w:sz w:val="24"/>
                    <w:szCs w:val="24"/>
                  </w:rPr>
                  <m:t>H</m:t>
                </m:r>
              </m:e>
            </m:acc>
          </m:e>
          <m:sub>
            <m:r>
              <w:rPr>
                <w:rFonts w:ascii="Cambria Math" w:eastAsia="ＭＳ ゴシック" w:hAnsi="Cambria Math" w:cs="Times New Roman"/>
                <w:sz w:val="24"/>
                <w:szCs w:val="24"/>
              </w:rPr>
              <m:t>Si</m:t>
            </m:r>
          </m:sub>
        </m:sSub>
      </m:oMath>
      <w:r w:rsidRPr="00502BE1">
        <w:rPr>
          <w:rFonts w:ascii="Times New Roman" w:eastAsia="游明朝" w:hAnsi="Times New Roman" w:hint="eastAsia"/>
          <w:sz w:val="24"/>
          <w:szCs w:val="24"/>
        </w:rPr>
        <w:t xml:space="preserve"> </w:t>
      </w:r>
      <w:r w:rsidRPr="00502BE1">
        <w:rPr>
          <w:rFonts w:ascii="Times New Roman" w:eastAsia="游明朝" w:hAnsi="Times New Roman"/>
          <w:sz w:val="24"/>
          <w:szCs w:val="24"/>
        </w:rPr>
        <w:t xml:space="preserve">(Equation </w:t>
      </w:r>
      <w:r w:rsidR="00BF201F" w:rsidRPr="00502BE1">
        <w:rPr>
          <w:rFonts w:ascii="Times New Roman" w:eastAsia="游明朝" w:hAnsi="Times New Roman"/>
          <w:sz w:val="24"/>
          <w:szCs w:val="24"/>
        </w:rPr>
        <w:t>S</w:t>
      </w:r>
      <w:r w:rsidR="00BF201F">
        <w:rPr>
          <w:rFonts w:ascii="Times New Roman" w:eastAsia="游明朝" w:hAnsi="Times New Roman"/>
          <w:sz w:val="24"/>
          <w:szCs w:val="24"/>
        </w:rPr>
        <w:t>1</w:t>
      </w:r>
      <w:r w:rsidRPr="00502BE1">
        <w:rPr>
          <w:rFonts w:ascii="Times New Roman" w:eastAsia="游明朝" w:hAnsi="Times New Roman"/>
          <w:sz w:val="24"/>
          <w:szCs w:val="24"/>
        </w:rPr>
        <w:t>):</w:t>
      </w:r>
    </w:p>
    <w:p w14:paraId="34E73BB4" w14:textId="7ACE4202" w:rsidR="007519E8" w:rsidRPr="00502BE1" w:rsidRDefault="007519E8" w:rsidP="007519E8">
      <w:pPr>
        <w:snapToGrid w:val="0"/>
        <w:jc w:val="left"/>
        <w:rPr>
          <w:rFonts w:ascii="Times New Roman" w:eastAsia="游明朝" w:hAnsi="Times New Roman"/>
          <w:sz w:val="24"/>
          <w:szCs w:val="24"/>
        </w:rPr>
      </w:pPr>
      <m:oMathPara>
        <m:oMath>
          <m:r>
            <w:rPr>
              <w:rFonts w:ascii="Cambria Math" w:eastAsia="游明朝" w:hAnsi="Cambria Math"/>
              <w:sz w:val="24"/>
              <w:szCs w:val="24"/>
            </w:rPr>
            <m:t>1-</m:t>
          </m:r>
          <m:sSubSup>
            <m:sSubSupPr>
              <m:ctrlP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</m:ctrlPr>
            </m:sSubSupPr>
            <m:e>
              <m:acc>
                <m:accPr>
                  <m:chr m:val="̃"/>
                  <m:ctrlPr>
                    <w:rPr>
                      <w:rFonts w:ascii="Cambria Math" w:eastAsia="游明朝" w:hAnsi="Cambria Math"/>
                      <w:i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/>
                      <w:color w:val="000000"/>
                      <w:sz w:val="24"/>
                      <w:szCs w:val="24"/>
                    </w:rPr>
                    <m:t>M</m:t>
                  </m:r>
                </m:e>
              </m:acc>
            </m:e>
            <m:sub>
              <m: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  <m:t>W</m:t>
              </m:r>
            </m:sub>
            <m:sup>
              <m:r>
                <w:rPr>
                  <w:rFonts w:ascii="Cambria Math" w:eastAsia="游明朝" w:hAnsi="Cambria Math"/>
                  <w:color w:val="000000"/>
                  <w:sz w:val="24"/>
                  <w:szCs w:val="24"/>
                </w:rPr>
                <m:t>i</m:t>
              </m:r>
            </m:sup>
          </m:sSubSup>
          <m:r>
            <w:rPr>
              <w:rFonts w:ascii="Cambria Math" w:eastAsia="游明朝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ＭＳ ゴシック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="ＭＳ ゴシック" w:hAnsi="Cambria Math"/>
                  <w:color w:val="000000" w:themeColor="text1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eastAsia="ＭＳ ゴシック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ＭＳ ゴシック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2n</m:t>
                  </m:r>
                </m:e>
                <m:sub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eastAsia="ＭＳ ゴシック" w:hAnsi="Cambria Math"/>
                  <w:color w:val="000000" w:themeColor="text1"/>
                  <w:sz w:val="24"/>
                  <w:szCs w:val="24"/>
                </w:rPr>
                <m:t>-1</m:t>
              </m:r>
            </m:den>
          </m:f>
          <m:d>
            <m:dPr>
              <m:ctrlPr>
                <w:rPr>
                  <w:rFonts w:ascii="Cambria Math" w:eastAsia="ＭＳ ゴシック" w:hAnsi="Cambria Math"/>
                  <w:i/>
                  <w:color w:val="000000" w:themeColor="text1"/>
                  <w:sz w:val="24"/>
                  <w:szCs w:val="24"/>
                </w:rPr>
              </m:ctrlPr>
            </m:dPr>
            <m:e>
              <m:r>
                <w:rPr>
                  <w:rFonts w:ascii="Cambria Math" w:eastAsia="ＭＳ ゴシック" w:hAnsi="Cambria Math"/>
                  <w:color w:val="000000" w:themeColor="text1"/>
                  <w:sz w:val="24"/>
                  <w:szCs w:val="24"/>
                </w:rPr>
                <m:t>1-</m:t>
              </m:r>
              <m:nary>
                <m:naryPr>
                  <m:chr m:val="∑"/>
                  <m:limLoc m:val="subSup"/>
                  <m:ctrlPr>
                    <w:rPr>
                      <w:rFonts w:ascii="Cambria Math" w:eastAsia="ＭＳ ゴシック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u=1</m:t>
                  </m:r>
                </m:sub>
                <m:sup>
                  <m:r>
                    <w:rPr>
                      <w:rFonts w:ascii="Cambria Math" w:eastAsia="ＭＳ ゴシック" w:hAnsi="Cambria Math"/>
                      <w:color w:val="000000" w:themeColor="text1"/>
                      <w:sz w:val="24"/>
                      <w:szCs w:val="24"/>
                    </w:rPr>
                    <m:t>m</m:t>
                  </m:r>
                </m:sup>
                <m:e>
                  <m:sSubSup>
                    <m:sSubSupPr>
                      <m:ctrlPr>
                        <w:rPr>
                          <w:rFonts w:ascii="Cambria Math" w:eastAsia="ＭＳ ゴシック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Sup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ＭＳ ゴシック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ＭＳ ゴシック" w:hAnsi="Cambria Math"/>
                              <w:color w:val="000000" w:themeColor="text1"/>
                              <w:sz w:val="24"/>
                              <w:szCs w:val="24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ＭＳ ゴシック" w:hAnsi="Cambria Math"/>
                          <w:color w:val="000000" w:themeColor="text1"/>
                          <w:sz w:val="24"/>
                          <w:szCs w:val="24"/>
                        </w:rPr>
                        <m:t>iu</m:t>
                      </m:r>
                    </m:sub>
                    <m:sup>
                      <m:r>
                        <w:rPr>
                          <w:rFonts w:ascii="Cambria Math" w:eastAsia="ＭＳ ゴシック" w:hAnsi="Cambria Math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p>
                  </m:sSubSup>
                </m:e>
              </m:nary>
            </m:e>
          </m:d>
          <m:sSub>
            <m:sSubPr>
              <m:ctrlPr>
                <w:rPr>
                  <w:rFonts w:ascii="Cambria Math" w:eastAsia="ＭＳ ゴシック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=</m:t>
              </m:r>
              <m:acc>
                <m:accPr>
                  <m:ctrlPr>
                    <w:rPr>
                      <w:rFonts w:ascii="Cambria Math" w:eastAsia="ＭＳ ゴシック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ＭＳ ゴシック" w:hAnsi="Cambria Math" w:cs="Times New Roman"/>
                      <w:sz w:val="24"/>
                      <w:szCs w:val="24"/>
                    </w:rPr>
                    <m:t>H</m:t>
                  </m:r>
                </m:e>
              </m:acc>
            </m:e>
            <m:sub>
              <m:r>
                <w:rPr>
                  <w:rFonts w:ascii="Cambria Math" w:eastAsia="ＭＳ ゴシック" w:hAnsi="Cambria Math" w:cs="Times New Roman"/>
                  <w:sz w:val="24"/>
                  <w:szCs w:val="24"/>
                </w:rPr>
                <m:t>Si</m:t>
              </m:r>
            </m:sub>
          </m:sSub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 xml:space="preserve">            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(</m:t>
          </m:r>
          <m:r>
            <m:rPr>
              <m:sty m:val="p"/>
            </m:rPr>
            <w:rPr>
              <w:rFonts w:ascii="Cambria Math" w:eastAsia="游明朝" w:hAnsi="Cambria Math" w:cs="Times New Roman"/>
              <w:sz w:val="24"/>
              <w:szCs w:val="24"/>
            </w:rPr>
            <m:t>Eq.S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2)</m:t>
          </m:r>
        </m:oMath>
      </m:oMathPara>
    </w:p>
    <w:p w14:paraId="25EA3651" w14:textId="77777777" w:rsidR="007519E8" w:rsidRPr="00502BE1" w:rsidRDefault="00DB7D87" w:rsidP="007519E8">
      <w:pPr>
        <w:snapToGrid w:val="0"/>
        <w:jc w:val="left"/>
        <w:rPr>
          <w:rFonts w:ascii="Times New Roman" w:eastAsia="游明朝" w:hAnsi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游明朝" w:hAnsi="Cambria Math"/>
                <w:sz w:val="24"/>
                <w:szCs w:val="24"/>
              </w:rPr>
            </m:ctrlPr>
          </m:sSupPr>
          <m:e>
            <m:acc>
              <m:accPr>
                <m:chr m:val="̃"/>
                <m:ctrlPr>
                  <w:rPr>
                    <w:rFonts w:ascii="Cambria Math" w:eastAsia="游明朝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游明朝" w:hAnsi="Cambria Math"/>
                    <w:sz w:val="24"/>
                    <w:szCs w:val="24"/>
                  </w:rPr>
                  <m:t>M</m:t>
                </m:r>
              </m:e>
            </m:acc>
          </m:e>
          <m:sup>
            <m:r>
              <w:rPr>
                <w:rFonts w:ascii="Cambria Math" w:eastAsia="游明朝" w:hAnsi="Cambria Math"/>
                <w:sz w:val="24"/>
                <w:szCs w:val="24"/>
              </w:rPr>
              <m:t>B</m:t>
            </m:r>
          </m:sup>
        </m:sSup>
      </m:oMath>
      <w:r w:rsidR="007519E8" w:rsidRPr="00502BE1">
        <w:rPr>
          <w:rFonts w:ascii="Times New Roman" w:eastAsia="游明朝" w:hAnsi="Times New Roman" w:hint="eastAsia"/>
          <w:sz w:val="24"/>
          <w:szCs w:val="24"/>
        </w:rPr>
        <w:t xml:space="preserve"> </w:t>
      </w:r>
      <w:r w:rsidR="007519E8" w:rsidRPr="00502BE1">
        <w:rPr>
          <w:rFonts w:ascii="Times New Roman" w:eastAsia="游明朝" w:hAnsi="Times New Roman"/>
          <w:sz w:val="24"/>
          <w:szCs w:val="24"/>
        </w:rPr>
        <w:t xml:space="preserve">is the between-population-pair matching average over pairs of populations </w:t>
      </w:r>
      <m:oMath>
        <m:r>
          <w:rPr>
            <w:rFonts w:ascii="Cambria Math" w:eastAsia="游明朝" w:hAnsi="Cambria Math"/>
            <w:sz w:val="24"/>
            <w:szCs w:val="24"/>
          </w:rPr>
          <m:t>i</m:t>
        </m:r>
        <m:sSup>
          <m:sSupPr>
            <m:ctrlPr>
              <w:rPr>
                <w:rFonts w:ascii="Cambria Math" w:eastAsia="游明朝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游明朝" w:hAnsi="Cambria Math"/>
                <w:sz w:val="24"/>
                <w:szCs w:val="24"/>
              </w:rPr>
              <m:t>,i</m:t>
            </m:r>
          </m:e>
          <m:sup>
            <m:r>
              <w:rPr>
                <w:rFonts w:ascii="Cambria Math" w:eastAsia="游明朝" w:hAnsi="Cambria Math"/>
                <w:sz w:val="24"/>
                <w:szCs w:val="24"/>
              </w:rPr>
              <m:t>'</m:t>
            </m:r>
          </m:sup>
        </m:sSup>
      </m:oMath>
      <w:r w:rsidR="007519E8" w:rsidRPr="00502BE1">
        <w:rPr>
          <w:rFonts w:ascii="Times New Roman" w:eastAsia="游明朝" w:hAnsi="Times New Roman"/>
          <w:sz w:val="24"/>
          <w:szCs w:val="24"/>
        </w:rPr>
        <w:t>:</w:t>
      </w:r>
    </w:p>
    <w:p w14:paraId="253297AC" w14:textId="10639C34" w:rsidR="007519E8" w:rsidRPr="00502BE1" w:rsidRDefault="00DB7D87" w:rsidP="007519E8">
      <w:pPr>
        <w:snapToGrid w:val="0"/>
        <w:jc w:val="left"/>
        <w:rPr>
          <w:rFonts w:ascii="Times New Roman" w:eastAsia="游明朝" w:hAnsi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游明朝" w:hAnsi="Cambria Math"/>
                  <w:sz w:val="24"/>
                  <w:szCs w:val="24"/>
                </w:rPr>
              </m:ctrlPr>
            </m:sSupPr>
            <m:e>
              <m:acc>
                <m:accPr>
                  <m:chr m:val="̃"/>
                  <m:ctrlPr>
                    <w:rPr>
                      <w:rFonts w:ascii="Cambria Math" w:eastAsia="游明朝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M</m:t>
                  </m:r>
                </m:e>
              </m:acc>
            </m:e>
            <m:sup>
              <m:r>
                <w:rPr>
                  <w:rFonts w:ascii="Cambria Math" w:eastAsia="游明朝" w:hAnsi="Cambria Math"/>
                  <w:sz w:val="24"/>
                  <w:szCs w:val="24"/>
                </w:rPr>
                <m:t>B</m:t>
              </m:r>
            </m:sup>
          </m:sSup>
          <m:r>
            <w:rPr>
              <w:rFonts w:ascii="Cambria Math" w:eastAsia="游明朝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游明朝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游明朝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游明朝" w:hAnsi="Cambria Math"/>
                  <w:sz w:val="24"/>
                  <w:szCs w:val="24"/>
                </w:rPr>
                <m:t>r(r-1)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eastAsia="游明朝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游明朝" w:hAnsi="Cambria Math"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eastAsia="游明朝" w:hAnsi="Cambria Math"/>
                  <w:sz w:val="24"/>
                  <w:szCs w:val="24"/>
                </w:rPr>
                <m:t>r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="游明朝" w:hAnsi="Cambria Math"/>
                      <w:i/>
                      <w:sz w:val="24"/>
                      <w:szCs w:val="24"/>
                    </w:rPr>
                  </m:ctrlPr>
                </m:naryPr>
                <m:sub>
                  <m:sSup>
                    <m:sSupPr>
                      <m:ctrlPr>
                        <w:rPr>
                          <w:rFonts w:ascii="Cambria Math" w:eastAsia="游明朝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=1(</m:t>
                  </m:r>
                  <m:sSup>
                    <m:sSupPr>
                      <m:ctrlPr>
                        <w:rPr>
                          <w:rFonts w:ascii="Cambria Math" w:eastAsia="游明朝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≠i)</m:t>
                  </m:r>
                </m:sub>
                <m:sup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r</m:t>
                  </m:r>
                </m:sup>
                <m:e>
                  <m:sSubSup>
                    <m:sSubSupPr>
                      <m:ctrlP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</m:ctrlPr>
                    </m:sSubSup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游明朝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B</m:t>
                      </m:r>
                    </m:sub>
                    <m:sup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i</m:t>
                      </m:r>
                      <m:sSup>
                        <m:sSupPr>
                          <m:ctrlPr>
                            <w:rPr>
                              <w:rFonts w:ascii="Cambria Math" w:eastAsia="游明朝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</m:sup>
                  </m:sSubSup>
                </m:e>
              </m:nary>
            </m:e>
          </m:nary>
          <m:r>
            <w:rPr>
              <w:rFonts w:ascii="Cambria Math" w:hAnsi="Cambria Math"/>
              <w:sz w:val="24"/>
            </w:rPr>
            <m:t xml:space="preserve">        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(WG Table 2)</m:t>
          </m:r>
          <m:r>
            <w:rPr>
              <w:rFonts w:ascii="Cambria Math" w:eastAsia="游明朝" w:hAnsi="Cambria Math"/>
              <w:sz w:val="24"/>
              <w:szCs w:val="24"/>
            </w:rPr>
            <m:t xml:space="preserve">  </m:t>
          </m:r>
          <m:r>
            <w:rPr>
              <w:rFonts w:ascii="Cambria Math" w:hAnsi="Cambria Math"/>
              <w:sz w:val="24"/>
            </w:rPr>
            <m:t xml:space="preserve"> 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</m:t>
          </m:r>
        </m:oMath>
      </m:oMathPara>
    </w:p>
    <w:p w14:paraId="20F15796" w14:textId="77777777" w:rsidR="007519E8" w:rsidRPr="00502BE1" w:rsidRDefault="00DB7D87" w:rsidP="007519E8">
      <w:pPr>
        <w:snapToGrid w:val="0"/>
        <w:jc w:val="left"/>
        <w:rPr>
          <w:rFonts w:ascii="Times New Roman" w:eastAsia="游明朝" w:hAnsi="Times New Roman"/>
          <w:sz w:val="24"/>
          <w:szCs w:val="24"/>
        </w:rPr>
      </w:pPr>
      <m:oMath>
        <m:sSubSup>
          <m:sSubSupPr>
            <m:ctrlPr>
              <w:rPr>
                <w:rFonts w:ascii="Cambria Math" w:eastAsia="游明朝" w:hAnsi="Cambria Math"/>
                <w:sz w:val="24"/>
                <w:szCs w:val="24"/>
              </w:rPr>
            </m:ctrlPr>
          </m:sSubSupPr>
          <m:e>
            <m:acc>
              <m:accPr>
                <m:chr m:val="̃"/>
                <m:ctrlPr>
                  <w:rPr>
                    <w:rFonts w:ascii="Cambria Math" w:eastAsia="游明朝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游明朝" w:hAnsi="Cambria Math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eastAsia="游明朝" w:hAnsi="Cambria Math"/>
                <w:sz w:val="24"/>
                <w:szCs w:val="24"/>
              </w:rPr>
              <m:t>B</m:t>
            </m:r>
          </m:sub>
          <m:sup>
            <m:r>
              <w:rPr>
                <w:rFonts w:ascii="Cambria Math" w:eastAsia="游明朝" w:hAnsi="Cambria Math"/>
                <w:sz w:val="24"/>
                <w:szCs w:val="24"/>
              </w:rPr>
              <m:t>i</m:t>
            </m:r>
            <m:sSup>
              <m:sSupPr>
                <m:ctrlPr>
                  <w:rPr>
                    <w:rFonts w:ascii="Cambria Math" w:eastAsia="游明朝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游明朝" w:hAnsi="Cambria Math"/>
                    <w:sz w:val="24"/>
                    <w:szCs w:val="24"/>
                  </w:rPr>
                  <m:t>i</m:t>
                </m:r>
              </m:e>
              <m:sup>
                <m:r>
                  <w:rPr>
                    <w:rFonts w:ascii="Cambria Math" w:eastAsia="游明朝" w:hAnsi="Cambria Math"/>
                    <w:sz w:val="24"/>
                    <w:szCs w:val="24"/>
                  </w:rPr>
                  <m:t>'</m:t>
                </m:r>
              </m:sup>
            </m:sSup>
          </m:sup>
        </m:sSubSup>
      </m:oMath>
      <w:r w:rsidR="007519E8" w:rsidRPr="00502BE1">
        <w:rPr>
          <w:rFonts w:ascii="Times New Roman" w:eastAsia="游明朝" w:hAnsi="Times New Roman" w:hint="eastAsia"/>
          <w:sz w:val="24"/>
          <w:szCs w:val="24"/>
        </w:rPr>
        <w:t xml:space="preserve"> </w:t>
      </w:r>
      <w:r w:rsidR="007519E8" w:rsidRPr="00502BE1">
        <w:rPr>
          <w:rFonts w:ascii="Times New Roman" w:eastAsia="游明朝" w:hAnsi="Times New Roman"/>
          <w:sz w:val="24"/>
          <w:szCs w:val="24"/>
        </w:rPr>
        <w:t xml:space="preserve">is the matching of one allele in </w:t>
      </w:r>
      <m:oMath>
        <m:r>
          <w:rPr>
            <w:rFonts w:ascii="Cambria Math" w:eastAsia="游明朝" w:hAnsi="Cambria Math"/>
            <w:sz w:val="24"/>
            <w:szCs w:val="24"/>
          </w:rPr>
          <m:t>j</m:t>
        </m:r>
        <m:sSup>
          <m:sSupPr>
            <m:ctrlPr>
              <w:rPr>
                <w:rFonts w:ascii="Cambria Math" w:eastAsia="游明朝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游明朝" w:hAnsi="Cambria Math"/>
                <w:sz w:val="24"/>
                <w:szCs w:val="24"/>
              </w:rPr>
              <m:t>,j</m:t>
            </m:r>
          </m:e>
          <m:sup>
            <m:r>
              <w:rPr>
                <w:rFonts w:ascii="Cambria Math" w:eastAsia="游明朝" w:hAnsi="Cambria Math"/>
                <w:sz w:val="24"/>
                <w:szCs w:val="24"/>
              </w:rPr>
              <m:t>'</m:t>
            </m:r>
          </m:sup>
        </m:sSup>
      </m:oMath>
      <w:r w:rsidR="007519E8" w:rsidRPr="00502BE1">
        <w:rPr>
          <w:rFonts w:ascii="Times New Roman" w:eastAsia="游明朝" w:hAnsi="Times New Roman" w:hint="eastAsia"/>
          <w:sz w:val="24"/>
          <w:szCs w:val="24"/>
        </w:rPr>
        <w:t xml:space="preserve"> </w:t>
      </w:r>
      <w:r w:rsidR="007519E8" w:rsidRPr="00502BE1">
        <w:rPr>
          <w:rFonts w:ascii="Times New Roman" w:eastAsia="游明朝" w:hAnsi="Times New Roman"/>
          <w:sz w:val="24"/>
          <w:szCs w:val="24"/>
        </w:rPr>
        <w:t xml:space="preserve">individuals taken from each of populations </w:t>
      </w:r>
      <m:oMath>
        <m:r>
          <w:rPr>
            <w:rFonts w:ascii="Cambria Math" w:eastAsia="游明朝" w:hAnsi="Cambria Math"/>
            <w:sz w:val="24"/>
            <w:szCs w:val="24"/>
          </w:rPr>
          <m:t>i</m:t>
        </m:r>
        <m:sSup>
          <m:sSupPr>
            <m:ctrlPr>
              <w:rPr>
                <w:rFonts w:ascii="Cambria Math" w:eastAsia="游明朝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游明朝" w:hAnsi="Cambria Math"/>
                <w:sz w:val="24"/>
                <w:szCs w:val="24"/>
              </w:rPr>
              <m:t>,i</m:t>
            </m:r>
          </m:e>
          <m:sup>
            <m:r>
              <w:rPr>
                <w:rFonts w:ascii="Cambria Math" w:eastAsia="游明朝" w:hAnsi="Cambria Math"/>
                <w:sz w:val="24"/>
                <w:szCs w:val="24"/>
              </w:rPr>
              <m:t>'</m:t>
            </m:r>
          </m:sup>
        </m:sSup>
      </m:oMath>
      <w:r w:rsidR="007519E8" w:rsidRPr="00502BE1">
        <w:rPr>
          <w:rFonts w:ascii="Times New Roman" w:eastAsia="游明朝" w:hAnsi="Times New Roman"/>
          <w:sz w:val="24"/>
          <w:szCs w:val="24"/>
        </w:rPr>
        <w:t xml:space="preserve">: </w:t>
      </w:r>
    </w:p>
    <w:p w14:paraId="1A50556E" w14:textId="5FDD2FD9" w:rsidR="00EB5D4A" w:rsidRPr="00EC58B5" w:rsidRDefault="00DB7D87" w:rsidP="00EC58B5">
      <w:pPr>
        <w:snapToGrid w:val="0"/>
        <w:jc w:val="left"/>
        <w:rPr>
          <w:rFonts w:ascii="Times New Roman" w:eastAsia="游明朝" w:hAnsi="Times New Roman"/>
          <w:sz w:val="24"/>
          <w:szCs w:val="24"/>
        </w:rPr>
      </w:pPr>
      <m:oMathPara>
        <m:oMath>
          <m:sSubSup>
            <m:sSubSupPr>
              <m:ctrlPr>
                <w:rPr>
                  <w:rFonts w:ascii="Cambria Math" w:eastAsia="游明朝" w:hAnsi="Cambria Math"/>
                  <w:sz w:val="24"/>
                  <w:szCs w:val="24"/>
                </w:rPr>
              </m:ctrlPr>
            </m:sSubSupPr>
            <m:e>
              <m:acc>
                <m:accPr>
                  <m:chr m:val="̃"/>
                  <m:ctrlPr>
                    <w:rPr>
                      <w:rFonts w:ascii="Cambria Math" w:eastAsia="游明朝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M</m:t>
                  </m:r>
                </m:e>
              </m:acc>
            </m:e>
            <m:sub>
              <m:r>
                <w:rPr>
                  <w:rFonts w:ascii="Cambria Math" w:eastAsia="游明朝" w:hAnsi="Cambria Math"/>
                  <w:sz w:val="24"/>
                  <w:szCs w:val="24"/>
                </w:rPr>
                <m:t>B</m:t>
              </m:r>
            </m:sub>
            <m:sup>
              <m:r>
                <w:rPr>
                  <w:rFonts w:ascii="Cambria Math" w:eastAsia="游明朝" w:hAnsi="Cambria Math"/>
                  <w:sz w:val="24"/>
                  <w:szCs w:val="24"/>
                </w:rPr>
                <m:t>i</m:t>
              </m:r>
              <m:sSup>
                <m:sSupPr>
                  <m:ctrlPr>
                    <w:rPr>
                      <w:rFonts w:ascii="Cambria Math" w:eastAsia="游明朝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i</m:t>
                  </m:r>
                </m:e>
                <m:sup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'</m:t>
                  </m:r>
                </m:sup>
              </m:sSup>
            </m:sup>
          </m:sSubSup>
          <m:r>
            <w:rPr>
              <w:rFonts w:ascii="Cambria Math" w:eastAsia="游明朝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游明朝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游明朝" w:hAnsi="Cambria Math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游明朝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eastAsia="游明朝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n</m:t>
                  </m:r>
                </m:e>
                <m:sub>
                  <m:sSup>
                    <m:sSupPr>
                      <m:ctrlPr>
                        <w:rPr>
                          <w:rFonts w:ascii="Cambria Math" w:eastAsia="游明朝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i</m:t>
                      </m:r>
                    </m:e>
                    <m:sup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'</m:t>
                      </m:r>
                    </m:sup>
                  </m:sSup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eastAsia="游明朝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游明朝" w:hAnsi="Cambria Math"/>
                  <w:sz w:val="24"/>
                  <w:szCs w:val="24"/>
                </w:rPr>
                <m:t>j=1</m:t>
              </m:r>
            </m:sub>
            <m:sup>
              <m:sSub>
                <m:sSubPr>
                  <m:ctrlPr>
                    <w:rPr>
                      <w:rFonts w:ascii="Cambria Math" w:eastAsia="游明朝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i</m:t>
                  </m:r>
                </m:sub>
              </m:sSub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="游明朝" w:hAnsi="Cambria Math"/>
                      <w:i/>
                      <w:sz w:val="24"/>
                      <w:szCs w:val="24"/>
                    </w:rPr>
                  </m:ctrlPr>
                </m:naryPr>
                <m:sub>
                  <m:sSup>
                    <m:sSupPr>
                      <m:ctrlPr>
                        <w:rPr>
                          <w:rFonts w:ascii="Cambria Math" w:eastAsia="游明朝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j</m:t>
                      </m:r>
                    </m:e>
                    <m:sup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=1</m:t>
                  </m:r>
                </m:sub>
                <m:sup>
                  <m:sSub>
                    <m:sSubPr>
                      <m:ctrlPr>
                        <w:rPr>
                          <w:rFonts w:ascii="Cambria Math" w:eastAsia="游明朝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n</m:t>
                      </m:r>
                    </m:e>
                    <m:sub>
                      <m:sSup>
                        <m:sSupPr>
                          <m:ctrlPr>
                            <w:rPr>
                              <w:rFonts w:ascii="Cambria Math" w:eastAsia="游明朝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</m:sub>
                  </m:sSub>
                </m:sup>
                <m:e>
                  <m:sSubSup>
                    <m:sSubSupPr>
                      <m:ctrlP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</m:ctrlPr>
                    </m:sSubSup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游明朝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</m:acc>
                    </m:e>
                    <m:sub>
                      <m:sSup>
                        <m:sSupPr>
                          <m:ctrlPr>
                            <w:rPr>
                              <w:rFonts w:ascii="Cambria Math" w:eastAsia="游明朝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jj</m:t>
                          </m:r>
                        </m:e>
                        <m:sup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</m:sub>
                    <m:sup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i</m:t>
                      </m:r>
                      <m:sSup>
                        <m:sSupPr>
                          <m:ctrlPr>
                            <w:rPr>
                              <w:rFonts w:ascii="Cambria Math" w:eastAsia="游明朝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</m:sup>
                  </m:sSubSup>
                </m:e>
              </m:nary>
              <m:r>
                <w:rPr>
                  <w:rFonts w:ascii="Cambria Math" w:eastAsia="游明朝" w:hAnsi="Cambria Math"/>
                  <w:sz w:val="24"/>
                  <w:szCs w:val="24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游明朝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u=1</m:t>
                  </m:r>
                </m:sub>
                <m:sup>
                  <m:r>
                    <w:rPr>
                      <w:rFonts w:ascii="Cambria Math" w:eastAsia="游明朝" w:hAnsi="Cambria Math"/>
                      <w:sz w:val="24"/>
                      <w:szCs w:val="24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eastAsia="游明朝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游明朝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p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iu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游明朝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游明朝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p</m:t>
                          </m:r>
                        </m:e>
                      </m:acc>
                    </m:e>
                    <m:sub>
                      <m:sSup>
                        <m:sSupPr>
                          <m:ctrlPr>
                            <w:rPr>
                              <w:rFonts w:ascii="Cambria Math" w:eastAsia="游明朝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eastAsia="游明朝" w:hAnsi="Cambria Math"/>
                              <w:sz w:val="24"/>
                              <w:szCs w:val="24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="游明朝" w:hAnsi="Cambria Math"/>
                          <w:sz w:val="24"/>
                          <w:szCs w:val="24"/>
                        </w:rPr>
                        <m:t>u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/>
              <w:sz w:val="24"/>
            </w:rPr>
            <m:t xml:space="preserve">        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>(WG Table 2)</m:t>
          </m:r>
          <m:r>
            <w:rPr>
              <w:rFonts w:ascii="Cambria Math" w:eastAsia="游明朝" w:hAnsi="Cambria Math"/>
              <w:sz w:val="24"/>
              <w:szCs w:val="24"/>
            </w:rPr>
            <m:t xml:space="preserve"> 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</m:t>
          </m:r>
          <m:r>
            <w:rPr>
              <w:rFonts w:ascii="Cambria Math" w:eastAsia="游明朝" w:hAnsi="Cambria Math"/>
              <w:sz w:val="24"/>
              <w:szCs w:val="24"/>
            </w:rPr>
            <m:t xml:space="preserve"> </m:t>
          </m:r>
        </m:oMath>
      </m:oMathPara>
    </w:p>
    <w:p w14:paraId="408DEECC" w14:textId="0E377947" w:rsidR="00EB5D4A" w:rsidRPr="00AE00FE" w:rsidRDefault="00EB5D4A" w:rsidP="000F5A96">
      <w:pPr>
        <w:pStyle w:val="a6"/>
        <w:numPr>
          <w:ilvl w:val="0"/>
          <w:numId w:val="23"/>
        </w:numPr>
        <w:spacing w:beforeLines="100" w:before="240"/>
        <w:ind w:leftChars="0" w:left="357" w:hanging="357"/>
        <w:jc w:val="left"/>
        <w:rPr>
          <w:rFonts w:ascii="Times New Roman" w:eastAsia="ＭＳ 明朝" w:hAnsi="Times New Roman" w:cs="Times New Roman"/>
          <w:b/>
          <w:sz w:val="24"/>
          <w:szCs w:val="24"/>
        </w:rPr>
      </w:pPr>
      <w:bookmarkStart w:id="6" w:name="_Hlk74397983"/>
      <w:r w:rsidRPr="00AE00FE">
        <w:rPr>
          <w:rFonts w:ascii="Times New Roman" w:eastAsia="ＭＳ ゴシック" w:hAnsi="Times New Roman" w:cs="Times New Roman"/>
          <w:b/>
          <w:bCs/>
          <w:i/>
          <w:sz w:val="24"/>
          <w:szCs w:val="24"/>
        </w:rPr>
        <w:t>F</w:t>
      </w:r>
      <w:r w:rsidRPr="00AE00FE">
        <w:rPr>
          <w:rFonts w:ascii="Times New Roman" w:eastAsia="ＭＳ ゴシック" w:hAnsi="Times New Roman" w:cs="Times New Roman"/>
          <w:b/>
          <w:bCs/>
          <w:sz w:val="24"/>
          <w:szCs w:val="24"/>
          <w:vertAlign w:val="subscript"/>
        </w:rPr>
        <w:t>ST</w:t>
      </w:r>
      <w:r w:rsidRPr="00AE00FE">
        <w:rPr>
          <w:rFonts w:ascii="Times New Roman" w:eastAsia="ＭＳ 明朝" w:hAnsi="Times New Roman" w:cs="Times New Roman"/>
          <w:b/>
          <w:sz w:val="24"/>
          <w:szCs w:val="24"/>
        </w:rPr>
        <w:t xml:space="preserve"> estimators applied in this study</w:t>
      </w:r>
    </w:p>
    <w:bookmarkEnd w:id="6"/>
    <w:p w14:paraId="200ED703" w14:textId="026B3E2B" w:rsidR="00EB5D4A" w:rsidRPr="006013B3" w:rsidRDefault="00EB5D4A" w:rsidP="00EB5D4A">
      <w:pPr>
        <w:snapToGri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6013B3">
        <w:rPr>
          <w:rFonts w:ascii="Times New Roman" w:eastAsia="ＭＳ ゴシック" w:hAnsi="Times New Roman" w:cs="Times New Roman"/>
          <w:sz w:val="24"/>
          <w:szCs w:val="24"/>
        </w:rPr>
        <w:t>To estimate</w:t>
      </w:r>
      <w:r w:rsidRPr="006013B3">
        <w:rPr>
          <w:rFonts w:ascii="Times New Roman" w:eastAsia="游明朝" w:hAnsi="Times New Roman" w:cs="Times New Roman"/>
          <w:sz w:val="24"/>
          <w:szCs w:val="24"/>
        </w:rPr>
        <w:t xml:space="preserve"> genome-wide pairwise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</w:t>
      </w:r>
      <w:r w:rsidRPr="006013B3">
        <w:rPr>
          <w:rFonts w:ascii="Times New Roman" w:eastAsia="ＭＳ ゴシック" w:hAnsi="Times New Roman" w:cs="Times New Roman"/>
          <w:i/>
          <w:sz w:val="24"/>
          <w:szCs w:val="24"/>
        </w:rPr>
        <w:t>F</w:t>
      </w:r>
      <w:r w:rsidRPr="006013B3">
        <w:rPr>
          <w:rFonts w:ascii="Times New Roman" w:eastAsia="ＭＳ ゴシック" w:hAnsi="Times New Roman" w:cs="Times New Roman"/>
          <w:sz w:val="24"/>
          <w:szCs w:val="24"/>
          <w:vertAlign w:val="subscript"/>
        </w:rPr>
        <w:t>ST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>, w</w:t>
      </w:r>
      <w:r w:rsidRPr="006013B3">
        <w:rPr>
          <w:rFonts w:ascii="Times New Roman" w:eastAsia="游明朝" w:hAnsi="Times New Roman" w:cs="Times New Roman"/>
          <w:sz w:val="24"/>
          <w:szCs w:val="24"/>
        </w:rPr>
        <w:t xml:space="preserve">e used the 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>NC83</w:t>
      </w:r>
      <w:r w:rsidR="00D6350E">
        <w:rPr>
          <w:rFonts w:ascii="Times New Roman" w:eastAsia="ＭＳ ゴシック" w:hAnsi="Times New Roman" w:cs="Times New Roman"/>
          <w:sz w:val="24"/>
          <w:szCs w:val="24"/>
        </w:rPr>
        <w:t xml:space="preserve"> </w:t>
      </w:r>
      <w:r w:rsidRPr="006013B3">
        <w:rPr>
          <w:rFonts w:ascii="Times New Roman" w:eastAsia="游明朝" w:hAnsi="Times New Roman" w:cs="Times New Roman"/>
          <w:sz w:val="24"/>
          <w:szCs w:val="24"/>
        </w:rPr>
        <w:t xml:space="preserve">bias-corrected </w:t>
      </w:r>
      <w:r w:rsidRPr="006013B3">
        <w:rPr>
          <w:rFonts w:ascii="Times New Roman" w:eastAsia="ＭＳ ゴシック" w:hAnsi="Times New Roman" w:cs="Times New Roman"/>
          <w:i/>
          <w:sz w:val="24"/>
          <w:szCs w:val="24"/>
        </w:rPr>
        <w:t>G</w:t>
      </w:r>
      <w:r w:rsidRPr="006013B3">
        <w:rPr>
          <w:rFonts w:ascii="Times New Roman" w:eastAsia="ＭＳ ゴシック" w:hAnsi="Times New Roman" w:cs="Times New Roman"/>
          <w:sz w:val="24"/>
          <w:szCs w:val="24"/>
          <w:vertAlign w:val="subscript"/>
        </w:rPr>
        <w:t>ST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moment estimator </w:t>
      </w:r>
      <w:r w:rsidR="00AB51A9">
        <w:rPr>
          <w:rFonts w:ascii="Times New Roman" w:eastAsia="ＭＳ ゴシック" w:hAnsi="Times New Roman" w:cs="Times New Roman"/>
          <w:sz w:val="24"/>
          <w:szCs w:val="24"/>
        </w:rPr>
        <w:t>(</w:t>
      </w:r>
      <w:proofErr w:type="spellStart"/>
      <w:r w:rsidR="00AB51A9" w:rsidRPr="00502BE1">
        <w:rPr>
          <w:rFonts w:ascii="Times New Roman" w:eastAsia="ＭＳ ゴシック" w:hAnsi="Times New Roman" w:cs="Times New Roman" w:hint="eastAsia"/>
          <w:sz w:val="24"/>
          <w:szCs w:val="24"/>
        </w:rPr>
        <w:t>N</w:t>
      </w:r>
      <w:r w:rsidR="00AB51A9" w:rsidRPr="00502BE1">
        <w:rPr>
          <w:rFonts w:ascii="Times New Roman" w:eastAsia="ＭＳ ゴシック" w:hAnsi="Times New Roman" w:cs="Times New Roman"/>
          <w:sz w:val="24"/>
          <w:szCs w:val="24"/>
        </w:rPr>
        <w:t>ei</w:t>
      </w:r>
      <w:proofErr w:type="spellEnd"/>
      <w:r w:rsidR="00AB51A9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and </w:t>
      </w:r>
      <w:proofErr w:type="spellStart"/>
      <w:r w:rsidR="00AB51A9" w:rsidRPr="00502BE1">
        <w:rPr>
          <w:rFonts w:ascii="Times New Roman" w:eastAsia="ＭＳ ゴシック" w:hAnsi="Times New Roman" w:cs="Times New Roman"/>
          <w:sz w:val="24"/>
          <w:szCs w:val="24"/>
        </w:rPr>
        <w:t>Chesser</w:t>
      </w:r>
      <w:proofErr w:type="spellEnd"/>
      <w:r w:rsidR="00AB51A9" w:rsidRPr="00502BE1">
        <w:rPr>
          <w:rFonts w:ascii="Times New Roman" w:eastAsia="ＭＳ ゴシック" w:hAnsi="Times New Roman" w:cs="Times New Roman"/>
          <w:sz w:val="24"/>
          <w:szCs w:val="24"/>
        </w:rPr>
        <w:t xml:space="preserve"> 1983)</w:t>
      </w:r>
      <w:r w:rsidR="00AB51A9">
        <w:rPr>
          <w:rFonts w:ascii="Times New Roman" w:eastAsia="ＭＳ ゴシック" w:hAnsi="Times New Roman" w:cs="Times New Roman"/>
          <w:sz w:val="24"/>
          <w:szCs w:val="24"/>
        </w:rPr>
        <w:t xml:space="preserve"> 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>for overall loci</w:t>
      </w:r>
      <w:r w:rsidRPr="006013B3">
        <w:rPr>
          <w:rFonts w:ascii="Times New Roman" w:eastAsia="ＭＳ 明朝" w:hAnsi="Times New Roman" w:cs="Times New Roman"/>
          <w:sz w:val="24"/>
        </w:rPr>
        <w:t xml:space="preserve"> (</w:t>
      </w:r>
      <m:oMath>
        <m:r>
          <w:rPr>
            <w:rFonts w:ascii="Cambria Math" w:eastAsia="ＭＳ 明朝" w:hAnsi="Cambria Math" w:cs="Times New Roman"/>
            <w:sz w:val="24"/>
          </w:rPr>
          <m:t>l=1,…,L</m:t>
        </m:r>
      </m:oMath>
      <w:r w:rsidRPr="006013B3">
        <w:rPr>
          <w:rFonts w:ascii="Times New Roman" w:eastAsia="ＭＳ 明朝" w:hAnsi="Times New Roman" w:cs="Times New Roman"/>
          <w:sz w:val="24"/>
        </w:rPr>
        <w:t>)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(</w:t>
      </w:r>
      <w:r w:rsidRPr="006013B3">
        <w:rPr>
          <w:rFonts w:ascii="Times New Roman" w:eastAsia="ＭＳ 明朝" w:hAnsi="Times New Roman" w:cs="Times New Roman"/>
          <w:sz w:val="24"/>
        </w:rPr>
        <w:t xml:space="preserve">genome-wide 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pairwise </w:t>
      </w:r>
      <w:r w:rsidRPr="006013B3">
        <w:rPr>
          <w:rFonts w:ascii="Times New Roman" w:eastAsia="游明朝" w:hAnsi="Times New Roman" w:cs="Times New Roman"/>
          <w:i/>
          <w:sz w:val="24"/>
          <w:szCs w:val="24"/>
        </w:rPr>
        <w:t>F</w:t>
      </w:r>
      <w:r w:rsidRPr="006013B3">
        <w:rPr>
          <w:rFonts w:ascii="Times New Roman" w:eastAsia="游明朝" w:hAnsi="Times New Roman" w:cs="Times New Roman"/>
          <w:sz w:val="24"/>
          <w:szCs w:val="24"/>
          <w:vertAlign w:val="subscript"/>
        </w:rPr>
        <w:t>ST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): </w:t>
      </w:r>
    </w:p>
    <w:p w14:paraId="745B4BD4" w14:textId="124D289C" w:rsidR="00EB5D4A" w:rsidRPr="006013B3" w:rsidRDefault="00EB5D4A" w:rsidP="00EB5D4A">
      <w:pPr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游明朝" w:hAnsi="Cambria Math" w:cs="Times New Roman"/>
              <w:sz w:val="24"/>
              <w:szCs w:val="24"/>
            </w:rPr>
            <m:t>pw</m:t>
          </m:r>
          <m:sSubSup>
            <m:sSubSupPr>
              <m:ctrlPr>
                <w:rPr>
                  <w:rFonts w:ascii="Cambria Math" w:eastAsia="游明朝" w:hAnsi="Cambria Math" w:cs="Times New Roman"/>
                  <w:sz w:val="24"/>
                  <w:szCs w:val="24"/>
                </w:rPr>
              </m:ctrlPr>
            </m:sSubSupPr>
            <m:e>
              <m:acc>
                <m:acc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F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eastAsia="游明朝" w:hAnsi="Cambria Math" w:cs="Times New Roman"/>
                  <w:sz w:val="24"/>
                  <w:szCs w:val="24"/>
                </w:rPr>
                <m:t>ST</m:t>
              </m:r>
            </m:sub>
            <m:sup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ij</m:t>
              </m:r>
            </m:sup>
          </m:sSubSup>
          <m:r>
            <w:rPr>
              <w:rFonts w:ascii="Cambria Math" w:eastAsia="游明朝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l=1</m:t>
                  </m:r>
                </m:sub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L</m:t>
                  </m:r>
                </m:sup>
                <m:e>
                  <m:d>
                    <m:dPr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acc>
                            <m:accPr>
                              <m:ctrlPr>
                                <w:rPr>
                                  <w:rFonts w:ascii="Cambria Math" w:eastAsia="ＭＳ ゴシック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T,l</m:t>
                          </m:r>
                        </m:sub>
                        <m:sup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ij</m:t>
                          </m:r>
                        </m:sup>
                      </m:sSubSup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acc>
                            <m:accPr>
                              <m:ctrlPr>
                                <w:rPr>
                                  <w:rFonts w:ascii="Cambria Math" w:eastAsia="ＭＳ ゴシック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ＭＳ ゴシック" w:hAnsi="Cambria Math" w:cs="Times New Roman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S,l</m:t>
                          </m:r>
                        </m:sub>
                        <m:sup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ij</m:t>
                          </m:r>
                        </m:sup>
                      </m:sSubSup>
                    </m:e>
                  </m:d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l=1</m:t>
                  </m:r>
                </m:sub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L</m:t>
                  </m:r>
                </m:sup>
                <m:e>
                  <m:sSubSup>
                    <m:sSubSupPr>
                      <m:ctrlPr>
                        <w:rPr>
                          <w:rFonts w:ascii="Cambria Math" w:eastAsia="ＭＳ ゴシック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acc>
                        <m:accPr>
                          <m:ctrlPr>
                            <w:rPr>
                              <w:rFonts w:ascii="Cambria Math" w:eastAsia="ＭＳ ゴシック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ＭＳ ゴシック" w:hAnsi="Cambria Math" w:cs="Times New Roman"/>
                              <w:sz w:val="24"/>
                              <w:szCs w:val="24"/>
                            </w:rPr>
                            <m:t>H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T,l</m:t>
                      </m:r>
                    </m:sub>
                    <m:sup>
                      <m:r>
                        <w:rPr>
                          <w:rFonts w:ascii="Cambria Math" w:eastAsia="ＭＳ ゴシック" w:hAnsi="Cambria Math" w:cs="Times New Roman"/>
                          <w:sz w:val="24"/>
                          <w:szCs w:val="24"/>
                        </w:rPr>
                        <m:t>ij</m:t>
                      </m:r>
                    </m:sup>
                  </m:sSubSup>
                </m:e>
              </m:nary>
            </m:den>
          </m:f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       </m:t>
          </m:r>
          <m:r>
            <m:rPr>
              <m:sty m:val="p"/>
            </m:rPr>
            <w:rPr>
              <w:rFonts w:ascii="Cambria Math" w:eastAsia="ＭＳ ゴシック" w:hAnsi="Cambria Math" w:cs="Times New Roman"/>
              <w:sz w:val="24"/>
              <w:szCs w:val="24"/>
            </w:rPr>
            <m:t xml:space="preserve"> 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(</m:t>
          </m:r>
          <m:r>
            <m:rPr>
              <m:sty m:val="p"/>
            </m:rPr>
            <w:rPr>
              <w:rFonts w:ascii="Cambria Math" w:eastAsia="游明朝" w:hAnsi="Cambria Math" w:cs="Times New Roman"/>
              <w:sz w:val="24"/>
              <w:szCs w:val="24"/>
            </w:rPr>
            <m:t>Eq.S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3)</m:t>
          </m:r>
        </m:oMath>
      </m:oMathPara>
    </w:p>
    <w:p w14:paraId="6D78F7A1" w14:textId="69F03AFE" w:rsidR="00EB5D4A" w:rsidRPr="006013B3" w:rsidRDefault="00EB5D4A" w:rsidP="00EB5D4A">
      <w:pPr>
        <w:autoSpaceDE w:val="0"/>
        <w:autoSpaceDN w:val="0"/>
        <w:adjustRightInd w:val="0"/>
        <w:jc w:val="left"/>
        <w:rPr>
          <w:rFonts w:ascii="Times New Roman" w:eastAsia="ＭＳ ゴシック" w:hAnsi="Times New Roman" w:cs="Times New Roman"/>
          <w:sz w:val="24"/>
          <w:szCs w:val="24"/>
        </w:rPr>
      </w:pP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In our analyses, we extended </w:t>
      </w:r>
      <w:r w:rsidR="00D6350E">
        <w:rPr>
          <w:rFonts w:ascii="Times New Roman" w:eastAsia="ＭＳ ゴシック" w:hAnsi="Times New Roman" w:cs="Times New Roman"/>
          <w:sz w:val="24"/>
          <w:szCs w:val="24"/>
        </w:rPr>
        <w:t xml:space="preserve">the 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WG population-specific </w:t>
      </w:r>
      <w:r w:rsidRPr="006013B3">
        <w:rPr>
          <w:rFonts w:ascii="Times New Roman" w:eastAsia="游明朝" w:hAnsi="Times New Roman" w:cs="Times New Roman"/>
          <w:i/>
          <w:sz w:val="24"/>
          <w:szCs w:val="24"/>
        </w:rPr>
        <w:t>F</w:t>
      </w:r>
      <w:r w:rsidRPr="006013B3">
        <w:rPr>
          <w:rFonts w:ascii="Times New Roman" w:eastAsia="游明朝" w:hAnsi="Times New Roman" w:cs="Times New Roman"/>
          <w:sz w:val="24"/>
          <w:szCs w:val="24"/>
          <w:vertAlign w:val="subscript"/>
        </w:rPr>
        <w:t>ST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estimator </w:t>
      </w:r>
      <w:r w:rsidR="00D6350E">
        <w:rPr>
          <w:rFonts w:ascii="Times New Roman" w:eastAsia="ＭＳ ゴシック" w:hAnsi="Times New Roman" w:cs="Times New Roman"/>
          <w:sz w:val="24"/>
          <w:szCs w:val="24"/>
        </w:rPr>
        <w:t>(</w:t>
      </w:r>
      <w:r w:rsidR="00D6350E" w:rsidRPr="00502BE1">
        <w:rPr>
          <w:rFonts w:ascii="Times New Roman" w:eastAsia="游明朝" w:hAnsi="Times New Roman"/>
          <w:sz w:val="24"/>
          <w:szCs w:val="24"/>
        </w:rPr>
        <w:t xml:space="preserve">Weir and </w:t>
      </w:r>
      <w:proofErr w:type="spellStart"/>
      <w:r w:rsidR="00D6350E" w:rsidRPr="00502BE1">
        <w:rPr>
          <w:rFonts w:ascii="Times New Roman" w:eastAsia="游明朝" w:hAnsi="Times New Roman"/>
          <w:sz w:val="24"/>
          <w:szCs w:val="24"/>
        </w:rPr>
        <w:lastRenderedPageBreak/>
        <w:t>Goudet</w:t>
      </w:r>
      <w:proofErr w:type="spellEnd"/>
      <w:r w:rsidR="00D6350E" w:rsidRPr="00502BE1">
        <w:rPr>
          <w:rFonts w:ascii="Times New Roman" w:eastAsia="游明朝" w:hAnsi="Times New Roman"/>
          <w:sz w:val="24"/>
          <w:szCs w:val="24"/>
        </w:rPr>
        <w:t xml:space="preserve"> 2017</w:t>
      </w:r>
      <w:r w:rsidR="00D6350E">
        <w:rPr>
          <w:rFonts w:ascii="Times New Roman" w:eastAsia="ＭＳ ゴシック" w:hAnsi="Times New Roman" w:cs="Times New Roman"/>
          <w:sz w:val="24"/>
          <w:szCs w:val="24"/>
        </w:rPr>
        <w:t xml:space="preserve">) 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>to overall loci (</w:t>
      </w:r>
      <w:r w:rsidRPr="006013B3">
        <w:rPr>
          <w:rFonts w:ascii="Times New Roman" w:eastAsia="ＭＳ 明朝" w:hAnsi="Times New Roman" w:cs="Times New Roman"/>
          <w:sz w:val="24"/>
        </w:rPr>
        <w:t xml:space="preserve">genome-wide 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population-specific </w:t>
      </w:r>
      <w:r w:rsidRPr="006013B3">
        <w:rPr>
          <w:rFonts w:ascii="Times New Roman" w:eastAsia="游明朝" w:hAnsi="Times New Roman" w:cs="Times New Roman"/>
          <w:i/>
          <w:sz w:val="24"/>
          <w:szCs w:val="24"/>
        </w:rPr>
        <w:t>F</w:t>
      </w:r>
      <w:r w:rsidRPr="006013B3">
        <w:rPr>
          <w:rFonts w:ascii="Times New Roman" w:eastAsia="游明朝" w:hAnsi="Times New Roman" w:cs="Times New Roman"/>
          <w:sz w:val="24"/>
          <w:szCs w:val="24"/>
          <w:vertAlign w:val="subscript"/>
        </w:rPr>
        <w:t>ST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>)</w:t>
      </w:r>
      <w:r w:rsidRPr="006013B3">
        <w:rPr>
          <w:rFonts w:ascii="Times New Roman" w:eastAsia="游明朝" w:hAnsi="Times New Roman" w:cs="Times New Roman"/>
          <w:sz w:val="24"/>
          <w:szCs w:val="24"/>
        </w:rPr>
        <w:t xml:space="preserve"> (</w:t>
      </w:r>
      <w:proofErr w:type="spellStart"/>
      <w:r w:rsidRPr="006013B3">
        <w:rPr>
          <w:rFonts w:ascii="Times New Roman" w:eastAsia="游明朝" w:hAnsi="Times New Roman" w:cs="Times New Roman"/>
          <w:sz w:val="24"/>
          <w:szCs w:val="24"/>
        </w:rPr>
        <w:t>Buckleton</w:t>
      </w:r>
      <w:proofErr w:type="spellEnd"/>
      <w:r w:rsidRPr="006013B3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Pr="006013B3">
        <w:rPr>
          <w:rFonts w:ascii="Times New Roman" w:eastAsia="游明朝" w:hAnsi="Times New Roman" w:cs="Times New Roman"/>
          <w:i/>
          <w:sz w:val="24"/>
          <w:szCs w:val="24"/>
        </w:rPr>
        <w:t>et al</w:t>
      </w:r>
      <w:r w:rsidRPr="006013B3">
        <w:rPr>
          <w:rFonts w:ascii="Times New Roman" w:eastAsia="游明朝" w:hAnsi="Times New Roman" w:cs="Times New Roman"/>
          <w:sz w:val="24"/>
          <w:szCs w:val="24"/>
        </w:rPr>
        <w:t>. 2016)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: </w:t>
      </w:r>
    </w:p>
    <w:p w14:paraId="54C0BFD1" w14:textId="351BB2ED" w:rsidR="00EB5D4A" w:rsidRPr="006013B3" w:rsidRDefault="00EB5D4A" w:rsidP="00EB5D4A">
      <w:pPr>
        <w:snapToGrid w:val="0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游明朝" w:hAnsi="Cambria Math" w:cs="Times New Roman"/>
              <w:sz w:val="24"/>
              <w:szCs w:val="24"/>
            </w:rPr>
            <m:t>ps</m:t>
          </m:r>
          <m:sSubSup>
            <m:sSubSupPr>
              <m:ctrlPr>
                <w:rPr>
                  <w:rFonts w:ascii="Cambria Math" w:eastAsia="游明朝" w:hAnsi="Cambria Math" w:cs="Times New Roman"/>
                  <w:sz w:val="24"/>
                  <w:szCs w:val="24"/>
                </w:rPr>
              </m:ctrlPr>
            </m:sSubSupPr>
            <m:e>
              <m:acc>
                <m:acc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F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eastAsia="游明朝" w:hAnsi="Cambria Math" w:cs="Times New Roman"/>
                  <w:sz w:val="24"/>
                  <w:szCs w:val="24"/>
                </w:rPr>
                <m:t>ST</m:t>
              </m:r>
            </m:sub>
            <m:sup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i</m:t>
              </m:r>
            </m:sup>
          </m:sSubSup>
          <m:r>
            <w:rPr>
              <w:rFonts w:ascii="Cambria Math" w:eastAsia="ＭＳ 明朝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l=1</m:t>
                  </m:r>
                </m:sub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L</m:t>
                  </m:r>
                </m:sup>
                <m:e>
                  <m:sSubSup>
                    <m:sSubSupPr>
                      <m:ctrlP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(</m:t>
                      </m:r>
                      <m:acc>
                        <m:accPr>
                          <m:chr m:val="̃"/>
                          <m:ctrlPr>
                            <w:rPr>
                              <w:rFonts w:ascii="Cambria Math" w:eastAsia="游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游明朝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W,l</m:t>
                      </m:r>
                    </m:sub>
                    <m:sup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i</m:t>
                      </m:r>
                    </m:sup>
                  </m:sSub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acc>
                        <m:accPr>
                          <m:chr m:val="̃"/>
                          <m:ctrlPr>
                            <w:rPr>
                              <w:rFonts w:ascii="Cambria Math" w:eastAsia="游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游明朝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  <m:sup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B</m:t>
                      </m:r>
                    </m:sup>
                  </m:sSub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l=1</m:t>
                  </m:r>
                </m:sub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L</m:t>
                  </m:r>
                </m:sup>
                <m:e>
                  <m:d>
                    <m:dPr>
                      <m:ctrlP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1-</m:t>
                      </m:r>
                      <m:sSubSup>
                        <m:sSubSupPr>
                          <m:ctrlPr>
                            <w:rPr>
                              <w:rFonts w:ascii="Cambria Math" w:eastAsia="游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acc>
                            <m:accPr>
                              <m:chr m:val="̃"/>
                              <m:ctrlPr>
                                <w:rPr>
                                  <w:rFonts w:ascii="Cambria Math" w:eastAsia="游明朝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游明朝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="游明朝" w:hAnsi="Cambria Math" w:cs="Times New Roman"/>
                              <w:sz w:val="24"/>
                              <w:szCs w:val="24"/>
                            </w:rPr>
                            <m:t>l</m:t>
                          </m:r>
                        </m:sub>
                        <m:sup>
                          <m:r>
                            <w:rPr>
                              <w:rFonts w:ascii="Cambria Math" w:eastAsia="游明朝" w:hAnsi="Cambria Math" w:cs="Times New Roman"/>
                              <w:sz w:val="24"/>
                              <w:szCs w:val="24"/>
                            </w:rPr>
                            <m:t>B</m:t>
                          </m:r>
                        </m:sup>
                      </m:sSubSup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e>
                  </m:d>
                </m:e>
              </m:nary>
            </m:den>
          </m:f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         (</m:t>
          </m:r>
          <m:r>
            <m:rPr>
              <m:sty m:val="p"/>
            </m:rPr>
            <w:rPr>
              <w:rFonts w:ascii="Cambria Math" w:eastAsia="游明朝" w:hAnsi="Cambria Math" w:cs="Times New Roman"/>
              <w:sz w:val="24"/>
              <w:szCs w:val="24"/>
            </w:rPr>
            <m:t>Eq.S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4)</m:t>
          </m:r>
        </m:oMath>
      </m:oMathPara>
    </w:p>
    <w:p w14:paraId="018B9729" w14:textId="7A7DD040" w:rsidR="00EB5D4A" w:rsidRPr="006013B3" w:rsidRDefault="00EB5D4A" w:rsidP="00EB5D4A">
      <w:pPr>
        <w:snapToGrid w:val="0"/>
        <w:jc w:val="left"/>
        <w:rPr>
          <w:rFonts w:ascii="Times New Roman" w:eastAsia="ＭＳ 明朝" w:hAnsi="Times New Roman" w:cs="Arial"/>
          <w:sz w:val="24"/>
          <w:szCs w:val="24"/>
        </w:rPr>
      </w:pP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These are called the </w:t>
      </w:r>
      <w:r w:rsidRPr="006013B3">
        <w:rPr>
          <w:rFonts w:ascii="Times New Roman" w:eastAsia="ＭＳ 明朝" w:hAnsi="Times New Roman" w:cs="Times New Roman"/>
          <w:sz w:val="24"/>
        </w:rPr>
        <w:t xml:space="preserve">“ratio of averages” </w:t>
      </w:r>
      <w:r w:rsidRPr="006013B3">
        <w:rPr>
          <w:rFonts w:ascii="Times New Roman" w:eastAsia="游明朝" w:hAnsi="Times New Roman" w:cs="Times New Roman"/>
          <w:i/>
          <w:sz w:val="24"/>
          <w:szCs w:val="24"/>
        </w:rPr>
        <w:t>F</w:t>
      </w:r>
      <w:r w:rsidRPr="006013B3">
        <w:rPr>
          <w:rFonts w:ascii="Times New Roman" w:eastAsia="游明朝" w:hAnsi="Times New Roman" w:cs="Times New Roman"/>
          <w:sz w:val="24"/>
          <w:szCs w:val="24"/>
          <w:vertAlign w:val="subscript"/>
        </w:rPr>
        <w:t>ST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estimator</w:t>
      </w:r>
      <w:r w:rsidRPr="006013B3">
        <w:rPr>
          <w:rFonts w:ascii="Times New Roman" w:eastAsia="ＭＳ 明朝" w:hAnsi="Times New Roman" w:cs="Times New Roman"/>
          <w:sz w:val="24"/>
        </w:rPr>
        <w:t xml:space="preserve"> (Weir and Cockerham 1984; Weir and Hill 2002; Bhatia </w:t>
      </w:r>
      <w:r w:rsidRPr="006013B3">
        <w:rPr>
          <w:rFonts w:ascii="Times New Roman" w:eastAsia="ＭＳ 明朝" w:hAnsi="Times New Roman" w:cs="Times New Roman"/>
          <w:iCs/>
          <w:sz w:val="24"/>
        </w:rPr>
        <w:t>et al.</w:t>
      </w:r>
      <w:r w:rsidRPr="006013B3">
        <w:rPr>
          <w:rFonts w:ascii="Times New Roman" w:eastAsia="ＭＳ 明朝" w:hAnsi="Times New Roman" w:cs="Times New Roman"/>
          <w:i/>
          <w:sz w:val="24"/>
        </w:rPr>
        <w:t xml:space="preserve"> </w:t>
      </w:r>
      <w:r w:rsidRPr="006013B3">
        <w:rPr>
          <w:rFonts w:ascii="Times New Roman" w:eastAsia="ＭＳ 明朝" w:hAnsi="Times New Roman" w:cs="Times New Roman"/>
          <w:sz w:val="24"/>
        </w:rPr>
        <w:t>2013).</w:t>
      </w:r>
      <w:r w:rsidRPr="006013B3">
        <w:rPr>
          <w:rFonts w:ascii="Times New Roman" w:eastAsia="ＭＳ 明朝" w:hAnsi="Times New Roman" w:cs="Arial"/>
          <w:sz w:val="24"/>
          <w:szCs w:val="24"/>
        </w:rPr>
        <w:t xml:space="preserve"> </w:t>
      </w:r>
    </w:p>
    <w:p w14:paraId="5665436B" w14:textId="71C6CECE" w:rsidR="000803C3" w:rsidRPr="001C5719" w:rsidRDefault="000803C3" w:rsidP="006013B3">
      <w:pPr>
        <w:ind w:firstLine="840"/>
        <w:jc w:val="left"/>
        <w:rPr>
          <w:rFonts w:ascii="Times New Roman" w:eastAsia="ＭＳ 明朝" w:hAnsi="Times New Roman" w:cs="Times New Roman"/>
          <w:b/>
          <w:bCs/>
          <w:sz w:val="24"/>
          <w:szCs w:val="24"/>
        </w:rPr>
      </w:pPr>
      <w:r>
        <w:rPr>
          <w:rFonts w:ascii="Times New Roman" w:eastAsia="ＭＳ ゴシック" w:hAnsi="Times New Roman" w:cs="Times New Roman"/>
          <w:sz w:val="24"/>
          <w:szCs w:val="24"/>
        </w:rPr>
        <w:t>T</w:t>
      </w:r>
      <w:r w:rsidRPr="001C5719">
        <w:rPr>
          <w:rFonts w:ascii="Times New Roman" w:eastAsia="ＭＳ ゴシック" w:hAnsi="Times New Roman" w:cs="Times New Roman"/>
          <w:sz w:val="24"/>
          <w:szCs w:val="24"/>
        </w:rPr>
        <w:t xml:space="preserve">he variance–covariance matrix of the </w:t>
      </w:r>
      <w:r w:rsidRPr="001C5719">
        <w:rPr>
          <w:rFonts w:ascii="Times New Roman" w:eastAsia="游明朝" w:hAnsi="Times New Roman" w:cs="Times New Roman"/>
          <w:sz w:val="24"/>
          <w:szCs w:val="24"/>
        </w:rPr>
        <w:t xml:space="preserve">population-specific </w:t>
      </w:r>
      <w:r w:rsidRPr="001C5719">
        <w:rPr>
          <w:rFonts w:ascii="Times New Roman" w:eastAsia="游明朝" w:hAnsi="Times New Roman" w:cs="Times New Roman"/>
          <w:i/>
          <w:sz w:val="24"/>
          <w:szCs w:val="24"/>
        </w:rPr>
        <w:t>F</w:t>
      </w:r>
      <w:r w:rsidRPr="001C5719">
        <w:rPr>
          <w:rFonts w:ascii="Times New Roman" w:eastAsia="游明朝" w:hAnsi="Times New Roman" w:cs="Times New Roman"/>
          <w:sz w:val="24"/>
          <w:szCs w:val="24"/>
          <w:vertAlign w:val="subscript"/>
        </w:rPr>
        <w:t>ST</w:t>
      </w:r>
      <w:r w:rsidRPr="001C5719">
        <w:rPr>
          <w:rFonts w:ascii="Times New Roman" w:eastAsia="ＭＳ ゴシック" w:hAnsi="Times New Roman" w:cs="Times New Roman"/>
          <w:sz w:val="24"/>
          <w:szCs w:val="24"/>
        </w:rPr>
        <w:t xml:space="preserve"> estimator can be written as </w:t>
      </w:r>
      <m:oMath>
        <m:r>
          <m:rPr>
            <m:sty m:val="p"/>
          </m:rPr>
          <w:rPr>
            <w:rFonts w:ascii="Cambria Math" w:eastAsia="游明朝" w:hAnsi="Cambria Math" w:cs="Times New Roman"/>
            <w:sz w:val="24"/>
            <w:szCs w:val="24"/>
          </w:rPr>
          <m:t>ps</m:t>
        </m:r>
        <m:sSubSup>
          <m:sSubSupPr>
            <m:ctrlPr>
              <w:rPr>
                <w:rFonts w:ascii="Cambria Math" w:eastAsia="游明朝" w:hAnsi="Cambria Math" w:cs="Times New Roman"/>
                <w:sz w:val="24"/>
                <w:szCs w:val="24"/>
              </w:rPr>
            </m:ctrlPr>
          </m:sSubSupPr>
          <m:e>
            <m:acc>
              <m:acc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="游明朝" w:hAnsi="Cambria Math" w:cs="Times New Roman"/>
                <w:sz w:val="24"/>
                <w:szCs w:val="24"/>
              </w:rPr>
              <m:t>ST</m:t>
            </m:r>
          </m:sub>
          <m:sup>
            <m:r>
              <w:rPr>
                <w:rFonts w:ascii="Cambria Math" w:eastAsia="游明朝" w:hAnsi="Cambria Math" w:cs="Times New Roman"/>
                <w:sz w:val="24"/>
                <w:szCs w:val="24"/>
              </w:rPr>
              <m:t>i</m:t>
            </m:r>
          </m:sup>
        </m:sSubSup>
        <m:r>
          <w:rPr>
            <w:rFonts w:ascii="Cambria Math" w:eastAsia="游明朝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y</m:t>
                    </m:r>
                  </m:e>
                </m:acc>
              </m:e>
              <m:sup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i</m:t>
                </m:r>
              </m:sup>
            </m:sSup>
          </m:num>
          <m:den>
            <m:acc>
              <m:accPr>
                <m:chr m:val="̅"/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x</m:t>
                </m:r>
              </m:e>
            </m:acc>
          </m:den>
        </m:f>
        <m:r>
          <w:rPr>
            <w:rFonts w:ascii="Cambria Math" w:eastAsia="游明朝" w:hAnsi="Cambria Math" w:cs="Times New Roman"/>
            <w:sz w:val="24"/>
            <w:szCs w:val="24"/>
          </w:rPr>
          <m:t xml:space="preserve"> .</m:t>
        </m:r>
      </m:oMath>
      <w:r w:rsidRPr="001C5719">
        <w:rPr>
          <w:rFonts w:ascii="Times New Roman" w:eastAsia="游明朝" w:hAnsi="Times New Roman" w:cs="Times New Roman"/>
          <w:sz w:val="24"/>
          <w:szCs w:val="24"/>
        </w:rPr>
        <w:t xml:space="preserve"> Using the Taylor series expansion for the first term, we inferred the asymptotic variance as </w:t>
      </w:r>
    </w:p>
    <w:p w14:paraId="05D84B06" w14:textId="02AC082A" w:rsidR="000803C3" w:rsidRPr="001C5719" w:rsidRDefault="000803C3" w:rsidP="000803C3">
      <w:pPr>
        <w:snapToGrid w:val="0"/>
        <w:jc w:val="left"/>
        <w:rPr>
          <w:rFonts w:ascii="Times New Roman" w:eastAsia="游明朝" w:hAnsi="Times New Roman" w:cs="Times New Roman"/>
          <w:sz w:val="24"/>
          <w:szCs w:val="24"/>
        </w:rPr>
      </w:pPr>
      <m:oMathPara>
        <m:oMath>
          <m:r>
            <w:rPr>
              <w:rFonts w:ascii="Cambria Math" w:eastAsia="游明朝" w:hAnsi="Cambria Math" w:cs="Times New Roman"/>
              <w:sz w:val="24"/>
              <w:szCs w:val="24"/>
            </w:rPr>
            <m:t>V</m:t>
          </m:r>
          <m:d>
            <m:dPr>
              <m:begChr m:val="["/>
              <m:endChr m:val="]"/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游明朝" w:hAnsi="Cambria Math" w:cs="Times New Roman"/>
                  <w:sz w:val="24"/>
                  <w:szCs w:val="24"/>
                </w:rPr>
                <m:t>ps</m:t>
              </m:r>
              <m:sSubSup>
                <m:sSubSupPr>
                  <m:ctrlP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ST</m:t>
                  </m:r>
                </m:sub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i</m:t>
                  </m:r>
                </m:sup>
              </m:sSubSup>
            </m:e>
          </m:d>
          <m:r>
            <w:rPr>
              <w:rFonts w:ascii="Cambria Math" w:eastAsia="ＭＳ 明朝" w:hAnsi="Cambria Math" w:cs="Cambria Math"/>
              <w:sz w:val="24"/>
              <w:szCs w:val="24"/>
            </w:rPr>
            <m:t>≃</m:t>
          </m:r>
          <m:f>
            <m:f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d>
            <m:dPr>
              <m:begChr m:val="{"/>
              <m:endChr m:val="}"/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V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="游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游明朝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="游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游明朝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</m:e>
                    <m:sup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V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游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游明朝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游明朝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</m:acc>
                        </m:e>
                        <m:sup>
                          <m:r>
                            <w:rPr>
                              <w:rFonts w:ascii="Cambria Math" w:eastAsia="游明朝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p>
                      </m:sSup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eastAsia="游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游明朝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游明朝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</m:acc>
                        </m:e>
                        <m:sup>
                          <m:r>
                            <w:rPr>
                              <w:rFonts w:ascii="Cambria Math" w:eastAsia="游明朝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p>
                      </m:sSup>
                    </m:e>
                    <m:sup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2Cov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="游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游明朝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eastAsia="游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游明朝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游明朝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</m:acc>
                        </m:e>
                        <m:sup>
                          <m:r>
                            <w:rPr>
                              <w:rFonts w:ascii="Cambria Math" w:eastAsia="游明朝" w:hAnsi="Cambria Math" w:cs="Times New Roman"/>
                              <w:sz w:val="24"/>
                              <w:szCs w:val="24"/>
                            </w:rPr>
                            <m:t>i</m:t>
                          </m:r>
                        </m:sup>
                      </m:sSup>
                    </m:e>
                  </m:d>
                </m:num>
                <m:den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  <m:sSup>
                    <m:sSupPr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acc>
                        <m:accPr>
                          <m:chr m:val="̅"/>
                          <m:ctrlPr>
                            <w:rPr>
                              <w:rFonts w:ascii="Cambria Math" w:eastAsia="游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游明朝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</m:e>
                    <m:sup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i</m:t>
                      </m:r>
                    </m:sup>
                  </m:sSup>
                </m:den>
              </m:f>
            </m:e>
          </m:d>
          <m:r>
            <w:rPr>
              <w:rFonts w:ascii="Cambria Math" w:eastAsia="ＭＳ 明朝" w:hAnsi="Cambria Math" w:cs="Times New Roman"/>
              <w:sz w:val="24"/>
            </w:rPr>
            <m:t xml:space="preserve">    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  </m:t>
          </m:r>
          <m:d>
            <m:d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游明朝" w:hAnsi="Cambria Math" w:cs="Times New Roman"/>
                  <w:sz w:val="24"/>
                  <w:szCs w:val="24"/>
                </w:rPr>
                <m:t>Eq.S</m:t>
              </m:r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5</m:t>
              </m:r>
            </m:e>
          </m:d>
        </m:oMath>
      </m:oMathPara>
    </w:p>
    <w:p w14:paraId="55C2CEEA" w14:textId="77777777" w:rsidR="000803C3" w:rsidRPr="001C5719" w:rsidRDefault="000803C3" w:rsidP="000803C3">
      <w:pPr>
        <w:jc w:val="left"/>
        <w:rPr>
          <w:rFonts w:ascii="Times New Roman" w:eastAsia="游明朝" w:hAnsi="Times New Roman" w:cs="Times New Roman"/>
          <w:sz w:val="24"/>
          <w:szCs w:val="24"/>
        </w:rPr>
      </w:pPr>
      <w:r w:rsidRPr="001C5719">
        <w:rPr>
          <w:rFonts w:ascii="Times New Roman" w:eastAsia="游明朝" w:hAnsi="Times New Roman" w:cs="Times New Roman"/>
          <w:sz w:val="24"/>
          <w:szCs w:val="24"/>
        </w:rPr>
        <w:t xml:space="preserve">Similarly, the asymptotic covariances between </w:t>
      </w:r>
      <w:proofErr w:type="gramStart"/>
      <w:r w:rsidRPr="001C5719">
        <w:rPr>
          <w:rFonts w:ascii="Times New Roman" w:eastAsia="游明朝" w:hAnsi="Times New Roman" w:cs="Times New Roman"/>
          <w:sz w:val="24"/>
          <w:szCs w:val="24"/>
        </w:rPr>
        <w:t>population-specific</w:t>
      </w:r>
      <w:proofErr w:type="gramEnd"/>
      <w:r w:rsidRPr="001C5719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Pr="001C5719">
        <w:rPr>
          <w:rFonts w:ascii="Times New Roman" w:eastAsia="游明朝" w:hAnsi="Times New Roman" w:cs="Times New Roman"/>
          <w:i/>
          <w:sz w:val="24"/>
          <w:szCs w:val="24"/>
        </w:rPr>
        <w:t>F</w:t>
      </w:r>
      <w:r w:rsidRPr="001C5719">
        <w:rPr>
          <w:rFonts w:ascii="Times New Roman" w:eastAsia="游明朝" w:hAnsi="Times New Roman" w:cs="Times New Roman"/>
          <w:sz w:val="24"/>
          <w:szCs w:val="24"/>
          <w:vertAlign w:val="subscript"/>
        </w:rPr>
        <w:t>ST</w:t>
      </w:r>
      <w:r w:rsidRPr="001C5719">
        <w:rPr>
          <w:rFonts w:ascii="Times New Roman" w:eastAsia="游明朝" w:hAnsi="Times New Roman" w:cs="Times New Roman" w:hint="eastAsia"/>
          <w:sz w:val="24"/>
          <w:szCs w:val="24"/>
        </w:rPr>
        <w:t xml:space="preserve"> </w:t>
      </w:r>
      <w:r w:rsidRPr="001C5719">
        <w:rPr>
          <w:rFonts w:ascii="Times New Roman" w:eastAsia="游明朝" w:hAnsi="Times New Roman" w:cs="Times New Roman"/>
          <w:sz w:val="24"/>
          <w:szCs w:val="24"/>
        </w:rPr>
        <w:t xml:space="preserve">values of </w:t>
      </w:r>
      <m:oMath>
        <m:r>
          <w:rPr>
            <w:rFonts w:ascii="Cambria Math" w:eastAsia="游明朝" w:hAnsi="Cambria Math" w:cs="Times New Roman"/>
            <w:sz w:val="24"/>
            <w:szCs w:val="24"/>
          </w:rPr>
          <m:t>i, j</m:t>
        </m:r>
      </m:oMath>
      <w:r w:rsidRPr="001C5719">
        <w:rPr>
          <w:rFonts w:ascii="Times New Roman" w:eastAsia="游明朝" w:hAnsi="Times New Roman" w:cs="Times New Roman" w:hint="eastAsia"/>
          <w:sz w:val="24"/>
          <w:szCs w:val="24"/>
        </w:rPr>
        <w:t xml:space="preserve"> </w:t>
      </w:r>
      <w:r w:rsidRPr="001C5719">
        <w:rPr>
          <w:rFonts w:ascii="Times New Roman" w:eastAsia="游明朝" w:hAnsi="Times New Roman" w:cs="Times New Roman"/>
          <w:sz w:val="24"/>
          <w:szCs w:val="24"/>
        </w:rPr>
        <w:t>populations were obtained by</w:t>
      </w:r>
    </w:p>
    <w:p w14:paraId="2D88C784" w14:textId="1CC1F379" w:rsidR="000803C3" w:rsidRPr="001C5719" w:rsidRDefault="000803C3" w:rsidP="000803C3">
      <w:pPr>
        <w:jc w:val="left"/>
        <w:rPr>
          <w:rFonts w:ascii="Times New Roman" w:eastAsia="游明朝" w:hAnsi="Times New Roman" w:cs="Times New Roman"/>
          <w:sz w:val="24"/>
          <w:szCs w:val="24"/>
        </w:rPr>
      </w:pPr>
      <m:oMathPara>
        <m:oMath>
          <m:r>
            <w:rPr>
              <w:rFonts w:ascii="Cambria Math" w:eastAsia="游明朝" w:hAnsi="Cambria Math" w:cs="Times New Roman"/>
              <w:sz w:val="24"/>
              <w:szCs w:val="24"/>
            </w:rPr>
            <m:t>Cov</m:t>
          </m:r>
          <m:d>
            <m:dPr>
              <m:begChr m:val="["/>
              <m:endChr m:val="]"/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游明朝" w:hAnsi="Cambria Math" w:cs="Times New Roman"/>
                  <w:sz w:val="24"/>
                  <w:szCs w:val="24"/>
                </w:rPr>
                <m:t>ps</m:t>
              </m:r>
              <m:sSubSup>
                <m:sSubSupPr>
                  <m:ctrlP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ST</m:t>
                  </m:r>
                </m:sub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i</m:t>
                  </m:r>
                </m:sup>
              </m:sSubSup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eastAsia="游明朝" w:hAnsi="Cambria Math" w:cs="Times New Roman"/>
                  <w:sz w:val="24"/>
                  <w:szCs w:val="24"/>
                </w:rPr>
                <m:t>ps</m:t>
              </m:r>
              <m:sSubSup>
                <m:sSubSupPr>
                  <m:ctrlP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</m:ctrlPr>
                </m:sSubSupPr>
                <m:e>
                  <m:acc>
                    <m:accPr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F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ST</m:t>
                  </m:r>
                </m:sub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j</m:t>
                  </m:r>
                </m:sup>
              </m:sSubSup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 xml:space="preserve"> </m:t>
              </m:r>
            </m:e>
          </m:d>
          <m:r>
            <w:rPr>
              <w:rFonts w:ascii="Cambria Math" w:eastAsia="ＭＳ 明朝" w:hAnsi="Cambria Math" w:cs="Cambria Math"/>
              <w:sz w:val="24"/>
              <w:szCs w:val="24"/>
            </w:rPr>
            <m:t>≃</m:t>
          </m:r>
          <m:f>
            <m:f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i</m:t>
                  </m:r>
                </m:sup>
              </m:sSup>
              <m:sSup>
                <m:sSup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j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</m:den>
          </m:f>
          <m:r>
            <w:rPr>
              <w:rFonts w:ascii="Cambria Math" w:eastAsia="游明朝" w:hAnsi="Cambria Math" w:cs="Times New Roman"/>
              <w:sz w:val="24"/>
              <w:szCs w:val="24"/>
            </w:rPr>
            <m:t>V</m:t>
          </m:r>
          <m:d>
            <m:dPr>
              <m:begChr m:val="["/>
              <m:endChr m:val="]"/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e>
          </m:d>
          <m:r>
            <w:rPr>
              <w:rFonts w:ascii="Cambria Math" w:eastAsia="游明朝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i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den>
          </m:f>
          <m:r>
            <w:rPr>
              <w:rFonts w:ascii="Cambria Math" w:eastAsia="游明朝" w:hAnsi="Cambria Math" w:cs="Times New Roman"/>
              <w:sz w:val="24"/>
              <w:szCs w:val="24"/>
            </w:rPr>
            <m:t>Cov</m:t>
          </m:r>
          <m:d>
            <m:dPr>
              <m:begChr m:val="["/>
              <m:endChr m:val="]"/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j</m:t>
                  </m:r>
                </m:sup>
              </m:sSup>
            </m:e>
          </m:d>
          <m:r>
            <w:rPr>
              <w:rFonts w:ascii="Cambria Math" w:eastAsia="游明朝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j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den>
          </m:f>
          <m:r>
            <w:rPr>
              <w:rFonts w:ascii="Cambria Math" w:eastAsia="游明朝" w:hAnsi="Cambria Math" w:cs="Times New Roman"/>
              <w:sz w:val="24"/>
              <w:szCs w:val="24"/>
            </w:rPr>
            <m:t>Cov</m:t>
          </m:r>
          <m:d>
            <m:dPr>
              <m:begChr m:val="["/>
              <m:endChr m:val="]"/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游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游明朝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acc>
                </m:e>
                <m:sup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i</m:t>
                  </m:r>
                </m:sup>
              </m:sSup>
            </m:e>
          </m:d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     (</m:t>
          </m:r>
          <m:r>
            <m:rPr>
              <m:sty m:val="p"/>
            </m:rPr>
            <w:rPr>
              <w:rFonts w:ascii="Cambria Math" w:eastAsia="游明朝" w:hAnsi="Cambria Math" w:cs="Times New Roman"/>
              <w:sz w:val="24"/>
              <w:szCs w:val="24"/>
            </w:rPr>
            <m:t>Eq.S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6)</m:t>
          </m:r>
        </m:oMath>
      </m:oMathPara>
    </w:p>
    <w:p w14:paraId="735AEAFE" w14:textId="77777777" w:rsidR="000803C3" w:rsidRPr="001C5719" w:rsidRDefault="000803C3" w:rsidP="000803C3">
      <w:pPr>
        <w:snapToGrid w:val="0"/>
        <w:jc w:val="left"/>
        <w:rPr>
          <w:rFonts w:ascii="Times New Roman" w:eastAsia="游明朝" w:hAnsi="Times New Roman" w:cs="Times New Roman"/>
          <w:sz w:val="24"/>
          <w:szCs w:val="24"/>
        </w:rPr>
      </w:pPr>
      <w:r w:rsidRPr="001C5719">
        <w:rPr>
          <w:rFonts w:ascii="Times New Roman" w:eastAsia="游明朝" w:hAnsi="Times New Roman" w:cs="Times New Roman"/>
          <w:sz w:val="24"/>
          <w:szCs w:val="24"/>
        </w:rPr>
        <w:t xml:space="preserve">where the variance and covariance components were calculated by </w:t>
      </w:r>
    </w:p>
    <w:p w14:paraId="54E56A09" w14:textId="4D3BE837" w:rsidR="000803C3" w:rsidRPr="00AE00FE" w:rsidRDefault="000803C3" w:rsidP="00AE00FE">
      <w:pPr>
        <w:snapToGrid w:val="0"/>
        <w:jc w:val="left"/>
        <w:rPr>
          <w:rFonts w:ascii="Times New Roman" w:eastAsia="游明朝" w:hAnsi="Times New Roman" w:cs="Times New Roman"/>
          <w:sz w:val="24"/>
          <w:szCs w:val="24"/>
        </w:rPr>
      </w:pPr>
      <m:oMath>
        <m:r>
          <w:rPr>
            <w:rFonts w:ascii="Cambria Math" w:eastAsia="游明朝" w:hAnsi="Cambria Math" w:cs="Times New Roman"/>
            <w:sz w:val="24"/>
            <w:szCs w:val="24"/>
          </w:rPr>
          <m:t>V</m:t>
        </m:r>
        <m:d>
          <m:dPr>
            <m:begChr m:val="["/>
            <m:endChr m:val="]"/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x</m:t>
                </m:r>
              </m:e>
            </m:acc>
          </m:e>
        </m:d>
        <m:r>
          <w:rPr>
            <w:rFonts w:ascii="Cambria Math" w:eastAsia="游明朝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游明朝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游明朝" w:hAnsi="Cambria Math" w:cs="Times New Roman"/>
                <w:sz w:val="24"/>
                <w:szCs w:val="24"/>
              </w:rPr>
              <m:t>L</m:t>
            </m:r>
            <m:d>
              <m:d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L-1</m:t>
                </m:r>
              </m:e>
            </m:d>
          </m:den>
        </m:f>
        <m:nary>
          <m:naryPr>
            <m:chr m:val="∑"/>
            <m:limLoc m:val="undOvr"/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游明朝" w:hAnsi="Cambria Math" w:cs="Times New Roman"/>
                <w:sz w:val="24"/>
                <w:szCs w:val="24"/>
              </w:rPr>
              <m:t>l=1</m:t>
            </m:r>
          </m:sub>
          <m:sup>
            <m:r>
              <w:rPr>
                <w:rFonts w:ascii="Cambria Math" w:eastAsia="游明朝" w:hAnsi="Cambria Math" w:cs="Times New Roman"/>
                <w:sz w:val="24"/>
                <w:szCs w:val="24"/>
              </w:rPr>
              <m:t>L</m:t>
            </m:r>
          </m:sup>
          <m:e>
            <m:sSup>
              <m:sSup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游明朝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游明朝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游明朝" w:hAnsi="Cambria Math" w:cs="Times New Roman"/>
                            <w:sz w:val="24"/>
                            <w:szCs w:val="24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游明朝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="游明朝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游明朝" w:hAnsi="Cambria Math" w:cs="Times New Roman"/>
                <w:sz w:val="24"/>
                <w:szCs w:val="24"/>
              </w:rPr>
              <m:t xml:space="preserve"> </m:t>
            </m:r>
          </m:e>
        </m:nary>
      </m:oMath>
      <w:r w:rsidR="007C194A">
        <w:rPr>
          <w:rFonts w:ascii="Times New Roman" w:eastAsia="游明朝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游明朝" w:hAnsi="Cambria Math" w:cs="Times New Roman"/>
            <w:sz w:val="24"/>
            <w:szCs w:val="24"/>
          </w:rPr>
          <m:t>V</m:t>
        </m:r>
        <m:d>
          <m:dPr>
            <m:begChr m:val="["/>
            <m:endChr m:val="]"/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y</m:t>
                    </m:r>
                  </m:e>
                </m:acc>
              </m:e>
              <m:sup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i</m:t>
                </m:r>
              </m:sup>
            </m:sSup>
          </m:e>
        </m:d>
        <m:r>
          <w:rPr>
            <w:rFonts w:ascii="Cambria Math" w:eastAsia="游明朝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游明朝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游明朝" w:hAnsi="Cambria Math" w:cs="Times New Roman"/>
                <w:sz w:val="24"/>
                <w:szCs w:val="24"/>
              </w:rPr>
              <m:t>L</m:t>
            </m:r>
            <m:d>
              <m:d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L-1</m:t>
                </m:r>
              </m:e>
            </m:d>
          </m:den>
        </m:f>
        <m:nary>
          <m:naryPr>
            <m:chr m:val="∑"/>
            <m:limLoc m:val="undOvr"/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游明朝" w:hAnsi="Cambria Math" w:cs="Times New Roman"/>
                <w:sz w:val="24"/>
                <w:szCs w:val="24"/>
              </w:rPr>
              <m:t>l=1</m:t>
            </m:r>
          </m:sub>
          <m:sup>
            <m:r>
              <w:rPr>
                <w:rFonts w:ascii="Cambria Math" w:eastAsia="游明朝" w:hAnsi="Cambria Math" w:cs="Times New Roman"/>
                <w:sz w:val="24"/>
                <w:szCs w:val="24"/>
              </w:rPr>
              <m:t>L</m:t>
            </m:r>
          </m:sup>
          <m:e>
            <m:sSup>
              <m:sSup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="游明朝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="游明朝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游明朝" w:hAnsi="Cambria Math" w:cs="Times New Roman"/>
                            <w:sz w:val="24"/>
                            <w:szCs w:val="24"/>
                          </w:rPr>
                          <m:t>l</m:t>
                        </m:r>
                      </m:sub>
                      <m:sup>
                        <m:r>
                          <w:rPr>
                            <w:rFonts w:ascii="Cambria Math" w:eastAsia="游明朝" w:hAnsi="Cambria Math" w:cs="Times New Roman"/>
                            <w:sz w:val="24"/>
                            <w:szCs w:val="24"/>
                          </w:rPr>
                          <m:t>i</m:t>
                        </m:r>
                      </m:sup>
                    </m:sSubSup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游明朝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游明朝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游明朝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acc>
                      </m:e>
                      <m:sup>
                        <m:r>
                          <w:rPr>
                            <w:rFonts w:ascii="Cambria Math" w:eastAsia="游明朝" w:hAnsi="Cambria Math" w:cs="Times New Roman"/>
                            <w:sz w:val="24"/>
                            <w:szCs w:val="24"/>
                          </w:rPr>
                          <m:t>i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7C194A">
        <w:rPr>
          <w:rFonts w:ascii="Times New Roman" w:eastAsia="游明朝" w:hAnsi="Times New Roman" w:cs="Times New Roman"/>
          <w:sz w:val="24"/>
          <w:szCs w:val="24"/>
        </w:rPr>
        <w:t xml:space="preserve">, </w:t>
      </w:r>
    </w:p>
    <w:p w14:paraId="2FCB639B" w14:textId="3C5883C5" w:rsidR="00AE00FE" w:rsidRPr="001C5719" w:rsidRDefault="00AE00FE" w:rsidP="00AE00FE">
      <w:pPr>
        <w:snapToGrid w:val="0"/>
        <w:jc w:val="left"/>
        <w:rPr>
          <w:rFonts w:ascii="Times New Roman" w:eastAsia="游明朝" w:hAnsi="Times New Roman" w:cs="Times New Roman"/>
          <w:sz w:val="24"/>
          <w:szCs w:val="24"/>
        </w:rPr>
      </w:pPr>
      <m:oMath>
        <m:r>
          <w:rPr>
            <w:rFonts w:ascii="Cambria Math" w:eastAsia="游明朝" w:hAnsi="Cambria Math" w:cs="Times New Roman"/>
            <w:sz w:val="24"/>
            <w:szCs w:val="24"/>
          </w:rPr>
          <m:t>Cov</m:t>
        </m:r>
        <m:d>
          <m:dPr>
            <m:begChr m:val="["/>
            <m:endChr m:val="]"/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x,</m:t>
                </m:r>
              </m:e>
            </m:acc>
            <m:sSup>
              <m:sSup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y</m:t>
                    </m:r>
                  </m:e>
                </m:acc>
              </m:e>
              <m:sup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i</m:t>
                </m:r>
              </m:sup>
            </m:sSup>
          </m:e>
        </m:d>
        <m:r>
          <w:rPr>
            <w:rFonts w:ascii="Cambria Math" w:eastAsia="游明朝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游明朝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游明朝" w:hAnsi="Cambria Math" w:cs="Times New Roman"/>
                <w:sz w:val="24"/>
                <w:szCs w:val="24"/>
              </w:rPr>
              <m:t>L</m:t>
            </m:r>
            <m:d>
              <m:d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L-1</m:t>
                </m:r>
              </m:e>
            </m:d>
          </m:den>
        </m:f>
        <m:nary>
          <m:naryPr>
            <m:chr m:val="∑"/>
            <m:limLoc m:val="undOvr"/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游明朝" w:hAnsi="Cambria Math" w:cs="Times New Roman"/>
                <w:sz w:val="24"/>
                <w:szCs w:val="24"/>
              </w:rPr>
              <m:t>l=1</m:t>
            </m:r>
          </m:sub>
          <m:sup>
            <m:r>
              <w:rPr>
                <w:rFonts w:ascii="Cambria Math" w:eastAsia="游明朝" w:hAnsi="Cambria Math" w:cs="Times New Roman"/>
                <w:sz w:val="24"/>
                <w:szCs w:val="24"/>
              </w:rPr>
              <m:t>L</m:t>
            </m:r>
          </m:sup>
          <m:e>
            <m:d>
              <m:d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l</m:t>
                    </m:r>
                  </m:sub>
                </m:sSub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  <m:d>
              <m:d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l</m:t>
                    </m:r>
                  </m:sub>
                  <m:sup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i</m:t>
                    </m:r>
                  </m:sup>
                </m:sSubSup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eastAsia="游明朝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="游明朝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</m:acc>
                  </m:e>
                  <m:sup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i</m:t>
                    </m:r>
                  </m:sup>
                </m:sSup>
              </m:e>
            </m:d>
          </m:e>
        </m:nary>
      </m:oMath>
      <w:r w:rsidR="007C194A">
        <w:rPr>
          <w:rFonts w:ascii="Times New Roman" w:eastAsia="游明朝" w:hAnsi="Times New Roman" w:cs="Times New Roman"/>
          <w:sz w:val="24"/>
          <w:szCs w:val="24"/>
        </w:rPr>
        <w:t xml:space="preserve"> ,  </w:t>
      </w:r>
    </w:p>
    <w:p w14:paraId="0021AE72" w14:textId="2AC3E3D3" w:rsidR="000803C3" w:rsidRPr="001C5719" w:rsidRDefault="000803C3" w:rsidP="000803C3">
      <w:pPr>
        <w:jc w:val="left"/>
        <w:rPr>
          <w:rFonts w:ascii="Times New Roman" w:eastAsia="游明朝" w:hAnsi="Times New Roman" w:cs="Times New Roman"/>
          <w:sz w:val="24"/>
          <w:szCs w:val="24"/>
        </w:rPr>
      </w:pPr>
      <m:oMath>
        <m:r>
          <w:rPr>
            <w:rFonts w:ascii="Cambria Math" w:eastAsia="游明朝" w:hAnsi="Cambria Math" w:cs="Times New Roman"/>
            <w:sz w:val="24"/>
            <w:szCs w:val="24"/>
          </w:rPr>
          <m:t>Cov</m:t>
        </m:r>
        <m:d>
          <m:dPr>
            <m:begChr m:val="["/>
            <m:endChr m:val="]"/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w:rPr>
                <w:rFonts w:ascii="Cambria Math" w:eastAsia="游明朝" w:hAnsi="Cambria Math" w:cs="Times New Roman"/>
                <w:sz w:val="24"/>
                <w:szCs w:val="24"/>
              </w:rPr>
              <m:t>,</m:t>
            </m:r>
            <m:sSup>
              <m:sSup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y</m:t>
                    </m:r>
                  </m:e>
                </m:acc>
              </m:e>
              <m:sup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j</m:t>
                </m:r>
              </m:sup>
            </m:sSup>
          </m:e>
        </m:d>
        <m:r>
          <w:rPr>
            <w:rFonts w:ascii="Cambria Math" w:eastAsia="游明朝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游明朝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游明朝" w:hAnsi="Cambria Math" w:cs="Times New Roman"/>
                <w:sz w:val="24"/>
                <w:szCs w:val="24"/>
              </w:rPr>
              <m:t>L</m:t>
            </m:r>
            <m:d>
              <m:d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L-1</m:t>
                </m:r>
              </m:e>
            </m:d>
          </m:den>
        </m:f>
        <m:nary>
          <m:naryPr>
            <m:chr m:val="∑"/>
            <m:limLoc m:val="undOvr"/>
            <m:ctrlPr>
              <w:rPr>
                <w:rFonts w:ascii="Cambria Math" w:eastAsia="游明朝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游明朝" w:hAnsi="Cambria Math" w:cs="Times New Roman"/>
                <w:sz w:val="24"/>
                <w:szCs w:val="24"/>
              </w:rPr>
              <m:t>l=1</m:t>
            </m:r>
          </m:sub>
          <m:sup>
            <m:r>
              <w:rPr>
                <w:rFonts w:ascii="Cambria Math" w:eastAsia="游明朝" w:hAnsi="Cambria Math" w:cs="Times New Roman"/>
                <w:sz w:val="24"/>
                <w:szCs w:val="24"/>
              </w:rPr>
              <m:t>L</m:t>
            </m:r>
          </m:sup>
          <m:e>
            <m:d>
              <m:d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l</m:t>
                    </m:r>
                  </m:sub>
                </m:sSub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  <m:d>
              <m:dPr>
                <m:ctrlPr>
                  <w:rPr>
                    <w:rFonts w:ascii="Cambria Math" w:eastAsia="游明朝" w:hAnsi="Cambria Math" w:cs="Times New Roman"/>
                    <w:i/>
                    <w:sz w:val="24"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l</m:t>
                    </m:r>
                  </m:sub>
                  <m:sup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j</m:t>
                    </m:r>
                  </m:sup>
                </m:sSubSup>
                <m:r>
                  <w:rPr>
                    <w:rFonts w:ascii="Cambria Math" w:eastAsia="游明朝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="游明朝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eastAsia="游明朝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="游明朝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</m:acc>
                  </m:e>
                  <m:sup>
                    <m:r>
                      <w:rPr>
                        <w:rFonts w:ascii="Cambria Math" w:eastAsia="游明朝" w:hAnsi="Cambria Math" w:cs="Times New Roman"/>
                        <w:sz w:val="24"/>
                        <w:szCs w:val="24"/>
                      </w:rPr>
                      <m:t>j</m:t>
                    </m:r>
                  </m:sup>
                </m:sSup>
              </m:e>
            </m:d>
          </m:e>
        </m:nary>
      </m:oMath>
      <w:r w:rsidR="007C194A">
        <w:rPr>
          <w:rFonts w:ascii="Times New Roman" w:eastAsia="游明朝" w:hAnsi="Times New Roman" w:cs="Times New Roman"/>
          <w:sz w:val="24"/>
          <w:szCs w:val="24"/>
        </w:rPr>
        <w:t xml:space="preserve"> </w:t>
      </w:r>
    </w:p>
    <w:p w14:paraId="2BD8AC85" w14:textId="77777777" w:rsidR="00EB5D4A" w:rsidRPr="006013B3" w:rsidRDefault="00EB5D4A" w:rsidP="006013B3">
      <w:pPr>
        <w:ind w:firstLine="840"/>
        <w:jc w:val="left"/>
        <w:rPr>
          <w:rFonts w:ascii="Times New Roman" w:eastAsia="游明朝" w:hAnsi="Times New Roman" w:cs="Times New Roman"/>
          <w:sz w:val="24"/>
          <w:szCs w:val="24"/>
        </w:rPr>
      </w:pPr>
      <w:r w:rsidRPr="006013B3">
        <w:rPr>
          <w:rFonts w:ascii="Times New Roman" w:eastAsia="ＭＳ ゴシック" w:hAnsi="Times New Roman" w:cs="Times New Roman"/>
          <w:sz w:val="24"/>
          <w:szCs w:val="24"/>
        </w:rPr>
        <w:t>We also applied empirical (</w:t>
      </w:r>
      <w:r w:rsidRPr="006013B3">
        <w:rPr>
          <w:rFonts w:ascii="Times New Roman" w:eastAsia="ＭＳ 明朝" w:hAnsi="Times New Roman" w:cs="Times New Roman"/>
          <w:sz w:val="24"/>
          <w:szCs w:val="24"/>
        </w:rPr>
        <w:t>Beaumont and Balding, 2004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>) and full Bayesian (</w:t>
      </w:r>
      <w:proofErr w:type="spellStart"/>
      <w:r w:rsidRPr="006013B3">
        <w:rPr>
          <w:rFonts w:ascii="Times New Roman" w:eastAsia="ＭＳ 明朝" w:hAnsi="Times New Roman" w:cs="Times New Roman"/>
          <w:sz w:val="24"/>
          <w:szCs w:val="24"/>
        </w:rPr>
        <w:t>Foll</w:t>
      </w:r>
      <w:proofErr w:type="spellEnd"/>
      <w:r w:rsidRPr="006013B3">
        <w:rPr>
          <w:rFonts w:ascii="Times New Roman" w:eastAsia="ＭＳ 明朝" w:hAnsi="Times New Roman" w:cs="Times New Roman"/>
          <w:sz w:val="24"/>
          <w:szCs w:val="24"/>
        </w:rPr>
        <w:t xml:space="preserve"> and </w:t>
      </w:r>
      <w:proofErr w:type="spellStart"/>
      <w:r w:rsidRPr="006013B3">
        <w:rPr>
          <w:rFonts w:ascii="Times New Roman" w:eastAsia="ＭＳ 明朝" w:hAnsi="Times New Roman" w:cs="Times New Roman"/>
          <w:sz w:val="24"/>
          <w:szCs w:val="24"/>
        </w:rPr>
        <w:t>Gaggiotti</w:t>
      </w:r>
      <w:proofErr w:type="spellEnd"/>
      <w:r w:rsidRPr="006013B3">
        <w:rPr>
          <w:rFonts w:ascii="Times New Roman" w:eastAsia="ＭＳ 明朝" w:hAnsi="Times New Roman" w:cs="Times New Roman"/>
          <w:sz w:val="24"/>
          <w:szCs w:val="24"/>
        </w:rPr>
        <w:t xml:space="preserve">, 2006) </w:t>
      </w:r>
      <w:proofErr w:type="gramStart"/>
      <w:r w:rsidRPr="006013B3">
        <w:rPr>
          <w:rFonts w:ascii="Times New Roman" w:eastAsia="ＭＳ ゴシック" w:hAnsi="Times New Roman" w:cs="Times New Roman"/>
          <w:sz w:val="24"/>
          <w:szCs w:val="24"/>
        </w:rPr>
        <w:t>population-specific</w:t>
      </w:r>
      <w:proofErr w:type="gramEnd"/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</w:t>
      </w:r>
      <w:r w:rsidRPr="006013B3">
        <w:rPr>
          <w:rFonts w:ascii="Times New Roman" w:eastAsia="游明朝" w:hAnsi="Times New Roman" w:cs="Times New Roman"/>
          <w:i/>
          <w:sz w:val="24"/>
          <w:szCs w:val="24"/>
        </w:rPr>
        <w:t>F</w:t>
      </w:r>
      <w:r w:rsidRPr="006013B3">
        <w:rPr>
          <w:rFonts w:ascii="Times New Roman" w:eastAsia="游明朝" w:hAnsi="Times New Roman" w:cs="Times New Roman"/>
          <w:sz w:val="24"/>
          <w:szCs w:val="24"/>
          <w:vertAlign w:val="subscript"/>
        </w:rPr>
        <w:t>ST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estimators.</w:t>
      </w:r>
      <w:r w:rsidRPr="006013B3">
        <w:rPr>
          <w:rFonts w:ascii="Times New Roman" w:eastAsia="游明朝" w:hAnsi="Times New Roman" w:cs="Times New Roman"/>
          <w:sz w:val="24"/>
          <w:szCs w:val="24"/>
        </w:rPr>
        <w:t xml:space="preserve"> </w:t>
      </w:r>
      <w:r w:rsidRPr="006013B3">
        <w:rPr>
          <w:rFonts w:ascii="Times New Roman" w:eastAsia="ＭＳ 明朝" w:hAnsi="Times New Roman" w:cs="Times New Roman"/>
          <w:sz w:val="24"/>
          <w:szCs w:val="24"/>
        </w:rPr>
        <w:t>Beaumont and Balding (2004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) maximized the Dirichlet-multinomial marginal likelihood in their Equation 1 and estimated </w:t>
      </w:r>
      <m:oMath>
        <m:sSub>
          <m:sSubPr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li</m:t>
            </m:r>
          </m:sub>
        </m:sSub>
      </m:oMath>
      <w:r w:rsidRPr="006013B3">
        <w:rPr>
          <w:rFonts w:ascii="Times New Roman" w:eastAsia="ＭＳ ゴシック" w:hAnsi="Times New Roman" w:cs="Times New Roman"/>
          <w:sz w:val="24"/>
          <w:szCs w:val="24"/>
        </w:rPr>
        <w:t>:</w:t>
      </w:r>
    </w:p>
    <w:bookmarkStart w:id="7" w:name="_Hlk28496673"/>
    <w:p w14:paraId="325F479A" w14:textId="57A635FC" w:rsidR="00EB5D4A" w:rsidRPr="006013B3" w:rsidRDefault="00DB7D87" w:rsidP="00EB5D4A">
      <w:pPr>
        <w:jc w:val="left"/>
        <w:rPr>
          <w:rFonts w:ascii="Times New Roman" w:eastAsia="ＭＳ ゴシック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li</m:t>
              </m:r>
            </m:sub>
          </m:sSub>
          <m:d>
            <m:d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ＭＳ 明朝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θ</m:t>
                  </m:r>
                </m:e>
                <m:sub>
                  <m: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li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eastAsia="ＭＳ 明朝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li1</m:t>
                  </m:r>
                </m:sub>
              </m:sSub>
              <m:r>
                <w:rPr>
                  <w:rFonts w:ascii="Cambria Math" w:eastAsia="ＭＳ 明朝" w:hAnsi="Cambria Math" w:cs="Times New Roman"/>
                  <w:sz w:val="24"/>
                  <w:szCs w:val="24"/>
                </w:rPr>
                <m:t>,…,</m:t>
              </m:r>
              <m:sSub>
                <m:sSubPr>
                  <m:ctrlPr>
                    <w:rPr>
                      <w:rFonts w:ascii="Cambria Math" w:eastAsia="ＭＳ 明朝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li</m:t>
                  </m:r>
                  <m:sSub>
                    <m:sSubPr>
                      <m:ctrlPr>
                        <w:rPr>
                          <w:rFonts w:ascii="Cambria Math" w:eastAsia="ＭＳ 明朝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ＭＳ 明朝" w:hAnsi="Cambria Math" w:cs="Times New Roman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ＭＳ 明朝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sub>
              </m:sSub>
              <m:r>
                <w:rPr>
                  <w:rFonts w:ascii="Cambria Math" w:eastAsia="ＭＳ 明朝" w:hAnsi="Cambria Math" w:cs="Times New Roman"/>
                  <w:sz w:val="24"/>
                  <w:szCs w:val="24"/>
                </w:rPr>
                <m:t xml:space="preserve"> </m:t>
              </m:r>
            </m:e>
          </m:d>
          <m:r>
            <w:rPr>
              <w:rFonts w:ascii="Cambria Math" w:eastAsia="Calibr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ＭＳ 明朝" w:hAnsi="Cambria Math" w:cs="Times New Roman"/>
                  <w:sz w:val="24"/>
                  <w:szCs w:val="24"/>
                </w:rPr>
                <m:t>Γ</m:t>
              </m:r>
              <m:d>
                <m:dPr>
                  <m:ctrlPr>
                    <w:rPr>
                      <w:rFonts w:ascii="Cambria Math" w:eastAsia="ＭＳ 明朝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ＭＳ 明朝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ＭＳ 明朝" w:hAnsi="Cambria Math" w:cs="Times New Roman"/>
                          <w:sz w:val="24"/>
                          <w:szCs w:val="24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="ＭＳ 明朝" w:hAnsi="Cambria Math" w:cs="Times New Roman"/>
                          <w:sz w:val="24"/>
                          <w:szCs w:val="24"/>
                        </w:rPr>
                        <m:t>li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ＭＳ 明朝" w:hAnsi="Cambria Math" w:cs="Times New Roman"/>
                  <w:sz w:val="24"/>
                  <w:szCs w:val="24"/>
                </w:rPr>
                <m:t>Γ</m:t>
              </m:r>
              <m:d>
                <m:dPr>
                  <m:ctrlPr>
                    <w:rPr>
                      <w:rFonts w:ascii="Cambria Math" w:eastAsia="ＭＳ 明朝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ＭＳ 明朝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ＭＳ 明朝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ＭＳ 明朝" w:hAnsi="Cambria Math" w:cs="Times New Roman"/>
                          <w:sz w:val="24"/>
                          <w:szCs w:val="24"/>
                        </w:rPr>
                        <m:t>li</m:t>
                      </m:r>
                    </m:sub>
                  </m:sSub>
                  <m: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ＭＳ 明朝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ＭＳ 明朝" w:hAnsi="Cambria Math" w:cs="Times New Roman"/>
                          <w:sz w:val="24"/>
                          <w:szCs w:val="24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="ＭＳ 明朝" w:hAnsi="Cambria Math" w:cs="Times New Roman"/>
                          <w:sz w:val="24"/>
                          <w:szCs w:val="24"/>
                        </w:rPr>
                        <m:t>li</m:t>
                      </m:r>
                    </m:sub>
                  </m:sSub>
                </m:e>
              </m:d>
            </m:den>
          </m:f>
          <m:nary>
            <m:naryPr>
              <m:chr m:val="∏"/>
              <m:limLoc m:val="undOvr"/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u=1</m:t>
              </m:r>
            </m:sub>
            <m:sup>
              <m:sSub>
                <m:sSubPr>
                  <m:ctrlPr>
                    <w:rPr>
                      <w:rFonts w:ascii="Cambria Math" w:eastAsia="ＭＳ 明朝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l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Γ</m:t>
                  </m:r>
                  <m:d>
                    <m:dPr>
                      <m:ctrlPr>
                        <w:rPr>
                          <w:rFonts w:ascii="Cambria Math" w:eastAsia="ＭＳ 明朝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ＭＳ 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ＭＳ 明朝" w:hAnsi="Cambria Math" w:cs="Times New Roman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ＭＳ 明朝" w:hAnsi="Cambria Math" w:cs="Times New Roman"/>
                              <w:sz w:val="24"/>
                              <w:szCs w:val="24"/>
                            </w:rPr>
                            <m:t>liu</m:t>
                          </m:r>
                        </m:sub>
                      </m:sSub>
                      <m:r>
                        <w:rPr>
                          <w:rFonts w:ascii="Cambria Math" w:eastAsia="ＭＳ 明朝" w:hAnsi="Cambria Math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ＭＳ 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ＭＳ 明朝" w:hAnsi="Cambria Math" w:cs="Times New Roman"/>
                              <w:sz w:val="24"/>
                              <w:szCs w:val="24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ＭＳ 明朝" w:hAnsi="Cambria Math" w:cs="Times New Roman"/>
                              <w:sz w:val="24"/>
                              <w:szCs w:val="24"/>
                            </w:rPr>
                            <m:t>li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ＭＳ 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ＭＳ 明朝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ＭＳ 明朝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="ＭＳ 明朝" w:hAnsi="Cambria Math" w:cs="Times New Roman"/>
                              <w:sz w:val="24"/>
                              <w:szCs w:val="24"/>
                            </w:rPr>
                            <m:t>lu</m:t>
                          </m:r>
                        </m:sub>
                      </m:sSub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Γ</m:t>
                  </m:r>
                  <m:d>
                    <m:dPr>
                      <m:ctrlPr>
                        <w:rPr>
                          <w:rFonts w:ascii="Cambria Math" w:eastAsia="ＭＳ 明朝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ＭＳ 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ＭＳ 明朝" w:hAnsi="Cambria Math" w:cs="Times New Roman"/>
                              <w:sz w:val="24"/>
                              <w:szCs w:val="24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eastAsia="ＭＳ 明朝" w:hAnsi="Cambria Math" w:cs="Times New Roman"/>
                              <w:sz w:val="24"/>
                              <w:szCs w:val="24"/>
                            </w:rPr>
                            <m:t>li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ＭＳ 明朝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acc>
                            <m:accPr>
                              <m:chr m:val="̅"/>
                              <m:ctrlPr>
                                <w:rPr>
                                  <w:rFonts w:ascii="Cambria Math" w:eastAsia="ＭＳ 明朝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="ＭＳ 明朝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eastAsia="ＭＳ 明朝" w:hAnsi="Cambria Math" w:cs="Times New Roman"/>
                              <w:sz w:val="24"/>
                              <w:szCs w:val="24"/>
                            </w:rPr>
                            <m:t>lu</m:t>
                          </m:r>
                        </m:sub>
                      </m:sSub>
                    </m:e>
                  </m:d>
                </m:den>
              </m:f>
            </m:e>
          </m:nary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        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(</m:t>
          </m:r>
          <m:r>
            <m:rPr>
              <m:sty m:val="p"/>
            </m:rPr>
            <w:rPr>
              <w:rFonts w:ascii="Cambria Math" w:eastAsia="游明朝" w:hAnsi="Cambria Math" w:cs="Times New Roman"/>
              <w:sz w:val="24"/>
              <w:szCs w:val="24"/>
            </w:rPr>
            <m:t>Eq.S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7)</m:t>
          </m:r>
        </m:oMath>
      </m:oMathPara>
    </w:p>
    <w:p w14:paraId="0C4ABE42" w14:textId="77777777" w:rsidR="00EB5D4A" w:rsidRPr="006013B3" w:rsidRDefault="00EB5D4A" w:rsidP="00EB5D4A">
      <w:pPr>
        <w:jc w:val="left"/>
        <w:rPr>
          <w:rFonts w:ascii="Times New Roman" w:eastAsia="游明朝" w:hAnsi="Times New Roman" w:cs="Times New Roman"/>
          <w:sz w:val="24"/>
          <w:szCs w:val="24"/>
        </w:rPr>
      </w:pPr>
      <w:r w:rsidRPr="006013B3">
        <w:rPr>
          <w:rFonts w:ascii="Times New Roman" w:eastAsia="游明朝" w:hAnsi="Times New Roman" w:cs="Times New Roman"/>
          <w:sz w:val="24"/>
          <w:szCs w:val="24"/>
        </w:rPr>
        <w:t xml:space="preserve">Here, </w:t>
      </w:r>
      <m:oMath>
        <m:sSub>
          <m:sSubPr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li</m:t>
            </m:r>
          </m:sub>
        </m:sSub>
      </m:oMath>
      <w:r w:rsidRPr="006013B3">
        <w:rPr>
          <w:rFonts w:ascii="Times New Roman" w:eastAsia="游明朝" w:hAnsi="Times New Roman" w:cs="Times New Roman"/>
          <w:sz w:val="24"/>
          <w:szCs w:val="24"/>
        </w:rPr>
        <w:t xml:space="preserve"> is 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the scale parameter of the Dirichlet prior distribution for locus </w:t>
      </w:r>
      <w:r w:rsidRPr="006013B3">
        <w:rPr>
          <w:rFonts w:ascii="Times New Roman" w:eastAsia="ＭＳ ゴシック" w:hAnsi="Times New Roman" w:cs="Times New Roman"/>
          <w:i/>
          <w:iCs/>
          <w:sz w:val="24"/>
          <w:szCs w:val="24"/>
        </w:rPr>
        <w:t>l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and population </w:t>
      </w:r>
      <w:proofErr w:type="spellStart"/>
      <w:r w:rsidRPr="006013B3">
        <w:rPr>
          <w:rFonts w:ascii="Times New Roman" w:eastAsia="ＭＳ ゴシック" w:hAnsi="Times New Roman" w:cs="Times New Roman"/>
          <w:i/>
          <w:iCs/>
          <w:sz w:val="24"/>
          <w:szCs w:val="24"/>
        </w:rPr>
        <w:t>i</w:t>
      </w:r>
      <w:proofErr w:type="spellEnd"/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ＭＳ 明朝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明朝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lu</m:t>
            </m:r>
          </m:sub>
        </m:sSub>
      </m:oMath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is the observed frequency of allele </w:t>
      </w:r>
      <w:r w:rsidRPr="006013B3">
        <w:rPr>
          <w:rFonts w:ascii="Times New Roman" w:eastAsia="ＭＳ ゴシック" w:hAnsi="Times New Roman" w:cs="Times New Roman"/>
          <w:i/>
          <w:iCs/>
          <w:sz w:val="24"/>
          <w:szCs w:val="24"/>
        </w:rPr>
        <w:t>u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</w:t>
      </w:r>
      <w:r w:rsidRPr="006013B3">
        <w:rPr>
          <w:rFonts w:ascii="Times New Roman" w:eastAsia="ＭＳ 明朝" w:hAnsi="Times New Roman" w:cs="Times New Roman"/>
          <w:sz w:val="24"/>
        </w:rPr>
        <w:t>(</w:t>
      </w:r>
      <m:oMath>
        <m:r>
          <w:rPr>
            <w:rFonts w:ascii="Cambria Math" w:eastAsia="ＭＳ 明朝" w:hAnsi="Cambria Math" w:cs="Times New Roman"/>
            <w:sz w:val="24"/>
          </w:rPr>
          <m:t>u=1,…,m</m:t>
        </m:r>
      </m:oMath>
      <w:r w:rsidRPr="006013B3">
        <w:rPr>
          <w:rFonts w:ascii="Times New Roman" w:eastAsia="ＭＳ 明朝" w:hAnsi="Times New Roman" w:cs="Times New Roman"/>
          <w:sz w:val="24"/>
        </w:rPr>
        <w:t xml:space="preserve">) 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at locus </w:t>
      </w:r>
      <w:r w:rsidRPr="006013B3">
        <w:rPr>
          <w:rFonts w:ascii="Times New Roman" w:eastAsia="ＭＳ ゴシック" w:hAnsi="Times New Roman" w:cs="Times New Roman"/>
          <w:i/>
          <w:iCs/>
          <w:sz w:val="24"/>
          <w:szCs w:val="24"/>
        </w:rPr>
        <w:t>l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liu</m:t>
            </m:r>
          </m:sub>
        </m:sSub>
      </m:oMath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is the observed allele count in population </w:t>
      </w:r>
      <w:proofErr w:type="spellStart"/>
      <w:r w:rsidRPr="006013B3">
        <w:rPr>
          <w:rFonts w:ascii="Times New Roman" w:eastAsia="ＭＳ ゴシック" w:hAnsi="Times New Roman" w:cs="Times New Roman"/>
          <w:i/>
          <w:iCs/>
          <w:sz w:val="24"/>
          <w:szCs w:val="24"/>
        </w:rPr>
        <w:t>i</w:t>
      </w:r>
      <w:proofErr w:type="spellEnd"/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, and </w:t>
      </w:r>
      <m:oMath>
        <m:sSub>
          <m:sSubPr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li</m:t>
            </m:r>
          </m:sub>
        </m:sSub>
      </m:oMath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is the total number of alleles. </w:t>
      </w:r>
      <w:bookmarkEnd w:id="7"/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Importantly, </w:t>
      </w:r>
      <m:oMath>
        <m:sSub>
          <m:sSubPr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ＭＳ 明朝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明朝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lu</m:t>
            </m:r>
          </m:sub>
        </m:sSub>
      </m:oMath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 is the mean allele frequency over all populations, whereas </w:t>
      </w:r>
      <m:oMath>
        <m:sSub>
          <m:sSubPr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li</m:t>
            </m:r>
          </m:sub>
        </m:sSub>
        <m:sSub>
          <m:sSubPr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="ＭＳ 明朝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明朝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lu</m:t>
            </m:r>
          </m:sub>
        </m:sSub>
        <m:r>
          <w:rPr>
            <w:rFonts w:ascii="Cambria Math" w:eastAsia="ＭＳ 明朝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α</m:t>
            </m:r>
          </m:e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liu</m:t>
            </m:r>
          </m:sub>
        </m:sSub>
      </m:oMath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, where </w:t>
      </w:r>
      <m:oMath>
        <m:sSub>
          <m:sSubPr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li</m:t>
            </m:r>
          </m:sub>
        </m:sSub>
        <m:r>
          <w:rPr>
            <w:rFonts w:ascii="Cambria Math" w:eastAsia="ＭＳ 明朝" w:hAnsi="Cambria Math" w:cs="Times New Roman"/>
            <w:sz w:val="24"/>
            <w:szCs w:val="24"/>
          </w:rPr>
          <m:t>=</m:t>
        </m:r>
        <m:nary>
          <m:naryPr>
            <m:chr m:val="∑"/>
            <m:limLoc m:val="subSup"/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u=1</m:t>
            </m:r>
          </m:sub>
          <m:sup>
            <m:sSub>
              <m:sSubPr>
                <m:ctrlPr>
                  <w:rPr>
                    <w:rFonts w:ascii="Cambria Math" w:eastAsia="ＭＳ 明朝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ＭＳ 明朝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="ＭＳ 明朝" w:hAnsi="Cambria Math" w:cs="Times New Roman"/>
                    <w:sz w:val="24"/>
                    <w:szCs w:val="24"/>
                  </w:rPr>
                  <m:t>l</m:t>
                </m:r>
              </m:sub>
            </m:sSub>
          </m:sup>
          <m:e>
            <m:sSub>
              <m:sSubPr>
                <m:ctrlPr>
                  <w:rPr>
                    <w:rFonts w:ascii="Cambria Math" w:eastAsia="ＭＳ 明朝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ＭＳ 明朝" w:hAnsi="Cambria Math" w:cs="Times New Roman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eastAsia="ＭＳ 明朝" w:hAnsi="Cambria Math" w:cs="Times New Roman"/>
                    <w:sz w:val="24"/>
                    <w:szCs w:val="24"/>
                  </w:rPr>
                  <m:t>liu</m:t>
                </m:r>
              </m:sub>
            </m:sSub>
          </m:e>
        </m:nary>
      </m:oMath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. The parametrization reduces the number of parameters to be estimated. </w:t>
      </w:r>
      <w:r w:rsidRPr="006013B3">
        <w:rPr>
          <w:rFonts w:ascii="Times New Roman" w:eastAsia="ＭＳ 明朝" w:hAnsi="Times New Roman" w:cs="Times New Roman"/>
          <w:sz w:val="24"/>
          <w:szCs w:val="24"/>
        </w:rPr>
        <w:t xml:space="preserve">Based on a </w:t>
      </w:r>
      <w:r w:rsidRPr="006013B3">
        <w:rPr>
          <w:rFonts w:ascii="Times New Roman" w:eastAsia="ＭＳ ゴシック" w:hAnsi="Times New Roman" w:cs="Times New Roman"/>
          <w:sz w:val="24"/>
          <w:szCs w:val="24"/>
        </w:rPr>
        <w:t xml:space="preserve">Dirichlet (multi-allelic) and/or a beta (bi-allelic) scale parameter, population-specific </w:t>
      </w:r>
      <w:r w:rsidRPr="006013B3">
        <w:rPr>
          <w:rFonts w:ascii="Times New Roman" w:eastAsia="游明朝" w:hAnsi="Times New Roman" w:cs="Times New Roman"/>
          <w:i/>
          <w:sz w:val="24"/>
          <w:szCs w:val="24"/>
        </w:rPr>
        <w:t>F</w:t>
      </w:r>
      <w:r w:rsidRPr="006013B3">
        <w:rPr>
          <w:rFonts w:ascii="Times New Roman" w:eastAsia="游明朝" w:hAnsi="Times New Roman" w:cs="Times New Roman"/>
          <w:sz w:val="24"/>
          <w:szCs w:val="24"/>
          <w:vertAlign w:val="subscript"/>
        </w:rPr>
        <w:t>ST</w:t>
      </w:r>
      <w:r w:rsidRPr="006013B3">
        <w:rPr>
          <w:rFonts w:ascii="Times New Roman" w:eastAsia="游明朝" w:hAnsi="Times New Roman" w:cs="Times New Roman"/>
          <w:sz w:val="24"/>
          <w:szCs w:val="24"/>
        </w:rPr>
        <w:t xml:space="preserve"> values were estimated for each locus using the following function of </w:t>
      </w:r>
      <m:oMath>
        <m:sSub>
          <m:sSubPr>
            <m:ctrlPr>
              <w:rPr>
                <w:rFonts w:ascii="Cambria Math" w:eastAsia="ＭＳ 明朝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trlPr>
                  <w:rPr>
                    <w:rFonts w:ascii="Cambria Math" w:eastAsia="ＭＳ 明朝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ＭＳ 明朝" w:hAnsi="Cambria Math" w:cs="Times New Roman"/>
                    <w:sz w:val="24"/>
                    <w:szCs w:val="24"/>
                  </w:rPr>
                  <m:t>θ</m:t>
                </m:r>
              </m:e>
            </m:acc>
          </m:e>
          <m:sub>
            <m:r>
              <w:rPr>
                <w:rFonts w:ascii="Cambria Math" w:eastAsia="ＭＳ 明朝" w:hAnsi="Cambria Math" w:cs="Times New Roman"/>
                <w:sz w:val="24"/>
                <w:szCs w:val="24"/>
              </w:rPr>
              <m:t>li</m:t>
            </m:r>
          </m:sub>
        </m:sSub>
      </m:oMath>
      <w:r w:rsidRPr="006013B3">
        <w:rPr>
          <w:rFonts w:ascii="Times New Roman" w:eastAsia="游明朝" w:hAnsi="Times New Roman" w:cs="Times New Roman"/>
          <w:sz w:val="24"/>
          <w:szCs w:val="24"/>
        </w:rPr>
        <w:t xml:space="preserve"> (</w:t>
      </w:r>
      <w:r w:rsidRPr="006013B3">
        <w:rPr>
          <w:rFonts w:ascii="Times New Roman" w:eastAsia="ＭＳ 明朝" w:hAnsi="Times New Roman" w:cs="Times New Roman"/>
          <w:sz w:val="24"/>
          <w:szCs w:val="24"/>
        </w:rPr>
        <w:t>Beaumont and Balding, 2004)</w:t>
      </w:r>
      <w:r w:rsidRPr="006013B3">
        <w:rPr>
          <w:rFonts w:ascii="Times New Roman" w:eastAsia="游明朝" w:hAnsi="Times New Roman" w:cs="Times New Roman"/>
          <w:sz w:val="24"/>
          <w:szCs w:val="24"/>
        </w:rPr>
        <w:t xml:space="preserve">:  </w:t>
      </w:r>
    </w:p>
    <w:p w14:paraId="77F50209" w14:textId="3117302F" w:rsidR="008A4E05" w:rsidRPr="000E30D7" w:rsidRDefault="00EB5D4A" w:rsidP="000E30D7">
      <w:pPr>
        <w:jc w:val="left"/>
        <w:rPr>
          <w:rFonts w:ascii="Times New Roman" w:eastAsia="游明朝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游明朝" w:hAnsi="Cambria Math" w:cs="Times New Roman"/>
              <w:sz w:val="24"/>
              <w:szCs w:val="24"/>
            </w:rPr>
            <m:t>ps</m:t>
          </m:r>
          <m:sSubSup>
            <m:sSubSupPr>
              <m:ctrlPr>
                <w:rPr>
                  <w:rFonts w:ascii="Cambria Math" w:eastAsia="游明朝" w:hAnsi="Cambria Math" w:cs="Times New Roman"/>
                  <w:sz w:val="24"/>
                  <w:szCs w:val="24"/>
                </w:rPr>
              </m:ctrlPr>
            </m:sSubSupPr>
            <m:e>
              <m:acc>
                <m:accPr>
                  <m:chr m:val="̃"/>
                  <m:ctrlPr>
                    <w:rPr>
                      <w:rFonts w:ascii="Cambria Math" w:eastAsia="游明朝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游明朝" w:hAnsi="Cambria Math" w:cs="Times New Roman"/>
                      <w:sz w:val="24"/>
                      <w:szCs w:val="24"/>
                    </w:rPr>
                    <m:t>F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eastAsia="游明朝" w:hAnsi="Cambria Math" w:cs="Times New Roman"/>
                  <w:sz w:val="24"/>
                  <w:szCs w:val="24"/>
                </w:rPr>
                <m:t>ST,</m:t>
              </m:r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l</m:t>
              </m:r>
            </m:sub>
            <m:sup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i</m:t>
              </m:r>
            </m:sup>
          </m:sSubSup>
          <m:r>
            <w:rPr>
              <w:rFonts w:ascii="Cambria Math" w:eastAsia="游明朝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游明朝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ＭＳ 明朝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eastAsia="ＭＳ 明朝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="ＭＳ 明朝" w:hAnsi="Cambria Math" w:cs="Times New Roman"/>
                          <w:sz w:val="24"/>
                          <w:szCs w:val="24"/>
                        </w:rPr>
                        <m:t>θ</m:t>
                      </m:r>
                    </m:e>
                  </m:acc>
                </m:e>
                <m:sub>
                  <m:r>
                    <w:rPr>
                      <w:rFonts w:ascii="Cambria Math" w:eastAsia="ＭＳ 明朝" w:hAnsi="Cambria Math" w:cs="Times New Roman"/>
                      <w:sz w:val="24"/>
                      <w:szCs w:val="24"/>
                    </w:rPr>
                    <m:t>li</m:t>
                  </m:r>
                </m:sub>
              </m:sSub>
              <m:r>
                <w:rPr>
                  <w:rFonts w:ascii="Cambria Math" w:eastAsia="游明朝" w:hAnsi="Cambria Math" w:cs="Times New Roman"/>
                  <w:sz w:val="24"/>
                  <w:szCs w:val="24"/>
                </w:rPr>
                <m:t>+1</m:t>
              </m:r>
            </m:den>
          </m:f>
          <m:r>
            <w:rPr>
              <w:rFonts w:ascii="Cambria Math" w:eastAsia="游明朝" w:hAnsi="Cambria Math" w:cs="Times New Roman"/>
              <w:sz w:val="24"/>
              <w:szCs w:val="24"/>
            </w:rPr>
            <m:t xml:space="preserve">  </m:t>
          </m:r>
          <m:r>
            <w:rPr>
              <w:rFonts w:ascii="Cambria Math" w:eastAsia="Calibri" w:hAnsi="Cambria Math" w:cs="Times New Roman"/>
              <w:sz w:val="24"/>
              <w:szCs w:val="24"/>
            </w:rPr>
            <m:t xml:space="preserve">       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(</m:t>
          </m:r>
          <m:r>
            <m:rPr>
              <m:sty m:val="p"/>
            </m:rPr>
            <w:rPr>
              <w:rFonts w:ascii="Cambria Math" w:eastAsia="游明朝" w:hAnsi="Cambria Math" w:cs="Times New Roman"/>
              <w:sz w:val="24"/>
              <w:szCs w:val="24"/>
            </w:rPr>
            <m:t>Eq.S</m:t>
          </m:r>
          <m:r>
            <w:rPr>
              <w:rFonts w:ascii="Cambria Math" w:eastAsia="游明朝" w:hAnsi="Cambria Math" w:cs="Times New Roman"/>
              <w:sz w:val="24"/>
              <w:szCs w:val="24"/>
            </w:rPr>
            <m:t>8)</m:t>
          </m:r>
        </m:oMath>
      </m:oMathPara>
    </w:p>
    <w:sectPr w:rsidR="008A4E05" w:rsidRPr="000E30D7" w:rsidSect="00BB08B4">
      <w:footerReference w:type="default" r:id="rId18"/>
      <w:pgSz w:w="11906" w:h="16838"/>
      <w:pgMar w:top="1985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E54E8" w14:textId="77777777" w:rsidR="00DB7D87" w:rsidRDefault="00DB7D87" w:rsidP="00635359">
      <w:r>
        <w:separator/>
      </w:r>
    </w:p>
  </w:endnote>
  <w:endnote w:type="continuationSeparator" w:id="0">
    <w:p w14:paraId="5978D629" w14:textId="77777777" w:rsidR="00DB7D87" w:rsidRDefault="00DB7D87" w:rsidP="00635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704183"/>
      <w:docPartObj>
        <w:docPartGallery w:val="Page Numbers (Bottom of Page)"/>
        <w:docPartUnique/>
      </w:docPartObj>
    </w:sdtPr>
    <w:sdtEndPr/>
    <w:sdtContent>
      <w:p w14:paraId="4EBB8068" w14:textId="77777777" w:rsidR="007C3BF4" w:rsidRDefault="007C3BF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A39E476" w14:textId="77777777" w:rsidR="007C3BF4" w:rsidRDefault="007C3BF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24380" w14:textId="77777777" w:rsidR="00DB7D87" w:rsidRDefault="00DB7D87" w:rsidP="00635359">
      <w:r>
        <w:separator/>
      </w:r>
    </w:p>
  </w:footnote>
  <w:footnote w:type="continuationSeparator" w:id="0">
    <w:p w14:paraId="7E330409" w14:textId="77777777" w:rsidR="00DB7D87" w:rsidRDefault="00DB7D87" w:rsidP="00635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23F0D"/>
    <w:multiLevelType w:val="hybridMultilevel"/>
    <w:tmpl w:val="59C68CD0"/>
    <w:lvl w:ilvl="0" w:tplc="AD5C1DE0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7B71DB"/>
    <w:multiLevelType w:val="hybridMultilevel"/>
    <w:tmpl w:val="E4D2CA66"/>
    <w:lvl w:ilvl="0" w:tplc="593A6F1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 w15:restartNumberingAfterBreak="0">
    <w:nsid w:val="0B7D664C"/>
    <w:multiLevelType w:val="multilevel"/>
    <w:tmpl w:val="63484F5E"/>
    <w:lvl w:ilvl="0">
      <w:start w:val="1"/>
      <w:numFmt w:val="decimal"/>
      <w:lvlText w:val="%1."/>
      <w:lvlJc w:val="left"/>
      <w:pPr>
        <w:ind w:left="5464" w:hanging="360"/>
      </w:pPr>
      <w:rPr>
        <w:rFonts w:eastAsia="ＭＳ 明朝" w:hint="default"/>
      </w:rPr>
    </w:lvl>
    <w:lvl w:ilvl="1">
      <w:start w:val="1"/>
      <w:numFmt w:val="decimal"/>
      <w:isLgl/>
      <w:lvlText w:val="%1.%2"/>
      <w:lvlJc w:val="left"/>
      <w:pPr>
        <w:ind w:left="552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1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0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64" w:hanging="2160"/>
      </w:pPr>
      <w:rPr>
        <w:rFonts w:hint="default"/>
      </w:rPr>
    </w:lvl>
  </w:abstractNum>
  <w:abstractNum w:abstractNumId="3" w15:restartNumberingAfterBreak="0">
    <w:nsid w:val="0C1B11D8"/>
    <w:multiLevelType w:val="hybridMultilevel"/>
    <w:tmpl w:val="93D251A6"/>
    <w:lvl w:ilvl="0" w:tplc="68F4DC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606293"/>
    <w:multiLevelType w:val="hybridMultilevel"/>
    <w:tmpl w:val="4A2CF596"/>
    <w:lvl w:ilvl="0" w:tplc="E95AA176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" w15:restartNumberingAfterBreak="0">
    <w:nsid w:val="1B635FC4"/>
    <w:multiLevelType w:val="multilevel"/>
    <w:tmpl w:val="A78C481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CE37809"/>
    <w:multiLevelType w:val="multilevel"/>
    <w:tmpl w:val="A78C481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1D6D12D8"/>
    <w:multiLevelType w:val="multilevel"/>
    <w:tmpl w:val="A78C481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1E857A8A"/>
    <w:multiLevelType w:val="hybridMultilevel"/>
    <w:tmpl w:val="F8268C2A"/>
    <w:lvl w:ilvl="0" w:tplc="9120240E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9" w15:restartNumberingAfterBreak="0">
    <w:nsid w:val="20127F8E"/>
    <w:multiLevelType w:val="multilevel"/>
    <w:tmpl w:val="A78C481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3733D0E"/>
    <w:multiLevelType w:val="hybridMultilevel"/>
    <w:tmpl w:val="89ACF8FA"/>
    <w:lvl w:ilvl="0" w:tplc="618813A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1" w15:restartNumberingAfterBreak="0">
    <w:nsid w:val="2BD006DB"/>
    <w:multiLevelType w:val="hybridMultilevel"/>
    <w:tmpl w:val="360A775A"/>
    <w:lvl w:ilvl="0" w:tplc="D38A0A1C">
      <w:numFmt w:val="bullet"/>
      <w:lvlText w:val=""/>
      <w:lvlJc w:val="left"/>
      <w:pPr>
        <w:ind w:left="360" w:hanging="360"/>
      </w:pPr>
      <w:rPr>
        <w:rFonts w:ascii="Wingdings" w:eastAsia="ＭＳ ゴシック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F9B0BEC"/>
    <w:multiLevelType w:val="multilevel"/>
    <w:tmpl w:val="23FCC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305C86"/>
    <w:multiLevelType w:val="multilevel"/>
    <w:tmpl w:val="86AC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265AE2"/>
    <w:multiLevelType w:val="hybridMultilevel"/>
    <w:tmpl w:val="A166616C"/>
    <w:lvl w:ilvl="0" w:tplc="7AF6B7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5312D97"/>
    <w:multiLevelType w:val="multilevel"/>
    <w:tmpl w:val="F1E69992"/>
    <w:lvl w:ilvl="0">
      <w:start w:val="1"/>
      <w:numFmt w:val="decimal"/>
      <w:lvlText w:val="%1."/>
      <w:lvlJc w:val="left"/>
      <w:pPr>
        <w:ind w:left="360" w:hanging="360"/>
      </w:pPr>
      <w:rPr>
        <w:rFonts w:eastAsia="ＭＳ 明朝" w:hint="default"/>
        <w:i w:val="0"/>
        <w:iCs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eastAsia="游明朝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游明朝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游明朝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游明朝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游明朝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游明朝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游明朝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游明朝" w:hint="default"/>
      </w:rPr>
    </w:lvl>
  </w:abstractNum>
  <w:abstractNum w:abstractNumId="16" w15:restartNumberingAfterBreak="0">
    <w:nsid w:val="52AC6561"/>
    <w:multiLevelType w:val="hybridMultilevel"/>
    <w:tmpl w:val="25F81C24"/>
    <w:lvl w:ilvl="0" w:tplc="58DEB7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7" w15:restartNumberingAfterBreak="0">
    <w:nsid w:val="594916F3"/>
    <w:multiLevelType w:val="hybridMultilevel"/>
    <w:tmpl w:val="76726A08"/>
    <w:lvl w:ilvl="0" w:tplc="536EF566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8" w15:restartNumberingAfterBreak="0">
    <w:nsid w:val="5BA75A1C"/>
    <w:multiLevelType w:val="hybridMultilevel"/>
    <w:tmpl w:val="FEFE0028"/>
    <w:lvl w:ilvl="0" w:tplc="CE52BC1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FB33152"/>
    <w:multiLevelType w:val="hybridMultilevel"/>
    <w:tmpl w:val="A7F01EB0"/>
    <w:lvl w:ilvl="0" w:tplc="7F764A4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0" w15:restartNumberingAfterBreak="0">
    <w:nsid w:val="68304B01"/>
    <w:multiLevelType w:val="hybridMultilevel"/>
    <w:tmpl w:val="ADDEB240"/>
    <w:lvl w:ilvl="0" w:tplc="99B2C7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1" w15:restartNumberingAfterBreak="0">
    <w:nsid w:val="701E7C9F"/>
    <w:multiLevelType w:val="hybridMultilevel"/>
    <w:tmpl w:val="61B01E40"/>
    <w:lvl w:ilvl="0" w:tplc="C1B83340">
      <w:start w:val="1"/>
      <w:numFmt w:val="upperLetter"/>
      <w:lvlText w:val="%1."/>
      <w:lvlJc w:val="left"/>
      <w:pPr>
        <w:ind w:left="840" w:hanging="840"/>
      </w:pPr>
      <w:rPr>
        <w:rFonts w:ascii="Arial" w:eastAsiaTheme="minorEastAsia" w:hAnsi="Arial" w:cs="Arial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4582E62"/>
    <w:multiLevelType w:val="hybridMultilevel"/>
    <w:tmpl w:val="F52ADE24"/>
    <w:lvl w:ilvl="0" w:tplc="3BFC94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3" w15:restartNumberingAfterBreak="0">
    <w:nsid w:val="777935C4"/>
    <w:multiLevelType w:val="hybridMultilevel"/>
    <w:tmpl w:val="D0F27F14"/>
    <w:lvl w:ilvl="0" w:tplc="905EF58E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4" w15:restartNumberingAfterBreak="0">
    <w:nsid w:val="7AC70066"/>
    <w:multiLevelType w:val="multilevel"/>
    <w:tmpl w:val="CD94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1"/>
  </w:num>
  <w:num w:numId="2">
    <w:abstractNumId w:val="20"/>
  </w:num>
  <w:num w:numId="3">
    <w:abstractNumId w:val="22"/>
  </w:num>
  <w:num w:numId="4">
    <w:abstractNumId w:val="6"/>
  </w:num>
  <w:num w:numId="5">
    <w:abstractNumId w:val="1"/>
  </w:num>
  <w:num w:numId="6">
    <w:abstractNumId w:val="9"/>
  </w:num>
  <w:num w:numId="7">
    <w:abstractNumId w:val="7"/>
  </w:num>
  <w:num w:numId="8">
    <w:abstractNumId w:val="5"/>
  </w:num>
  <w:num w:numId="9">
    <w:abstractNumId w:val="10"/>
  </w:num>
  <w:num w:numId="10">
    <w:abstractNumId w:val="23"/>
  </w:num>
  <w:num w:numId="11">
    <w:abstractNumId w:val="8"/>
  </w:num>
  <w:num w:numId="12">
    <w:abstractNumId w:val="11"/>
  </w:num>
  <w:num w:numId="13">
    <w:abstractNumId w:val="19"/>
  </w:num>
  <w:num w:numId="14">
    <w:abstractNumId w:val="4"/>
  </w:num>
  <w:num w:numId="15">
    <w:abstractNumId w:val="17"/>
  </w:num>
  <w:num w:numId="16">
    <w:abstractNumId w:val="16"/>
  </w:num>
  <w:num w:numId="17">
    <w:abstractNumId w:val="18"/>
  </w:num>
  <w:num w:numId="18">
    <w:abstractNumId w:val="14"/>
  </w:num>
  <w:num w:numId="19">
    <w:abstractNumId w:val="13"/>
  </w:num>
  <w:num w:numId="20">
    <w:abstractNumId w:val="0"/>
  </w:num>
  <w:num w:numId="21">
    <w:abstractNumId w:val="12"/>
  </w:num>
  <w:num w:numId="22">
    <w:abstractNumId w:val="24"/>
  </w:num>
  <w:num w:numId="23">
    <w:abstractNumId w:val="15"/>
  </w:num>
  <w:num w:numId="24">
    <w:abstractNumId w:val="2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AA1"/>
    <w:rsid w:val="00006A26"/>
    <w:rsid w:val="00013C48"/>
    <w:rsid w:val="00014CDE"/>
    <w:rsid w:val="00015775"/>
    <w:rsid w:val="00016649"/>
    <w:rsid w:val="00023AC8"/>
    <w:rsid w:val="000275E9"/>
    <w:rsid w:val="0003116E"/>
    <w:rsid w:val="000362DE"/>
    <w:rsid w:val="00036F22"/>
    <w:rsid w:val="000378D1"/>
    <w:rsid w:val="000424C3"/>
    <w:rsid w:val="000429D3"/>
    <w:rsid w:val="0004349C"/>
    <w:rsid w:val="00050EA6"/>
    <w:rsid w:val="00052DDB"/>
    <w:rsid w:val="00067EB7"/>
    <w:rsid w:val="000803C3"/>
    <w:rsid w:val="00081E89"/>
    <w:rsid w:val="00085D68"/>
    <w:rsid w:val="00093DD9"/>
    <w:rsid w:val="00095D5A"/>
    <w:rsid w:val="000A0477"/>
    <w:rsid w:val="000A2BB0"/>
    <w:rsid w:val="000C37A7"/>
    <w:rsid w:val="000D346D"/>
    <w:rsid w:val="000D42A1"/>
    <w:rsid w:val="000D42D0"/>
    <w:rsid w:val="000E03AB"/>
    <w:rsid w:val="000E11A7"/>
    <w:rsid w:val="000E30D7"/>
    <w:rsid w:val="000F0650"/>
    <w:rsid w:val="000F5A96"/>
    <w:rsid w:val="00112A8B"/>
    <w:rsid w:val="00116894"/>
    <w:rsid w:val="001225A3"/>
    <w:rsid w:val="00126768"/>
    <w:rsid w:val="00130684"/>
    <w:rsid w:val="00131B5B"/>
    <w:rsid w:val="001324E0"/>
    <w:rsid w:val="0013513A"/>
    <w:rsid w:val="00147DD7"/>
    <w:rsid w:val="0015444C"/>
    <w:rsid w:val="0015579F"/>
    <w:rsid w:val="00156778"/>
    <w:rsid w:val="00161324"/>
    <w:rsid w:val="0016252A"/>
    <w:rsid w:val="00163381"/>
    <w:rsid w:val="00181B1E"/>
    <w:rsid w:val="00184D43"/>
    <w:rsid w:val="00185796"/>
    <w:rsid w:val="00194F61"/>
    <w:rsid w:val="001A3155"/>
    <w:rsid w:val="001A516F"/>
    <w:rsid w:val="001A5A57"/>
    <w:rsid w:val="001B3803"/>
    <w:rsid w:val="001C6C08"/>
    <w:rsid w:val="001D0C1F"/>
    <w:rsid w:val="001D5EAE"/>
    <w:rsid w:val="001D641C"/>
    <w:rsid w:val="001E466D"/>
    <w:rsid w:val="001E7B96"/>
    <w:rsid w:val="001F0F11"/>
    <w:rsid w:val="001F34F0"/>
    <w:rsid w:val="002016B1"/>
    <w:rsid w:val="002110E3"/>
    <w:rsid w:val="00217B9D"/>
    <w:rsid w:val="00236955"/>
    <w:rsid w:val="002434F0"/>
    <w:rsid w:val="00250C81"/>
    <w:rsid w:val="00285177"/>
    <w:rsid w:val="002B6735"/>
    <w:rsid w:val="002F0F88"/>
    <w:rsid w:val="00300E73"/>
    <w:rsid w:val="00302C12"/>
    <w:rsid w:val="00310762"/>
    <w:rsid w:val="00315167"/>
    <w:rsid w:val="0032689E"/>
    <w:rsid w:val="00331A36"/>
    <w:rsid w:val="00332078"/>
    <w:rsid w:val="00334433"/>
    <w:rsid w:val="00334CB9"/>
    <w:rsid w:val="00345386"/>
    <w:rsid w:val="0034678E"/>
    <w:rsid w:val="0036677F"/>
    <w:rsid w:val="00374BB6"/>
    <w:rsid w:val="00374E2C"/>
    <w:rsid w:val="003775E3"/>
    <w:rsid w:val="003852A9"/>
    <w:rsid w:val="00394D56"/>
    <w:rsid w:val="00394F0D"/>
    <w:rsid w:val="003B232D"/>
    <w:rsid w:val="003B2348"/>
    <w:rsid w:val="003B6CB2"/>
    <w:rsid w:val="003B77E0"/>
    <w:rsid w:val="003C1009"/>
    <w:rsid w:val="003C25FF"/>
    <w:rsid w:val="003C267F"/>
    <w:rsid w:val="003D64F9"/>
    <w:rsid w:val="003E1E93"/>
    <w:rsid w:val="003F0936"/>
    <w:rsid w:val="003F28BF"/>
    <w:rsid w:val="003F53CC"/>
    <w:rsid w:val="003F6C70"/>
    <w:rsid w:val="004003E2"/>
    <w:rsid w:val="00403F92"/>
    <w:rsid w:val="00406CFC"/>
    <w:rsid w:val="00413CC1"/>
    <w:rsid w:val="00416AF1"/>
    <w:rsid w:val="00421791"/>
    <w:rsid w:val="00424CDD"/>
    <w:rsid w:val="004263BA"/>
    <w:rsid w:val="00432DFB"/>
    <w:rsid w:val="004460F8"/>
    <w:rsid w:val="00455D6A"/>
    <w:rsid w:val="00461041"/>
    <w:rsid w:val="00461533"/>
    <w:rsid w:val="00466E44"/>
    <w:rsid w:val="004778D4"/>
    <w:rsid w:val="0049010A"/>
    <w:rsid w:val="004932A8"/>
    <w:rsid w:val="00496392"/>
    <w:rsid w:val="00496D3F"/>
    <w:rsid w:val="004A0B58"/>
    <w:rsid w:val="004A0C31"/>
    <w:rsid w:val="004B1033"/>
    <w:rsid w:val="004C599D"/>
    <w:rsid w:val="00502BE1"/>
    <w:rsid w:val="0050373E"/>
    <w:rsid w:val="0050616D"/>
    <w:rsid w:val="0051722E"/>
    <w:rsid w:val="00521667"/>
    <w:rsid w:val="005257C4"/>
    <w:rsid w:val="00526551"/>
    <w:rsid w:val="00526B48"/>
    <w:rsid w:val="00527D47"/>
    <w:rsid w:val="00532A88"/>
    <w:rsid w:val="00540486"/>
    <w:rsid w:val="00540E30"/>
    <w:rsid w:val="00543AD9"/>
    <w:rsid w:val="0055527B"/>
    <w:rsid w:val="005670CE"/>
    <w:rsid w:val="0057051D"/>
    <w:rsid w:val="0058280C"/>
    <w:rsid w:val="005834C7"/>
    <w:rsid w:val="005856A8"/>
    <w:rsid w:val="005913A7"/>
    <w:rsid w:val="00592DD2"/>
    <w:rsid w:val="00593EA2"/>
    <w:rsid w:val="0059554B"/>
    <w:rsid w:val="005B207C"/>
    <w:rsid w:val="005C4A35"/>
    <w:rsid w:val="005C6353"/>
    <w:rsid w:val="005D5AE1"/>
    <w:rsid w:val="005D7C68"/>
    <w:rsid w:val="005E3E09"/>
    <w:rsid w:val="005F7FA5"/>
    <w:rsid w:val="006013B3"/>
    <w:rsid w:val="00610136"/>
    <w:rsid w:val="006139B6"/>
    <w:rsid w:val="006148BE"/>
    <w:rsid w:val="00621C46"/>
    <w:rsid w:val="00635359"/>
    <w:rsid w:val="00640AA4"/>
    <w:rsid w:val="00647990"/>
    <w:rsid w:val="00651EA8"/>
    <w:rsid w:val="0065541D"/>
    <w:rsid w:val="006605DA"/>
    <w:rsid w:val="006618BE"/>
    <w:rsid w:val="00664B8F"/>
    <w:rsid w:val="00665EE3"/>
    <w:rsid w:val="006737FD"/>
    <w:rsid w:val="0068037F"/>
    <w:rsid w:val="00682957"/>
    <w:rsid w:val="006839A4"/>
    <w:rsid w:val="00694299"/>
    <w:rsid w:val="006B0444"/>
    <w:rsid w:val="006B1B7A"/>
    <w:rsid w:val="006B6BC3"/>
    <w:rsid w:val="006C2009"/>
    <w:rsid w:val="006C59BB"/>
    <w:rsid w:val="006C7DA1"/>
    <w:rsid w:val="006D15BC"/>
    <w:rsid w:val="006D4036"/>
    <w:rsid w:val="006E7CD0"/>
    <w:rsid w:val="006F64EA"/>
    <w:rsid w:val="00702F41"/>
    <w:rsid w:val="0071468B"/>
    <w:rsid w:val="00715F68"/>
    <w:rsid w:val="00717D45"/>
    <w:rsid w:val="00722FC7"/>
    <w:rsid w:val="00724789"/>
    <w:rsid w:val="0072525F"/>
    <w:rsid w:val="0072675D"/>
    <w:rsid w:val="007512F9"/>
    <w:rsid w:val="007519E8"/>
    <w:rsid w:val="00754AA6"/>
    <w:rsid w:val="00757D29"/>
    <w:rsid w:val="00760C1F"/>
    <w:rsid w:val="00762E38"/>
    <w:rsid w:val="00777FF2"/>
    <w:rsid w:val="007908AE"/>
    <w:rsid w:val="00793D7C"/>
    <w:rsid w:val="007A65C8"/>
    <w:rsid w:val="007A6BBB"/>
    <w:rsid w:val="007C194A"/>
    <w:rsid w:val="007C3BF4"/>
    <w:rsid w:val="007D6918"/>
    <w:rsid w:val="007E18D5"/>
    <w:rsid w:val="007E202A"/>
    <w:rsid w:val="007E2E23"/>
    <w:rsid w:val="007E53F3"/>
    <w:rsid w:val="007E6344"/>
    <w:rsid w:val="007F617B"/>
    <w:rsid w:val="007F7050"/>
    <w:rsid w:val="00803A83"/>
    <w:rsid w:val="00822FAD"/>
    <w:rsid w:val="00840B5C"/>
    <w:rsid w:val="008444F4"/>
    <w:rsid w:val="0084744C"/>
    <w:rsid w:val="00854664"/>
    <w:rsid w:val="00854C60"/>
    <w:rsid w:val="008613CA"/>
    <w:rsid w:val="008661D0"/>
    <w:rsid w:val="00875DE3"/>
    <w:rsid w:val="00877D7B"/>
    <w:rsid w:val="008934D1"/>
    <w:rsid w:val="008A4E05"/>
    <w:rsid w:val="008B29D8"/>
    <w:rsid w:val="008B59F3"/>
    <w:rsid w:val="008B7094"/>
    <w:rsid w:val="008C5D0D"/>
    <w:rsid w:val="008D677C"/>
    <w:rsid w:val="008D681C"/>
    <w:rsid w:val="008D7806"/>
    <w:rsid w:val="008E46B6"/>
    <w:rsid w:val="008F629F"/>
    <w:rsid w:val="009071EC"/>
    <w:rsid w:val="00912F7B"/>
    <w:rsid w:val="00932394"/>
    <w:rsid w:val="009346E7"/>
    <w:rsid w:val="0093530E"/>
    <w:rsid w:val="00940598"/>
    <w:rsid w:val="0094462B"/>
    <w:rsid w:val="00952FC8"/>
    <w:rsid w:val="00964584"/>
    <w:rsid w:val="00965A59"/>
    <w:rsid w:val="00990424"/>
    <w:rsid w:val="0099405E"/>
    <w:rsid w:val="009A3B55"/>
    <w:rsid w:val="009B0818"/>
    <w:rsid w:val="009B29A5"/>
    <w:rsid w:val="009C3AAA"/>
    <w:rsid w:val="009D14D6"/>
    <w:rsid w:val="009D1A71"/>
    <w:rsid w:val="009D2338"/>
    <w:rsid w:val="009D2F82"/>
    <w:rsid w:val="009D518B"/>
    <w:rsid w:val="009E1AFD"/>
    <w:rsid w:val="009F3ACC"/>
    <w:rsid w:val="00A0113D"/>
    <w:rsid w:val="00A16909"/>
    <w:rsid w:val="00A22505"/>
    <w:rsid w:val="00A22E18"/>
    <w:rsid w:val="00A234D6"/>
    <w:rsid w:val="00A350B8"/>
    <w:rsid w:val="00A353EB"/>
    <w:rsid w:val="00A4265B"/>
    <w:rsid w:val="00A43D3A"/>
    <w:rsid w:val="00A50B42"/>
    <w:rsid w:val="00A51CE3"/>
    <w:rsid w:val="00A576F7"/>
    <w:rsid w:val="00A63E25"/>
    <w:rsid w:val="00A70F65"/>
    <w:rsid w:val="00A7610E"/>
    <w:rsid w:val="00A812A6"/>
    <w:rsid w:val="00AB51A9"/>
    <w:rsid w:val="00AB7D24"/>
    <w:rsid w:val="00AD71B9"/>
    <w:rsid w:val="00AE00FE"/>
    <w:rsid w:val="00AE235F"/>
    <w:rsid w:val="00AE78CD"/>
    <w:rsid w:val="00AE7AB1"/>
    <w:rsid w:val="00AF1E2C"/>
    <w:rsid w:val="00AF3D35"/>
    <w:rsid w:val="00B22CD2"/>
    <w:rsid w:val="00B25ECF"/>
    <w:rsid w:val="00B31820"/>
    <w:rsid w:val="00B45C97"/>
    <w:rsid w:val="00B464AC"/>
    <w:rsid w:val="00B46C8A"/>
    <w:rsid w:val="00B606BE"/>
    <w:rsid w:val="00B621DA"/>
    <w:rsid w:val="00B6568F"/>
    <w:rsid w:val="00B65EA3"/>
    <w:rsid w:val="00B71A57"/>
    <w:rsid w:val="00B81E33"/>
    <w:rsid w:val="00B90942"/>
    <w:rsid w:val="00B916E8"/>
    <w:rsid w:val="00BA321B"/>
    <w:rsid w:val="00BA3AA1"/>
    <w:rsid w:val="00BA41C8"/>
    <w:rsid w:val="00BA4FF2"/>
    <w:rsid w:val="00BB08B4"/>
    <w:rsid w:val="00BC1191"/>
    <w:rsid w:val="00BC67CD"/>
    <w:rsid w:val="00BD4480"/>
    <w:rsid w:val="00BD6AAA"/>
    <w:rsid w:val="00BE291C"/>
    <w:rsid w:val="00BE5440"/>
    <w:rsid w:val="00BF201F"/>
    <w:rsid w:val="00C02433"/>
    <w:rsid w:val="00C05D8C"/>
    <w:rsid w:val="00C14A57"/>
    <w:rsid w:val="00C27BB2"/>
    <w:rsid w:val="00C27E40"/>
    <w:rsid w:val="00C4242D"/>
    <w:rsid w:val="00C546C4"/>
    <w:rsid w:val="00C54D37"/>
    <w:rsid w:val="00C56F0A"/>
    <w:rsid w:val="00C65C44"/>
    <w:rsid w:val="00C74E23"/>
    <w:rsid w:val="00C76597"/>
    <w:rsid w:val="00C84A7F"/>
    <w:rsid w:val="00C91672"/>
    <w:rsid w:val="00CA0E26"/>
    <w:rsid w:val="00CA1B53"/>
    <w:rsid w:val="00CA7EB6"/>
    <w:rsid w:val="00CB7530"/>
    <w:rsid w:val="00CB7A78"/>
    <w:rsid w:val="00CD4A61"/>
    <w:rsid w:val="00CF110A"/>
    <w:rsid w:val="00CF1997"/>
    <w:rsid w:val="00CF1CCE"/>
    <w:rsid w:val="00D050E0"/>
    <w:rsid w:val="00D14CC8"/>
    <w:rsid w:val="00D15BB5"/>
    <w:rsid w:val="00D16B28"/>
    <w:rsid w:val="00D31F68"/>
    <w:rsid w:val="00D34621"/>
    <w:rsid w:val="00D45AAC"/>
    <w:rsid w:val="00D5215E"/>
    <w:rsid w:val="00D6350E"/>
    <w:rsid w:val="00D6652F"/>
    <w:rsid w:val="00D725AB"/>
    <w:rsid w:val="00D821A8"/>
    <w:rsid w:val="00D9045C"/>
    <w:rsid w:val="00DA3639"/>
    <w:rsid w:val="00DA53E1"/>
    <w:rsid w:val="00DB0EEE"/>
    <w:rsid w:val="00DB63DC"/>
    <w:rsid w:val="00DB7D87"/>
    <w:rsid w:val="00DD199F"/>
    <w:rsid w:val="00DD38DA"/>
    <w:rsid w:val="00DE4B2D"/>
    <w:rsid w:val="00DE578C"/>
    <w:rsid w:val="00DE6A6A"/>
    <w:rsid w:val="00E0110F"/>
    <w:rsid w:val="00E0369A"/>
    <w:rsid w:val="00E03D4A"/>
    <w:rsid w:val="00E04737"/>
    <w:rsid w:val="00E166F1"/>
    <w:rsid w:val="00E240F5"/>
    <w:rsid w:val="00E26BF9"/>
    <w:rsid w:val="00E36827"/>
    <w:rsid w:val="00E36C84"/>
    <w:rsid w:val="00E377B1"/>
    <w:rsid w:val="00E622C8"/>
    <w:rsid w:val="00E70203"/>
    <w:rsid w:val="00E71178"/>
    <w:rsid w:val="00E7668B"/>
    <w:rsid w:val="00E85E54"/>
    <w:rsid w:val="00E96579"/>
    <w:rsid w:val="00EB5D4A"/>
    <w:rsid w:val="00EC58B5"/>
    <w:rsid w:val="00EE47E9"/>
    <w:rsid w:val="00F00779"/>
    <w:rsid w:val="00F011A2"/>
    <w:rsid w:val="00F04510"/>
    <w:rsid w:val="00F047FF"/>
    <w:rsid w:val="00F05CB0"/>
    <w:rsid w:val="00F07176"/>
    <w:rsid w:val="00F35922"/>
    <w:rsid w:val="00F465EC"/>
    <w:rsid w:val="00F52EAE"/>
    <w:rsid w:val="00F62D1E"/>
    <w:rsid w:val="00F6726F"/>
    <w:rsid w:val="00F772A4"/>
    <w:rsid w:val="00F77AB3"/>
    <w:rsid w:val="00F809E0"/>
    <w:rsid w:val="00F854FD"/>
    <w:rsid w:val="00F95E6D"/>
    <w:rsid w:val="00F961CC"/>
    <w:rsid w:val="00FB503F"/>
    <w:rsid w:val="00FD74D6"/>
    <w:rsid w:val="00FE58DF"/>
    <w:rsid w:val="00FE69DA"/>
    <w:rsid w:val="00FF11A1"/>
    <w:rsid w:val="00FF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CC8E87"/>
  <w15:chartTrackingRefBased/>
  <w15:docId w15:val="{FE095941-BBD8-4EC6-93DD-56D71126C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DB0EEE"/>
    <w:pPr>
      <w:keepNext/>
      <w:outlineLvl w:val="0"/>
    </w:pPr>
    <w:rPr>
      <w:rFonts w:ascii="Cambria" w:eastAsia="ＭＳ ゴシック" w:hAnsi="Cambria" w:cs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DB0EEE"/>
    <w:pPr>
      <w:keepNext/>
      <w:outlineLvl w:val="1"/>
    </w:pPr>
    <w:rPr>
      <w:rFonts w:ascii="Cambria" w:eastAsia="ＭＳ ゴシック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リストなし1"/>
    <w:next w:val="a2"/>
    <w:uiPriority w:val="99"/>
    <w:semiHidden/>
    <w:unhideWhenUsed/>
    <w:rsid w:val="00635359"/>
  </w:style>
  <w:style w:type="paragraph" w:styleId="a3">
    <w:name w:val="Balloon Text"/>
    <w:basedOn w:val="a"/>
    <w:link w:val="a4"/>
    <w:uiPriority w:val="99"/>
    <w:semiHidden/>
    <w:unhideWhenUsed/>
    <w:rsid w:val="006353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3535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Placeholder Text"/>
    <w:basedOn w:val="a0"/>
    <w:uiPriority w:val="99"/>
    <w:semiHidden/>
    <w:rsid w:val="00635359"/>
    <w:rPr>
      <w:color w:val="808080"/>
    </w:rPr>
  </w:style>
  <w:style w:type="paragraph" w:styleId="a6">
    <w:name w:val="List Paragraph"/>
    <w:basedOn w:val="a"/>
    <w:uiPriority w:val="34"/>
    <w:qFormat/>
    <w:rsid w:val="00635359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63535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35359"/>
  </w:style>
  <w:style w:type="paragraph" w:styleId="a9">
    <w:name w:val="footer"/>
    <w:basedOn w:val="a"/>
    <w:link w:val="aa"/>
    <w:uiPriority w:val="99"/>
    <w:unhideWhenUsed/>
    <w:rsid w:val="0063535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35359"/>
  </w:style>
  <w:style w:type="character" w:styleId="ab">
    <w:name w:val="annotation reference"/>
    <w:basedOn w:val="a0"/>
    <w:uiPriority w:val="99"/>
    <w:semiHidden/>
    <w:unhideWhenUsed/>
    <w:rsid w:val="00D31F68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D31F68"/>
    <w:rPr>
      <w:sz w:val="20"/>
      <w:szCs w:val="20"/>
    </w:rPr>
  </w:style>
  <w:style w:type="character" w:customStyle="1" w:styleId="ad">
    <w:name w:val="コメント文字列 (文字)"/>
    <w:basedOn w:val="a0"/>
    <w:link w:val="ac"/>
    <w:uiPriority w:val="99"/>
    <w:rsid w:val="00D31F68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31F68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D31F68"/>
    <w:rPr>
      <w:b/>
      <w:bCs/>
      <w:sz w:val="20"/>
      <w:szCs w:val="20"/>
    </w:rPr>
  </w:style>
  <w:style w:type="character" w:customStyle="1" w:styleId="10">
    <w:name w:val="見出し 1 (文字)"/>
    <w:basedOn w:val="a0"/>
    <w:link w:val="1"/>
    <w:rsid w:val="00DB0EEE"/>
    <w:rPr>
      <w:rFonts w:ascii="Cambria" w:eastAsia="ＭＳ ゴシック" w:hAnsi="Cambria" w:cs="Times New Roman"/>
      <w:sz w:val="24"/>
      <w:szCs w:val="24"/>
    </w:rPr>
  </w:style>
  <w:style w:type="character" w:customStyle="1" w:styleId="20">
    <w:name w:val="見出し 2 (文字)"/>
    <w:basedOn w:val="a0"/>
    <w:link w:val="2"/>
    <w:semiHidden/>
    <w:rsid w:val="00DB0EEE"/>
    <w:rPr>
      <w:rFonts w:ascii="Cambria" w:eastAsia="ＭＳ ゴシック" w:hAnsi="Cambria" w:cs="Times New Roman"/>
    </w:rPr>
  </w:style>
  <w:style w:type="paragraph" w:customStyle="1" w:styleId="110">
    <w:name w:val="見出し 11"/>
    <w:basedOn w:val="a"/>
    <w:next w:val="a"/>
    <w:qFormat/>
    <w:locked/>
    <w:rsid w:val="00DB0EEE"/>
    <w:pPr>
      <w:keepNext/>
      <w:outlineLvl w:val="0"/>
    </w:pPr>
    <w:rPr>
      <w:rFonts w:ascii="Cambria" w:eastAsia="ＭＳ ゴシック" w:hAnsi="Cambria" w:cs="Times New Roman"/>
      <w:sz w:val="24"/>
      <w:szCs w:val="24"/>
    </w:rPr>
  </w:style>
  <w:style w:type="paragraph" w:customStyle="1" w:styleId="21">
    <w:name w:val="見出し 21"/>
    <w:basedOn w:val="a"/>
    <w:next w:val="a"/>
    <w:unhideWhenUsed/>
    <w:qFormat/>
    <w:locked/>
    <w:rsid w:val="00DB0EEE"/>
    <w:pPr>
      <w:keepNext/>
      <w:outlineLvl w:val="1"/>
    </w:pPr>
    <w:rPr>
      <w:rFonts w:ascii="Cambria" w:eastAsia="ＭＳ ゴシック" w:hAnsi="Cambria" w:cs="Times New Roman"/>
    </w:rPr>
  </w:style>
  <w:style w:type="paragraph" w:styleId="Web">
    <w:name w:val="Normal (Web)"/>
    <w:basedOn w:val="a"/>
    <w:uiPriority w:val="99"/>
    <w:semiHidden/>
    <w:rsid w:val="00DB0EEE"/>
    <w:pPr>
      <w:widowControl/>
      <w:spacing w:before="100" w:beforeAutospacing="1" w:after="100" w:afterAutospacing="1" w:line="48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st">
    <w:name w:val="st"/>
    <w:basedOn w:val="a0"/>
    <w:uiPriority w:val="99"/>
    <w:rsid w:val="00DB0EEE"/>
    <w:rPr>
      <w:rFonts w:cs="Times New Roman"/>
    </w:rPr>
  </w:style>
  <w:style w:type="paragraph" w:styleId="af0">
    <w:name w:val="Revision"/>
    <w:hidden/>
    <w:uiPriority w:val="99"/>
    <w:semiHidden/>
    <w:rsid w:val="00DB0EEE"/>
    <w:pPr>
      <w:spacing w:line="480" w:lineRule="auto"/>
      <w:jc w:val="both"/>
    </w:pPr>
    <w:rPr>
      <w:rFonts w:ascii="Century" w:eastAsia="ＭＳ 明朝" w:hAnsi="Century" w:cs="Times New Roman"/>
    </w:rPr>
  </w:style>
  <w:style w:type="table" w:styleId="af1">
    <w:name w:val="Table Grid"/>
    <w:basedOn w:val="a1"/>
    <w:uiPriority w:val="99"/>
    <w:rsid w:val="00DB0EEE"/>
    <w:pPr>
      <w:spacing w:line="480" w:lineRule="auto"/>
      <w:jc w:val="both"/>
    </w:pPr>
    <w:rPr>
      <w:rFonts w:ascii="Century" w:eastAsia="ＭＳ 明朝" w:hAnsi="Century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line number"/>
    <w:basedOn w:val="a0"/>
    <w:uiPriority w:val="99"/>
    <w:semiHidden/>
    <w:rsid w:val="00DB0EEE"/>
    <w:rPr>
      <w:rFonts w:cs="Times New Roman"/>
    </w:rPr>
  </w:style>
  <w:style w:type="character" w:styleId="af3">
    <w:name w:val="Hyperlink"/>
    <w:basedOn w:val="a0"/>
    <w:uiPriority w:val="99"/>
    <w:rsid w:val="00DB0EEE"/>
    <w:rPr>
      <w:rFonts w:cs="Times New Roman"/>
      <w:color w:val="0000FF"/>
      <w:u w:val="single"/>
    </w:rPr>
  </w:style>
  <w:style w:type="paragraph" w:styleId="af4">
    <w:name w:val="Bibliography"/>
    <w:basedOn w:val="a"/>
    <w:next w:val="a"/>
    <w:uiPriority w:val="99"/>
    <w:rsid w:val="00DB0EEE"/>
    <w:pPr>
      <w:widowControl/>
      <w:spacing w:line="480" w:lineRule="auto"/>
    </w:pPr>
    <w:rPr>
      <w:rFonts w:ascii="Century" w:eastAsia="ＭＳ 明朝" w:hAnsi="Century" w:cs="Times New Roman"/>
    </w:rPr>
  </w:style>
  <w:style w:type="character" w:styleId="af5">
    <w:name w:val="Strong"/>
    <w:basedOn w:val="a0"/>
    <w:uiPriority w:val="99"/>
    <w:qFormat/>
    <w:rsid w:val="00DB0EEE"/>
    <w:rPr>
      <w:rFonts w:cs="Times New Roman"/>
      <w:b/>
      <w:bCs/>
    </w:rPr>
  </w:style>
  <w:style w:type="character" w:styleId="af6">
    <w:name w:val="Emphasis"/>
    <w:basedOn w:val="a0"/>
    <w:uiPriority w:val="99"/>
    <w:qFormat/>
    <w:rsid w:val="00DB0EEE"/>
    <w:rPr>
      <w:rFonts w:cs="Times New Roman"/>
      <w:i/>
      <w:iCs/>
    </w:rPr>
  </w:style>
  <w:style w:type="paragraph" w:styleId="af7">
    <w:name w:val="Date"/>
    <w:basedOn w:val="a"/>
    <w:next w:val="a"/>
    <w:link w:val="af8"/>
    <w:uiPriority w:val="99"/>
    <w:semiHidden/>
    <w:rsid w:val="00DB0EEE"/>
    <w:pPr>
      <w:widowControl/>
      <w:spacing w:line="480" w:lineRule="auto"/>
    </w:pPr>
    <w:rPr>
      <w:rFonts w:ascii="Century" w:eastAsia="ＭＳ 明朝" w:hAnsi="Century" w:cs="Times New Roman"/>
    </w:rPr>
  </w:style>
  <w:style w:type="character" w:customStyle="1" w:styleId="af8">
    <w:name w:val="日付 (文字)"/>
    <w:basedOn w:val="a0"/>
    <w:link w:val="af7"/>
    <w:uiPriority w:val="99"/>
    <w:semiHidden/>
    <w:rsid w:val="00DB0EEE"/>
    <w:rPr>
      <w:rFonts w:ascii="Century" w:eastAsia="ＭＳ 明朝" w:hAnsi="Century" w:cs="Times New Roman"/>
    </w:rPr>
  </w:style>
  <w:style w:type="character" w:styleId="af9">
    <w:name w:val="Subtle Emphasis"/>
    <w:basedOn w:val="a0"/>
    <w:uiPriority w:val="99"/>
    <w:qFormat/>
    <w:rsid w:val="00DB0EEE"/>
    <w:rPr>
      <w:rFonts w:cs="Times New Roman"/>
      <w:i/>
      <w:iCs/>
      <w:color w:val="808080"/>
    </w:rPr>
  </w:style>
  <w:style w:type="paragraph" w:customStyle="1" w:styleId="Paragraph">
    <w:name w:val="Paragraph"/>
    <w:basedOn w:val="a"/>
    <w:uiPriority w:val="99"/>
    <w:rsid w:val="00DB0EEE"/>
    <w:pPr>
      <w:widowControl/>
      <w:spacing w:before="120"/>
      <w:ind w:firstLine="720"/>
      <w:jc w:val="left"/>
    </w:pPr>
    <w:rPr>
      <w:rFonts w:ascii="Times New Roman" w:eastAsia="ＭＳ 明朝" w:hAnsi="Times New Roman" w:cs="Times New Roman"/>
      <w:kern w:val="0"/>
      <w:sz w:val="24"/>
      <w:szCs w:val="24"/>
      <w:lang w:eastAsia="en-US"/>
    </w:rPr>
  </w:style>
  <w:style w:type="character" w:customStyle="1" w:styleId="12">
    <w:name w:val="未解決のメンション1"/>
    <w:basedOn w:val="a0"/>
    <w:uiPriority w:val="99"/>
    <w:semiHidden/>
    <w:unhideWhenUsed/>
    <w:rsid w:val="00DB0EEE"/>
    <w:rPr>
      <w:color w:val="605E5C"/>
      <w:shd w:val="clear" w:color="auto" w:fill="E1DFDD"/>
    </w:rPr>
  </w:style>
  <w:style w:type="character" w:customStyle="1" w:styleId="UnresolvedMention1">
    <w:name w:val="Unresolved Mention1"/>
    <w:basedOn w:val="a0"/>
    <w:uiPriority w:val="99"/>
    <w:semiHidden/>
    <w:unhideWhenUsed/>
    <w:rsid w:val="00DB0EEE"/>
    <w:rPr>
      <w:color w:val="605E5C"/>
      <w:shd w:val="clear" w:color="auto" w:fill="E1DFDD"/>
    </w:rPr>
  </w:style>
  <w:style w:type="numbering" w:customStyle="1" w:styleId="111">
    <w:name w:val="リストなし11"/>
    <w:next w:val="a2"/>
    <w:uiPriority w:val="99"/>
    <w:semiHidden/>
    <w:unhideWhenUsed/>
    <w:rsid w:val="00DB0EEE"/>
  </w:style>
  <w:style w:type="numbering" w:customStyle="1" w:styleId="1110">
    <w:name w:val="リストなし111"/>
    <w:next w:val="a2"/>
    <w:uiPriority w:val="99"/>
    <w:semiHidden/>
    <w:unhideWhenUsed/>
    <w:rsid w:val="00DB0EEE"/>
  </w:style>
  <w:style w:type="character" w:customStyle="1" w:styleId="112">
    <w:name w:val="見出し 1 (文字)1"/>
    <w:basedOn w:val="a0"/>
    <w:uiPriority w:val="9"/>
    <w:rsid w:val="00DB0EEE"/>
    <w:rPr>
      <w:rFonts w:asciiTheme="majorHAnsi" w:eastAsiaTheme="majorEastAsia" w:hAnsiTheme="majorHAnsi" w:cstheme="majorBidi"/>
      <w:sz w:val="24"/>
      <w:szCs w:val="24"/>
    </w:rPr>
  </w:style>
  <w:style w:type="character" w:customStyle="1" w:styleId="210">
    <w:name w:val="見出し 2 (文字)1"/>
    <w:basedOn w:val="a0"/>
    <w:uiPriority w:val="9"/>
    <w:semiHidden/>
    <w:rsid w:val="00DB0EEE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753C1-4591-4A04-A60D-124E858C2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2134</Words>
  <Characters>12169</Characters>
  <Application>Microsoft Office Word</Application>
  <DocSecurity>0</DocSecurity>
  <Lines>101</Lines>
  <Paragraphs>28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北田 修一</dc:creator>
  <cp:keywords/>
  <dc:description/>
  <cp:lastModifiedBy>北田 修一</cp:lastModifiedBy>
  <cp:revision>4</cp:revision>
  <cp:lastPrinted>2020-04-05T02:09:00Z</cp:lastPrinted>
  <dcterms:created xsi:type="dcterms:W3CDTF">2021-06-18T09:59:00Z</dcterms:created>
  <dcterms:modified xsi:type="dcterms:W3CDTF">2021-06-19T06:18:00Z</dcterms:modified>
</cp:coreProperties>
</file>