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32E59" w14:textId="4FB66FCB" w:rsidR="00FB13EB" w:rsidRPr="00FB13EB" w:rsidRDefault="00FB13EB" w:rsidP="00FB13EB">
      <w:pPr>
        <w:rPr>
          <w:bCs/>
        </w:rPr>
      </w:pPr>
      <w:r w:rsidRPr="00FB13EB">
        <w:rPr>
          <w:bCs/>
        </w:rPr>
        <w:t xml:space="preserve">Frazee, LJ, J Rifkin, DC </w:t>
      </w:r>
      <w:proofErr w:type="spellStart"/>
      <w:r w:rsidRPr="00FB13EB">
        <w:rPr>
          <w:bCs/>
        </w:rPr>
        <w:t>Maheepala</w:t>
      </w:r>
      <w:proofErr w:type="spellEnd"/>
      <w:r w:rsidRPr="00FB13EB">
        <w:rPr>
          <w:bCs/>
        </w:rPr>
        <w:t xml:space="preserve">, A-G Grant, S Wright, S Kalisz, A </w:t>
      </w:r>
      <w:proofErr w:type="spellStart"/>
      <w:r w:rsidRPr="00FB13EB">
        <w:rPr>
          <w:bCs/>
        </w:rPr>
        <w:t>Litt</w:t>
      </w:r>
      <w:proofErr w:type="spellEnd"/>
      <w:r w:rsidRPr="00FB13EB">
        <w:rPr>
          <w:bCs/>
        </w:rPr>
        <w:t xml:space="preserve">, and RB Spigler. (2021) </w:t>
      </w:r>
      <w:r w:rsidRPr="00FB13EB">
        <w:rPr>
          <w:bCs/>
        </w:rPr>
        <w:t xml:space="preserve">New genomic resources and comparative analyses reveal differences in floral gene expression in selfing and outcrossing </w:t>
      </w:r>
      <w:r w:rsidRPr="00FB13EB">
        <w:rPr>
          <w:bCs/>
          <w:i/>
        </w:rPr>
        <w:t>Collinsia</w:t>
      </w:r>
      <w:r w:rsidRPr="00FB13EB">
        <w:rPr>
          <w:bCs/>
        </w:rPr>
        <w:t xml:space="preserve"> sister species</w:t>
      </w:r>
      <w:r w:rsidRPr="00FB13EB">
        <w:rPr>
          <w:bCs/>
        </w:rPr>
        <w:t>. G3: Genes, Genetics, Genomes</w:t>
      </w:r>
    </w:p>
    <w:p w14:paraId="2B732828" w14:textId="710AEDB1" w:rsidR="00FB13EB" w:rsidRDefault="00FB13EB" w:rsidP="00FB13EB">
      <w:pPr>
        <w:keepNext/>
      </w:pPr>
    </w:p>
    <w:p w14:paraId="4B4D9F5A" w14:textId="77777777" w:rsidR="00FB13EB" w:rsidRPr="00FB13EB" w:rsidRDefault="00FB13EB" w:rsidP="00FB13EB">
      <w:pPr>
        <w:keepNext/>
      </w:pPr>
    </w:p>
    <w:p w14:paraId="616E1D48" w14:textId="074B5AA4" w:rsidR="00FB13EB" w:rsidRPr="00CB4898" w:rsidRDefault="00FB13EB" w:rsidP="00FB13EB">
      <w:pPr>
        <w:keepNext/>
        <w:rPr>
          <w:b/>
          <w:bCs/>
          <w:sz w:val="28"/>
          <w:szCs w:val="28"/>
          <w:u w:val="single"/>
        </w:rPr>
      </w:pPr>
      <w:r w:rsidRPr="00CB4898">
        <w:rPr>
          <w:b/>
          <w:bCs/>
          <w:sz w:val="28"/>
          <w:szCs w:val="28"/>
          <w:u w:val="single"/>
        </w:rPr>
        <w:t xml:space="preserve">Supplementary Figures </w:t>
      </w:r>
      <w:r w:rsidR="00107F3A" w:rsidRPr="00CB4898">
        <w:rPr>
          <w:sz w:val="28"/>
          <w:szCs w:val="28"/>
          <w:u w:val="single"/>
        </w:rPr>
        <w:t>[pp. 2-7]</w:t>
      </w:r>
    </w:p>
    <w:p w14:paraId="3574D64B" w14:textId="5E4DCD97" w:rsidR="00FB13EB" w:rsidRDefault="00FB13EB" w:rsidP="00FB13EB">
      <w:pPr>
        <w:keepNext/>
        <w:rPr>
          <w:b/>
          <w:bCs/>
          <w:sz w:val="28"/>
          <w:szCs w:val="28"/>
        </w:rPr>
      </w:pPr>
    </w:p>
    <w:p w14:paraId="69D50B98" w14:textId="476E3E44" w:rsidR="00FB13EB" w:rsidRDefault="00FB13EB" w:rsidP="00FB13EB">
      <w:pPr>
        <w:keepNext/>
      </w:pPr>
      <w:r w:rsidRPr="006D4C74">
        <w:rPr>
          <w:b/>
        </w:rPr>
        <w:t>Figure S1</w:t>
      </w:r>
      <w:r w:rsidRPr="006D4C74">
        <w:t xml:space="preserve"> Flower size and shape differ between sister species. (a) </w:t>
      </w:r>
      <w:r w:rsidRPr="006D4C74">
        <w:rPr>
          <w:i/>
        </w:rPr>
        <w:t>Collinsia rattanii</w:t>
      </w:r>
      <w:r w:rsidRPr="006D4C74">
        <w:t xml:space="preserve"> and (b) </w:t>
      </w:r>
      <w:r w:rsidRPr="006D4C74">
        <w:rPr>
          <w:i/>
        </w:rPr>
        <w:t>C. linearis</w:t>
      </w:r>
      <w:r w:rsidRPr="006D4C74">
        <w:t>.</w:t>
      </w:r>
    </w:p>
    <w:p w14:paraId="6B578873" w14:textId="77777777" w:rsidR="00FB13EB" w:rsidRDefault="00FB13EB" w:rsidP="00FB13EB">
      <w:pPr>
        <w:keepNext/>
      </w:pPr>
    </w:p>
    <w:p w14:paraId="7AF3D5C0" w14:textId="181A8423" w:rsidR="00FB13EB" w:rsidRDefault="00FB13EB" w:rsidP="00FB13EB">
      <w:pPr>
        <w:keepNext/>
      </w:pPr>
      <w:r w:rsidRPr="006D4C74">
        <w:rPr>
          <w:b/>
        </w:rPr>
        <w:t>Figure S2</w:t>
      </w:r>
      <w:r w:rsidRPr="006D4C74">
        <w:t xml:space="preserve"> Excerpts from the </w:t>
      </w:r>
      <w:r w:rsidRPr="006D4C74">
        <w:rPr>
          <w:i/>
        </w:rPr>
        <w:t>de novo</w:t>
      </w:r>
      <w:r w:rsidRPr="006D4C74">
        <w:t xml:space="preserve"> genome sequencing and assembly draft report for </w:t>
      </w:r>
      <w:r w:rsidRPr="006D4C74">
        <w:rPr>
          <w:i/>
        </w:rPr>
        <w:t>Collinsia rattanii</w:t>
      </w:r>
      <w:r w:rsidRPr="006D4C74">
        <w:t>, created 25 June 2017 by Dovetail Genomics (Santa Cruz, CA, USA).</w:t>
      </w:r>
    </w:p>
    <w:p w14:paraId="4C4BFCF8" w14:textId="77777777" w:rsidR="00FB13EB" w:rsidRDefault="00FB13EB" w:rsidP="00FB13EB">
      <w:pPr>
        <w:keepNext/>
      </w:pPr>
    </w:p>
    <w:p w14:paraId="730E8606" w14:textId="1A349029" w:rsidR="00FB13EB" w:rsidRDefault="00FB13EB" w:rsidP="00FB13EB">
      <w:pPr>
        <w:keepNext/>
      </w:pPr>
      <w:r w:rsidRPr="006D4C74">
        <w:rPr>
          <w:b/>
          <w:bCs/>
        </w:rPr>
        <w:t>Figure S3</w:t>
      </w:r>
      <w:r w:rsidRPr="006D4C74">
        <w:t xml:space="preserve"> Photos of dissected flower buds of </w:t>
      </w:r>
      <w:r w:rsidRPr="006D4C74">
        <w:rPr>
          <w:i/>
          <w:iCs/>
        </w:rPr>
        <w:t>Collinsia rattanii</w:t>
      </w:r>
      <w:r w:rsidRPr="006D4C74">
        <w:t xml:space="preserve"> and </w:t>
      </w:r>
      <w:r w:rsidRPr="006D4C74">
        <w:rPr>
          <w:i/>
          <w:iCs/>
        </w:rPr>
        <w:t>C. linearis</w:t>
      </w:r>
      <w:r w:rsidRPr="006D4C74">
        <w:t xml:space="preserve"> illustrating the three bud stages occurring prior to anthesis</w:t>
      </w:r>
      <w:r>
        <w:t>.</w:t>
      </w:r>
    </w:p>
    <w:p w14:paraId="6D8B351B" w14:textId="77777777" w:rsidR="00FB13EB" w:rsidRDefault="00FB13EB" w:rsidP="00FB13EB">
      <w:pPr>
        <w:keepNext/>
      </w:pPr>
    </w:p>
    <w:p w14:paraId="76FE9458" w14:textId="10814034" w:rsidR="00FB13EB" w:rsidRDefault="00FB13EB" w:rsidP="00FB13EB">
      <w:pPr>
        <w:keepNext/>
        <w:rPr>
          <w:color w:val="000000"/>
        </w:rPr>
      </w:pPr>
      <w:r w:rsidRPr="006D4C74">
        <w:rPr>
          <w:b/>
        </w:rPr>
        <w:t>Figure S4</w:t>
      </w:r>
      <w:r w:rsidRPr="006D4C74">
        <w:rPr>
          <w:color w:val="000000"/>
        </w:rPr>
        <w:t xml:space="preserve"> Whole-genome Hi-C chromatin contact matrix for </w:t>
      </w:r>
      <w:r w:rsidRPr="006D4C74">
        <w:rPr>
          <w:i/>
          <w:color w:val="000000"/>
        </w:rPr>
        <w:t>Collinsia rattanii</w:t>
      </w:r>
      <w:r w:rsidRPr="006D4C74">
        <w:rPr>
          <w:color w:val="000000"/>
        </w:rPr>
        <w:t>, with seven sub-matrices, bounded by blue lines, representing the seven chromosomes</w:t>
      </w:r>
    </w:p>
    <w:p w14:paraId="4988B3E0" w14:textId="77777777" w:rsidR="00FB13EB" w:rsidRPr="006D4C74" w:rsidRDefault="00FB13EB" w:rsidP="00FB13EB">
      <w:pPr>
        <w:keepNext/>
      </w:pPr>
    </w:p>
    <w:p w14:paraId="4C29CEEA" w14:textId="1C697FEE" w:rsidR="00FB13EB" w:rsidRDefault="00FB13EB" w:rsidP="00FB13EB">
      <w:pPr>
        <w:keepNext/>
        <w:rPr>
          <w:color w:val="000000"/>
        </w:rPr>
      </w:pPr>
      <w:r w:rsidRPr="006D4C74">
        <w:rPr>
          <w:b/>
          <w:color w:val="000000"/>
        </w:rPr>
        <w:t>Figure S5</w:t>
      </w:r>
      <w:r w:rsidRPr="006D4C74">
        <w:rPr>
          <w:color w:val="000000"/>
        </w:rPr>
        <w:t xml:space="preserve"> </w:t>
      </w:r>
      <w:r>
        <w:rPr>
          <w:color w:val="000000"/>
        </w:rPr>
        <w:t>Venn diagram showing intersection of gene sets resulting from all analyses.</w:t>
      </w:r>
    </w:p>
    <w:p w14:paraId="165D81FD" w14:textId="77777777" w:rsidR="00FB13EB" w:rsidRDefault="00FB13EB" w:rsidP="00FB13EB">
      <w:pPr>
        <w:keepNext/>
        <w:rPr>
          <w:color w:val="000000"/>
        </w:rPr>
      </w:pPr>
    </w:p>
    <w:p w14:paraId="7CED1839" w14:textId="4ADE2640" w:rsidR="00FB13EB" w:rsidRPr="00FB13EB" w:rsidRDefault="00FB13EB" w:rsidP="00FB13EB">
      <w:pPr>
        <w:keepNext/>
        <w:rPr>
          <w:b/>
          <w:bCs/>
          <w:sz w:val="28"/>
          <w:szCs w:val="28"/>
        </w:rPr>
      </w:pPr>
      <w:r w:rsidRPr="006D4C74">
        <w:rPr>
          <w:b/>
        </w:rPr>
        <w:t>Figure S6</w:t>
      </w:r>
      <w:r w:rsidRPr="006D4C74">
        <w:t xml:space="preserve"> </w:t>
      </w:r>
      <w:r w:rsidRPr="006D4C74">
        <w:rPr>
          <w:i/>
        </w:rPr>
        <w:t>Collinsia rattanii</w:t>
      </w:r>
      <w:r w:rsidRPr="006D4C74">
        <w:t xml:space="preserve"> and </w:t>
      </w:r>
      <w:r w:rsidRPr="006D4C74">
        <w:rPr>
          <w:i/>
        </w:rPr>
        <w:t>C. linearis</w:t>
      </w:r>
      <w:r w:rsidRPr="006D4C74">
        <w:t xml:space="preserve"> expression profiles for 27 contrast effect genes </w:t>
      </w:r>
      <w:r>
        <w:t xml:space="preserve">related to GO of interest and </w:t>
      </w:r>
      <w:r w:rsidRPr="006D4C74">
        <w:t>showing significant changes in expressio</w:t>
      </w:r>
      <w:r>
        <w:t xml:space="preserve">n. </w:t>
      </w:r>
    </w:p>
    <w:p w14:paraId="5D856485" w14:textId="77777777" w:rsidR="00FB13EB" w:rsidRDefault="00FB13EB" w:rsidP="00FB13EB">
      <w:pPr>
        <w:keepNext/>
      </w:pPr>
    </w:p>
    <w:p w14:paraId="6E0FBC2E" w14:textId="77777777" w:rsidR="00555261" w:rsidRDefault="00555261" w:rsidP="00555261">
      <w:pPr>
        <w:keepNext/>
        <w:rPr>
          <w:b/>
          <w:bCs/>
          <w:sz w:val="28"/>
          <w:szCs w:val="28"/>
        </w:rPr>
      </w:pPr>
    </w:p>
    <w:p w14:paraId="38C8DA2F" w14:textId="3AA245D9" w:rsidR="00555261" w:rsidRPr="00CB4898" w:rsidRDefault="00555261" w:rsidP="00555261">
      <w:pPr>
        <w:keepNext/>
        <w:rPr>
          <w:b/>
          <w:bCs/>
          <w:sz w:val="28"/>
          <w:szCs w:val="28"/>
          <w:u w:val="single"/>
        </w:rPr>
      </w:pPr>
      <w:r w:rsidRPr="00CB4898">
        <w:rPr>
          <w:b/>
          <w:bCs/>
          <w:sz w:val="28"/>
          <w:szCs w:val="28"/>
          <w:u w:val="single"/>
        </w:rPr>
        <w:t xml:space="preserve">Supplementary </w:t>
      </w:r>
      <w:r w:rsidRPr="00CB4898">
        <w:rPr>
          <w:b/>
          <w:bCs/>
          <w:sz w:val="28"/>
          <w:szCs w:val="28"/>
          <w:u w:val="single"/>
        </w:rPr>
        <w:t>Tables</w:t>
      </w:r>
      <w:r w:rsidRPr="00CB4898">
        <w:rPr>
          <w:b/>
          <w:bCs/>
          <w:sz w:val="28"/>
          <w:szCs w:val="28"/>
          <w:u w:val="single"/>
        </w:rPr>
        <w:t xml:space="preserve"> </w:t>
      </w:r>
      <w:r w:rsidR="00107F3A" w:rsidRPr="00CB4898">
        <w:rPr>
          <w:sz w:val="28"/>
          <w:szCs w:val="28"/>
          <w:u w:val="single"/>
        </w:rPr>
        <w:t xml:space="preserve">[pp. </w:t>
      </w:r>
      <w:r w:rsidR="00107F3A" w:rsidRPr="00CB4898">
        <w:rPr>
          <w:sz w:val="28"/>
          <w:szCs w:val="28"/>
          <w:u w:val="single"/>
        </w:rPr>
        <w:t>8-13</w:t>
      </w:r>
      <w:r w:rsidR="00107F3A" w:rsidRPr="00CB4898">
        <w:rPr>
          <w:sz w:val="28"/>
          <w:szCs w:val="28"/>
          <w:u w:val="single"/>
        </w:rPr>
        <w:t>]</w:t>
      </w:r>
    </w:p>
    <w:p w14:paraId="0C670F46" w14:textId="77777777" w:rsidR="00555261" w:rsidRDefault="00555261" w:rsidP="00555261">
      <w:pPr>
        <w:keepNext/>
        <w:rPr>
          <w:b/>
          <w:bCs/>
          <w:sz w:val="28"/>
          <w:szCs w:val="28"/>
        </w:rPr>
      </w:pPr>
    </w:p>
    <w:p w14:paraId="1B3B7A09" w14:textId="570BDDC1" w:rsidR="00F1471C" w:rsidRDefault="00F1471C" w:rsidP="00F1471C">
      <w:pPr>
        <w:rPr>
          <w:bCs/>
        </w:rPr>
      </w:pPr>
      <w:r w:rsidRPr="00461DC7">
        <w:rPr>
          <w:b/>
        </w:rPr>
        <w:t>Table S1</w:t>
      </w:r>
      <w:r w:rsidR="00461DC7">
        <w:rPr>
          <w:bCs/>
        </w:rPr>
        <w:t xml:space="preserve"> </w:t>
      </w:r>
      <w:r w:rsidRPr="00461DC7">
        <w:rPr>
          <w:bCs/>
        </w:rPr>
        <w:t xml:space="preserve">Eighteen whole bud </w:t>
      </w:r>
      <w:proofErr w:type="spellStart"/>
      <w:r w:rsidRPr="00461DC7">
        <w:rPr>
          <w:bCs/>
        </w:rPr>
        <w:t>RNAseq.fastq</w:t>
      </w:r>
      <w:proofErr w:type="spellEnd"/>
      <w:r w:rsidRPr="00461DC7">
        <w:rPr>
          <w:bCs/>
        </w:rPr>
        <w:t xml:space="preserve"> file sample names and experimental design. </w:t>
      </w:r>
    </w:p>
    <w:p w14:paraId="73561F20" w14:textId="77777777" w:rsidR="00461DC7" w:rsidRPr="00461DC7" w:rsidRDefault="00461DC7" w:rsidP="00F1471C">
      <w:pPr>
        <w:rPr>
          <w:bCs/>
        </w:rPr>
      </w:pPr>
    </w:p>
    <w:p w14:paraId="651389D0" w14:textId="7D472BDF" w:rsidR="0073392E" w:rsidRDefault="0073392E" w:rsidP="0073392E">
      <w:pPr>
        <w:rPr>
          <w:bCs/>
        </w:rPr>
      </w:pPr>
      <w:r w:rsidRPr="00461DC7">
        <w:rPr>
          <w:b/>
        </w:rPr>
        <w:t>Table S2</w:t>
      </w:r>
      <w:r w:rsidRPr="00461DC7">
        <w:rPr>
          <w:bCs/>
        </w:rPr>
        <w:t xml:space="preserve"> F</w:t>
      </w:r>
      <w:proofErr w:type="spellStart"/>
      <w:r w:rsidRPr="00461DC7">
        <w:rPr>
          <w:bCs/>
        </w:rPr>
        <w:t>astQC</w:t>
      </w:r>
      <w:proofErr w:type="spellEnd"/>
      <w:r w:rsidRPr="00461DC7">
        <w:rPr>
          <w:bCs/>
        </w:rPr>
        <w:t xml:space="preserve"> and mapping results for </w:t>
      </w:r>
      <w:proofErr w:type="spellStart"/>
      <w:r w:rsidRPr="00461DC7">
        <w:rPr>
          <w:bCs/>
        </w:rPr>
        <w:t>RNAseq</w:t>
      </w:r>
      <w:proofErr w:type="spellEnd"/>
      <w:r w:rsidRPr="00461DC7">
        <w:rPr>
          <w:bCs/>
        </w:rPr>
        <w:t>.</w:t>
      </w:r>
    </w:p>
    <w:p w14:paraId="5A0D03C3" w14:textId="77777777" w:rsidR="00461DC7" w:rsidRPr="00461DC7" w:rsidRDefault="00461DC7" w:rsidP="0073392E">
      <w:pPr>
        <w:rPr>
          <w:bCs/>
        </w:rPr>
      </w:pPr>
    </w:p>
    <w:p w14:paraId="51FEF31B" w14:textId="5AE1183F" w:rsidR="00FB13EB" w:rsidRDefault="0073392E">
      <w:pPr>
        <w:rPr>
          <w:bCs/>
        </w:rPr>
      </w:pPr>
      <w:r w:rsidRPr="00461DC7">
        <w:rPr>
          <w:b/>
        </w:rPr>
        <w:t>Table S3</w:t>
      </w:r>
      <w:r w:rsidRPr="00461DC7">
        <w:rPr>
          <w:bCs/>
        </w:rPr>
        <w:t xml:space="preserve"> REVIGO reduction and qualification of gene ontology enrichment analysis results for ‘interaction’ effect gene set of 855 genes.</w:t>
      </w:r>
    </w:p>
    <w:p w14:paraId="47D9C3BB" w14:textId="77777777" w:rsidR="00461DC7" w:rsidRPr="00461DC7" w:rsidRDefault="00461DC7">
      <w:pPr>
        <w:rPr>
          <w:bCs/>
        </w:rPr>
      </w:pPr>
    </w:p>
    <w:p w14:paraId="33FB9CA8" w14:textId="086C14A3" w:rsidR="0073392E" w:rsidRDefault="0073392E">
      <w:pPr>
        <w:rPr>
          <w:bCs/>
        </w:rPr>
      </w:pPr>
      <w:r w:rsidRPr="00461DC7">
        <w:rPr>
          <w:b/>
        </w:rPr>
        <w:t>Table S4</w:t>
      </w:r>
      <w:r w:rsidRPr="00461DC7">
        <w:rPr>
          <w:bCs/>
        </w:rPr>
        <w:t xml:space="preserve"> REVIGO reduction and qualification of gene ontology enrichment analysis results for the 569 contrast effect genes.</w:t>
      </w:r>
    </w:p>
    <w:p w14:paraId="37C667D1" w14:textId="2E6B0665" w:rsidR="00461DC7" w:rsidRPr="00461DC7" w:rsidRDefault="00461DC7">
      <w:pPr>
        <w:rPr>
          <w:bCs/>
        </w:rPr>
      </w:pPr>
    </w:p>
    <w:p w14:paraId="3FF0BD82" w14:textId="35606C56" w:rsidR="0073392E" w:rsidRPr="00461DC7" w:rsidRDefault="0073392E">
      <w:pPr>
        <w:rPr>
          <w:bCs/>
        </w:rPr>
      </w:pPr>
      <w:r w:rsidRPr="00461DC7">
        <w:rPr>
          <w:b/>
        </w:rPr>
        <w:t>Table S5</w:t>
      </w:r>
      <w:r w:rsidRPr="00461DC7">
        <w:rPr>
          <w:bCs/>
        </w:rPr>
        <w:t xml:space="preserve"> REVIGO reduction and qualification of gene ontology enrichment analysis results for the 1,022 shared pattern DEGs.</w:t>
      </w:r>
    </w:p>
    <w:p w14:paraId="46E1A7F3" w14:textId="77777777" w:rsidR="00FB13EB" w:rsidRDefault="00FB13EB" w:rsidP="00FB13EB">
      <w:pPr>
        <w:keepNext/>
        <w:jc w:val="center"/>
      </w:pPr>
    </w:p>
    <w:p w14:paraId="16E66C0F" w14:textId="77777777" w:rsidR="00FB13EB" w:rsidRDefault="00FB13EB" w:rsidP="00FB13EB">
      <w:pPr>
        <w:keepNext/>
        <w:jc w:val="center"/>
      </w:pPr>
    </w:p>
    <w:p w14:paraId="6499963C" w14:textId="0608B3CD" w:rsidR="00FB13EB" w:rsidRPr="006D4C74" w:rsidRDefault="00FB13EB" w:rsidP="00FB13EB">
      <w:pPr>
        <w:keepNext/>
        <w:jc w:val="center"/>
      </w:pPr>
      <w:r w:rsidRPr="006D4C74">
        <w:rPr>
          <w:noProof/>
        </w:rPr>
        <w:drawing>
          <wp:inline distT="0" distB="0" distL="0" distR="0" wp14:anchorId="2048B941" wp14:editId="6E3E123F">
            <wp:extent cx="4864726" cy="3774559"/>
            <wp:effectExtent l="0" t="0" r="0" b="0"/>
            <wp:docPr id="85" name="image6.png" descr="A close up of a flower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close up of a flower  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138" cy="377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7735A" w14:textId="77777777" w:rsidR="00FB13EB" w:rsidRDefault="00FB13EB" w:rsidP="00FB13EB">
      <w:pPr>
        <w:keepNext/>
        <w:rPr>
          <w:b/>
        </w:rPr>
      </w:pPr>
    </w:p>
    <w:p w14:paraId="5E211E72" w14:textId="77777777" w:rsidR="00FB13EB" w:rsidRDefault="00FB13EB" w:rsidP="00FB13EB">
      <w:pPr>
        <w:keepNext/>
        <w:rPr>
          <w:b/>
        </w:rPr>
      </w:pPr>
    </w:p>
    <w:p w14:paraId="73256C7C" w14:textId="3B80FAC5" w:rsidR="00FB13EB" w:rsidRPr="006D4C74" w:rsidRDefault="00FB13EB" w:rsidP="00FB13EB">
      <w:pPr>
        <w:keepNext/>
      </w:pPr>
      <w:r w:rsidRPr="006D4C74">
        <w:rPr>
          <w:b/>
        </w:rPr>
        <w:t>Figure S1</w:t>
      </w:r>
      <w:r w:rsidRPr="006D4C74">
        <w:t xml:space="preserve"> Flower size and shape differ between sister species. (a) </w:t>
      </w:r>
      <w:r w:rsidRPr="006D4C74">
        <w:rPr>
          <w:i/>
        </w:rPr>
        <w:t>Collinsia rattanii</w:t>
      </w:r>
      <w:r w:rsidRPr="006D4C74">
        <w:t xml:space="preserve"> and (b) </w:t>
      </w:r>
      <w:r w:rsidRPr="006D4C74">
        <w:rPr>
          <w:i/>
        </w:rPr>
        <w:t>C. linearis</w:t>
      </w:r>
      <w:r w:rsidRPr="006D4C74">
        <w:t xml:space="preserve">. Relative size differences between species are drawn to scale; all scale bars (1 mm) are the same actual length. (a) </w:t>
      </w:r>
      <w:r w:rsidRPr="006D4C74">
        <w:rPr>
          <w:i/>
        </w:rPr>
        <w:t>C. rattanii</w:t>
      </w:r>
      <w:r w:rsidRPr="006D4C74">
        <w:t xml:space="preserve"> has a 4-8 mm long corolla (purple and white) that is &lt; 2 times as long as the calyx (green). (b) </w:t>
      </w:r>
      <w:r w:rsidRPr="006D4C74">
        <w:rPr>
          <w:i/>
        </w:rPr>
        <w:t>C. linearis</w:t>
      </w:r>
      <w:r w:rsidRPr="006D4C74">
        <w:t xml:space="preserve"> has an 8-15 mm long corolla that is &gt; 2 times as long as the calyx; the upper tubular part of the corolla and the calyx also meet one another at an angle (Jepson Flora Project 2020). Photos by Thomas Harper. See Figure 2 in Kalisz et al. (2012) for reproductive organ positions. </w:t>
      </w:r>
    </w:p>
    <w:p w14:paraId="7DBFD870" w14:textId="77777777" w:rsidR="00FB13EB" w:rsidRPr="006D4C74" w:rsidRDefault="00FB13EB" w:rsidP="00FB13EB">
      <w:r w:rsidRPr="006D4C74">
        <w:br w:type="page"/>
      </w:r>
    </w:p>
    <w:p w14:paraId="43DF4995" w14:textId="77777777" w:rsidR="00FB13EB" w:rsidRPr="006D4C74" w:rsidRDefault="00FB13EB" w:rsidP="00FB13EB">
      <w:pPr>
        <w:keepNext/>
        <w:jc w:val="center"/>
      </w:pPr>
      <w:r w:rsidRPr="006D4C74">
        <w:rPr>
          <w:noProof/>
        </w:rPr>
        <w:lastRenderedPageBreak/>
        <w:drawing>
          <wp:inline distT="114300" distB="114300" distL="114300" distR="114300" wp14:anchorId="5985DCB0" wp14:editId="7F702FE3">
            <wp:extent cx="4705350" cy="4917223"/>
            <wp:effectExtent l="12700" t="12700" r="12700" b="12700"/>
            <wp:docPr id="89" name="image8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.png" descr="Char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9172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16AD92" w14:textId="77777777" w:rsidR="00FB13EB" w:rsidRPr="006D4C74" w:rsidRDefault="00FB13EB" w:rsidP="00FB13EB">
      <w:pPr>
        <w:keepNext/>
        <w:jc w:val="center"/>
      </w:pPr>
      <w:r w:rsidRPr="006D4C74">
        <w:rPr>
          <w:noProof/>
        </w:rPr>
        <w:drawing>
          <wp:inline distT="114300" distB="114300" distL="114300" distR="114300" wp14:anchorId="0DEA2382" wp14:editId="6A60F86F">
            <wp:extent cx="4391025" cy="2112909"/>
            <wp:effectExtent l="12700" t="12700" r="12700" b="12700"/>
            <wp:docPr id="87" name="image5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.png" descr="Tab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1129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0DAF14" w14:textId="77777777" w:rsidR="00FB13EB" w:rsidRPr="006D4C74" w:rsidRDefault="00FB13EB" w:rsidP="00FB13EB">
      <w:pPr>
        <w:keepNext/>
        <w:rPr>
          <w:b/>
        </w:rPr>
      </w:pPr>
    </w:p>
    <w:p w14:paraId="2D026177" w14:textId="77777777" w:rsidR="00FB13EB" w:rsidRPr="006D4C74" w:rsidRDefault="00FB13EB" w:rsidP="00FB13EB">
      <w:pPr>
        <w:keepNext/>
      </w:pPr>
      <w:r w:rsidRPr="006D4C74">
        <w:rPr>
          <w:b/>
        </w:rPr>
        <w:t>Figure S2</w:t>
      </w:r>
      <w:r w:rsidRPr="006D4C74">
        <w:t xml:space="preserve"> Excerpts from the </w:t>
      </w:r>
      <w:r w:rsidRPr="006D4C74">
        <w:rPr>
          <w:i/>
        </w:rPr>
        <w:t>de novo</w:t>
      </w:r>
      <w:r w:rsidRPr="006D4C74">
        <w:t xml:space="preserve"> genome sequencing and assembly draft report for </w:t>
      </w:r>
      <w:r w:rsidRPr="006D4C74">
        <w:rPr>
          <w:i/>
        </w:rPr>
        <w:t>Collinsia rattanii</w:t>
      </w:r>
      <w:r w:rsidRPr="006D4C74">
        <w:t>, created 25 June 2017 by Dovetail Genomics (Santa Cruz, CA, USA).</w:t>
      </w:r>
    </w:p>
    <w:p w14:paraId="4F61EBD8" w14:textId="77777777" w:rsidR="00FB13EB" w:rsidRPr="006D4C74" w:rsidRDefault="00FB13EB" w:rsidP="00FB13EB">
      <w:pPr>
        <w:keepNext/>
      </w:pPr>
      <w:r w:rsidRPr="006D4C74">
        <w:br w:type="page"/>
      </w:r>
      <w:r w:rsidRPr="006D4C74">
        <w:rPr>
          <w:noProof/>
        </w:rPr>
        <w:lastRenderedPageBreak/>
        <w:drawing>
          <wp:inline distT="0" distB="0" distL="0" distR="0" wp14:anchorId="25279BBC" wp14:editId="7B8E33DD">
            <wp:extent cx="5943600" cy="3537585"/>
            <wp:effectExtent l="0" t="0" r="0" b="5715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A098" w14:textId="77777777" w:rsidR="00FB13EB" w:rsidRPr="006D4C74" w:rsidRDefault="00FB13EB" w:rsidP="00FB13EB">
      <w:r w:rsidRPr="006D4C74">
        <w:rPr>
          <w:b/>
          <w:bCs/>
        </w:rPr>
        <w:t>Figure S3</w:t>
      </w:r>
      <w:r w:rsidRPr="006D4C74">
        <w:t xml:space="preserve"> Photos of dissected flower buds of </w:t>
      </w:r>
      <w:r w:rsidRPr="006D4C74">
        <w:rPr>
          <w:i/>
          <w:iCs/>
        </w:rPr>
        <w:t>Collinsia rattanii</w:t>
      </w:r>
      <w:r w:rsidRPr="006D4C74">
        <w:t xml:space="preserve"> (top panel) and </w:t>
      </w:r>
      <w:r w:rsidRPr="006D4C74">
        <w:rPr>
          <w:i/>
          <w:iCs/>
        </w:rPr>
        <w:t>C. linearis</w:t>
      </w:r>
      <w:r w:rsidRPr="006D4C74">
        <w:t xml:space="preserve"> (bottom panel) illustrating the three bud stages occurring prior to anthesis (left to right: B1, B2, B3) selected for the transcriptome analyses (see Table 2 in main paper). The photos show only a partial view, with petals separated as needed during dissection to reveal floral organs. Note different scale bars on each photo. </w:t>
      </w:r>
    </w:p>
    <w:p w14:paraId="259AF356" w14:textId="77777777" w:rsidR="00FB13EB" w:rsidRPr="006D4C74" w:rsidRDefault="00FB13EB" w:rsidP="00FB13EB">
      <w:pPr>
        <w:keepNext/>
      </w:pPr>
    </w:p>
    <w:p w14:paraId="4475F77E" w14:textId="77777777" w:rsidR="00FB13EB" w:rsidRPr="006D4C74" w:rsidRDefault="00FB13EB" w:rsidP="00FB13EB">
      <w:pPr>
        <w:keepNext/>
      </w:pPr>
      <w:r w:rsidRPr="006D4C74">
        <w:br w:type="page"/>
      </w:r>
    </w:p>
    <w:p w14:paraId="7CA48106" w14:textId="77777777" w:rsidR="00FB13EB" w:rsidRPr="006D4C74" w:rsidRDefault="00FB13EB" w:rsidP="00FB13EB">
      <w:pPr>
        <w:keepNext/>
        <w:jc w:val="center"/>
      </w:pPr>
      <w:r w:rsidRPr="006D4C74">
        <w:rPr>
          <w:noProof/>
        </w:rPr>
        <w:lastRenderedPageBreak/>
        <w:drawing>
          <wp:inline distT="0" distB="0" distL="0" distR="0" wp14:anchorId="1968AACF" wp14:editId="5F6D950C">
            <wp:extent cx="4322767" cy="4559637"/>
            <wp:effectExtent l="0" t="0" r="0" b="0"/>
            <wp:docPr id="88" name="image13.png" descr="A close up of a piece of paper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close up of a piece of paper  Description automatically generated"/>
                    <pic:cNvPicPr preferRelativeResize="0"/>
                  </pic:nvPicPr>
                  <pic:blipFill>
                    <a:blip r:embed="rId10"/>
                    <a:srcRect l="843" t="1658" r="57233" b="11423"/>
                    <a:stretch>
                      <a:fillRect/>
                    </a:stretch>
                  </pic:blipFill>
                  <pic:spPr>
                    <a:xfrm>
                      <a:off x="0" y="0"/>
                      <a:ext cx="4322767" cy="4559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6C4BB" w14:textId="77777777" w:rsidR="00FB13EB" w:rsidRPr="006D4C74" w:rsidRDefault="00FB13EB" w:rsidP="00FB13EB">
      <w:pPr>
        <w:rPr>
          <w:color w:val="000000"/>
        </w:rPr>
      </w:pPr>
      <w:r w:rsidRPr="006D4C74">
        <w:rPr>
          <w:b/>
        </w:rPr>
        <w:t>Figure S4</w:t>
      </w:r>
      <w:r w:rsidRPr="006D4C74">
        <w:rPr>
          <w:color w:val="000000"/>
        </w:rPr>
        <w:t xml:space="preserve"> Whole-genome Hi-C chromatin contact matrix for </w:t>
      </w:r>
      <w:r w:rsidRPr="006D4C74">
        <w:rPr>
          <w:i/>
          <w:color w:val="000000"/>
        </w:rPr>
        <w:t>Collinsia rattanii</w:t>
      </w:r>
      <w:r w:rsidRPr="006D4C74">
        <w:rPr>
          <w:color w:val="000000"/>
        </w:rPr>
        <w:t>, with seven sub-matrices, bounded by blue lines, representing the seven chromosomes (by Phase Genomics). The full length of the chromosome-level genome assembly (~506Mb) is represented along both the vertical and horizontal axes (1 pixel = 1Mb). The intensity of the color of each pixel within the matrix indicates the frequency with which reads from those genomic regions were found in close proximity in the nucleus (red = highest frequency; white = lowest frequency</w:t>
      </w:r>
      <w:r w:rsidRPr="006D4C74">
        <w:t>).</w:t>
      </w:r>
      <w:r w:rsidRPr="006D4C74">
        <w:rPr>
          <w:color w:val="000000"/>
        </w:rPr>
        <w:t xml:space="preserve"> </w:t>
      </w:r>
    </w:p>
    <w:p w14:paraId="0EE61606" w14:textId="77777777" w:rsidR="00FB13EB" w:rsidRPr="006D4C74" w:rsidRDefault="00FB13EB" w:rsidP="00FB13EB"/>
    <w:p w14:paraId="2BE7A0B9" w14:textId="77777777" w:rsidR="00FB13EB" w:rsidRPr="006D4C74" w:rsidRDefault="00FB13EB" w:rsidP="00FB13EB"/>
    <w:p w14:paraId="700DAA0D" w14:textId="77777777" w:rsidR="00FB13EB" w:rsidRPr="006D4C74" w:rsidRDefault="00FB13EB" w:rsidP="00FB13EB"/>
    <w:p w14:paraId="5741B48D" w14:textId="77777777" w:rsidR="00FB13EB" w:rsidRPr="006D4C74" w:rsidRDefault="00FB13EB" w:rsidP="00FB13EB"/>
    <w:p w14:paraId="0EB85A92" w14:textId="77777777" w:rsidR="00FB13EB" w:rsidRPr="006D4C74" w:rsidRDefault="00FB13EB" w:rsidP="00FB13EB">
      <w:pPr>
        <w:rPr>
          <w:b/>
        </w:rPr>
      </w:pPr>
      <w:r w:rsidRPr="006D4C74">
        <w:br w:type="page"/>
      </w:r>
    </w:p>
    <w:p w14:paraId="5177423E" w14:textId="77777777" w:rsidR="00FB13EB" w:rsidRPr="006D4C74" w:rsidRDefault="00FB13EB" w:rsidP="00FB13EB">
      <w:pPr>
        <w:rPr>
          <w:b/>
        </w:rPr>
      </w:pPr>
    </w:p>
    <w:p w14:paraId="67352EFF" w14:textId="77777777" w:rsidR="00FB13EB" w:rsidRPr="006D4C74" w:rsidRDefault="00FB13EB" w:rsidP="00FB13EB">
      <w:pPr>
        <w:rPr>
          <w:b/>
        </w:rPr>
      </w:pPr>
    </w:p>
    <w:p w14:paraId="7E58CABE" w14:textId="77777777" w:rsidR="00FB13EB" w:rsidRPr="006D4C74" w:rsidRDefault="00FB13EB" w:rsidP="00FB13EB">
      <w:pPr>
        <w:rPr>
          <w:b/>
        </w:rPr>
      </w:pPr>
    </w:p>
    <w:p w14:paraId="2F66E09F" w14:textId="77777777" w:rsidR="00FB13EB" w:rsidRPr="006D4C74" w:rsidRDefault="00FB13EB" w:rsidP="00FB13E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</w:p>
    <w:p w14:paraId="18C40882" w14:textId="77777777" w:rsidR="00FB13EB" w:rsidRPr="006D4C74" w:rsidRDefault="00FB13EB" w:rsidP="00FB13EB">
      <w:pPr>
        <w:rPr>
          <w:color w:val="000000"/>
        </w:rPr>
      </w:pPr>
    </w:p>
    <w:p w14:paraId="3387276A" w14:textId="77777777" w:rsidR="00FB13EB" w:rsidRPr="006D4C74" w:rsidRDefault="00FB13EB" w:rsidP="00FB13E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 w:rsidRPr="006D4C74">
        <w:rPr>
          <w:b/>
          <w:noProof/>
          <w:color w:val="000000"/>
        </w:rPr>
        <w:drawing>
          <wp:inline distT="0" distB="0" distL="0" distR="0" wp14:anchorId="09FBE300" wp14:editId="19623753">
            <wp:extent cx="5943086" cy="4199861"/>
            <wp:effectExtent l="0" t="0" r="635" b="4445"/>
            <wp:docPr id="90" name="image10.png" descr="A close up of a mans fac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close up of a mans face  Description automatically generated"/>
                    <pic:cNvPicPr preferRelativeResize="0"/>
                  </pic:nvPicPr>
                  <pic:blipFill rotWithShape="1">
                    <a:blip r:embed="rId11"/>
                    <a:srcRect t="13775" b="15557"/>
                    <a:stretch/>
                  </pic:blipFill>
                  <pic:spPr bwMode="auto">
                    <a:xfrm>
                      <a:off x="0" y="0"/>
                      <a:ext cx="5943600" cy="420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36B6A" w14:textId="77777777" w:rsidR="00FB13EB" w:rsidRDefault="00FB13EB" w:rsidP="00FB13EB">
      <w:pPr>
        <w:keepNext/>
        <w:rPr>
          <w:b/>
          <w:color w:val="000000"/>
        </w:rPr>
      </w:pPr>
    </w:p>
    <w:p w14:paraId="5433F881" w14:textId="67F1388D" w:rsidR="00FB13EB" w:rsidRPr="00FB13EB" w:rsidRDefault="00FB13EB" w:rsidP="00FB13EB">
      <w:pPr>
        <w:keepNext/>
        <w:rPr>
          <w:b/>
          <w:bCs/>
          <w:sz w:val="28"/>
          <w:szCs w:val="28"/>
        </w:rPr>
      </w:pPr>
      <w:r w:rsidRPr="006D4C74">
        <w:rPr>
          <w:b/>
          <w:color w:val="000000"/>
        </w:rPr>
        <w:t>Figure S5</w:t>
      </w:r>
      <w:r w:rsidRPr="006D4C74">
        <w:rPr>
          <w:color w:val="000000"/>
        </w:rPr>
        <w:t xml:space="preserve"> </w:t>
      </w:r>
      <w:r>
        <w:rPr>
          <w:color w:val="000000"/>
        </w:rPr>
        <w:t>Venn diagram showing intersection of gene sets resulting from all analyses.</w:t>
      </w:r>
    </w:p>
    <w:p w14:paraId="62FFCC39" w14:textId="1E1CDC16" w:rsidR="00FB13EB" w:rsidRPr="006D4C74" w:rsidRDefault="00FB13EB" w:rsidP="00FB13E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 w:rsidRPr="006D4C74">
        <w:rPr>
          <w:color w:val="000000"/>
        </w:rPr>
        <w:t>The gene sets analyzed in this paper are largely distinct in gene composition. PC2 = genes correlated (r &gt; 0.7) with principal component 2 (</w:t>
      </w:r>
      <w:r w:rsidRPr="006D4C74">
        <w:t>Figure 3</w:t>
      </w:r>
      <w:r w:rsidRPr="006D4C74">
        <w:rPr>
          <w:color w:val="000000"/>
        </w:rPr>
        <w:t>). PC3 = genes correlated (r &gt; 0.7) with principal component 3 (</w:t>
      </w:r>
      <w:r w:rsidRPr="006D4C74">
        <w:t>Figure 3</w:t>
      </w:r>
      <w:r w:rsidRPr="006D4C74">
        <w:rPr>
          <w:color w:val="000000"/>
        </w:rPr>
        <w:t xml:space="preserve">). Interaction DEGs = union of contrast and interaction effect gene sets. </w:t>
      </w:r>
      <w:r w:rsidRPr="006D4C74">
        <w:br w:type="page"/>
      </w:r>
    </w:p>
    <w:p w14:paraId="67632A55" w14:textId="7B667042" w:rsidR="00FB13EB" w:rsidRDefault="00FB13EB" w:rsidP="00F1471C">
      <w:pPr>
        <w:pBdr>
          <w:top w:val="nil"/>
          <w:left w:val="nil"/>
          <w:bottom w:val="nil"/>
          <w:right w:val="nil"/>
          <w:between w:val="nil"/>
        </w:pBdr>
        <w:spacing w:after="200"/>
      </w:pPr>
      <w:r w:rsidRPr="006D4C7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AD1059" wp14:editId="3E2AFB86">
            <wp:simplePos x="0" y="0"/>
            <wp:positionH relativeFrom="column">
              <wp:posOffset>431685</wp:posOffset>
            </wp:positionH>
            <wp:positionV relativeFrom="paragraph">
              <wp:posOffset>0</wp:posOffset>
            </wp:positionV>
            <wp:extent cx="5157470" cy="6887210"/>
            <wp:effectExtent l="0" t="0" r="0" b="0"/>
            <wp:wrapTopAndBottom/>
            <wp:docPr id="91" name="image14.png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4.png" descr="Diagram, schematic&#10;&#10;Description automatically generated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688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C74">
        <w:rPr>
          <w:b/>
        </w:rPr>
        <w:t>Figure S6</w:t>
      </w:r>
      <w:r w:rsidRPr="006D4C74">
        <w:t xml:space="preserve"> </w:t>
      </w:r>
      <w:r w:rsidRPr="006D4C74">
        <w:rPr>
          <w:i/>
        </w:rPr>
        <w:t>Collinsia rattanii</w:t>
      </w:r>
      <w:r w:rsidRPr="006D4C74">
        <w:t xml:space="preserve"> and </w:t>
      </w:r>
      <w:r w:rsidRPr="006D4C74">
        <w:rPr>
          <w:i/>
        </w:rPr>
        <w:t>C. linearis</w:t>
      </w:r>
      <w:r w:rsidRPr="006D4C74">
        <w:t xml:space="preserve"> expression profiles for 27 contrast effect genes showing significant changes in expression during late floral development (LD) that are also associated with the GO terms for xyloglucan metabolism (plots A-B), transcription (plot C), glycerol-3-phosphate catabolism (plot D), regulation of transcription (plots E-S), and lipid metabolism (plots T-AA). Counts (shown as points) are RNA-seq read counts as modeled in DESeq2; lines are species-specific count means. Each plot represents one gene’s full expression profile as compared between species; gene identification numbers are the title of each plot.</w:t>
      </w:r>
    </w:p>
    <w:p w14:paraId="44F8044E" w14:textId="77777777" w:rsidR="00555261" w:rsidRPr="006D4C74" w:rsidRDefault="00555261" w:rsidP="00555261"/>
    <w:tbl>
      <w:tblPr>
        <w:tblW w:w="79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625"/>
        <w:gridCol w:w="2340"/>
        <w:gridCol w:w="1530"/>
        <w:gridCol w:w="1350"/>
        <w:gridCol w:w="2070"/>
      </w:tblGrid>
      <w:tr w:rsidR="00555261" w:rsidRPr="006D4C74" w14:paraId="53DB6505" w14:textId="77777777" w:rsidTr="000B5198">
        <w:tc>
          <w:tcPr>
            <w:tcW w:w="7915" w:type="dxa"/>
            <w:gridSpan w:val="5"/>
          </w:tcPr>
          <w:p w14:paraId="79C9F57B" w14:textId="5A68422A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 xml:space="preserve">Table S1: Eighteen whole bud </w:t>
            </w:r>
            <w:proofErr w:type="spellStart"/>
            <w:r w:rsidRPr="006D4C74">
              <w:rPr>
                <w:b/>
              </w:rPr>
              <w:t>RNAseq.fastq</w:t>
            </w:r>
            <w:proofErr w:type="spellEnd"/>
            <w:r w:rsidRPr="006D4C74">
              <w:rPr>
                <w:b/>
              </w:rPr>
              <w:t xml:space="preserve"> file sample names and experimental design. </w:t>
            </w:r>
            <w:r w:rsidRPr="006D4C74">
              <w:t>N=3 for each species-stage combination.</w:t>
            </w:r>
          </w:p>
        </w:tc>
      </w:tr>
      <w:tr w:rsidR="00555261" w:rsidRPr="006D4C74" w14:paraId="062414D6" w14:textId="77777777" w:rsidTr="000B5198">
        <w:tc>
          <w:tcPr>
            <w:tcW w:w="625" w:type="dxa"/>
          </w:tcPr>
          <w:p w14:paraId="22BF5C0A" w14:textId="77777777" w:rsidR="00555261" w:rsidRPr="006D4C74" w:rsidRDefault="00555261" w:rsidP="000B5198">
            <w:pPr>
              <w:rPr>
                <w:b/>
              </w:rPr>
            </w:pPr>
          </w:p>
        </w:tc>
        <w:tc>
          <w:tcPr>
            <w:tcW w:w="2340" w:type="dxa"/>
          </w:tcPr>
          <w:p w14:paraId="223AC2B4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Species</w:t>
            </w:r>
          </w:p>
        </w:tc>
        <w:tc>
          <w:tcPr>
            <w:tcW w:w="1530" w:type="dxa"/>
          </w:tcPr>
          <w:p w14:paraId="434C296A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Stage</w:t>
            </w:r>
          </w:p>
        </w:tc>
        <w:tc>
          <w:tcPr>
            <w:tcW w:w="1350" w:type="dxa"/>
          </w:tcPr>
          <w:p w14:paraId="5BDD9FEC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Plant</w:t>
            </w:r>
          </w:p>
        </w:tc>
        <w:tc>
          <w:tcPr>
            <w:tcW w:w="2070" w:type="dxa"/>
          </w:tcPr>
          <w:p w14:paraId="604D0776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File name prefix</w:t>
            </w:r>
          </w:p>
        </w:tc>
      </w:tr>
      <w:tr w:rsidR="00555261" w:rsidRPr="006D4C74" w14:paraId="32E2B121" w14:textId="77777777" w:rsidTr="000B5198">
        <w:tc>
          <w:tcPr>
            <w:tcW w:w="625" w:type="dxa"/>
          </w:tcPr>
          <w:p w14:paraId="313FF67D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340" w:type="dxa"/>
          </w:tcPr>
          <w:p w14:paraId="7DDFDB58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0FEEB92E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1350" w:type="dxa"/>
          </w:tcPr>
          <w:p w14:paraId="5442D714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070" w:type="dxa"/>
          </w:tcPr>
          <w:p w14:paraId="2341EB0A" w14:textId="77777777" w:rsidR="00555261" w:rsidRPr="006D4C74" w:rsidRDefault="00555261" w:rsidP="000B5198">
            <w:r w:rsidRPr="006D4C74">
              <w:t>rat1-1</w:t>
            </w:r>
          </w:p>
        </w:tc>
      </w:tr>
      <w:tr w:rsidR="00555261" w:rsidRPr="006D4C74" w14:paraId="5B51A0DB" w14:textId="77777777" w:rsidTr="000B5198">
        <w:tc>
          <w:tcPr>
            <w:tcW w:w="625" w:type="dxa"/>
          </w:tcPr>
          <w:p w14:paraId="3DB2184E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340" w:type="dxa"/>
          </w:tcPr>
          <w:p w14:paraId="745B2F97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693DAA17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1350" w:type="dxa"/>
          </w:tcPr>
          <w:p w14:paraId="7DB32678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070" w:type="dxa"/>
          </w:tcPr>
          <w:p w14:paraId="5CD7BBEF" w14:textId="77777777" w:rsidR="00555261" w:rsidRPr="006D4C74" w:rsidRDefault="00555261" w:rsidP="000B5198">
            <w:r w:rsidRPr="006D4C74">
              <w:t>rat1-2</w:t>
            </w:r>
          </w:p>
        </w:tc>
      </w:tr>
      <w:tr w:rsidR="00555261" w:rsidRPr="006D4C74" w14:paraId="58BF38D3" w14:textId="77777777" w:rsidTr="000B5198">
        <w:tc>
          <w:tcPr>
            <w:tcW w:w="625" w:type="dxa"/>
          </w:tcPr>
          <w:p w14:paraId="6594D403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340" w:type="dxa"/>
          </w:tcPr>
          <w:p w14:paraId="19966ADB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3A8E1F63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1350" w:type="dxa"/>
          </w:tcPr>
          <w:p w14:paraId="7956EBE8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070" w:type="dxa"/>
          </w:tcPr>
          <w:p w14:paraId="16A52669" w14:textId="77777777" w:rsidR="00555261" w:rsidRPr="006D4C74" w:rsidRDefault="00555261" w:rsidP="000B5198">
            <w:r w:rsidRPr="006D4C74">
              <w:t>rat1-3</w:t>
            </w:r>
          </w:p>
        </w:tc>
      </w:tr>
      <w:tr w:rsidR="00555261" w:rsidRPr="006D4C74" w14:paraId="2AFC32E4" w14:textId="77777777" w:rsidTr="000B5198">
        <w:tc>
          <w:tcPr>
            <w:tcW w:w="625" w:type="dxa"/>
          </w:tcPr>
          <w:p w14:paraId="3AF3D6B6" w14:textId="77777777" w:rsidR="00555261" w:rsidRPr="006D4C74" w:rsidRDefault="00555261" w:rsidP="000B5198">
            <w:r w:rsidRPr="006D4C74">
              <w:t>4</w:t>
            </w:r>
          </w:p>
        </w:tc>
        <w:tc>
          <w:tcPr>
            <w:tcW w:w="2340" w:type="dxa"/>
          </w:tcPr>
          <w:p w14:paraId="3780D8B6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65069ABA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1350" w:type="dxa"/>
          </w:tcPr>
          <w:p w14:paraId="496ABEE4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070" w:type="dxa"/>
          </w:tcPr>
          <w:p w14:paraId="1F2A0B32" w14:textId="77777777" w:rsidR="00555261" w:rsidRPr="006D4C74" w:rsidRDefault="00555261" w:rsidP="000B5198">
            <w:r w:rsidRPr="006D4C74">
              <w:t>rat2-1</w:t>
            </w:r>
          </w:p>
        </w:tc>
      </w:tr>
      <w:tr w:rsidR="00555261" w:rsidRPr="006D4C74" w14:paraId="279B8CE6" w14:textId="77777777" w:rsidTr="000B5198">
        <w:tc>
          <w:tcPr>
            <w:tcW w:w="625" w:type="dxa"/>
          </w:tcPr>
          <w:p w14:paraId="2839115F" w14:textId="77777777" w:rsidR="00555261" w:rsidRPr="006D4C74" w:rsidRDefault="00555261" w:rsidP="000B5198">
            <w:r w:rsidRPr="006D4C74">
              <w:t>5</w:t>
            </w:r>
          </w:p>
        </w:tc>
        <w:tc>
          <w:tcPr>
            <w:tcW w:w="2340" w:type="dxa"/>
          </w:tcPr>
          <w:p w14:paraId="305C3A5C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5D37B4E3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1350" w:type="dxa"/>
          </w:tcPr>
          <w:p w14:paraId="3D233DA9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070" w:type="dxa"/>
          </w:tcPr>
          <w:p w14:paraId="0C014408" w14:textId="77777777" w:rsidR="00555261" w:rsidRPr="006D4C74" w:rsidRDefault="00555261" w:rsidP="000B5198">
            <w:r w:rsidRPr="006D4C74">
              <w:t>rat2-2</w:t>
            </w:r>
          </w:p>
        </w:tc>
      </w:tr>
      <w:tr w:rsidR="00555261" w:rsidRPr="006D4C74" w14:paraId="39C7A004" w14:textId="77777777" w:rsidTr="000B5198">
        <w:tc>
          <w:tcPr>
            <w:tcW w:w="625" w:type="dxa"/>
          </w:tcPr>
          <w:p w14:paraId="15790A8E" w14:textId="77777777" w:rsidR="00555261" w:rsidRPr="006D4C74" w:rsidRDefault="00555261" w:rsidP="000B5198">
            <w:r w:rsidRPr="006D4C74">
              <w:t>6</w:t>
            </w:r>
          </w:p>
        </w:tc>
        <w:tc>
          <w:tcPr>
            <w:tcW w:w="2340" w:type="dxa"/>
          </w:tcPr>
          <w:p w14:paraId="5F96A980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31F16B04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1350" w:type="dxa"/>
          </w:tcPr>
          <w:p w14:paraId="15A3584A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070" w:type="dxa"/>
          </w:tcPr>
          <w:p w14:paraId="367ECE93" w14:textId="77777777" w:rsidR="00555261" w:rsidRPr="006D4C74" w:rsidRDefault="00555261" w:rsidP="000B5198">
            <w:r w:rsidRPr="006D4C74">
              <w:t>rat2-3</w:t>
            </w:r>
          </w:p>
        </w:tc>
      </w:tr>
      <w:tr w:rsidR="00555261" w:rsidRPr="006D4C74" w14:paraId="254E7D5E" w14:textId="77777777" w:rsidTr="000B5198">
        <w:tc>
          <w:tcPr>
            <w:tcW w:w="625" w:type="dxa"/>
          </w:tcPr>
          <w:p w14:paraId="3A527F49" w14:textId="77777777" w:rsidR="00555261" w:rsidRPr="006D4C74" w:rsidRDefault="00555261" w:rsidP="000B5198">
            <w:r w:rsidRPr="006D4C74">
              <w:t>7</w:t>
            </w:r>
          </w:p>
        </w:tc>
        <w:tc>
          <w:tcPr>
            <w:tcW w:w="2340" w:type="dxa"/>
          </w:tcPr>
          <w:p w14:paraId="09E9F874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6FED20F3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1350" w:type="dxa"/>
          </w:tcPr>
          <w:p w14:paraId="77160DEC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070" w:type="dxa"/>
          </w:tcPr>
          <w:p w14:paraId="24211C7C" w14:textId="77777777" w:rsidR="00555261" w:rsidRPr="006D4C74" w:rsidRDefault="00555261" w:rsidP="000B5198">
            <w:r w:rsidRPr="006D4C74">
              <w:t>rat3-1</w:t>
            </w:r>
          </w:p>
        </w:tc>
      </w:tr>
      <w:tr w:rsidR="00555261" w:rsidRPr="006D4C74" w14:paraId="78E4AF56" w14:textId="77777777" w:rsidTr="000B5198">
        <w:tc>
          <w:tcPr>
            <w:tcW w:w="625" w:type="dxa"/>
          </w:tcPr>
          <w:p w14:paraId="4F2C3B17" w14:textId="77777777" w:rsidR="00555261" w:rsidRPr="006D4C74" w:rsidRDefault="00555261" w:rsidP="000B5198">
            <w:r w:rsidRPr="006D4C74">
              <w:t>8</w:t>
            </w:r>
          </w:p>
        </w:tc>
        <w:tc>
          <w:tcPr>
            <w:tcW w:w="2340" w:type="dxa"/>
          </w:tcPr>
          <w:p w14:paraId="6EE3C72E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335D2A25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1350" w:type="dxa"/>
          </w:tcPr>
          <w:p w14:paraId="18269FCA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070" w:type="dxa"/>
          </w:tcPr>
          <w:p w14:paraId="1CCCD3C3" w14:textId="77777777" w:rsidR="00555261" w:rsidRPr="006D4C74" w:rsidRDefault="00555261" w:rsidP="000B5198">
            <w:r w:rsidRPr="006D4C74">
              <w:t>rat3-2</w:t>
            </w:r>
          </w:p>
        </w:tc>
      </w:tr>
      <w:tr w:rsidR="00555261" w:rsidRPr="006D4C74" w14:paraId="1A894521" w14:textId="77777777" w:rsidTr="000B5198">
        <w:tc>
          <w:tcPr>
            <w:tcW w:w="625" w:type="dxa"/>
          </w:tcPr>
          <w:p w14:paraId="78276BBA" w14:textId="77777777" w:rsidR="00555261" w:rsidRPr="006D4C74" w:rsidRDefault="00555261" w:rsidP="000B5198">
            <w:r w:rsidRPr="006D4C74">
              <w:t>9</w:t>
            </w:r>
          </w:p>
        </w:tc>
        <w:tc>
          <w:tcPr>
            <w:tcW w:w="2340" w:type="dxa"/>
          </w:tcPr>
          <w:p w14:paraId="1B5CB795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rattanii</w:t>
            </w:r>
          </w:p>
        </w:tc>
        <w:tc>
          <w:tcPr>
            <w:tcW w:w="1530" w:type="dxa"/>
          </w:tcPr>
          <w:p w14:paraId="4EFB9017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1350" w:type="dxa"/>
          </w:tcPr>
          <w:p w14:paraId="23D3AEB4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070" w:type="dxa"/>
          </w:tcPr>
          <w:p w14:paraId="0AE1FBE5" w14:textId="77777777" w:rsidR="00555261" w:rsidRPr="006D4C74" w:rsidRDefault="00555261" w:rsidP="000B5198">
            <w:r w:rsidRPr="006D4C74">
              <w:t>rat3-3</w:t>
            </w:r>
          </w:p>
        </w:tc>
      </w:tr>
      <w:tr w:rsidR="00555261" w:rsidRPr="006D4C74" w14:paraId="5EEDE7EF" w14:textId="77777777" w:rsidTr="000B5198">
        <w:tc>
          <w:tcPr>
            <w:tcW w:w="625" w:type="dxa"/>
          </w:tcPr>
          <w:p w14:paraId="1F2DBAAA" w14:textId="77777777" w:rsidR="00555261" w:rsidRPr="006D4C74" w:rsidRDefault="00555261" w:rsidP="000B5198">
            <w:r w:rsidRPr="006D4C74">
              <w:t>10</w:t>
            </w:r>
          </w:p>
        </w:tc>
        <w:tc>
          <w:tcPr>
            <w:tcW w:w="2340" w:type="dxa"/>
          </w:tcPr>
          <w:p w14:paraId="385EBDA9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259ED530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1350" w:type="dxa"/>
          </w:tcPr>
          <w:p w14:paraId="59654F47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070" w:type="dxa"/>
          </w:tcPr>
          <w:p w14:paraId="1E9F4384" w14:textId="77777777" w:rsidR="00555261" w:rsidRPr="006D4C74" w:rsidRDefault="00555261" w:rsidP="000B5198">
            <w:r w:rsidRPr="006D4C74">
              <w:t>lin1-1</w:t>
            </w:r>
          </w:p>
        </w:tc>
      </w:tr>
      <w:tr w:rsidR="00555261" w:rsidRPr="006D4C74" w14:paraId="236F6152" w14:textId="77777777" w:rsidTr="000B5198">
        <w:tc>
          <w:tcPr>
            <w:tcW w:w="625" w:type="dxa"/>
          </w:tcPr>
          <w:p w14:paraId="67E79284" w14:textId="77777777" w:rsidR="00555261" w:rsidRPr="006D4C74" w:rsidRDefault="00555261" w:rsidP="000B5198">
            <w:r w:rsidRPr="006D4C74">
              <w:t>11</w:t>
            </w:r>
          </w:p>
        </w:tc>
        <w:tc>
          <w:tcPr>
            <w:tcW w:w="2340" w:type="dxa"/>
          </w:tcPr>
          <w:p w14:paraId="39ECB1DD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487031F1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1350" w:type="dxa"/>
          </w:tcPr>
          <w:p w14:paraId="1338CF68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070" w:type="dxa"/>
          </w:tcPr>
          <w:p w14:paraId="05798EFE" w14:textId="77777777" w:rsidR="00555261" w:rsidRPr="006D4C74" w:rsidRDefault="00555261" w:rsidP="000B5198">
            <w:r w:rsidRPr="006D4C74">
              <w:t>lin1-2</w:t>
            </w:r>
          </w:p>
        </w:tc>
      </w:tr>
      <w:tr w:rsidR="00555261" w:rsidRPr="006D4C74" w14:paraId="08FF9808" w14:textId="77777777" w:rsidTr="000B5198">
        <w:tc>
          <w:tcPr>
            <w:tcW w:w="625" w:type="dxa"/>
          </w:tcPr>
          <w:p w14:paraId="02F53F5D" w14:textId="77777777" w:rsidR="00555261" w:rsidRPr="006D4C74" w:rsidRDefault="00555261" w:rsidP="000B5198">
            <w:r w:rsidRPr="006D4C74">
              <w:t>12</w:t>
            </w:r>
          </w:p>
        </w:tc>
        <w:tc>
          <w:tcPr>
            <w:tcW w:w="2340" w:type="dxa"/>
          </w:tcPr>
          <w:p w14:paraId="158C8B95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4BD3A0D5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1350" w:type="dxa"/>
          </w:tcPr>
          <w:p w14:paraId="10CDE3B9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070" w:type="dxa"/>
          </w:tcPr>
          <w:p w14:paraId="45A5E99A" w14:textId="77777777" w:rsidR="00555261" w:rsidRPr="006D4C74" w:rsidRDefault="00555261" w:rsidP="000B5198">
            <w:r w:rsidRPr="006D4C74">
              <w:t>lin1-3</w:t>
            </w:r>
          </w:p>
        </w:tc>
      </w:tr>
      <w:tr w:rsidR="00555261" w:rsidRPr="006D4C74" w14:paraId="4A28188F" w14:textId="77777777" w:rsidTr="000B5198">
        <w:tc>
          <w:tcPr>
            <w:tcW w:w="625" w:type="dxa"/>
          </w:tcPr>
          <w:p w14:paraId="507831A3" w14:textId="77777777" w:rsidR="00555261" w:rsidRPr="006D4C74" w:rsidRDefault="00555261" w:rsidP="000B5198">
            <w:r w:rsidRPr="006D4C74">
              <w:t>13</w:t>
            </w:r>
          </w:p>
        </w:tc>
        <w:tc>
          <w:tcPr>
            <w:tcW w:w="2340" w:type="dxa"/>
          </w:tcPr>
          <w:p w14:paraId="2E15260A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7C610FB7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1350" w:type="dxa"/>
          </w:tcPr>
          <w:p w14:paraId="32A4E7A0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070" w:type="dxa"/>
          </w:tcPr>
          <w:p w14:paraId="7B56C09C" w14:textId="77777777" w:rsidR="00555261" w:rsidRPr="006D4C74" w:rsidRDefault="00555261" w:rsidP="000B5198">
            <w:r w:rsidRPr="006D4C74">
              <w:t>lin2-1</w:t>
            </w:r>
          </w:p>
        </w:tc>
      </w:tr>
      <w:tr w:rsidR="00555261" w:rsidRPr="006D4C74" w14:paraId="416D8D75" w14:textId="77777777" w:rsidTr="000B5198">
        <w:tc>
          <w:tcPr>
            <w:tcW w:w="625" w:type="dxa"/>
          </w:tcPr>
          <w:p w14:paraId="7F42F166" w14:textId="77777777" w:rsidR="00555261" w:rsidRPr="006D4C74" w:rsidRDefault="00555261" w:rsidP="000B5198">
            <w:r w:rsidRPr="006D4C74">
              <w:t>14</w:t>
            </w:r>
          </w:p>
        </w:tc>
        <w:tc>
          <w:tcPr>
            <w:tcW w:w="2340" w:type="dxa"/>
          </w:tcPr>
          <w:p w14:paraId="4633D2E3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4D2E199E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1350" w:type="dxa"/>
          </w:tcPr>
          <w:p w14:paraId="7C99A35A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070" w:type="dxa"/>
          </w:tcPr>
          <w:p w14:paraId="2D1CB58C" w14:textId="77777777" w:rsidR="00555261" w:rsidRPr="006D4C74" w:rsidRDefault="00555261" w:rsidP="000B5198">
            <w:r w:rsidRPr="006D4C74">
              <w:t>lin2-2</w:t>
            </w:r>
          </w:p>
        </w:tc>
      </w:tr>
      <w:tr w:rsidR="00555261" w:rsidRPr="006D4C74" w14:paraId="203C85BD" w14:textId="77777777" w:rsidTr="000B5198">
        <w:tc>
          <w:tcPr>
            <w:tcW w:w="625" w:type="dxa"/>
          </w:tcPr>
          <w:p w14:paraId="22D893ED" w14:textId="77777777" w:rsidR="00555261" w:rsidRPr="006D4C74" w:rsidRDefault="00555261" w:rsidP="000B5198">
            <w:r w:rsidRPr="006D4C74">
              <w:t>15</w:t>
            </w:r>
          </w:p>
        </w:tc>
        <w:tc>
          <w:tcPr>
            <w:tcW w:w="2340" w:type="dxa"/>
          </w:tcPr>
          <w:p w14:paraId="69AFBD71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160389CB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1350" w:type="dxa"/>
          </w:tcPr>
          <w:p w14:paraId="20CA003F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070" w:type="dxa"/>
          </w:tcPr>
          <w:p w14:paraId="00784004" w14:textId="77777777" w:rsidR="00555261" w:rsidRPr="006D4C74" w:rsidRDefault="00555261" w:rsidP="000B5198">
            <w:r w:rsidRPr="006D4C74">
              <w:t>lin2-3</w:t>
            </w:r>
          </w:p>
        </w:tc>
      </w:tr>
      <w:tr w:rsidR="00555261" w:rsidRPr="006D4C74" w14:paraId="773367E6" w14:textId="77777777" w:rsidTr="000B5198">
        <w:tc>
          <w:tcPr>
            <w:tcW w:w="625" w:type="dxa"/>
          </w:tcPr>
          <w:p w14:paraId="4CE3648C" w14:textId="77777777" w:rsidR="00555261" w:rsidRPr="006D4C74" w:rsidRDefault="00555261" w:rsidP="000B5198">
            <w:r w:rsidRPr="006D4C74">
              <w:t>16</w:t>
            </w:r>
          </w:p>
        </w:tc>
        <w:tc>
          <w:tcPr>
            <w:tcW w:w="2340" w:type="dxa"/>
          </w:tcPr>
          <w:p w14:paraId="4A953FBD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5ABB14F8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1350" w:type="dxa"/>
          </w:tcPr>
          <w:p w14:paraId="562049BB" w14:textId="77777777" w:rsidR="00555261" w:rsidRPr="006D4C74" w:rsidRDefault="00555261" w:rsidP="000B5198">
            <w:r w:rsidRPr="006D4C74">
              <w:t>1</w:t>
            </w:r>
          </w:p>
        </w:tc>
        <w:tc>
          <w:tcPr>
            <w:tcW w:w="2070" w:type="dxa"/>
          </w:tcPr>
          <w:p w14:paraId="2FB96A65" w14:textId="77777777" w:rsidR="00555261" w:rsidRPr="006D4C74" w:rsidRDefault="00555261" w:rsidP="000B5198">
            <w:r w:rsidRPr="006D4C74">
              <w:t>lin3-1</w:t>
            </w:r>
          </w:p>
        </w:tc>
      </w:tr>
      <w:tr w:rsidR="00555261" w:rsidRPr="006D4C74" w14:paraId="10D634E2" w14:textId="77777777" w:rsidTr="000B5198">
        <w:tc>
          <w:tcPr>
            <w:tcW w:w="625" w:type="dxa"/>
          </w:tcPr>
          <w:p w14:paraId="0A25E023" w14:textId="77777777" w:rsidR="00555261" w:rsidRPr="006D4C74" w:rsidRDefault="00555261" w:rsidP="000B5198">
            <w:r w:rsidRPr="006D4C74">
              <w:t>17</w:t>
            </w:r>
          </w:p>
        </w:tc>
        <w:tc>
          <w:tcPr>
            <w:tcW w:w="2340" w:type="dxa"/>
          </w:tcPr>
          <w:p w14:paraId="6A1462AC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2B1A5706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1350" w:type="dxa"/>
          </w:tcPr>
          <w:p w14:paraId="2C89424B" w14:textId="77777777" w:rsidR="00555261" w:rsidRPr="006D4C74" w:rsidRDefault="00555261" w:rsidP="000B5198">
            <w:r w:rsidRPr="006D4C74">
              <w:t>2</w:t>
            </w:r>
          </w:p>
        </w:tc>
        <w:tc>
          <w:tcPr>
            <w:tcW w:w="2070" w:type="dxa"/>
          </w:tcPr>
          <w:p w14:paraId="28C10B2B" w14:textId="77777777" w:rsidR="00555261" w:rsidRPr="006D4C74" w:rsidRDefault="00555261" w:rsidP="000B5198">
            <w:r w:rsidRPr="006D4C74">
              <w:t>lin3-2</w:t>
            </w:r>
          </w:p>
        </w:tc>
      </w:tr>
      <w:tr w:rsidR="00555261" w:rsidRPr="006D4C74" w14:paraId="2D360149" w14:textId="77777777" w:rsidTr="000B5198">
        <w:tc>
          <w:tcPr>
            <w:tcW w:w="625" w:type="dxa"/>
          </w:tcPr>
          <w:p w14:paraId="04B787CA" w14:textId="77777777" w:rsidR="00555261" w:rsidRPr="006D4C74" w:rsidRDefault="00555261" w:rsidP="000B5198">
            <w:r w:rsidRPr="006D4C74">
              <w:t>18</w:t>
            </w:r>
          </w:p>
        </w:tc>
        <w:tc>
          <w:tcPr>
            <w:tcW w:w="2340" w:type="dxa"/>
          </w:tcPr>
          <w:p w14:paraId="0FE10104" w14:textId="77777777" w:rsidR="00555261" w:rsidRPr="006D4C74" w:rsidRDefault="00555261" w:rsidP="000B5198">
            <w:pPr>
              <w:rPr>
                <w:i/>
              </w:rPr>
            </w:pPr>
            <w:r w:rsidRPr="006D4C74">
              <w:rPr>
                <w:i/>
              </w:rPr>
              <w:t>Collinsia linearis</w:t>
            </w:r>
          </w:p>
        </w:tc>
        <w:tc>
          <w:tcPr>
            <w:tcW w:w="1530" w:type="dxa"/>
          </w:tcPr>
          <w:p w14:paraId="45F0A582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1350" w:type="dxa"/>
          </w:tcPr>
          <w:p w14:paraId="3C0A48C3" w14:textId="77777777" w:rsidR="00555261" w:rsidRPr="006D4C74" w:rsidRDefault="00555261" w:rsidP="000B5198">
            <w:r w:rsidRPr="006D4C74">
              <w:t>3</w:t>
            </w:r>
          </w:p>
        </w:tc>
        <w:tc>
          <w:tcPr>
            <w:tcW w:w="2070" w:type="dxa"/>
          </w:tcPr>
          <w:p w14:paraId="71964730" w14:textId="77777777" w:rsidR="00555261" w:rsidRPr="006D4C74" w:rsidRDefault="00555261" w:rsidP="000B5198">
            <w:r w:rsidRPr="006D4C74">
              <w:t>lin3-3</w:t>
            </w:r>
          </w:p>
        </w:tc>
      </w:tr>
    </w:tbl>
    <w:p w14:paraId="0BDC294F" w14:textId="77777777" w:rsidR="00555261" w:rsidRPr="006D4C74" w:rsidRDefault="00555261" w:rsidP="00555261">
      <w:pPr>
        <w:jc w:val="center"/>
      </w:pPr>
    </w:p>
    <w:p w14:paraId="182982BC" w14:textId="77777777" w:rsidR="00555261" w:rsidRPr="006D4C74" w:rsidRDefault="00555261" w:rsidP="00555261">
      <w:pPr>
        <w:jc w:val="center"/>
      </w:pPr>
    </w:p>
    <w:p w14:paraId="26CE05AC" w14:textId="6B754D13" w:rsidR="00555261" w:rsidRPr="006D4C74" w:rsidRDefault="00555261" w:rsidP="00555261">
      <w:r w:rsidRPr="006D4C74">
        <w:br w:type="page"/>
      </w:r>
    </w:p>
    <w:p w14:paraId="48BC5467" w14:textId="77777777" w:rsidR="00555261" w:rsidRPr="006D4C74" w:rsidRDefault="00555261" w:rsidP="00555261"/>
    <w:tbl>
      <w:tblPr>
        <w:tblW w:w="94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1380"/>
        <w:gridCol w:w="1575"/>
        <w:gridCol w:w="1245"/>
        <w:gridCol w:w="1080"/>
        <w:gridCol w:w="2295"/>
      </w:tblGrid>
      <w:tr w:rsidR="00555261" w:rsidRPr="006D4C74" w14:paraId="7735243E" w14:textId="77777777" w:rsidTr="000B5198">
        <w:trPr>
          <w:trHeight w:val="270"/>
        </w:trPr>
        <w:tc>
          <w:tcPr>
            <w:tcW w:w="9460" w:type="dxa"/>
            <w:gridSpan w:val="6"/>
          </w:tcPr>
          <w:p w14:paraId="7BFEC0BE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 xml:space="preserve">Table S2: </w:t>
            </w:r>
            <w:proofErr w:type="spellStart"/>
            <w:r w:rsidRPr="006D4C74">
              <w:rPr>
                <w:b/>
              </w:rPr>
              <w:t>FastQC</w:t>
            </w:r>
            <w:proofErr w:type="spellEnd"/>
            <w:r w:rsidRPr="006D4C74">
              <w:rPr>
                <w:b/>
              </w:rPr>
              <w:t xml:space="preserve"> and mapping results for </w:t>
            </w:r>
            <w:proofErr w:type="spellStart"/>
            <w:r w:rsidRPr="006D4C74">
              <w:rPr>
                <w:b/>
              </w:rPr>
              <w:t>RNAseq</w:t>
            </w:r>
            <w:proofErr w:type="spellEnd"/>
            <w:r w:rsidRPr="006D4C74">
              <w:rPr>
                <w:b/>
              </w:rPr>
              <w:t>.</w:t>
            </w:r>
          </w:p>
        </w:tc>
      </w:tr>
      <w:tr w:rsidR="00555261" w:rsidRPr="006D4C74" w14:paraId="6B0DC686" w14:textId="77777777" w:rsidTr="000B5198">
        <w:trPr>
          <w:trHeight w:val="320"/>
        </w:trPr>
        <w:tc>
          <w:tcPr>
            <w:tcW w:w="1885" w:type="dxa"/>
          </w:tcPr>
          <w:p w14:paraId="4CBC5C07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Sample (species, bud stage-plant)</w:t>
            </w:r>
          </w:p>
        </w:tc>
        <w:tc>
          <w:tcPr>
            <w:tcW w:w="1380" w:type="dxa"/>
          </w:tcPr>
          <w:p w14:paraId="71235BF8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Total</w:t>
            </w:r>
          </w:p>
          <w:p w14:paraId="748C3AB8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sequences</w:t>
            </w:r>
          </w:p>
        </w:tc>
        <w:tc>
          <w:tcPr>
            <w:tcW w:w="1575" w:type="dxa"/>
          </w:tcPr>
          <w:p w14:paraId="42B587F9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Poor quality sequences</w:t>
            </w:r>
          </w:p>
        </w:tc>
        <w:tc>
          <w:tcPr>
            <w:tcW w:w="1245" w:type="dxa"/>
          </w:tcPr>
          <w:p w14:paraId="492E4149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Sequence length</w:t>
            </w:r>
          </w:p>
        </w:tc>
        <w:tc>
          <w:tcPr>
            <w:tcW w:w="1080" w:type="dxa"/>
          </w:tcPr>
          <w:p w14:paraId="0E8B6198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% GC</w:t>
            </w:r>
          </w:p>
        </w:tc>
        <w:tc>
          <w:tcPr>
            <w:tcW w:w="2295" w:type="dxa"/>
          </w:tcPr>
          <w:p w14:paraId="142BB00E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% Uniquely mapped sequences</w:t>
            </w:r>
          </w:p>
        </w:tc>
      </w:tr>
      <w:tr w:rsidR="00555261" w:rsidRPr="006D4C74" w14:paraId="7ECC2EE5" w14:textId="77777777" w:rsidTr="000B5198">
        <w:trPr>
          <w:trHeight w:val="320"/>
        </w:trPr>
        <w:tc>
          <w:tcPr>
            <w:tcW w:w="1885" w:type="dxa"/>
          </w:tcPr>
          <w:p w14:paraId="0A8600CA" w14:textId="77777777" w:rsidR="00555261" w:rsidRPr="006D4C74" w:rsidRDefault="00555261" w:rsidP="000B5198">
            <w:r w:rsidRPr="006D4C74">
              <w:t>rat1-1</w:t>
            </w:r>
          </w:p>
        </w:tc>
        <w:tc>
          <w:tcPr>
            <w:tcW w:w="1380" w:type="dxa"/>
          </w:tcPr>
          <w:p w14:paraId="51D8ED78" w14:textId="77777777" w:rsidR="00555261" w:rsidRPr="006D4C74" w:rsidRDefault="00555261" w:rsidP="000B5198">
            <w:r w:rsidRPr="006D4C74">
              <w:t xml:space="preserve">40,869,018 </w:t>
            </w:r>
          </w:p>
        </w:tc>
        <w:tc>
          <w:tcPr>
            <w:tcW w:w="1575" w:type="dxa"/>
          </w:tcPr>
          <w:p w14:paraId="0A1AF541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473F7E3A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69DA5913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78981E37" w14:textId="77777777" w:rsidR="00555261" w:rsidRPr="006D4C74" w:rsidRDefault="00555261" w:rsidP="000B5198">
            <w:r w:rsidRPr="006D4C74">
              <w:t>83.80</w:t>
            </w:r>
          </w:p>
        </w:tc>
      </w:tr>
      <w:tr w:rsidR="00555261" w:rsidRPr="006D4C74" w14:paraId="114EB8B9" w14:textId="77777777" w:rsidTr="000B5198">
        <w:trPr>
          <w:trHeight w:val="320"/>
        </w:trPr>
        <w:tc>
          <w:tcPr>
            <w:tcW w:w="1885" w:type="dxa"/>
          </w:tcPr>
          <w:p w14:paraId="7A2FFE66" w14:textId="77777777" w:rsidR="00555261" w:rsidRPr="006D4C74" w:rsidRDefault="00555261" w:rsidP="000B5198">
            <w:r w:rsidRPr="006D4C74">
              <w:t>rat1-2</w:t>
            </w:r>
          </w:p>
        </w:tc>
        <w:tc>
          <w:tcPr>
            <w:tcW w:w="1380" w:type="dxa"/>
          </w:tcPr>
          <w:p w14:paraId="1E3F8EF6" w14:textId="77777777" w:rsidR="00555261" w:rsidRPr="006D4C74" w:rsidRDefault="00555261" w:rsidP="000B5198">
            <w:r w:rsidRPr="006D4C74">
              <w:t xml:space="preserve">39,258,484 </w:t>
            </w:r>
          </w:p>
        </w:tc>
        <w:tc>
          <w:tcPr>
            <w:tcW w:w="1575" w:type="dxa"/>
          </w:tcPr>
          <w:p w14:paraId="075C293F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75A6FA00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21D1C0F9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06E4C463" w14:textId="77777777" w:rsidR="00555261" w:rsidRPr="006D4C74" w:rsidRDefault="00555261" w:rsidP="000B5198">
            <w:r w:rsidRPr="006D4C74">
              <w:t>84.74</w:t>
            </w:r>
          </w:p>
        </w:tc>
      </w:tr>
      <w:tr w:rsidR="00555261" w:rsidRPr="006D4C74" w14:paraId="6DCC58B8" w14:textId="77777777" w:rsidTr="000B5198">
        <w:trPr>
          <w:trHeight w:val="320"/>
        </w:trPr>
        <w:tc>
          <w:tcPr>
            <w:tcW w:w="1885" w:type="dxa"/>
          </w:tcPr>
          <w:p w14:paraId="141151E0" w14:textId="77777777" w:rsidR="00555261" w:rsidRPr="006D4C74" w:rsidRDefault="00555261" w:rsidP="000B5198">
            <w:r w:rsidRPr="006D4C74">
              <w:t>rat1-3</w:t>
            </w:r>
          </w:p>
        </w:tc>
        <w:tc>
          <w:tcPr>
            <w:tcW w:w="1380" w:type="dxa"/>
          </w:tcPr>
          <w:p w14:paraId="777EA87B" w14:textId="77777777" w:rsidR="00555261" w:rsidRPr="006D4C74" w:rsidRDefault="00555261" w:rsidP="000B5198">
            <w:r w:rsidRPr="006D4C74">
              <w:t xml:space="preserve">36,638,654 </w:t>
            </w:r>
          </w:p>
        </w:tc>
        <w:tc>
          <w:tcPr>
            <w:tcW w:w="1575" w:type="dxa"/>
          </w:tcPr>
          <w:p w14:paraId="51127A08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4CE06EC8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5906BB62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724F7870" w14:textId="77777777" w:rsidR="00555261" w:rsidRPr="006D4C74" w:rsidRDefault="00555261" w:rsidP="000B5198">
            <w:r w:rsidRPr="006D4C74">
              <w:t>86.88</w:t>
            </w:r>
          </w:p>
        </w:tc>
      </w:tr>
      <w:tr w:rsidR="00555261" w:rsidRPr="006D4C74" w14:paraId="2C7D9EB5" w14:textId="77777777" w:rsidTr="000B5198">
        <w:trPr>
          <w:trHeight w:val="320"/>
        </w:trPr>
        <w:tc>
          <w:tcPr>
            <w:tcW w:w="1885" w:type="dxa"/>
          </w:tcPr>
          <w:p w14:paraId="53748ABF" w14:textId="77777777" w:rsidR="00555261" w:rsidRPr="006D4C74" w:rsidRDefault="00555261" w:rsidP="000B5198">
            <w:r w:rsidRPr="006D4C74">
              <w:t>rat2-1</w:t>
            </w:r>
          </w:p>
        </w:tc>
        <w:tc>
          <w:tcPr>
            <w:tcW w:w="1380" w:type="dxa"/>
          </w:tcPr>
          <w:p w14:paraId="38FB9DA0" w14:textId="77777777" w:rsidR="00555261" w:rsidRPr="006D4C74" w:rsidRDefault="00555261" w:rsidP="000B5198">
            <w:r w:rsidRPr="006D4C74">
              <w:t xml:space="preserve">35,064,631 </w:t>
            </w:r>
          </w:p>
        </w:tc>
        <w:tc>
          <w:tcPr>
            <w:tcW w:w="1575" w:type="dxa"/>
          </w:tcPr>
          <w:p w14:paraId="27DACD9B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100E7BEB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16B49A39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298D4ADC" w14:textId="77777777" w:rsidR="00555261" w:rsidRPr="006D4C74" w:rsidRDefault="00555261" w:rsidP="000B5198">
            <w:r w:rsidRPr="006D4C74">
              <w:t>82.52</w:t>
            </w:r>
          </w:p>
        </w:tc>
      </w:tr>
      <w:tr w:rsidR="00555261" w:rsidRPr="006D4C74" w14:paraId="06509A37" w14:textId="77777777" w:rsidTr="000B5198">
        <w:trPr>
          <w:trHeight w:val="320"/>
        </w:trPr>
        <w:tc>
          <w:tcPr>
            <w:tcW w:w="1885" w:type="dxa"/>
          </w:tcPr>
          <w:p w14:paraId="6A3E55DA" w14:textId="77777777" w:rsidR="00555261" w:rsidRPr="006D4C74" w:rsidRDefault="00555261" w:rsidP="000B5198">
            <w:r w:rsidRPr="006D4C74">
              <w:t>rat2-2</w:t>
            </w:r>
          </w:p>
        </w:tc>
        <w:tc>
          <w:tcPr>
            <w:tcW w:w="1380" w:type="dxa"/>
          </w:tcPr>
          <w:p w14:paraId="74706CB3" w14:textId="77777777" w:rsidR="00555261" w:rsidRPr="006D4C74" w:rsidRDefault="00555261" w:rsidP="000B5198">
            <w:r w:rsidRPr="006D4C74">
              <w:t xml:space="preserve">40,704,682 </w:t>
            </w:r>
          </w:p>
        </w:tc>
        <w:tc>
          <w:tcPr>
            <w:tcW w:w="1575" w:type="dxa"/>
          </w:tcPr>
          <w:p w14:paraId="18070D6F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619B1F48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170C03B2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42F684C7" w14:textId="77777777" w:rsidR="00555261" w:rsidRPr="006D4C74" w:rsidRDefault="00555261" w:rsidP="000B5198">
            <w:r w:rsidRPr="006D4C74">
              <w:t>84.01</w:t>
            </w:r>
          </w:p>
        </w:tc>
      </w:tr>
      <w:tr w:rsidR="00555261" w:rsidRPr="006D4C74" w14:paraId="1FE319A4" w14:textId="77777777" w:rsidTr="000B5198">
        <w:trPr>
          <w:trHeight w:val="320"/>
        </w:trPr>
        <w:tc>
          <w:tcPr>
            <w:tcW w:w="1885" w:type="dxa"/>
          </w:tcPr>
          <w:p w14:paraId="5D38F43D" w14:textId="77777777" w:rsidR="00555261" w:rsidRPr="006D4C74" w:rsidRDefault="00555261" w:rsidP="000B5198">
            <w:r w:rsidRPr="006D4C74">
              <w:t>rat2-3</w:t>
            </w:r>
          </w:p>
        </w:tc>
        <w:tc>
          <w:tcPr>
            <w:tcW w:w="1380" w:type="dxa"/>
          </w:tcPr>
          <w:p w14:paraId="6CFEB434" w14:textId="77777777" w:rsidR="00555261" w:rsidRPr="006D4C74" w:rsidRDefault="00555261" w:rsidP="000B5198">
            <w:r w:rsidRPr="006D4C74">
              <w:t xml:space="preserve">42,756,521 </w:t>
            </w:r>
          </w:p>
        </w:tc>
        <w:tc>
          <w:tcPr>
            <w:tcW w:w="1575" w:type="dxa"/>
          </w:tcPr>
          <w:p w14:paraId="02542C40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72324261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0D2966C0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08578056" w14:textId="77777777" w:rsidR="00555261" w:rsidRPr="006D4C74" w:rsidRDefault="00555261" w:rsidP="000B5198">
            <w:r w:rsidRPr="006D4C74">
              <w:t>84.75</w:t>
            </w:r>
          </w:p>
        </w:tc>
      </w:tr>
      <w:tr w:rsidR="00555261" w:rsidRPr="006D4C74" w14:paraId="4EFA0A5F" w14:textId="77777777" w:rsidTr="000B5198">
        <w:trPr>
          <w:trHeight w:val="320"/>
        </w:trPr>
        <w:tc>
          <w:tcPr>
            <w:tcW w:w="1885" w:type="dxa"/>
          </w:tcPr>
          <w:p w14:paraId="665B7D78" w14:textId="77777777" w:rsidR="00555261" w:rsidRPr="006D4C74" w:rsidRDefault="00555261" w:rsidP="000B5198">
            <w:r w:rsidRPr="006D4C74">
              <w:t>rat3-1</w:t>
            </w:r>
          </w:p>
        </w:tc>
        <w:tc>
          <w:tcPr>
            <w:tcW w:w="1380" w:type="dxa"/>
          </w:tcPr>
          <w:p w14:paraId="5EE95D14" w14:textId="77777777" w:rsidR="00555261" w:rsidRPr="006D4C74" w:rsidRDefault="00555261" w:rsidP="000B5198">
            <w:r w:rsidRPr="006D4C74">
              <w:t xml:space="preserve">38,579,677 </w:t>
            </w:r>
          </w:p>
        </w:tc>
        <w:tc>
          <w:tcPr>
            <w:tcW w:w="1575" w:type="dxa"/>
          </w:tcPr>
          <w:p w14:paraId="39A4A51A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7C5EB24E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57EB4EB3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7937064F" w14:textId="77777777" w:rsidR="00555261" w:rsidRPr="006D4C74" w:rsidRDefault="00555261" w:rsidP="000B5198">
            <w:r w:rsidRPr="006D4C74">
              <w:t>80.93</w:t>
            </w:r>
          </w:p>
        </w:tc>
      </w:tr>
      <w:tr w:rsidR="00555261" w:rsidRPr="006D4C74" w14:paraId="55EE2CBE" w14:textId="77777777" w:rsidTr="000B5198">
        <w:trPr>
          <w:trHeight w:val="320"/>
        </w:trPr>
        <w:tc>
          <w:tcPr>
            <w:tcW w:w="1885" w:type="dxa"/>
          </w:tcPr>
          <w:p w14:paraId="696CBA26" w14:textId="77777777" w:rsidR="00555261" w:rsidRPr="006D4C74" w:rsidRDefault="00555261" w:rsidP="000B5198">
            <w:r w:rsidRPr="006D4C74">
              <w:t>rat3-2</w:t>
            </w:r>
          </w:p>
        </w:tc>
        <w:tc>
          <w:tcPr>
            <w:tcW w:w="1380" w:type="dxa"/>
          </w:tcPr>
          <w:p w14:paraId="0B2E2344" w14:textId="77777777" w:rsidR="00555261" w:rsidRPr="006D4C74" w:rsidRDefault="00555261" w:rsidP="000B5198">
            <w:r w:rsidRPr="006D4C74">
              <w:t xml:space="preserve">29,995,619 </w:t>
            </w:r>
          </w:p>
        </w:tc>
        <w:tc>
          <w:tcPr>
            <w:tcW w:w="1575" w:type="dxa"/>
          </w:tcPr>
          <w:p w14:paraId="040BAAEB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4EA8AA39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37973708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3F26FE14" w14:textId="77777777" w:rsidR="00555261" w:rsidRPr="006D4C74" w:rsidRDefault="00555261" w:rsidP="000B5198">
            <w:r w:rsidRPr="006D4C74">
              <w:t>85.96</w:t>
            </w:r>
          </w:p>
        </w:tc>
      </w:tr>
      <w:tr w:rsidR="00555261" w:rsidRPr="006D4C74" w14:paraId="1FB6FFA1" w14:textId="77777777" w:rsidTr="000B5198">
        <w:trPr>
          <w:trHeight w:val="320"/>
        </w:trPr>
        <w:tc>
          <w:tcPr>
            <w:tcW w:w="1885" w:type="dxa"/>
          </w:tcPr>
          <w:p w14:paraId="2D3748F2" w14:textId="77777777" w:rsidR="00555261" w:rsidRPr="006D4C74" w:rsidRDefault="00555261" w:rsidP="000B5198">
            <w:r w:rsidRPr="006D4C74">
              <w:t>rat3-3</w:t>
            </w:r>
          </w:p>
        </w:tc>
        <w:tc>
          <w:tcPr>
            <w:tcW w:w="1380" w:type="dxa"/>
          </w:tcPr>
          <w:p w14:paraId="3CF6302D" w14:textId="77777777" w:rsidR="00555261" w:rsidRPr="006D4C74" w:rsidRDefault="00555261" w:rsidP="000B5198">
            <w:r w:rsidRPr="006D4C74">
              <w:t xml:space="preserve">38,387,132 </w:t>
            </w:r>
          </w:p>
        </w:tc>
        <w:tc>
          <w:tcPr>
            <w:tcW w:w="1575" w:type="dxa"/>
          </w:tcPr>
          <w:p w14:paraId="4BA2F408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4578ADE6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41B425F9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37219DFF" w14:textId="77777777" w:rsidR="00555261" w:rsidRPr="006D4C74" w:rsidRDefault="00555261" w:rsidP="000B5198">
            <w:r w:rsidRPr="006D4C74">
              <w:t>80.15</w:t>
            </w:r>
          </w:p>
        </w:tc>
      </w:tr>
      <w:tr w:rsidR="00555261" w:rsidRPr="006D4C74" w14:paraId="13B1DFF2" w14:textId="77777777" w:rsidTr="000B5198">
        <w:trPr>
          <w:trHeight w:val="320"/>
        </w:trPr>
        <w:tc>
          <w:tcPr>
            <w:tcW w:w="1885" w:type="dxa"/>
          </w:tcPr>
          <w:p w14:paraId="4A797B9C" w14:textId="77777777" w:rsidR="00555261" w:rsidRPr="006D4C74" w:rsidRDefault="00555261" w:rsidP="000B5198">
            <w:r w:rsidRPr="006D4C74">
              <w:t>lin1-1</w:t>
            </w:r>
          </w:p>
        </w:tc>
        <w:tc>
          <w:tcPr>
            <w:tcW w:w="1380" w:type="dxa"/>
          </w:tcPr>
          <w:p w14:paraId="3187EB63" w14:textId="77777777" w:rsidR="00555261" w:rsidRPr="006D4C74" w:rsidRDefault="00555261" w:rsidP="000B5198">
            <w:r w:rsidRPr="006D4C74">
              <w:t xml:space="preserve">38,408,814 </w:t>
            </w:r>
          </w:p>
        </w:tc>
        <w:tc>
          <w:tcPr>
            <w:tcW w:w="1575" w:type="dxa"/>
          </w:tcPr>
          <w:p w14:paraId="465DF507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1D8DF300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69AFF83A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1ED2AFE0" w14:textId="77777777" w:rsidR="00555261" w:rsidRPr="006D4C74" w:rsidRDefault="00555261" w:rsidP="000B5198">
            <w:r w:rsidRPr="006D4C74">
              <w:t>84.86</w:t>
            </w:r>
          </w:p>
        </w:tc>
      </w:tr>
      <w:tr w:rsidR="00555261" w:rsidRPr="006D4C74" w14:paraId="5AC01BFC" w14:textId="77777777" w:rsidTr="000B5198">
        <w:trPr>
          <w:trHeight w:val="320"/>
        </w:trPr>
        <w:tc>
          <w:tcPr>
            <w:tcW w:w="1885" w:type="dxa"/>
          </w:tcPr>
          <w:p w14:paraId="29E909E7" w14:textId="77777777" w:rsidR="00555261" w:rsidRPr="006D4C74" w:rsidRDefault="00555261" w:rsidP="000B5198">
            <w:r w:rsidRPr="006D4C74">
              <w:t>lin1-2</w:t>
            </w:r>
          </w:p>
        </w:tc>
        <w:tc>
          <w:tcPr>
            <w:tcW w:w="1380" w:type="dxa"/>
          </w:tcPr>
          <w:p w14:paraId="6C2DA53A" w14:textId="77777777" w:rsidR="00555261" w:rsidRPr="006D4C74" w:rsidRDefault="00555261" w:rsidP="000B5198">
            <w:r w:rsidRPr="006D4C74">
              <w:t xml:space="preserve">38,893,560 </w:t>
            </w:r>
          </w:p>
        </w:tc>
        <w:tc>
          <w:tcPr>
            <w:tcW w:w="1575" w:type="dxa"/>
          </w:tcPr>
          <w:p w14:paraId="2E2898C2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66791986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4ED51BB8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60954D37" w14:textId="77777777" w:rsidR="00555261" w:rsidRPr="006D4C74" w:rsidRDefault="00555261" w:rsidP="000B5198">
            <w:r w:rsidRPr="006D4C74">
              <w:t>83.97</w:t>
            </w:r>
          </w:p>
        </w:tc>
      </w:tr>
      <w:tr w:rsidR="00555261" w:rsidRPr="006D4C74" w14:paraId="4C02022D" w14:textId="77777777" w:rsidTr="000B5198">
        <w:trPr>
          <w:trHeight w:val="320"/>
        </w:trPr>
        <w:tc>
          <w:tcPr>
            <w:tcW w:w="1885" w:type="dxa"/>
          </w:tcPr>
          <w:p w14:paraId="16FE66B2" w14:textId="77777777" w:rsidR="00555261" w:rsidRPr="006D4C74" w:rsidRDefault="00555261" w:rsidP="000B5198">
            <w:r w:rsidRPr="006D4C74">
              <w:t>lin1-3</w:t>
            </w:r>
          </w:p>
        </w:tc>
        <w:tc>
          <w:tcPr>
            <w:tcW w:w="1380" w:type="dxa"/>
          </w:tcPr>
          <w:p w14:paraId="38B66D77" w14:textId="77777777" w:rsidR="00555261" w:rsidRPr="006D4C74" w:rsidRDefault="00555261" w:rsidP="000B5198">
            <w:r w:rsidRPr="006D4C74">
              <w:t xml:space="preserve">27,247,795 </w:t>
            </w:r>
          </w:p>
        </w:tc>
        <w:tc>
          <w:tcPr>
            <w:tcW w:w="1575" w:type="dxa"/>
          </w:tcPr>
          <w:p w14:paraId="49924DEA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0CC3E220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51C6B07A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4E6D23C4" w14:textId="77777777" w:rsidR="00555261" w:rsidRPr="006D4C74" w:rsidRDefault="00555261" w:rsidP="000B5198">
            <w:r w:rsidRPr="006D4C74">
              <w:t>87.60</w:t>
            </w:r>
          </w:p>
        </w:tc>
      </w:tr>
      <w:tr w:rsidR="00555261" w:rsidRPr="006D4C74" w14:paraId="73165B1A" w14:textId="77777777" w:rsidTr="000B5198">
        <w:trPr>
          <w:trHeight w:val="320"/>
        </w:trPr>
        <w:tc>
          <w:tcPr>
            <w:tcW w:w="1885" w:type="dxa"/>
          </w:tcPr>
          <w:p w14:paraId="041A4860" w14:textId="77777777" w:rsidR="00555261" w:rsidRPr="006D4C74" w:rsidRDefault="00555261" w:rsidP="000B5198">
            <w:r w:rsidRPr="006D4C74">
              <w:t>lin2-1</w:t>
            </w:r>
          </w:p>
        </w:tc>
        <w:tc>
          <w:tcPr>
            <w:tcW w:w="1380" w:type="dxa"/>
          </w:tcPr>
          <w:p w14:paraId="7F573E0C" w14:textId="77777777" w:rsidR="00555261" w:rsidRPr="006D4C74" w:rsidRDefault="00555261" w:rsidP="000B5198">
            <w:r w:rsidRPr="006D4C74">
              <w:t xml:space="preserve">47,940,579 </w:t>
            </w:r>
          </w:p>
        </w:tc>
        <w:tc>
          <w:tcPr>
            <w:tcW w:w="1575" w:type="dxa"/>
          </w:tcPr>
          <w:p w14:paraId="50F454E2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48694C20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0A9A424B" w14:textId="77777777" w:rsidR="00555261" w:rsidRPr="006D4C74" w:rsidRDefault="00555261" w:rsidP="000B5198">
            <w:r w:rsidRPr="006D4C74">
              <w:t>41</w:t>
            </w:r>
          </w:p>
        </w:tc>
        <w:tc>
          <w:tcPr>
            <w:tcW w:w="2295" w:type="dxa"/>
          </w:tcPr>
          <w:p w14:paraId="5AEDE27A" w14:textId="77777777" w:rsidR="00555261" w:rsidRPr="006D4C74" w:rsidRDefault="00555261" w:rsidP="000B5198">
            <w:r w:rsidRPr="006D4C74">
              <w:t>87.09</w:t>
            </w:r>
          </w:p>
        </w:tc>
      </w:tr>
      <w:tr w:rsidR="00555261" w:rsidRPr="006D4C74" w14:paraId="2D83FFEB" w14:textId="77777777" w:rsidTr="000B5198">
        <w:trPr>
          <w:trHeight w:val="320"/>
        </w:trPr>
        <w:tc>
          <w:tcPr>
            <w:tcW w:w="1885" w:type="dxa"/>
          </w:tcPr>
          <w:p w14:paraId="3BB1ED28" w14:textId="77777777" w:rsidR="00555261" w:rsidRPr="006D4C74" w:rsidRDefault="00555261" w:rsidP="000B5198">
            <w:r w:rsidRPr="006D4C74">
              <w:t>lin2-2</w:t>
            </w:r>
          </w:p>
        </w:tc>
        <w:tc>
          <w:tcPr>
            <w:tcW w:w="1380" w:type="dxa"/>
          </w:tcPr>
          <w:p w14:paraId="33E3E2FC" w14:textId="77777777" w:rsidR="00555261" w:rsidRPr="006D4C74" w:rsidRDefault="00555261" w:rsidP="000B5198">
            <w:r w:rsidRPr="006D4C74">
              <w:t xml:space="preserve">41,344,735 </w:t>
            </w:r>
          </w:p>
        </w:tc>
        <w:tc>
          <w:tcPr>
            <w:tcW w:w="1575" w:type="dxa"/>
          </w:tcPr>
          <w:p w14:paraId="4887B404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1911C876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5A440386" w14:textId="77777777" w:rsidR="00555261" w:rsidRPr="006D4C74" w:rsidRDefault="00555261" w:rsidP="000B5198">
            <w:r w:rsidRPr="006D4C74">
              <w:t>42, 41**</w:t>
            </w:r>
          </w:p>
        </w:tc>
        <w:tc>
          <w:tcPr>
            <w:tcW w:w="2295" w:type="dxa"/>
          </w:tcPr>
          <w:p w14:paraId="7E480F68" w14:textId="77777777" w:rsidR="00555261" w:rsidRPr="006D4C74" w:rsidRDefault="00555261" w:rsidP="000B5198">
            <w:r w:rsidRPr="006D4C74">
              <w:t>82.97</w:t>
            </w:r>
          </w:p>
        </w:tc>
      </w:tr>
      <w:tr w:rsidR="00555261" w:rsidRPr="006D4C74" w14:paraId="2A4B72B1" w14:textId="77777777" w:rsidTr="000B5198">
        <w:trPr>
          <w:trHeight w:val="320"/>
        </w:trPr>
        <w:tc>
          <w:tcPr>
            <w:tcW w:w="1885" w:type="dxa"/>
          </w:tcPr>
          <w:p w14:paraId="3BFDAD04" w14:textId="77777777" w:rsidR="00555261" w:rsidRPr="006D4C74" w:rsidRDefault="00555261" w:rsidP="000B5198">
            <w:r w:rsidRPr="006D4C74">
              <w:t>lin2-3</w:t>
            </w:r>
          </w:p>
        </w:tc>
        <w:tc>
          <w:tcPr>
            <w:tcW w:w="1380" w:type="dxa"/>
          </w:tcPr>
          <w:p w14:paraId="0DE359B5" w14:textId="77777777" w:rsidR="00555261" w:rsidRPr="006D4C74" w:rsidRDefault="00555261" w:rsidP="000B5198">
            <w:r w:rsidRPr="006D4C74">
              <w:t xml:space="preserve">41,216,357 </w:t>
            </w:r>
          </w:p>
        </w:tc>
        <w:tc>
          <w:tcPr>
            <w:tcW w:w="1575" w:type="dxa"/>
          </w:tcPr>
          <w:p w14:paraId="65F533C4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0ACFDD31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6365655C" w14:textId="77777777" w:rsidR="00555261" w:rsidRPr="006D4C74" w:rsidRDefault="00555261" w:rsidP="000B5198">
            <w:r w:rsidRPr="006D4C74">
              <w:t>42, 41**</w:t>
            </w:r>
          </w:p>
        </w:tc>
        <w:tc>
          <w:tcPr>
            <w:tcW w:w="2295" w:type="dxa"/>
          </w:tcPr>
          <w:p w14:paraId="43EE5BFB" w14:textId="77777777" w:rsidR="00555261" w:rsidRPr="006D4C74" w:rsidRDefault="00555261" w:rsidP="000B5198">
            <w:r w:rsidRPr="006D4C74">
              <w:t>84.48</w:t>
            </w:r>
          </w:p>
        </w:tc>
      </w:tr>
      <w:tr w:rsidR="00555261" w:rsidRPr="006D4C74" w14:paraId="73B1BFBC" w14:textId="77777777" w:rsidTr="000B5198">
        <w:trPr>
          <w:trHeight w:val="320"/>
        </w:trPr>
        <w:tc>
          <w:tcPr>
            <w:tcW w:w="1885" w:type="dxa"/>
          </w:tcPr>
          <w:p w14:paraId="2B7BC738" w14:textId="77777777" w:rsidR="00555261" w:rsidRPr="006D4C74" w:rsidRDefault="00555261" w:rsidP="000B5198">
            <w:r w:rsidRPr="006D4C74">
              <w:t>lin3-1</w:t>
            </w:r>
          </w:p>
        </w:tc>
        <w:tc>
          <w:tcPr>
            <w:tcW w:w="1380" w:type="dxa"/>
          </w:tcPr>
          <w:p w14:paraId="46967DCB" w14:textId="77777777" w:rsidR="00555261" w:rsidRPr="006D4C74" w:rsidRDefault="00555261" w:rsidP="000B5198">
            <w:r w:rsidRPr="006D4C74">
              <w:t xml:space="preserve">31,629,936 </w:t>
            </w:r>
          </w:p>
        </w:tc>
        <w:tc>
          <w:tcPr>
            <w:tcW w:w="1575" w:type="dxa"/>
          </w:tcPr>
          <w:p w14:paraId="1664B568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30901666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22B802B3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084C56FC" w14:textId="77777777" w:rsidR="00555261" w:rsidRPr="006D4C74" w:rsidRDefault="00555261" w:rsidP="000B5198">
            <w:r w:rsidRPr="006D4C74">
              <w:t>82.10</w:t>
            </w:r>
          </w:p>
        </w:tc>
      </w:tr>
      <w:tr w:rsidR="00555261" w:rsidRPr="006D4C74" w14:paraId="5D88BBE2" w14:textId="77777777" w:rsidTr="000B5198">
        <w:trPr>
          <w:trHeight w:val="320"/>
        </w:trPr>
        <w:tc>
          <w:tcPr>
            <w:tcW w:w="1885" w:type="dxa"/>
          </w:tcPr>
          <w:p w14:paraId="0515865D" w14:textId="77777777" w:rsidR="00555261" w:rsidRPr="006D4C74" w:rsidRDefault="00555261" w:rsidP="000B5198">
            <w:r w:rsidRPr="006D4C74">
              <w:t>lin3-2</w:t>
            </w:r>
          </w:p>
        </w:tc>
        <w:tc>
          <w:tcPr>
            <w:tcW w:w="1380" w:type="dxa"/>
          </w:tcPr>
          <w:p w14:paraId="25D04307" w14:textId="77777777" w:rsidR="00555261" w:rsidRPr="006D4C74" w:rsidRDefault="00555261" w:rsidP="000B5198">
            <w:r w:rsidRPr="006D4C74">
              <w:t xml:space="preserve">38,028,987 </w:t>
            </w:r>
          </w:p>
        </w:tc>
        <w:tc>
          <w:tcPr>
            <w:tcW w:w="1575" w:type="dxa"/>
          </w:tcPr>
          <w:p w14:paraId="41A82195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6A1D3A40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7E50A361" w14:textId="77777777" w:rsidR="00555261" w:rsidRPr="006D4C74" w:rsidRDefault="00555261" w:rsidP="000B5198">
            <w:r w:rsidRPr="006D4C74">
              <w:t>42, 41**</w:t>
            </w:r>
          </w:p>
        </w:tc>
        <w:tc>
          <w:tcPr>
            <w:tcW w:w="2295" w:type="dxa"/>
          </w:tcPr>
          <w:p w14:paraId="7698C349" w14:textId="77777777" w:rsidR="00555261" w:rsidRPr="006D4C74" w:rsidRDefault="00555261" w:rsidP="000B5198">
            <w:r w:rsidRPr="006D4C74">
              <w:t>87.28</w:t>
            </w:r>
          </w:p>
        </w:tc>
      </w:tr>
      <w:tr w:rsidR="00555261" w:rsidRPr="006D4C74" w14:paraId="60B2ACE2" w14:textId="77777777" w:rsidTr="000B5198">
        <w:trPr>
          <w:trHeight w:val="320"/>
        </w:trPr>
        <w:tc>
          <w:tcPr>
            <w:tcW w:w="1885" w:type="dxa"/>
          </w:tcPr>
          <w:p w14:paraId="619CAA63" w14:textId="77777777" w:rsidR="00555261" w:rsidRPr="006D4C74" w:rsidRDefault="00555261" w:rsidP="000B5198">
            <w:r w:rsidRPr="006D4C74">
              <w:t>lin3-3</w:t>
            </w:r>
          </w:p>
        </w:tc>
        <w:tc>
          <w:tcPr>
            <w:tcW w:w="1380" w:type="dxa"/>
          </w:tcPr>
          <w:p w14:paraId="52417746" w14:textId="77777777" w:rsidR="00555261" w:rsidRPr="006D4C74" w:rsidRDefault="00555261" w:rsidP="000B5198">
            <w:r w:rsidRPr="006D4C74">
              <w:t xml:space="preserve">33,940,662 </w:t>
            </w:r>
          </w:p>
        </w:tc>
        <w:tc>
          <w:tcPr>
            <w:tcW w:w="1575" w:type="dxa"/>
          </w:tcPr>
          <w:p w14:paraId="34899411" w14:textId="77777777" w:rsidR="00555261" w:rsidRPr="006D4C74" w:rsidRDefault="00555261" w:rsidP="000B5198">
            <w:r w:rsidRPr="006D4C74">
              <w:t>0</w:t>
            </w:r>
          </w:p>
        </w:tc>
        <w:tc>
          <w:tcPr>
            <w:tcW w:w="1245" w:type="dxa"/>
          </w:tcPr>
          <w:p w14:paraId="1D022FA3" w14:textId="77777777" w:rsidR="00555261" w:rsidRPr="006D4C74" w:rsidRDefault="00555261" w:rsidP="000B5198">
            <w:r w:rsidRPr="006D4C74">
              <w:t>125</w:t>
            </w:r>
          </w:p>
        </w:tc>
        <w:tc>
          <w:tcPr>
            <w:tcW w:w="1080" w:type="dxa"/>
          </w:tcPr>
          <w:p w14:paraId="77EA436C" w14:textId="77777777" w:rsidR="00555261" w:rsidRPr="006D4C74" w:rsidRDefault="00555261" w:rsidP="000B5198">
            <w:r w:rsidRPr="006D4C74">
              <w:t>42</w:t>
            </w:r>
          </w:p>
        </w:tc>
        <w:tc>
          <w:tcPr>
            <w:tcW w:w="2295" w:type="dxa"/>
          </w:tcPr>
          <w:p w14:paraId="712983D0" w14:textId="77777777" w:rsidR="00555261" w:rsidRPr="006D4C74" w:rsidRDefault="00555261" w:rsidP="000B5198">
            <w:r w:rsidRPr="006D4C74">
              <w:t>81.29</w:t>
            </w:r>
          </w:p>
        </w:tc>
      </w:tr>
      <w:tr w:rsidR="00555261" w:rsidRPr="006D4C74" w14:paraId="17E84490" w14:textId="77777777" w:rsidTr="000B5198">
        <w:trPr>
          <w:trHeight w:val="440"/>
        </w:trPr>
        <w:tc>
          <w:tcPr>
            <w:tcW w:w="9460" w:type="dxa"/>
            <w:gridSpan w:val="6"/>
          </w:tcPr>
          <w:p w14:paraId="419F50B7" w14:textId="77777777" w:rsidR="00555261" w:rsidRPr="006D4C74" w:rsidRDefault="00555261" w:rsidP="000B5198">
            <w:r w:rsidRPr="006D4C74">
              <w:t>**R1 and R2, respectively, differed in % GC</w:t>
            </w:r>
          </w:p>
        </w:tc>
      </w:tr>
    </w:tbl>
    <w:p w14:paraId="449B181C" w14:textId="77777777" w:rsidR="00555261" w:rsidRPr="006D4C74" w:rsidRDefault="00555261" w:rsidP="00555261">
      <w:pPr>
        <w:rPr>
          <w:sz w:val="20"/>
          <w:szCs w:val="20"/>
        </w:rPr>
      </w:pPr>
    </w:p>
    <w:p w14:paraId="0CF8D52C" w14:textId="77777777" w:rsidR="00555261" w:rsidRPr="006D4C74" w:rsidRDefault="00555261" w:rsidP="00555261"/>
    <w:p w14:paraId="4116BB25" w14:textId="77777777" w:rsidR="00555261" w:rsidRPr="006D4C74" w:rsidRDefault="00555261" w:rsidP="00555261"/>
    <w:p w14:paraId="34B642A4" w14:textId="4F276FBC" w:rsidR="00555261" w:rsidRPr="006D4C74" w:rsidRDefault="00555261" w:rsidP="00555261">
      <w:r>
        <w:br w:type="page"/>
      </w:r>
    </w:p>
    <w:p w14:paraId="501F795B" w14:textId="77777777" w:rsidR="00555261" w:rsidRPr="006D4C74" w:rsidRDefault="00555261" w:rsidP="00555261"/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7"/>
        <w:gridCol w:w="1399"/>
        <w:gridCol w:w="1701"/>
        <w:gridCol w:w="1111"/>
        <w:gridCol w:w="1211"/>
        <w:gridCol w:w="990"/>
        <w:gridCol w:w="1211"/>
        <w:gridCol w:w="1460"/>
      </w:tblGrid>
      <w:tr w:rsidR="00555261" w:rsidRPr="006D4C74" w14:paraId="505ADE0B" w14:textId="77777777" w:rsidTr="000B5198">
        <w:trPr>
          <w:trHeight w:val="360"/>
        </w:trPr>
        <w:tc>
          <w:tcPr>
            <w:tcW w:w="9350" w:type="dxa"/>
            <w:gridSpan w:val="8"/>
          </w:tcPr>
          <w:p w14:paraId="627F7FE8" w14:textId="77777777" w:rsidR="00555261" w:rsidRPr="006D4C74" w:rsidRDefault="00555261" w:rsidP="000B5198">
            <w:pPr>
              <w:rPr>
                <w:b/>
              </w:rPr>
            </w:pPr>
            <w:r w:rsidRPr="006D4C74">
              <w:rPr>
                <w:b/>
              </w:rPr>
              <w:t>Table S3: REVIGO (</w:t>
            </w:r>
            <w:proofErr w:type="spellStart"/>
            <w:r w:rsidRPr="006D4C74">
              <w:rPr>
                <w:b/>
              </w:rPr>
              <w:t>Supek</w:t>
            </w:r>
            <w:proofErr w:type="spellEnd"/>
            <w:r w:rsidRPr="006D4C74">
              <w:rPr>
                <w:b/>
              </w:rPr>
              <w:t xml:space="preserve"> et al. 2011) reduction and qualification of gene ontology enrichment analysis results for ‘interaction’ effect gene set of 855 genes. </w:t>
            </w:r>
            <w:r w:rsidRPr="006D4C74">
              <w:t>Significance (P &lt; 0.01) determined via the Fisher statistic. REVIGO (</w:t>
            </w:r>
            <w:hyperlink r:id="rId13">
              <w:r w:rsidRPr="006D4C74">
                <w:rPr>
                  <w:color w:val="0000FF"/>
                  <w:u w:val="single"/>
                </w:rPr>
                <w:t>http://revigo.irb.hr/</w:t>
              </w:r>
            </w:hyperlink>
            <w:r w:rsidRPr="006D4C74">
              <w:t xml:space="preserve">) settings: Small (0.5) semantic similarity threshold; Database </w:t>
            </w:r>
            <w:r w:rsidRPr="006D4C74">
              <w:rPr>
                <w:i/>
              </w:rPr>
              <w:t>Arabidopsis thaliana</w:t>
            </w:r>
            <w:r w:rsidRPr="006D4C74">
              <w:t xml:space="preserve">; Semantic similarity measure </w:t>
            </w:r>
            <w:proofErr w:type="spellStart"/>
            <w:r w:rsidRPr="006D4C74">
              <w:t>SimRel</w:t>
            </w:r>
            <w:proofErr w:type="spellEnd"/>
            <w:r w:rsidRPr="006D4C74">
              <w:t xml:space="preserve">. Frequency = proportion of term in the </w:t>
            </w:r>
            <w:r w:rsidRPr="006D4C74">
              <w:rPr>
                <w:i/>
              </w:rPr>
              <w:t>A. thaliana</w:t>
            </w:r>
            <w:r w:rsidRPr="006D4C74">
              <w:t xml:space="preserve"> protein annotation database. Uniqueness = high values indicate that the term is an outlier; calculated as (1</w:t>
            </w:r>
            <w:proofErr w:type="gramStart"/>
            <w:r w:rsidRPr="006D4C74">
              <w:t>-[</w:t>
            </w:r>
            <w:proofErr w:type="gramEnd"/>
            <w:r w:rsidRPr="006D4C74">
              <w:t>average semantic similarity of a term to all other terms]). Dispensability = semantic similarity value for the term, at which redundancy for the term was determined or not, based on chosen threshold (</w:t>
            </w:r>
            <w:proofErr w:type="spellStart"/>
            <w:r w:rsidRPr="006D4C74">
              <w:t>Supek</w:t>
            </w:r>
            <w:proofErr w:type="spellEnd"/>
            <w:r w:rsidRPr="006D4C74">
              <w:t xml:space="preserve"> et al. 2011). Redundant GO categories are indented and presented in gray font.</w:t>
            </w:r>
          </w:p>
        </w:tc>
      </w:tr>
      <w:tr w:rsidR="00555261" w:rsidRPr="006D4C74" w14:paraId="2AE9DEE2" w14:textId="77777777" w:rsidTr="000B5198">
        <w:trPr>
          <w:trHeight w:val="360"/>
        </w:trPr>
        <w:tc>
          <w:tcPr>
            <w:tcW w:w="1666" w:type="dxa"/>
            <w:gridSpan w:val="2"/>
          </w:tcPr>
          <w:p w14:paraId="49052203" w14:textId="77777777" w:rsidR="00555261" w:rsidRPr="006D4C74" w:rsidRDefault="00555261" w:rsidP="000B5198">
            <w:r w:rsidRPr="006D4C74">
              <w:t>term ID</w:t>
            </w:r>
          </w:p>
        </w:tc>
        <w:tc>
          <w:tcPr>
            <w:tcW w:w="1701" w:type="dxa"/>
          </w:tcPr>
          <w:p w14:paraId="64F6BB02" w14:textId="77777777" w:rsidR="00555261" w:rsidRPr="006D4C74" w:rsidRDefault="00555261" w:rsidP="000B5198">
            <w:r w:rsidRPr="006D4C74">
              <w:t>description</w:t>
            </w:r>
          </w:p>
        </w:tc>
        <w:tc>
          <w:tcPr>
            <w:tcW w:w="1111" w:type="dxa"/>
          </w:tcPr>
          <w:p w14:paraId="68712779" w14:textId="77777777" w:rsidR="00555261" w:rsidRPr="006D4C74" w:rsidRDefault="00555261" w:rsidP="000B5198">
            <w:r w:rsidRPr="006D4C74">
              <w:t>frequency</w:t>
            </w:r>
          </w:p>
        </w:tc>
        <w:tc>
          <w:tcPr>
            <w:tcW w:w="1211" w:type="dxa"/>
          </w:tcPr>
          <w:p w14:paraId="58042E70" w14:textId="77777777" w:rsidR="00555261" w:rsidRPr="006D4C74" w:rsidRDefault="00555261" w:rsidP="000B5198">
            <w:r w:rsidRPr="006D4C74">
              <w:t>redundant?</w:t>
            </w:r>
          </w:p>
        </w:tc>
        <w:tc>
          <w:tcPr>
            <w:tcW w:w="990" w:type="dxa"/>
          </w:tcPr>
          <w:p w14:paraId="33766497" w14:textId="77777777" w:rsidR="00555261" w:rsidRPr="006D4C74" w:rsidRDefault="00555261" w:rsidP="000B5198">
            <w:r w:rsidRPr="006D4C74">
              <w:t>log</w:t>
            </w:r>
            <w:r w:rsidRPr="006D4C74">
              <w:rPr>
                <w:vertAlign w:val="subscript"/>
              </w:rPr>
              <w:t>10</w:t>
            </w:r>
            <w:r w:rsidRPr="006D4C74">
              <w:t> p-value</w:t>
            </w:r>
          </w:p>
        </w:tc>
        <w:tc>
          <w:tcPr>
            <w:tcW w:w="1211" w:type="dxa"/>
          </w:tcPr>
          <w:p w14:paraId="5FFDCFE4" w14:textId="77777777" w:rsidR="00555261" w:rsidRPr="006D4C74" w:rsidRDefault="00555261" w:rsidP="000B5198">
            <w:r w:rsidRPr="006D4C74">
              <w:t>uniqueness</w:t>
            </w:r>
          </w:p>
        </w:tc>
        <w:tc>
          <w:tcPr>
            <w:tcW w:w="1460" w:type="dxa"/>
          </w:tcPr>
          <w:p w14:paraId="271D5245" w14:textId="77777777" w:rsidR="00555261" w:rsidRPr="006D4C74" w:rsidRDefault="00555261" w:rsidP="000B5198">
            <w:r w:rsidRPr="006D4C74">
              <w:t>dispensability</w:t>
            </w:r>
          </w:p>
        </w:tc>
      </w:tr>
      <w:tr w:rsidR="00555261" w:rsidRPr="006D4C74" w14:paraId="11D597F2" w14:textId="77777777" w:rsidTr="000B5198">
        <w:trPr>
          <w:trHeight w:val="320"/>
        </w:trPr>
        <w:tc>
          <w:tcPr>
            <w:tcW w:w="1666" w:type="dxa"/>
            <w:gridSpan w:val="2"/>
          </w:tcPr>
          <w:p w14:paraId="69185852" w14:textId="77777777" w:rsidR="00555261" w:rsidRPr="006D4C74" w:rsidRDefault="00555261" w:rsidP="000B5198">
            <w:pPr>
              <w:rPr>
                <w:u w:val="single"/>
              </w:rPr>
            </w:pPr>
            <w:hyperlink r:id="rId14">
              <w:r w:rsidRPr="006D4C74">
                <w:rPr>
                  <w:color w:val="0000FF"/>
                  <w:u w:val="single"/>
                </w:rPr>
                <w:t>GO:0002237</w:t>
              </w:r>
            </w:hyperlink>
          </w:p>
        </w:tc>
        <w:tc>
          <w:tcPr>
            <w:tcW w:w="1701" w:type="dxa"/>
          </w:tcPr>
          <w:p w14:paraId="660121EC" w14:textId="77777777" w:rsidR="00555261" w:rsidRPr="006D4C74" w:rsidRDefault="00555261" w:rsidP="000B5198">
            <w:r w:rsidRPr="006D4C74">
              <w:t>response to molecule of bacterial origin</w:t>
            </w:r>
          </w:p>
        </w:tc>
        <w:tc>
          <w:tcPr>
            <w:tcW w:w="1111" w:type="dxa"/>
          </w:tcPr>
          <w:p w14:paraId="547F364C" w14:textId="77777777" w:rsidR="00555261" w:rsidRPr="006D4C74" w:rsidRDefault="00555261" w:rsidP="000B5198">
            <w:r w:rsidRPr="006D4C74">
              <w:t>0.12%</w:t>
            </w:r>
          </w:p>
        </w:tc>
        <w:tc>
          <w:tcPr>
            <w:tcW w:w="1211" w:type="dxa"/>
          </w:tcPr>
          <w:p w14:paraId="2F52DA1A" w14:textId="77777777" w:rsidR="00555261" w:rsidRPr="006D4C74" w:rsidRDefault="00555261" w:rsidP="000B5198"/>
        </w:tc>
        <w:tc>
          <w:tcPr>
            <w:tcW w:w="990" w:type="dxa"/>
          </w:tcPr>
          <w:p w14:paraId="1885DEC8" w14:textId="77777777" w:rsidR="00555261" w:rsidRPr="006D4C74" w:rsidRDefault="00555261" w:rsidP="000B5198">
            <w:r w:rsidRPr="006D4C74">
              <w:t>-2.4685</w:t>
            </w:r>
          </w:p>
        </w:tc>
        <w:tc>
          <w:tcPr>
            <w:tcW w:w="1211" w:type="dxa"/>
          </w:tcPr>
          <w:p w14:paraId="62C04F22" w14:textId="77777777" w:rsidR="00555261" w:rsidRPr="006D4C74" w:rsidRDefault="00555261" w:rsidP="000B5198">
            <w:r w:rsidRPr="006D4C74">
              <w:t>0.81</w:t>
            </w:r>
          </w:p>
        </w:tc>
        <w:tc>
          <w:tcPr>
            <w:tcW w:w="1460" w:type="dxa"/>
          </w:tcPr>
          <w:p w14:paraId="06A8B933" w14:textId="77777777" w:rsidR="00555261" w:rsidRPr="006D4C74" w:rsidRDefault="00555261" w:rsidP="000B5198">
            <w:r w:rsidRPr="006D4C74">
              <w:t>0</w:t>
            </w:r>
          </w:p>
        </w:tc>
      </w:tr>
      <w:tr w:rsidR="00555261" w:rsidRPr="006D4C74" w14:paraId="5DA55889" w14:textId="77777777" w:rsidTr="000B5198">
        <w:trPr>
          <w:trHeight w:val="320"/>
        </w:trPr>
        <w:tc>
          <w:tcPr>
            <w:tcW w:w="1666" w:type="dxa"/>
            <w:gridSpan w:val="2"/>
            <w:tcBorders>
              <w:bottom w:val="nil"/>
              <w:right w:val="single" w:sz="4" w:space="0" w:color="000000"/>
            </w:tcBorders>
          </w:tcPr>
          <w:p w14:paraId="4A32DE27" w14:textId="77777777" w:rsidR="00555261" w:rsidRPr="006D4C74" w:rsidRDefault="00555261" w:rsidP="000B5198">
            <w:pPr>
              <w:rPr>
                <w:u w:val="single"/>
              </w:rPr>
            </w:pPr>
            <w:hyperlink r:id="rId15">
              <w:r w:rsidRPr="006D4C74">
                <w:rPr>
                  <w:color w:val="0000FF"/>
                  <w:u w:val="single"/>
                </w:rPr>
                <w:t>GO:0010584</w:t>
              </w:r>
            </w:hyperlink>
          </w:p>
        </w:tc>
        <w:tc>
          <w:tcPr>
            <w:tcW w:w="1701" w:type="dxa"/>
            <w:tcBorders>
              <w:bottom w:val="nil"/>
            </w:tcBorders>
          </w:tcPr>
          <w:p w14:paraId="1C8163B3" w14:textId="77777777" w:rsidR="00555261" w:rsidRPr="006D4C74" w:rsidRDefault="00555261" w:rsidP="000B5198">
            <w:r w:rsidRPr="006D4C74">
              <w:t>pollen exine formation</w:t>
            </w:r>
          </w:p>
        </w:tc>
        <w:tc>
          <w:tcPr>
            <w:tcW w:w="1111" w:type="dxa"/>
            <w:tcBorders>
              <w:bottom w:val="nil"/>
            </w:tcBorders>
          </w:tcPr>
          <w:p w14:paraId="2ADA823A" w14:textId="77777777" w:rsidR="00555261" w:rsidRPr="006D4C74" w:rsidRDefault="00555261" w:rsidP="000B5198">
            <w:r w:rsidRPr="006D4C74">
              <w:t>0.12%</w:t>
            </w:r>
          </w:p>
        </w:tc>
        <w:tc>
          <w:tcPr>
            <w:tcW w:w="1211" w:type="dxa"/>
            <w:tcBorders>
              <w:bottom w:val="nil"/>
            </w:tcBorders>
          </w:tcPr>
          <w:p w14:paraId="1BC2A764" w14:textId="77777777" w:rsidR="00555261" w:rsidRPr="006D4C74" w:rsidRDefault="00555261" w:rsidP="000B5198"/>
        </w:tc>
        <w:tc>
          <w:tcPr>
            <w:tcW w:w="990" w:type="dxa"/>
            <w:tcBorders>
              <w:bottom w:val="nil"/>
            </w:tcBorders>
          </w:tcPr>
          <w:p w14:paraId="159C6346" w14:textId="77777777" w:rsidR="00555261" w:rsidRPr="006D4C74" w:rsidRDefault="00555261" w:rsidP="000B5198">
            <w:r w:rsidRPr="006D4C74">
              <w:t>-5.699</w:t>
            </w:r>
          </w:p>
        </w:tc>
        <w:tc>
          <w:tcPr>
            <w:tcW w:w="1211" w:type="dxa"/>
            <w:tcBorders>
              <w:bottom w:val="nil"/>
            </w:tcBorders>
          </w:tcPr>
          <w:p w14:paraId="2B9933E5" w14:textId="77777777" w:rsidR="00555261" w:rsidRPr="006D4C74" w:rsidRDefault="00555261" w:rsidP="000B5198">
            <w:r w:rsidRPr="006D4C74">
              <w:t>0.5</w:t>
            </w:r>
          </w:p>
        </w:tc>
        <w:tc>
          <w:tcPr>
            <w:tcW w:w="1460" w:type="dxa"/>
            <w:tcBorders>
              <w:bottom w:val="nil"/>
            </w:tcBorders>
          </w:tcPr>
          <w:p w14:paraId="2F68AC43" w14:textId="77777777" w:rsidR="00555261" w:rsidRPr="006D4C74" w:rsidRDefault="00555261" w:rsidP="000B5198">
            <w:r w:rsidRPr="006D4C74">
              <w:t>0</w:t>
            </w:r>
          </w:p>
        </w:tc>
      </w:tr>
      <w:tr w:rsidR="00555261" w:rsidRPr="006D4C74" w14:paraId="5880FA03" w14:textId="77777777" w:rsidTr="000B5198">
        <w:trPr>
          <w:trHeight w:val="320"/>
        </w:trPr>
        <w:tc>
          <w:tcPr>
            <w:tcW w:w="267" w:type="dxa"/>
            <w:tcBorders>
              <w:top w:val="nil"/>
              <w:bottom w:val="nil"/>
              <w:right w:val="nil"/>
            </w:tcBorders>
          </w:tcPr>
          <w:p w14:paraId="2B426393" w14:textId="77777777" w:rsidR="00555261" w:rsidRPr="006D4C74" w:rsidRDefault="00555261" w:rsidP="000B5198">
            <w:pPr>
              <w:rPr>
                <w:i/>
                <w:color w:val="808080"/>
                <w:u w:val="single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</w:tcBorders>
          </w:tcPr>
          <w:p w14:paraId="2CF2D625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  <w:u w:val="single"/>
              </w:rPr>
            </w:pPr>
            <w:hyperlink r:id="rId16">
              <w:r w:rsidRPr="006D4C74">
                <w:rPr>
                  <w:color w:val="808080"/>
                  <w:sz w:val="22"/>
                  <w:szCs w:val="22"/>
                  <w:u w:val="single"/>
                </w:rPr>
                <w:t>GO:0080110</w:t>
              </w:r>
            </w:hyperlink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B0E17D0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sporopollenin biosynthetic process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14:paraId="66B4869D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0.03%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14:paraId="369D1F36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44C31CDB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-2.4685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14:paraId="0C36C6EB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0.46</w:t>
            </w:r>
          </w:p>
        </w:tc>
        <w:tc>
          <w:tcPr>
            <w:tcW w:w="1460" w:type="dxa"/>
            <w:tcBorders>
              <w:top w:val="nil"/>
              <w:bottom w:val="nil"/>
            </w:tcBorders>
          </w:tcPr>
          <w:p w14:paraId="2C79D22E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0.86</w:t>
            </w:r>
          </w:p>
        </w:tc>
      </w:tr>
      <w:tr w:rsidR="00555261" w:rsidRPr="006D4C74" w14:paraId="0271454C" w14:textId="77777777" w:rsidTr="000B5198">
        <w:trPr>
          <w:trHeight w:val="320"/>
        </w:trPr>
        <w:tc>
          <w:tcPr>
            <w:tcW w:w="267" w:type="dxa"/>
            <w:tcBorders>
              <w:top w:val="nil"/>
              <w:right w:val="nil"/>
            </w:tcBorders>
          </w:tcPr>
          <w:p w14:paraId="670433FB" w14:textId="77777777" w:rsidR="00555261" w:rsidRPr="006D4C74" w:rsidRDefault="00555261" w:rsidP="000B5198">
            <w:pPr>
              <w:rPr>
                <w:i/>
                <w:color w:val="808080"/>
                <w:u w:val="single"/>
              </w:rPr>
            </w:pPr>
          </w:p>
        </w:tc>
        <w:tc>
          <w:tcPr>
            <w:tcW w:w="1399" w:type="dxa"/>
            <w:tcBorders>
              <w:top w:val="nil"/>
              <w:left w:val="nil"/>
            </w:tcBorders>
          </w:tcPr>
          <w:p w14:paraId="274B1DCB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  <w:u w:val="single"/>
              </w:rPr>
            </w:pPr>
            <w:hyperlink r:id="rId17">
              <w:r w:rsidRPr="006D4C74">
                <w:rPr>
                  <w:color w:val="808080"/>
                  <w:sz w:val="22"/>
                  <w:szCs w:val="22"/>
                  <w:u w:val="single"/>
                </w:rPr>
                <w:t>GO:0052543</w:t>
              </w:r>
            </w:hyperlink>
          </w:p>
        </w:tc>
        <w:tc>
          <w:tcPr>
            <w:tcW w:w="1701" w:type="dxa"/>
            <w:tcBorders>
              <w:top w:val="nil"/>
            </w:tcBorders>
          </w:tcPr>
          <w:p w14:paraId="07C2C705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callose deposition in cell wall</w:t>
            </w:r>
          </w:p>
        </w:tc>
        <w:tc>
          <w:tcPr>
            <w:tcW w:w="1111" w:type="dxa"/>
            <w:tcBorders>
              <w:top w:val="nil"/>
            </w:tcBorders>
          </w:tcPr>
          <w:p w14:paraId="5659CF3A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0.12%</w:t>
            </w:r>
          </w:p>
        </w:tc>
        <w:tc>
          <w:tcPr>
            <w:tcW w:w="1211" w:type="dxa"/>
            <w:tcBorders>
              <w:top w:val="nil"/>
            </w:tcBorders>
          </w:tcPr>
          <w:p w14:paraId="4E6FB7B1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nil"/>
            </w:tcBorders>
          </w:tcPr>
          <w:p w14:paraId="2EE6D00D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-2.1805</w:t>
            </w:r>
          </w:p>
        </w:tc>
        <w:tc>
          <w:tcPr>
            <w:tcW w:w="1211" w:type="dxa"/>
            <w:tcBorders>
              <w:top w:val="nil"/>
            </w:tcBorders>
          </w:tcPr>
          <w:p w14:paraId="67C858E3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0.54</w:t>
            </w:r>
          </w:p>
        </w:tc>
        <w:tc>
          <w:tcPr>
            <w:tcW w:w="1460" w:type="dxa"/>
            <w:tcBorders>
              <w:top w:val="nil"/>
            </w:tcBorders>
          </w:tcPr>
          <w:p w14:paraId="0C06F853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0.53</w:t>
            </w:r>
          </w:p>
        </w:tc>
      </w:tr>
      <w:tr w:rsidR="00555261" w:rsidRPr="006D4C74" w14:paraId="54FC24E0" w14:textId="77777777" w:rsidTr="000B5198">
        <w:trPr>
          <w:trHeight w:val="320"/>
        </w:trPr>
        <w:tc>
          <w:tcPr>
            <w:tcW w:w="1666" w:type="dxa"/>
            <w:gridSpan w:val="2"/>
          </w:tcPr>
          <w:p w14:paraId="4E7C307A" w14:textId="77777777" w:rsidR="00555261" w:rsidRPr="006D4C74" w:rsidRDefault="00555261" w:rsidP="000B5198">
            <w:pPr>
              <w:rPr>
                <w:u w:val="single"/>
              </w:rPr>
            </w:pPr>
            <w:hyperlink r:id="rId18">
              <w:r w:rsidRPr="006D4C74">
                <w:rPr>
                  <w:color w:val="0000FF"/>
                  <w:u w:val="single"/>
                </w:rPr>
                <w:t>GO:0010411</w:t>
              </w:r>
            </w:hyperlink>
          </w:p>
        </w:tc>
        <w:tc>
          <w:tcPr>
            <w:tcW w:w="1701" w:type="dxa"/>
          </w:tcPr>
          <w:p w14:paraId="0D5C972F" w14:textId="77777777" w:rsidR="00555261" w:rsidRPr="006D4C74" w:rsidRDefault="00555261" w:rsidP="000B5198">
            <w:r w:rsidRPr="006D4C74">
              <w:t>xyloglucan metabolic process</w:t>
            </w:r>
          </w:p>
        </w:tc>
        <w:tc>
          <w:tcPr>
            <w:tcW w:w="1111" w:type="dxa"/>
          </w:tcPr>
          <w:p w14:paraId="3420AEE8" w14:textId="77777777" w:rsidR="00555261" w:rsidRPr="006D4C74" w:rsidRDefault="00555261" w:rsidP="000B5198">
            <w:r w:rsidRPr="006D4C74">
              <w:t>0.26%</w:t>
            </w:r>
          </w:p>
        </w:tc>
        <w:tc>
          <w:tcPr>
            <w:tcW w:w="1211" w:type="dxa"/>
          </w:tcPr>
          <w:p w14:paraId="64E2C309" w14:textId="77777777" w:rsidR="00555261" w:rsidRPr="006D4C74" w:rsidRDefault="00555261" w:rsidP="000B5198"/>
        </w:tc>
        <w:tc>
          <w:tcPr>
            <w:tcW w:w="990" w:type="dxa"/>
          </w:tcPr>
          <w:p w14:paraId="6A61186B" w14:textId="77777777" w:rsidR="00555261" w:rsidRPr="006D4C74" w:rsidRDefault="00555261" w:rsidP="000B5198">
            <w:r w:rsidRPr="006D4C74">
              <w:t>-2.5086</w:t>
            </w:r>
          </w:p>
        </w:tc>
        <w:tc>
          <w:tcPr>
            <w:tcW w:w="1211" w:type="dxa"/>
          </w:tcPr>
          <w:p w14:paraId="29F2AD25" w14:textId="77777777" w:rsidR="00555261" w:rsidRPr="006D4C74" w:rsidRDefault="00555261" w:rsidP="000B5198">
            <w:r w:rsidRPr="006D4C74">
              <w:t>0.58</w:t>
            </w:r>
          </w:p>
        </w:tc>
        <w:tc>
          <w:tcPr>
            <w:tcW w:w="1460" w:type="dxa"/>
          </w:tcPr>
          <w:p w14:paraId="5DE929F9" w14:textId="77777777" w:rsidR="00555261" w:rsidRPr="006D4C74" w:rsidRDefault="00555261" w:rsidP="000B5198">
            <w:r w:rsidRPr="006D4C74">
              <w:t>0.03</w:t>
            </w:r>
          </w:p>
        </w:tc>
      </w:tr>
      <w:tr w:rsidR="00555261" w:rsidRPr="006D4C74" w14:paraId="7B6708FE" w14:textId="77777777" w:rsidTr="000B5198">
        <w:trPr>
          <w:trHeight w:val="320"/>
        </w:trPr>
        <w:tc>
          <w:tcPr>
            <w:tcW w:w="1666" w:type="dxa"/>
            <w:gridSpan w:val="2"/>
          </w:tcPr>
          <w:p w14:paraId="681F8309" w14:textId="77777777" w:rsidR="00555261" w:rsidRPr="006D4C74" w:rsidRDefault="00555261" w:rsidP="000B5198">
            <w:pPr>
              <w:rPr>
                <w:u w:val="single"/>
              </w:rPr>
            </w:pPr>
            <w:hyperlink r:id="rId19">
              <w:r w:rsidRPr="006D4C74">
                <w:rPr>
                  <w:color w:val="0000FF"/>
                  <w:u w:val="single"/>
                </w:rPr>
                <w:t>GO:0046168</w:t>
              </w:r>
            </w:hyperlink>
          </w:p>
        </w:tc>
        <w:tc>
          <w:tcPr>
            <w:tcW w:w="1701" w:type="dxa"/>
          </w:tcPr>
          <w:p w14:paraId="1BF2CC0F" w14:textId="77777777" w:rsidR="00555261" w:rsidRPr="006D4C74" w:rsidRDefault="00555261" w:rsidP="000B5198">
            <w:r w:rsidRPr="006D4C74">
              <w:t>glycerol-3-phosphate catabolic process</w:t>
            </w:r>
          </w:p>
        </w:tc>
        <w:tc>
          <w:tcPr>
            <w:tcW w:w="1111" w:type="dxa"/>
          </w:tcPr>
          <w:p w14:paraId="4C8B227B" w14:textId="77777777" w:rsidR="00555261" w:rsidRPr="006D4C74" w:rsidRDefault="00555261" w:rsidP="000B5198">
            <w:r w:rsidRPr="006D4C74">
              <w:t>0.02%</w:t>
            </w:r>
          </w:p>
        </w:tc>
        <w:tc>
          <w:tcPr>
            <w:tcW w:w="1211" w:type="dxa"/>
          </w:tcPr>
          <w:p w14:paraId="10B6AA05" w14:textId="77777777" w:rsidR="00555261" w:rsidRPr="006D4C74" w:rsidRDefault="00555261" w:rsidP="000B5198"/>
        </w:tc>
        <w:tc>
          <w:tcPr>
            <w:tcW w:w="990" w:type="dxa"/>
          </w:tcPr>
          <w:p w14:paraId="4AA5336B" w14:textId="77777777" w:rsidR="00555261" w:rsidRPr="006D4C74" w:rsidRDefault="00555261" w:rsidP="000B5198">
            <w:r w:rsidRPr="006D4C74">
              <w:t>-2.4685</w:t>
            </w:r>
          </w:p>
        </w:tc>
        <w:tc>
          <w:tcPr>
            <w:tcW w:w="1211" w:type="dxa"/>
          </w:tcPr>
          <w:p w14:paraId="3EB27327" w14:textId="77777777" w:rsidR="00555261" w:rsidRPr="006D4C74" w:rsidRDefault="00555261" w:rsidP="000B5198">
            <w:r w:rsidRPr="006D4C74">
              <w:t>0.74</w:t>
            </w:r>
          </w:p>
        </w:tc>
        <w:tc>
          <w:tcPr>
            <w:tcW w:w="1460" w:type="dxa"/>
          </w:tcPr>
          <w:p w14:paraId="5EF86C7E" w14:textId="77777777" w:rsidR="00555261" w:rsidRPr="006D4C74" w:rsidRDefault="00555261" w:rsidP="000B5198">
            <w:r w:rsidRPr="006D4C74">
              <w:t>0.06</w:t>
            </w:r>
          </w:p>
        </w:tc>
      </w:tr>
      <w:tr w:rsidR="00555261" w:rsidRPr="006D4C74" w14:paraId="1AE9664F" w14:textId="77777777" w:rsidTr="000B5198">
        <w:trPr>
          <w:trHeight w:val="320"/>
        </w:trPr>
        <w:tc>
          <w:tcPr>
            <w:tcW w:w="1666" w:type="dxa"/>
            <w:gridSpan w:val="2"/>
          </w:tcPr>
          <w:p w14:paraId="3AD0F5B4" w14:textId="77777777" w:rsidR="00555261" w:rsidRPr="006D4C74" w:rsidRDefault="00555261" w:rsidP="000B5198">
            <w:pPr>
              <w:rPr>
                <w:u w:val="single"/>
              </w:rPr>
            </w:pPr>
            <w:hyperlink r:id="rId20">
              <w:r w:rsidRPr="006D4C74">
                <w:rPr>
                  <w:color w:val="0000FF"/>
                  <w:u w:val="single"/>
                </w:rPr>
                <w:t>GO:0032196</w:t>
              </w:r>
            </w:hyperlink>
          </w:p>
        </w:tc>
        <w:tc>
          <w:tcPr>
            <w:tcW w:w="1701" w:type="dxa"/>
          </w:tcPr>
          <w:p w14:paraId="7D6ED6EC" w14:textId="77777777" w:rsidR="00555261" w:rsidRPr="006D4C74" w:rsidRDefault="00555261" w:rsidP="000B5198">
            <w:r w:rsidRPr="006D4C74">
              <w:t>transposition</w:t>
            </w:r>
          </w:p>
        </w:tc>
        <w:tc>
          <w:tcPr>
            <w:tcW w:w="1111" w:type="dxa"/>
          </w:tcPr>
          <w:p w14:paraId="20382874" w14:textId="77777777" w:rsidR="00555261" w:rsidRPr="006D4C74" w:rsidRDefault="00555261" w:rsidP="000B5198">
            <w:r w:rsidRPr="006D4C74">
              <w:t>0.01%</w:t>
            </w:r>
          </w:p>
        </w:tc>
        <w:tc>
          <w:tcPr>
            <w:tcW w:w="1211" w:type="dxa"/>
          </w:tcPr>
          <w:p w14:paraId="2574A26A" w14:textId="77777777" w:rsidR="00555261" w:rsidRPr="006D4C74" w:rsidRDefault="00555261" w:rsidP="000B5198"/>
        </w:tc>
        <w:tc>
          <w:tcPr>
            <w:tcW w:w="990" w:type="dxa"/>
          </w:tcPr>
          <w:p w14:paraId="06877FCC" w14:textId="77777777" w:rsidR="00555261" w:rsidRPr="006D4C74" w:rsidRDefault="00555261" w:rsidP="000B5198">
            <w:r w:rsidRPr="006D4C74">
              <w:t>-2.4685</w:t>
            </w:r>
          </w:p>
        </w:tc>
        <w:tc>
          <w:tcPr>
            <w:tcW w:w="1211" w:type="dxa"/>
          </w:tcPr>
          <w:p w14:paraId="173E6CEF" w14:textId="77777777" w:rsidR="00555261" w:rsidRPr="006D4C74" w:rsidRDefault="00555261" w:rsidP="000B5198">
            <w:r w:rsidRPr="006D4C74">
              <w:t>0.69</w:t>
            </w:r>
          </w:p>
        </w:tc>
        <w:tc>
          <w:tcPr>
            <w:tcW w:w="1460" w:type="dxa"/>
          </w:tcPr>
          <w:p w14:paraId="50E5CCAA" w14:textId="77777777" w:rsidR="00555261" w:rsidRPr="006D4C74" w:rsidRDefault="00555261" w:rsidP="000B5198">
            <w:r w:rsidRPr="006D4C74">
              <w:t>0.14</w:t>
            </w:r>
          </w:p>
        </w:tc>
      </w:tr>
      <w:tr w:rsidR="00555261" w:rsidRPr="006D4C74" w14:paraId="5734BCB7" w14:textId="77777777" w:rsidTr="000B5198">
        <w:trPr>
          <w:trHeight w:val="320"/>
        </w:trPr>
        <w:tc>
          <w:tcPr>
            <w:tcW w:w="1666" w:type="dxa"/>
            <w:gridSpan w:val="2"/>
          </w:tcPr>
          <w:p w14:paraId="0706A24B" w14:textId="77777777" w:rsidR="00555261" w:rsidRPr="006D4C74" w:rsidRDefault="00555261" w:rsidP="000B5198">
            <w:pPr>
              <w:rPr>
                <w:u w:val="single"/>
              </w:rPr>
            </w:pPr>
            <w:hyperlink r:id="rId21">
              <w:r w:rsidRPr="006D4C74">
                <w:rPr>
                  <w:color w:val="0000FF"/>
                  <w:u w:val="single"/>
                </w:rPr>
                <w:t>GO:0010366</w:t>
              </w:r>
            </w:hyperlink>
          </w:p>
        </w:tc>
        <w:tc>
          <w:tcPr>
            <w:tcW w:w="1701" w:type="dxa"/>
          </w:tcPr>
          <w:p w14:paraId="248CD690" w14:textId="77777777" w:rsidR="00555261" w:rsidRPr="006D4C74" w:rsidRDefault="00555261" w:rsidP="000B5198">
            <w:r w:rsidRPr="006D4C74">
              <w:t>negative regulation of ethylene biosynthetic process</w:t>
            </w:r>
          </w:p>
        </w:tc>
        <w:tc>
          <w:tcPr>
            <w:tcW w:w="1111" w:type="dxa"/>
          </w:tcPr>
          <w:p w14:paraId="4A101872" w14:textId="77777777" w:rsidR="00555261" w:rsidRPr="006D4C74" w:rsidRDefault="00555261" w:rsidP="000B5198">
            <w:r w:rsidRPr="006D4C74">
              <w:t>0.02%</w:t>
            </w:r>
          </w:p>
        </w:tc>
        <w:tc>
          <w:tcPr>
            <w:tcW w:w="1211" w:type="dxa"/>
          </w:tcPr>
          <w:p w14:paraId="6686A7DA" w14:textId="77777777" w:rsidR="00555261" w:rsidRPr="006D4C74" w:rsidRDefault="00555261" w:rsidP="000B5198"/>
        </w:tc>
        <w:tc>
          <w:tcPr>
            <w:tcW w:w="990" w:type="dxa"/>
          </w:tcPr>
          <w:p w14:paraId="56E23940" w14:textId="77777777" w:rsidR="00555261" w:rsidRPr="006D4C74" w:rsidRDefault="00555261" w:rsidP="000B5198">
            <w:r w:rsidRPr="006D4C74">
              <w:t>-2.4685</w:t>
            </w:r>
          </w:p>
        </w:tc>
        <w:tc>
          <w:tcPr>
            <w:tcW w:w="1211" w:type="dxa"/>
          </w:tcPr>
          <w:p w14:paraId="3FBB2B09" w14:textId="77777777" w:rsidR="00555261" w:rsidRPr="006D4C74" w:rsidRDefault="00555261" w:rsidP="000B5198">
            <w:r w:rsidRPr="006D4C74">
              <w:t>0.58</w:t>
            </w:r>
          </w:p>
        </w:tc>
        <w:tc>
          <w:tcPr>
            <w:tcW w:w="1460" w:type="dxa"/>
          </w:tcPr>
          <w:p w14:paraId="0A6EC97F" w14:textId="77777777" w:rsidR="00555261" w:rsidRPr="006D4C74" w:rsidRDefault="00555261" w:rsidP="000B5198">
            <w:r w:rsidRPr="006D4C74">
              <w:t>0.15</w:t>
            </w:r>
          </w:p>
        </w:tc>
      </w:tr>
      <w:tr w:rsidR="00555261" w:rsidRPr="006D4C74" w14:paraId="4F72B1AD" w14:textId="77777777" w:rsidTr="000B5198">
        <w:trPr>
          <w:trHeight w:val="320"/>
        </w:trPr>
        <w:tc>
          <w:tcPr>
            <w:tcW w:w="1666" w:type="dxa"/>
            <w:gridSpan w:val="2"/>
          </w:tcPr>
          <w:p w14:paraId="1D389F6F" w14:textId="77777777" w:rsidR="00555261" w:rsidRPr="006D4C74" w:rsidRDefault="00555261" w:rsidP="000B5198">
            <w:pPr>
              <w:rPr>
                <w:u w:val="single"/>
              </w:rPr>
            </w:pPr>
            <w:hyperlink r:id="rId22">
              <w:r w:rsidRPr="006D4C74">
                <w:rPr>
                  <w:color w:val="0000FF"/>
                  <w:u w:val="single"/>
                </w:rPr>
                <w:t>GO:0006629</w:t>
              </w:r>
            </w:hyperlink>
          </w:p>
        </w:tc>
        <w:tc>
          <w:tcPr>
            <w:tcW w:w="1701" w:type="dxa"/>
          </w:tcPr>
          <w:p w14:paraId="20492ED5" w14:textId="77777777" w:rsidR="00555261" w:rsidRPr="006D4C74" w:rsidRDefault="00555261" w:rsidP="000B5198">
            <w:r w:rsidRPr="006D4C74">
              <w:t>lipid metabolic process</w:t>
            </w:r>
          </w:p>
        </w:tc>
        <w:tc>
          <w:tcPr>
            <w:tcW w:w="1111" w:type="dxa"/>
          </w:tcPr>
          <w:p w14:paraId="32965C20" w14:textId="77777777" w:rsidR="00555261" w:rsidRPr="006D4C74" w:rsidRDefault="00555261" w:rsidP="000B5198">
            <w:r w:rsidRPr="006D4C74">
              <w:t>4.68%</w:t>
            </w:r>
          </w:p>
        </w:tc>
        <w:tc>
          <w:tcPr>
            <w:tcW w:w="1211" w:type="dxa"/>
          </w:tcPr>
          <w:p w14:paraId="4D58FAAF" w14:textId="77777777" w:rsidR="00555261" w:rsidRPr="006D4C74" w:rsidRDefault="00555261" w:rsidP="000B5198"/>
        </w:tc>
        <w:tc>
          <w:tcPr>
            <w:tcW w:w="990" w:type="dxa"/>
          </w:tcPr>
          <w:p w14:paraId="6995FB37" w14:textId="77777777" w:rsidR="00555261" w:rsidRPr="006D4C74" w:rsidRDefault="00555261" w:rsidP="000B5198">
            <w:r w:rsidRPr="006D4C74">
              <w:t>-2.0757</w:t>
            </w:r>
          </w:p>
        </w:tc>
        <w:tc>
          <w:tcPr>
            <w:tcW w:w="1211" w:type="dxa"/>
          </w:tcPr>
          <w:p w14:paraId="39D35F8C" w14:textId="77777777" w:rsidR="00555261" w:rsidRPr="006D4C74" w:rsidRDefault="00555261" w:rsidP="000B5198">
            <w:r w:rsidRPr="006D4C74">
              <w:t>0.64</w:t>
            </w:r>
          </w:p>
        </w:tc>
        <w:tc>
          <w:tcPr>
            <w:tcW w:w="1460" w:type="dxa"/>
          </w:tcPr>
          <w:p w14:paraId="7D054D48" w14:textId="77777777" w:rsidR="00555261" w:rsidRPr="006D4C74" w:rsidRDefault="00555261" w:rsidP="000B5198">
            <w:r w:rsidRPr="006D4C74">
              <w:t>0.24</w:t>
            </w:r>
          </w:p>
        </w:tc>
      </w:tr>
      <w:tr w:rsidR="00555261" w:rsidRPr="006D4C74" w14:paraId="2F419BBC" w14:textId="77777777" w:rsidTr="000B5198">
        <w:trPr>
          <w:trHeight w:val="320"/>
        </w:trPr>
        <w:tc>
          <w:tcPr>
            <w:tcW w:w="1666" w:type="dxa"/>
            <w:gridSpan w:val="2"/>
          </w:tcPr>
          <w:p w14:paraId="7E1710B0" w14:textId="77777777" w:rsidR="00555261" w:rsidRPr="006D4C74" w:rsidRDefault="00555261" w:rsidP="000B5198">
            <w:pPr>
              <w:rPr>
                <w:u w:val="single"/>
              </w:rPr>
            </w:pPr>
            <w:hyperlink r:id="rId23">
              <w:r w:rsidRPr="006D4C74">
                <w:rPr>
                  <w:color w:val="0000FF"/>
                  <w:u w:val="single"/>
                </w:rPr>
                <w:t>GO:0006355</w:t>
              </w:r>
            </w:hyperlink>
          </w:p>
        </w:tc>
        <w:tc>
          <w:tcPr>
            <w:tcW w:w="1701" w:type="dxa"/>
          </w:tcPr>
          <w:p w14:paraId="55E81DC8" w14:textId="77777777" w:rsidR="00555261" w:rsidRPr="006D4C74" w:rsidRDefault="00555261" w:rsidP="000B5198">
            <w:r w:rsidRPr="006D4C74">
              <w:t>regulation of transcription, DNA-templated</w:t>
            </w:r>
          </w:p>
        </w:tc>
        <w:tc>
          <w:tcPr>
            <w:tcW w:w="1111" w:type="dxa"/>
          </w:tcPr>
          <w:p w14:paraId="44CB6696" w14:textId="77777777" w:rsidR="00555261" w:rsidRPr="006D4C74" w:rsidRDefault="00555261" w:rsidP="000B5198">
            <w:r w:rsidRPr="006D4C74">
              <w:t>11.23%</w:t>
            </w:r>
          </w:p>
        </w:tc>
        <w:tc>
          <w:tcPr>
            <w:tcW w:w="1211" w:type="dxa"/>
          </w:tcPr>
          <w:p w14:paraId="4A2B55AB" w14:textId="77777777" w:rsidR="00555261" w:rsidRPr="006D4C74" w:rsidRDefault="00555261" w:rsidP="000B5198"/>
        </w:tc>
        <w:tc>
          <w:tcPr>
            <w:tcW w:w="990" w:type="dxa"/>
          </w:tcPr>
          <w:p w14:paraId="7B825E67" w14:textId="77777777" w:rsidR="00555261" w:rsidRPr="006D4C74" w:rsidRDefault="00555261" w:rsidP="000B5198">
            <w:r w:rsidRPr="006D4C74">
              <w:t>-2.4685</w:t>
            </w:r>
          </w:p>
        </w:tc>
        <w:tc>
          <w:tcPr>
            <w:tcW w:w="1211" w:type="dxa"/>
          </w:tcPr>
          <w:p w14:paraId="536C9B17" w14:textId="77777777" w:rsidR="00555261" w:rsidRPr="006D4C74" w:rsidRDefault="00555261" w:rsidP="000B5198">
            <w:r w:rsidRPr="006D4C74">
              <w:t>0.62</w:t>
            </w:r>
          </w:p>
        </w:tc>
        <w:tc>
          <w:tcPr>
            <w:tcW w:w="1460" w:type="dxa"/>
          </w:tcPr>
          <w:p w14:paraId="08869CFF" w14:textId="77777777" w:rsidR="00555261" w:rsidRPr="006D4C74" w:rsidRDefault="00555261" w:rsidP="000B5198">
            <w:r w:rsidRPr="006D4C74">
              <w:t>0.34</w:t>
            </w:r>
          </w:p>
        </w:tc>
      </w:tr>
      <w:tr w:rsidR="00555261" w:rsidRPr="006D4C74" w14:paraId="46213DEE" w14:textId="77777777" w:rsidTr="000B5198">
        <w:trPr>
          <w:trHeight w:val="320"/>
        </w:trPr>
        <w:tc>
          <w:tcPr>
            <w:tcW w:w="1666" w:type="dxa"/>
            <w:gridSpan w:val="2"/>
          </w:tcPr>
          <w:p w14:paraId="03003E83" w14:textId="77777777" w:rsidR="00555261" w:rsidRPr="006D4C74" w:rsidRDefault="00555261" w:rsidP="000B5198">
            <w:pPr>
              <w:rPr>
                <w:u w:val="single"/>
              </w:rPr>
            </w:pPr>
            <w:hyperlink r:id="rId24">
              <w:r w:rsidRPr="006D4C74">
                <w:rPr>
                  <w:color w:val="0000FF"/>
                  <w:u w:val="single"/>
                </w:rPr>
                <w:t>GO:0046373</w:t>
              </w:r>
            </w:hyperlink>
          </w:p>
        </w:tc>
        <w:tc>
          <w:tcPr>
            <w:tcW w:w="1701" w:type="dxa"/>
          </w:tcPr>
          <w:p w14:paraId="3B6AD872" w14:textId="77777777" w:rsidR="00555261" w:rsidRPr="006D4C74" w:rsidRDefault="00555261" w:rsidP="000B5198">
            <w:r w:rsidRPr="006D4C74">
              <w:t>L-arabinose metabolic process</w:t>
            </w:r>
          </w:p>
        </w:tc>
        <w:tc>
          <w:tcPr>
            <w:tcW w:w="1111" w:type="dxa"/>
          </w:tcPr>
          <w:p w14:paraId="0CFE5161" w14:textId="77777777" w:rsidR="00555261" w:rsidRPr="006D4C74" w:rsidRDefault="00555261" w:rsidP="000B5198">
            <w:r w:rsidRPr="006D4C74">
              <w:t>0.01%</w:t>
            </w:r>
          </w:p>
        </w:tc>
        <w:tc>
          <w:tcPr>
            <w:tcW w:w="1211" w:type="dxa"/>
          </w:tcPr>
          <w:p w14:paraId="1384B70E" w14:textId="77777777" w:rsidR="00555261" w:rsidRPr="006D4C74" w:rsidRDefault="00555261" w:rsidP="000B5198"/>
        </w:tc>
        <w:tc>
          <w:tcPr>
            <w:tcW w:w="990" w:type="dxa"/>
          </w:tcPr>
          <w:p w14:paraId="656F4C21" w14:textId="77777777" w:rsidR="00555261" w:rsidRPr="006D4C74" w:rsidRDefault="00555261" w:rsidP="000B5198">
            <w:r w:rsidRPr="006D4C74">
              <w:t>-2.1805</w:t>
            </w:r>
          </w:p>
        </w:tc>
        <w:tc>
          <w:tcPr>
            <w:tcW w:w="1211" w:type="dxa"/>
          </w:tcPr>
          <w:p w14:paraId="79C88918" w14:textId="77777777" w:rsidR="00555261" w:rsidRPr="006D4C74" w:rsidRDefault="00555261" w:rsidP="000B5198">
            <w:r w:rsidRPr="006D4C74">
              <w:t>0.61</w:t>
            </w:r>
          </w:p>
        </w:tc>
        <w:tc>
          <w:tcPr>
            <w:tcW w:w="1460" w:type="dxa"/>
          </w:tcPr>
          <w:p w14:paraId="1D404845" w14:textId="77777777" w:rsidR="00555261" w:rsidRPr="006D4C74" w:rsidRDefault="00555261" w:rsidP="000B5198">
            <w:r w:rsidRPr="006D4C74">
              <w:t>0.39</w:t>
            </w:r>
          </w:p>
        </w:tc>
      </w:tr>
    </w:tbl>
    <w:p w14:paraId="0451BC84" w14:textId="77777777" w:rsidR="00555261" w:rsidRPr="006D4C74" w:rsidRDefault="00555261" w:rsidP="00555261">
      <w:r w:rsidRPr="006D4C74">
        <w:br w:type="page"/>
      </w:r>
    </w:p>
    <w:p w14:paraId="4EB9BA64" w14:textId="77777777" w:rsidR="00555261" w:rsidRPr="006D4C74" w:rsidRDefault="00555261" w:rsidP="00555261"/>
    <w:p w14:paraId="46306F23" w14:textId="77777777" w:rsidR="00555261" w:rsidRPr="006D4C74" w:rsidRDefault="00555261" w:rsidP="00555261"/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1457"/>
        <w:gridCol w:w="1561"/>
        <w:gridCol w:w="1094"/>
        <w:gridCol w:w="1265"/>
        <w:gridCol w:w="1097"/>
        <w:gridCol w:w="1192"/>
        <w:gridCol w:w="1436"/>
      </w:tblGrid>
      <w:tr w:rsidR="00555261" w:rsidRPr="006D4C74" w14:paraId="4D678D77" w14:textId="77777777" w:rsidTr="000B5198">
        <w:trPr>
          <w:trHeight w:val="360"/>
        </w:trPr>
        <w:tc>
          <w:tcPr>
            <w:tcW w:w="9350" w:type="dxa"/>
            <w:gridSpan w:val="8"/>
          </w:tcPr>
          <w:p w14:paraId="4B245F44" w14:textId="77777777" w:rsidR="00555261" w:rsidRPr="006D4C74" w:rsidRDefault="00555261" w:rsidP="000B5198">
            <w:r w:rsidRPr="006D4C74">
              <w:rPr>
                <w:b/>
              </w:rPr>
              <w:t>Table S4: REVIGO (</w:t>
            </w:r>
            <w:proofErr w:type="spellStart"/>
            <w:r w:rsidRPr="006D4C74">
              <w:rPr>
                <w:b/>
              </w:rPr>
              <w:t>Supek</w:t>
            </w:r>
            <w:proofErr w:type="spellEnd"/>
            <w:r w:rsidRPr="006D4C74">
              <w:rPr>
                <w:b/>
              </w:rPr>
              <w:t xml:space="preserve"> et al. 2011) reduction and qualification of gene ontology enrichment analysis results for the 569 contrast effect genes. </w:t>
            </w:r>
            <w:r w:rsidRPr="006D4C74">
              <w:t>Significance (P &lt; 0.01) determined via the Fisher statistic. REVIGO (</w:t>
            </w:r>
            <w:hyperlink r:id="rId25">
              <w:r w:rsidRPr="006D4C74">
                <w:rPr>
                  <w:color w:val="0000FF"/>
                  <w:u w:val="single"/>
                </w:rPr>
                <w:t>http://revigo.irb.hr/</w:t>
              </w:r>
            </w:hyperlink>
            <w:r w:rsidRPr="006D4C74">
              <w:t xml:space="preserve">) settings: Small (0.5) similarity; Database </w:t>
            </w:r>
            <w:r w:rsidRPr="006D4C74">
              <w:rPr>
                <w:i/>
              </w:rPr>
              <w:t>Arabidopsis thaliana</w:t>
            </w:r>
            <w:r w:rsidRPr="006D4C74">
              <w:t xml:space="preserve">; Semantic similarity measure </w:t>
            </w:r>
            <w:proofErr w:type="spellStart"/>
            <w:r w:rsidRPr="006D4C74">
              <w:t>SimRel</w:t>
            </w:r>
            <w:proofErr w:type="spellEnd"/>
            <w:r w:rsidRPr="006D4C74">
              <w:t xml:space="preserve">. Frequency = proportion of term in the </w:t>
            </w:r>
            <w:r w:rsidRPr="006D4C74">
              <w:rPr>
                <w:i/>
              </w:rPr>
              <w:t>A. thaliana</w:t>
            </w:r>
            <w:r w:rsidRPr="006D4C74">
              <w:t xml:space="preserve"> protein annotation database. Uniqueness = high values indicate that the term is an outlier; calculated as (1</w:t>
            </w:r>
            <w:proofErr w:type="gramStart"/>
            <w:r w:rsidRPr="006D4C74">
              <w:t>-[</w:t>
            </w:r>
            <w:proofErr w:type="gramEnd"/>
            <w:r w:rsidRPr="006D4C74">
              <w:t>average semantic similarity of a term to all other terms]). Dispensability = semantic similarity value for the term, at which redundancy for the term was determined or not, based on chosen threshold (</w:t>
            </w:r>
            <w:proofErr w:type="spellStart"/>
            <w:r w:rsidRPr="006D4C74">
              <w:t>Supek</w:t>
            </w:r>
            <w:proofErr w:type="spellEnd"/>
            <w:r w:rsidRPr="006D4C74">
              <w:t xml:space="preserve"> et al. 2011). Redundant GO categories are indented and presented in gray font.</w:t>
            </w:r>
          </w:p>
        </w:tc>
      </w:tr>
      <w:tr w:rsidR="00555261" w:rsidRPr="006D4C74" w14:paraId="50BBD632" w14:textId="77777777" w:rsidTr="000B5198">
        <w:trPr>
          <w:trHeight w:val="555"/>
        </w:trPr>
        <w:tc>
          <w:tcPr>
            <w:tcW w:w="1705" w:type="dxa"/>
            <w:gridSpan w:val="2"/>
          </w:tcPr>
          <w:p w14:paraId="18AAFF4D" w14:textId="77777777" w:rsidR="00555261" w:rsidRPr="006D4C74" w:rsidRDefault="00555261" w:rsidP="000B5198">
            <w:r w:rsidRPr="006D4C74">
              <w:t>term ID</w:t>
            </w:r>
          </w:p>
        </w:tc>
        <w:tc>
          <w:tcPr>
            <w:tcW w:w="1561" w:type="dxa"/>
          </w:tcPr>
          <w:p w14:paraId="7310E41E" w14:textId="77777777" w:rsidR="00555261" w:rsidRPr="006D4C74" w:rsidRDefault="00555261" w:rsidP="000B5198">
            <w:r w:rsidRPr="006D4C74">
              <w:t>description</w:t>
            </w:r>
          </w:p>
        </w:tc>
        <w:tc>
          <w:tcPr>
            <w:tcW w:w="1094" w:type="dxa"/>
          </w:tcPr>
          <w:p w14:paraId="6A0C471C" w14:textId="77777777" w:rsidR="00555261" w:rsidRPr="006D4C74" w:rsidRDefault="00555261" w:rsidP="000B5198">
            <w:r w:rsidRPr="006D4C74">
              <w:t>frequency</w:t>
            </w:r>
          </w:p>
        </w:tc>
        <w:tc>
          <w:tcPr>
            <w:tcW w:w="1265" w:type="dxa"/>
          </w:tcPr>
          <w:p w14:paraId="7410F2E2" w14:textId="77777777" w:rsidR="00555261" w:rsidRPr="006D4C74" w:rsidRDefault="00555261" w:rsidP="000B5198">
            <w:r w:rsidRPr="006D4C74">
              <w:t>redundant?</w:t>
            </w:r>
          </w:p>
        </w:tc>
        <w:tc>
          <w:tcPr>
            <w:tcW w:w="1097" w:type="dxa"/>
          </w:tcPr>
          <w:p w14:paraId="4942AFA7" w14:textId="77777777" w:rsidR="00555261" w:rsidRPr="006D4C74" w:rsidRDefault="00555261" w:rsidP="000B5198">
            <w:r w:rsidRPr="006D4C74">
              <w:t>log</w:t>
            </w:r>
            <w:r w:rsidRPr="006D4C74">
              <w:rPr>
                <w:vertAlign w:val="subscript"/>
              </w:rPr>
              <w:t>10</w:t>
            </w:r>
            <w:r w:rsidRPr="006D4C74">
              <w:t> p-value</w:t>
            </w:r>
          </w:p>
        </w:tc>
        <w:tc>
          <w:tcPr>
            <w:tcW w:w="1192" w:type="dxa"/>
          </w:tcPr>
          <w:p w14:paraId="1E5974B5" w14:textId="77777777" w:rsidR="00555261" w:rsidRPr="006D4C74" w:rsidRDefault="00555261" w:rsidP="000B5198">
            <w:r w:rsidRPr="006D4C74">
              <w:t>uniqueness</w:t>
            </w:r>
          </w:p>
        </w:tc>
        <w:tc>
          <w:tcPr>
            <w:tcW w:w="1436" w:type="dxa"/>
          </w:tcPr>
          <w:p w14:paraId="68DF11D4" w14:textId="77777777" w:rsidR="00555261" w:rsidRPr="006D4C74" w:rsidRDefault="00555261" w:rsidP="000B5198">
            <w:r w:rsidRPr="006D4C74">
              <w:t>dispensability</w:t>
            </w:r>
          </w:p>
        </w:tc>
      </w:tr>
      <w:tr w:rsidR="00555261" w:rsidRPr="006D4C74" w14:paraId="2E5DA142" w14:textId="77777777" w:rsidTr="000B5198">
        <w:trPr>
          <w:trHeight w:val="320"/>
        </w:trPr>
        <w:tc>
          <w:tcPr>
            <w:tcW w:w="1705" w:type="dxa"/>
            <w:gridSpan w:val="2"/>
            <w:tcBorders>
              <w:bottom w:val="nil"/>
            </w:tcBorders>
          </w:tcPr>
          <w:p w14:paraId="51151062" w14:textId="77777777" w:rsidR="00555261" w:rsidRPr="006D4C74" w:rsidRDefault="00555261" w:rsidP="000B5198">
            <w:pPr>
              <w:rPr>
                <w:u w:val="single"/>
              </w:rPr>
            </w:pPr>
            <w:hyperlink r:id="rId26">
              <w:r w:rsidRPr="006D4C74">
                <w:rPr>
                  <w:color w:val="0000FF"/>
                  <w:u w:val="single"/>
                </w:rPr>
                <w:t>GO:0010584</w:t>
              </w:r>
            </w:hyperlink>
          </w:p>
        </w:tc>
        <w:tc>
          <w:tcPr>
            <w:tcW w:w="1561" w:type="dxa"/>
            <w:tcBorders>
              <w:bottom w:val="nil"/>
            </w:tcBorders>
          </w:tcPr>
          <w:p w14:paraId="30225FBC" w14:textId="77777777" w:rsidR="00555261" w:rsidRPr="006D4C74" w:rsidRDefault="00555261" w:rsidP="000B5198">
            <w:r w:rsidRPr="006D4C74">
              <w:t>pollen exine formation</w:t>
            </w:r>
          </w:p>
        </w:tc>
        <w:tc>
          <w:tcPr>
            <w:tcW w:w="1094" w:type="dxa"/>
            <w:tcBorders>
              <w:bottom w:val="nil"/>
            </w:tcBorders>
          </w:tcPr>
          <w:p w14:paraId="31BF8ADC" w14:textId="77777777" w:rsidR="00555261" w:rsidRPr="006D4C74" w:rsidRDefault="00555261" w:rsidP="000B5198">
            <w:r w:rsidRPr="006D4C74">
              <w:t>0.12%</w:t>
            </w:r>
          </w:p>
        </w:tc>
        <w:tc>
          <w:tcPr>
            <w:tcW w:w="1265" w:type="dxa"/>
            <w:tcBorders>
              <w:bottom w:val="nil"/>
            </w:tcBorders>
          </w:tcPr>
          <w:p w14:paraId="1C3EF26A" w14:textId="77777777" w:rsidR="00555261" w:rsidRPr="006D4C74" w:rsidRDefault="00555261" w:rsidP="000B5198"/>
        </w:tc>
        <w:tc>
          <w:tcPr>
            <w:tcW w:w="1097" w:type="dxa"/>
            <w:tcBorders>
              <w:bottom w:val="nil"/>
            </w:tcBorders>
          </w:tcPr>
          <w:p w14:paraId="35E693D7" w14:textId="77777777" w:rsidR="00555261" w:rsidRPr="006D4C74" w:rsidRDefault="00555261" w:rsidP="000B5198">
            <w:r w:rsidRPr="006D4C74">
              <w:t>-6.8861</w:t>
            </w:r>
          </w:p>
        </w:tc>
        <w:tc>
          <w:tcPr>
            <w:tcW w:w="1192" w:type="dxa"/>
            <w:tcBorders>
              <w:bottom w:val="nil"/>
            </w:tcBorders>
          </w:tcPr>
          <w:p w14:paraId="69C275F2" w14:textId="77777777" w:rsidR="00555261" w:rsidRPr="006D4C74" w:rsidRDefault="00555261" w:rsidP="000B5198">
            <w:r w:rsidRPr="006D4C74">
              <w:t>0.3</w:t>
            </w:r>
          </w:p>
        </w:tc>
        <w:tc>
          <w:tcPr>
            <w:tcW w:w="1436" w:type="dxa"/>
            <w:tcBorders>
              <w:bottom w:val="nil"/>
            </w:tcBorders>
          </w:tcPr>
          <w:p w14:paraId="6433B2C2" w14:textId="77777777" w:rsidR="00555261" w:rsidRPr="006D4C74" w:rsidRDefault="00555261" w:rsidP="000B5198">
            <w:r w:rsidRPr="006D4C74">
              <w:t>0</w:t>
            </w:r>
          </w:p>
        </w:tc>
      </w:tr>
      <w:tr w:rsidR="00555261" w:rsidRPr="006D4C74" w14:paraId="2C65DCD7" w14:textId="77777777" w:rsidTr="000B5198">
        <w:trPr>
          <w:trHeight w:val="320"/>
        </w:trPr>
        <w:tc>
          <w:tcPr>
            <w:tcW w:w="248" w:type="dxa"/>
            <w:tcBorders>
              <w:top w:val="nil"/>
              <w:right w:val="nil"/>
            </w:tcBorders>
          </w:tcPr>
          <w:p w14:paraId="59002037" w14:textId="77777777" w:rsidR="00555261" w:rsidRPr="006D4C74" w:rsidRDefault="00555261" w:rsidP="000B5198">
            <w:pPr>
              <w:rPr>
                <w:u w:val="single"/>
              </w:rPr>
            </w:pPr>
          </w:p>
        </w:tc>
        <w:tc>
          <w:tcPr>
            <w:tcW w:w="1457" w:type="dxa"/>
            <w:tcBorders>
              <w:top w:val="nil"/>
              <w:left w:val="nil"/>
            </w:tcBorders>
          </w:tcPr>
          <w:p w14:paraId="74E0C381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  <w:u w:val="single"/>
              </w:rPr>
            </w:pPr>
            <w:hyperlink r:id="rId27">
              <w:r w:rsidRPr="006D4C74">
                <w:rPr>
                  <w:color w:val="808080"/>
                  <w:sz w:val="22"/>
                  <w:szCs w:val="22"/>
                  <w:u w:val="single"/>
                </w:rPr>
                <w:t>GO:0080110</w:t>
              </w:r>
            </w:hyperlink>
          </w:p>
        </w:tc>
        <w:tc>
          <w:tcPr>
            <w:tcW w:w="1561" w:type="dxa"/>
            <w:tcBorders>
              <w:top w:val="nil"/>
            </w:tcBorders>
          </w:tcPr>
          <w:p w14:paraId="6DB930C9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sporopollenin biosynthetic process</w:t>
            </w:r>
          </w:p>
        </w:tc>
        <w:tc>
          <w:tcPr>
            <w:tcW w:w="1094" w:type="dxa"/>
            <w:tcBorders>
              <w:top w:val="nil"/>
            </w:tcBorders>
          </w:tcPr>
          <w:p w14:paraId="749171D9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0.03%</w:t>
            </w:r>
          </w:p>
        </w:tc>
        <w:tc>
          <w:tcPr>
            <w:tcW w:w="1265" w:type="dxa"/>
            <w:tcBorders>
              <w:top w:val="nil"/>
            </w:tcBorders>
          </w:tcPr>
          <w:p w14:paraId="0AC98227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Y</w:t>
            </w:r>
          </w:p>
        </w:tc>
        <w:tc>
          <w:tcPr>
            <w:tcW w:w="1097" w:type="dxa"/>
            <w:tcBorders>
              <w:top w:val="nil"/>
            </w:tcBorders>
          </w:tcPr>
          <w:p w14:paraId="6F92D06E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-2.8861</w:t>
            </w:r>
          </w:p>
        </w:tc>
        <w:tc>
          <w:tcPr>
            <w:tcW w:w="1192" w:type="dxa"/>
            <w:tcBorders>
              <w:top w:val="nil"/>
            </w:tcBorders>
          </w:tcPr>
          <w:p w14:paraId="6E5309FD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0.3</w:t>
            </w:r>
          </w:p>
        </w:tc>
        <w:tc>
          <w:tcPr>
            <w:tcW w:w="1436" w:type="dxa"/>
            <w:tcBorders>
              <w:top w:val="nil"/>
            </w:tcBorders>
          </w:tcPr>
          <w:p w14:paraId="02B31CD6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0.86</w:t>
            </w:r>
          </w:p>
        </w:tc>
      </w:tr>
      <w:tr w:rsidR="00555261" w:rsidRPr="006D4C74" w14:paraId="3954FF21" w14:textId="77777777" w:rsidTr="000B5198">
        <w:trPr>
          <w:trHeight w:val="320"/>
        </w:trPr>
        <w:tc>
          <w:tcPr>
            <w:tcW w:w="1705" w:type="dxa"/>
            <w:gridSpan w:val="2"/>
          </w:tcPr>
          <w:p w14:paraId="5AD5E631" w14:textId="77777777" w:rsidR="00555261" w:rsidRPr="006D4C74" w:rsidRDefault="00555261" w:rsidP="000B5198">
            <w:pPr>
              <w:rPr>
                <w:u w:val="single"/>
              </w:rPr>
            </w:pPr>
            <w:hyperlink r:id="rId28">
              <w:r w:rsidRPr="006D4C74">
                <w:rPr>
                  <w:color w:val="0000FF"/>
                  <w:u w:val="single"/>
                </w:rPr>
                <w:t>GO:0046835</w:t>
              </w:r>
            </w:hyperlink>
          </w:p>
        </w:tc>
        <w:tc>
          <w:tcPr>
            <w:tcW w:w="1561" w:type="dxa"/>
          </w:tcPr>
          <w:p w14:paraId="5AECDE95" w14:textId="77777777" w:rsidR="00555261" w:rsidRPr="006D4C74" w:rsidRDefault="00555261" w:rsidP="000B5198">
            <w:r w:rsidRPr="006D4C74">
              <w:t>carbohydrate phosphorylation</w:t>
            </w:r>
          </w:p>
        </w:tc>
        <w:tc>
          <w:tcPr>
            <w:tcW w:w="1094" w:type="dxa"/>
          </w:tcPr>
          <w:p w14:paraId="4C23F2D7" w14:textId="77777777" w:rsidR="00555261" w:rsidRPr="006D4C74" w:rsidRDefault="00555261" w:rsidP="000B5198">
            <w:r w:rsidRPr="006D4C74">
              <w:t>0.14%</w:t>
            </w:r>
          </w:p>
        </w:tc>
        <w:tc>
          <w:tcPr>
            <w:tcW w:w="1265" w:type="dxa"/>
          </w:tcPr>
          <w:p w14:paraId="1A27ED7C" w14:textId="77777777" w:rsidR="00555261" w:rsidRPr="006D4C74" w:rsidRDefault="00555261" w:rsidP="000B5198"/>
        </w:tc>
        <w:tc>
          <w:tcPr>
            <w:tcW w:w="1097" w:type="dxa"/>
          </w:tcPr>
          <w:p w14:paraId="08CE7D8D" w14:textId="77777777" w:rsidR="00555261" w:rsidRPr="006D4C74" w:rsidRDefault="00555261" w:rsidP="000B5198">
            <w:r w:rsidRPr="006D4C74">
              <w:t>-2.0809</w:t>
            </w:r>
          </w:p>
        </w:tc>
        <w:tc>
          <w:tcPr>
            <w:tcW w:w="1192" w:type="dxa"/>
          </w:tcPr>
          <w:p w14:paraId="74B332FB" w14:textId="77777777" w:rsidR="00555261" w:rsidRPr="006D4C74" w:rsidRDefault="00555261" w:rsidP="000B5198">
            <w:r w:rsidRPr="006D4C74">
              <w:t>0.58</w:t>
            </w:r>
          </w:p>
        </w:tc>
        <w:tc>
          <w:tcPr>
            <w:tcW w:w="1436" w:type="dxa"/>
          </w:tcPr>
          <w:p w14:paraId="19B7C032" w14:textId="77777777" w:rsidR="00555261" w:rsidRPr="006D4C74" w:rsidRDefault="00555261" w:rsidP="000B5198">
            <w:r w:rsidRPr="006D4C74">
              <w:t>0.03</w:t>
            </w:r>
          </w:p>
        </w:tc>
      </w:tr>
      <w:tr w:rsidR="00555261" w:rsidRPr="006D4C74" w14:paraId="2AFB0061" w14:textId="77777777" w:rsidTr="000B5198">
        <w:trPr>
          <w:trHeight w:val="320"/>
        </w:trPr>
        <w:tc>
          <w:tcPr>
            <w:tcW w:w="1705" w:type="dxa"/>
            <w:gridSpan w:val="2"/>
          </w:tcPr>
          <w:p w14:paraId="0CCC5AFA" w14:textId="77777777" w:rsidR="00555261" w:rsidRPr="006D4C74" w:rsidRDefault="00555261" w:rsidP="000B5198">
            <w:pPr>
              <w:rPr>
                <w:u w:val="single"/>
              </w:rPr>
            </w:pPr>
            <w:hyperlink r:id="rId29">
              <w:r w:rsidRPr="006D4C74">
                <w:rPr>
                  <w:color w:val="0000FF"/>
                  <w:u w:val="single"/>
                </w:rPr>
                <w:t>GO:0032012</w:t>
              </w:r>
            </w:hyperlink>
          </w:p>
        </w:tc>
        <w:tc>
          <w:tcPr>
            <w:tcW w:w="1561" w:type="dxa"/>
          </w:tcPr>
          <w:p w14:paraId="16CACEF6" w14:textId="77777777" w:rsidR="00555261" w:rsidRPr="006D4C74" w:rsidRDefault="00555261" w:rsidP="000B5198">
            <w:r w:rsidRPr="006D4C74">
              <w:t>regulation of ARF protein signal transduction</w:t>
            </w:r>
          </w:p>
        </w:tc>
        <w:tc>
          <w:tcPr>
            <w:tcW w:w="1094" w:type="dxa"/>
          </w:tcPr>
          <w:p w14:paraId="7D72784C" w14:textId="77777777" w:rsidR="00555261" w:rsidRPr="006D4C74" w:rsidRDefault="00555261" w:rsidP="000B5198">
            <w:r w:rsidRPr="006D4C74">
              <w:t>0.04%</w:t>
            </w:r>
          </w:p>
        </w:tc>
        <w:tc>
          <w:tcPr>
            <w:tcW w:w="1265" w:type="dxa"/>
          </w:tcPr>
          <w:p w14:paraId="2B7E0002" w14:textId="77777777" w:rsidR="00555261" w:rsidRPr="006D4C74" w:rsidRDefault="00555261" w:rsidP="000B5198"/>
        </w:tc>
        <w:tc>
          <w:tcPr>
            <w:tcW w:w="1097" w:type="dxa"/>
          </w:tcPr>
          <w:p w14:paraId="1BD32512" w14:textId="77777777" w:rsidR="00555261" w:rsidRPr="006D4C74" w:rsidRDefault="00555261" w:rsidP="000B5198">
            <w:r w:rsidRPr="006D4C74">
              <w:t>-2.1938</w:t>
            </w:r>
          </w:p>
        </w:tc>
        <w:tc>
          <w:tcPr>
            <w:tcW w:w="1192" w:type="dxa"/>
          </w:tcPr>
          <w:p w14:paraId="0E41DCF0" w14:textId="77777777" w:rsidR="00555261" w:rsidRPr="006D4C74" w:rsidRDefault="00555261" w:rsidP="000B5198">
            <w:r w:rsidRPr="006D4C74">
              <w:t>0.55</w:t>
            </w:r>
          </w:p>
        </w:tc>
        <w:tc>
          <w:tcPr>
            <w:tcW w:w="1436" w:type="dxa"/>
          </w:tcPr>
          <w:p w14:paraId="0FC59BE9" w14:textId="77777777" w:rsidR="00555261" w:rsidRPr="006D4C74" w:rsidRDefault="00555261" w:rsidP="000B5198">
            <w:r w:rsidRPr="006D4C74">
              <w:t>0.07</w:t>
            </w:r>
          </w:p>
        </w:tc>
      </w:tr>
      <w:tr w:rsidR="00555261" w:rsidRPr="006D4C74" w14:paraId="5308C5AB" w14:textId="77777777" w:rsidTr="000B5198">
        <w:trPr>
          <w:trHeight w:val="320"/>
        </w:trPr>
        <w:tc>
          <w:tcPr>
            <w:tcW w:w="1705" w:type="dxa"/>
            <w:gridSpan w:val="2"/>
          </w:tcPr>
          <w:p w14:paraId="7A4A4EB2" w14:textId="77777777" w:rsidR="00555261" w:rsidRPr="006D4C74" w:rsidRDefault="00555261" w:rsidP="000B5198">
            <w:pPr>
              <w:rPr>
                <w:u w:val="single"/>
              </w:rPr>
            </w:pPr>
            <w:hyperlink r:id="rId30">
              <w:r w:rsidRPr="006D4C74">
                <w:rPr>
                  <w:color w:val="0000FF"/>
                  <w:u w:val="single"/>
                </w:rPr>
                <w:t>GO:0032196</w:t>
              </w:r>
            </w:hyperlink>
          </w:p>
        </w:tc>
        <w:tc>
          <w:tcPr>
            <w:tcW w:w="1561" w:type="dxa"/>
          </w:tcPr>
          <w:p w14:paraId="0FB9EB1E" w14:textId="77777777" w:rsidR="00555261" w:rsidRPr="006D4C74" w:rsidRDefault="00555261" w:rsidP="000B5198">
            <w:r w:rsidRPr="006D4C74">
              <w:t>transposition</w:t>
            </w:r>
          </w:p>
        </w:tc>
        <w:tc>
          <w:tcPr>
            <w:tcW w:w="1094" w:type="dxa"/>
          </w:tcPr>
          <w:p w14:paraId="6A7D9977" w14:textId="77777777" w:rsidR="00555261" w:rsidRPr="006D4C74" w:rsidRDefault="00555261" w:rsidP="000B5198">
            <w:r w:rsidRPr="006D4C74">
              <w:t>0.01%</w:t>
            </w:r>
          </w:p>
        </w:tc>
        <w:tc>
          <w:tcPr>
            <w:tcW w:w="1265" w:type="dxa"/>
          </w:tcPr>
          <w:p w14:paraId="6F755394" w14:textId="77777777" w:rsidR="00555261" w:rsidRPr="006D4C74" w:rsidRDefault="00555261" w:rsidP="000B5198"/>
        </w:tc>
        <w:tc>
          <w:tcPr>
            <w:tcW w:w="1097" w:type="dxa"/>
          </w:tcPr>
          <w:p w14:paraId="03143D72" w14:textId="77777777" w:rsidR="00555261" w:rsidRPr="006D4C74" w:rsidRDefault="00555261" w:rsidP="000B5198">
            <w:r w:rsidRPr="006D4C74">
              <w:t>-2.8861</w:t>
            </w:r>
          </w:p>
        </w:tc>
        <w:tc>
          <w:tcPr>
            <w:tcW w:w="1192" w:type="dxa"/>
          </w:tcPr>
          <w:p w14:paraId="3A85E873" w14:textId="77777777" w:rsidR="00555261" w:rsidRPr="006D4C74" w:rsidRDefault="00555261" w:rsidP="000B5198">
            <w:r w:rsidRPr="006D4C74">
              <w:t>0.49</w:t>
            </w:r>
          </w:p>
        </w:tc>
        <w:tc>
          <w:tcPr>
            <w:tcW w:w="1436" w:type="dxa"/>
          </w:tcPr>
          <w:p w14:paraId="3E3359CC" w14:textId="77777777" w:rsidR="00555261" w:rsidRPr="006D4C74" w:rsidRDefault="00555261" w:rsidP="000B5198">
            <w:r w:rsidRPr="006D4C74">
              <w:t>0.14</w:t>
            </w:r>
          </w:p>
        </w:tc>
      </w:tr>
      <w:tr w:rsidR="00555261" w:rsidRPr="006D4C74" w14:paraId="77F71C66" w14:textId="77777777" w:rsidTr="000B5198">
        <w:trPr>
          <w:trHeight w:val="320"/>
        </w:trPr>
        <w:tc>
          <w:tcPr>
            <w:tcW w:w="1705" w:type="dxa"/>
            <w:gridSpan w:val="2"/>
          </w:tcPr>
          <w:p w14:paraId="129413CE" w14:textId="77777777" w:rsidR="00555261" w:rsidRPr="006D4C74" w:rsidRDefault="00555261" w:rsidP="000B5198">
            <w:pPr>
              <w:rPr>
                <w:u w:val="single"/>
              </w:rPr>
            </w:pPr>
            <w:hyperlink r:id="rId31">
              <w:r w:rsidRPr="006D4C74">
                <w:rPr>
                  <w:color w:val="0000FF"/>
                  <w:u w:val="single"/>
                </w:rPr>
                <w:t>GO:0016123</w:t>
              </w:r>
            </w:hyperlink>
          </w:p>
        </w:tc>
        <w:tc>
          <w:tcPr>
            <w:tcW w:w="1561" w:type="dxa"/>
          </w:tcPr>
          <w:p w14:paraId="55C881C7" w14:textId="77777777" w:rsidR="00555261" w:rsidRPr="006D4C74" w:rsidRDefault="00555261" w:rsidP="000B5198">
            <w:r w:rsidRPr="006D4C74">
              <w:t>xanthophyll biosynthetic process</w:t>
            </w:r>
          </w:p>
        </w:tc>
        <w:tc>
          <w:tcPr>
            <w:tcW w:w="1094" w:type="dxa"/>
          </w:tcPr>
          <w:p w14:paraId="08279520" w14:textId="77777777" w:rsidR="00555261" w:rsidRPr="006D4C74" w:rsidRDefault="00555261" w:rsidP="000B5198">
            <w:r w:rsidRPr="006D4C74">
              <w:t>0.04%</w:t>
            </w:r>
          </w:p>
        </w:tc>
        <w:tc>
          <w:tcPr>
            <w:tcW w:w="1265" w:type="dxa"/>
          </w:tcPr>
          <w:p w14:paraId="71909A54" w14:textId="77777777" w:rsidR="00555261" w:rsidRPr="006D4C74" w:rsidRDefault="00555261" w:rsidP="000B5198"/>
        </w:tc>
        <w:tc>
          <w:tcPr>
            <w:tcW w:w="1097" w:type="dxa"/>
          </w:tcPr>
          <w:p w14:paraId="537D8113" w14:textId="77777777" w:rsidR="00555261" w:rsidRPr="006D4C74" w:rsidRDefault="00555261" w:rsidP="000B5198">
            <w:r w:rsidRPr="006D4C74">
              <w:t>-2.1938</w:t>
            </w:r>
          </w:p>
        </w:tc>
        <w:tc>
          <w:tcPr>
            <w:tcW w:w="1192" w:type="dxa"/>
          </w:tcPr>
          <w:p w14:paraId="10CD99C9" w14:textId="77777777" w:rsidR="00555261" w:rsidRPr="006D4C74" w:rsidRDefault="00555261" w:rsidP="000B5198">
            <w:r w:rsidRPr="006D4C74">
              <w:t>0.48</w:t>
            </w:r>
          </w:p>
        </w:tc>
        <w:tc>
          <w:tcPr>
            <w:tcW w:w="1436" w:type="dxa"/>
          </w:tcPr>
          <w:p w14:paraId="3A916C5E" w14:textId="77777777" w:rsidR="00555261" w:rsidRPr="006D4C74" w:rsidRDefault="00555261" w:rsidP="000B5198">
            <w:r w:rsidRPr="006D4C74">
              <w:t>0.15</w:t>
            </w:r>
          </w:p>
        </w:tc>
      </w:tr>
    </w:tbl>
    <w:p w14:paraId="5E09757B" w14:textId="77777777" w:rsidR="00555261" w:rsidRPr="006D4C74" w:rsidRDefault="00555261" w:rsidP="00555261"/>
    <w:p w14:paraId="2BECD669" w14:textId="77777777" w:rsidR="00555261" w:rsidRPr="006D4C74" w:rsidRDefault="00555261" w:rsidP="00555261"/>
    <w:p w14:paraId="37EA551C" w14:textId="77777777" w:rsidR="00555261" w:rsidRPr="006D4C74" w:rsidRDefault="00555261" w:rsidP="00555261"/>
    <w:p w14:paraId="33CFDA48" w14:textId="77777777" w:rsidR="00555261" w:rsidRPr="006D4C74" w:rsidRDefault="00555261" w:rsidP="00555261"/>
    <w:p w14:paraId="47F5BE18" w14:textId="77777777" w:rsidR="00555261" w:rsidRPr="006D4C74" w:rsidRDefault="00555261" w:rsidP="00555261"/>
    <w:p w14:paraId="398A7290" w14:textId="77777777" w:rsidR="00555261" w:rsidRPr="006D4C74" w:rsidRDefault="00555261" w:rsidP="00555261"/>
    <w:p w14:paraId="0F59E1F8" w14:textId="77777777" w:rsidR="00555261" w:rsidRPr="006D4C74" w:rsidRDefault="00555261" w:rsidP="00555261">
      <w:r w:rsidRPr="006D4C74">
        <w:br w:type="page"/>
      </w: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54"/>
        <w:gridCol w:w="1440"/>
        <w:gridCol w:w="1507"/>
        <w:gridCol w:w="1141"/>
        <w:gridCol w:w="1244"/>
        <w:gridCol w:w="1058"/>
        <w:gridCol w:w="1350"/>
        <w:gridCol w:w="1255"/>
      </w:tblGrid>
      <w:tr w:rsidR="00555261" w:rsidRPr="006D4C74" w14:paraId="2E153E2C" w14:textId="77777777" w:rsidTr="000B5198">
        <w:tc>
          <w:tcPr>
            <w:tcW w:w="9350" w:type="dxa"/>
            <w:gridSpan w:val="8"/>
          </w:tcPr>
          <w:p w14:paraId="063EB0E7" w14:textId="77777777" w:rsidR="00555261" w:rsidRPr="006D4C74" w:rsidRDefault="00555261" w:rsidP="000B5198">
            <w:r w:rsidRPr="006D4C74">
              <w:rPr>
                <w:b/>
              </w:rPr>
              <w:lastRenderedPageBreak/>
              <w:t>Table S5: REVIGO (</w:t>
            </w:r>
            <w:proofErr w:type="spellStart"/>
            <w:r w:rsidRPr="006D4C74">
              <w:rPr>
                <w:b/>
              </w:rPr>
              <w:t>Supek</w:t>
            </w:r>
            <w:proofErr w:type="spellEnd"/>
            <w:r w:rsidRPr="006D4C74">
              <w:rPr>
                <w:b/>
              </w:rPr>
              <w:t xml:space="preserve"> et al. 2011) reduction and qualification of gene ontology enrichment analysis results for the 1,022 shared pattern DEGs. </w:t>
            </w:r>
            <w:r w:rsidRPr="006D4C74">
              <w:t>Significance (P &lt; 0.01) determined via the Fisher statistic. REVIGO (</w:t>
            </w:r>
            <w:hyperlink r:id="rId32">
              <w:r w:rsidRPr="006D4C74">
                <w:rPr>
                  <w:color w:val="0000FF"/>
                  <w:u w:val="single"/>
                </w:rPr>
                <w:t>http://revigo.irb.hr/</w:t>
              </w:r>
            </w:hyperlink>
            <w:r w:rsidRPr="006D4C74">
              <w:t xml:space="preserve">) settings: Small (0.5) similarity; Database </w:t>
            </w:r>
            <w:r w:rsidRPr="006D4C74">
              <w:rPr>
                <w:i/>
              </w:rPr>
              <w:t>Arabidopsis thaliana</w:t>
            </w:r>
            <w:r w:rsidRPr="006D4C74">
              <w:t xml:space="preserve">; Semantic similarity measure </w:t>
            </w:r>
            <w:proofErr w:type="spellStart"/>
            <w:r w:rsidRPr="006D4C74">
              <w:t>SimRel</w:t>
            </w:r>
            <w:proofErr w:type="spellEnd"/>
            <w:r w:rsidRPr="006D4C74">
              <w:t xml:space="preserve">. Frequency = proportion of term in the </w:t>
            </w:r>
            <w:r w:rsidRPr="006D4C74">
              <w:rPr>
                <w:i/>
              </w:rPr>
              <w:t>A. thaliana</w:t>
            </w:r>
            <w:r w:rsidRPr="006D4C74">
              <w:t xml:space="preserve"> protein annotation database. Uniqueness = high values indicate that the term is an outlier; calculated as (1</w:t>
            </w:r>
            <w:proofErr w:type="gramStart"/>
            <w:r w:rsidRPr="006D4C74">
              <w:t>-[</w:t>
            </w:r>
            <w:proofErr w:type="gramEnd"/>
            <w:r w:rsidRPr="006D4C74">
              <w:t>average semantic similarity of a term to all other terms]). Dispensability = semantic similarity value for the term, at which redundancy for the term was determined or not, based on chosen threshold (</w:t>
            </w:r>
            <w:proofErr w:type="spellStart"/>
            <w:r w:rsidRPr="006D4C74">
              <w:t>Supek</w:t>
            </w:r>
            <w:proofErr w:type="spellEnd"/>
            <w:r w:rsidRPr="006D4C74">
              <w:t xml:space="preserve"> et al. 2011). Redundant GO categories are indented and presented in gray font.</w:t>
            </w:r>
          </w:p>
        </w:tc>
      </w:tr>
      <w:tr w:rsidR="00555261" w:rsidRPr="006D4C74" w14:paraId="52D7F0C3" w14:textId="77777777" w:rsidTr="000B5198">
        <w:tc>
          <w:tcPr>
            <w:tcW w:w="1795" w:type="dxa"/>
            <w:gridSpan w:val="2"/>
            <w:tcBorders>
              <w:bottom w:val="single" w:sz="4" w:space="0" w:color="BFBFBF"/>
            </w:tcBorders>
          </w:tcPr>
          <w:p w14:paraId="7FFEF6EC" w14:textId="77777777" w:rsidR="00555261" w:rsidRPr="006D4C74" w:rsidRDefault="00555261" w:rsidP="000B5198">
            <w:r w:rsidRPr="006D4C74">
              <w:t>term ID</w:t>
            </w:r>
          </w:p>
        </w:tc>
        <w:tc>
          <w:tcPr>
            <w:tcW w:w="1507" w:type="dxa"/>
            <w:tcBorders>
              <w:bottom w:val="single" w:sz="4" w:space="0" w:color="BFBFBF"/>
            </w:tcBorders>
          </w:tcPr>
          <w:p w14:paraId="7353ACE0" w14:textId="77777777" w:rsidR="00555261" w:rsidRPr="006D4C74" w:rsidRDefault="00555261" w:rsidP="000B5198">
            <w:r w:rsidRPr="006D4C74">
              <w:t>description</w:t>
            </w:r>
          </w:p>
        </w:tc>
        <w:tc>
          <w:tcPr>
            <w:tcW w:w="1141" w:type="dxa"/>
            <w:tcBorders>
              <w:bottom w:val="single" w:sz="4" w:space="0" w:color="BFBFBF"/>
            </w:tcBorders>
          </w:tcPr>
          <w:p w14:paraId="6C1BF200" w14:textId="77777777" w:rsidR="00555261" w:rsidRPr="006D4C74" w:rsidRDefault="00555261" w:rsidP="000B5198">
            <w:r w:rsidRPr="006D4C74">
              <w:t>frequency</w:t>
            </w:r>
          </w:p>
        </w:tc>
        <w:tc>
          <w:tcPr>
            <w:tcW w:w="1244" w:type="dxa"/>
            <w:tcBorders>
              <w:bottom w:val="single" w:sz="4" w:space="0" w:color="BFBFBF"/>
            </w:tcBorders>
          </w:tcPr>
          <w:p w14:paraId="071FE81C" w14:textId="77777777" w:rsidR="00555261" w:rsidRPr="006D4C74" w:rsidRDefault="00555261" w:rsidP="000B5198">
            <w:r w:rsidRPr="006D4C74">
              <w:t>redundant?</w:t>
            </w:r>
          </w:p>
        </w:tc>
        <w:tc>
          <w:tcPr>
            <w:tcW w:w="1058" w:type="dxa"/>
            <w:tcBorders>
              <w:bottom w:val="single" w:sz="4" w:space="0" w:color="BFBFBF"/>
            </w:tcBorders>
          </w:tcPr>
          <w:p w14:paraId="6E182242" w14:textId="77777777" w:rsidR="00555261" w:rsidRPr="006D4C74" w:rsidRDefault="00555261" w:rsidP="000B5198">
            <w:r w:rsidRPr="006D4C74">
              <w:t>log</w:t>
            </w:r>
            <w:r w:rsidRPr="006D4C74">
              <w:rPr>
                <w:vertAlign w:val="subscript"/>
              </w:rPr>
              <w:t>10</w:t>
            </w:r>
            <w:r w:rsidRPr="006D4C74">
              <w:t> p-value</w:t>
            </w:r>
          </w:p>
        </w:tc>
        <w:tc>
          <w:tcPr>
            <w:tcW w:w="1350" w:type="dxa"/>
            <w:tcBorders>
              <w:bottom w:val="single" w:sz="4" w:space="0" w:color="BFBFBF"/>
            </w:tcBorders>
          </w:tcPr>
          <w:p w14:paraId="2EE71EA3" w14:textId="77777777" w:rsidR="00555261" w:rsidRPr="006D4C74" w:rsidRDefault="00555261" w:rsidP="000B5198">
            <w:r w:rsidRPr="006D4C74">
              <w:t>uniqueness</w:t>
            </w:r>
          </w:p>
        </w:tc>
        <w:tc>
          <w:tcPr>
            <w:tcW w:w="1255" w:type="dxa"/>
            <w:tcBorders>
              <w:bottom w:val="single" w:sz="4" w:space="0" w:color="BFBFBF"/>
            </w:tcBorders>
          </w:tcPr>
          <w:p w14:paraId="738F12FA" w14:textId="77777777" w:rsidR="00555261" w:rsidRPr="006D4C74" w:rsidRDefault="00555261" w:rsidP="000B5198">
            <w:r w:rsidRPr="006D4C74">
              <w:t>dispensability</w:t>
            </w:r>
          </w:p>
        </w:tc>
      </w:tr>
      <w:tr w:rsidR="00555261" w:rsidRPr="006D4C74" w14:paraId="535DDD09" w14:textId="77777777" w:rsidTr="000B5198">
        <w:tc>
          <w:tcPr>
            <w:tcW w:w="1795" w:type="dxa"/>
            <w:gridSpan w:val="2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413C5111" w14:textId="77777777" w:rsidR="00555261" w:rsidRPr="006D4C74" w:rsidRDefault="00555261" w:rsidP="000B5198">
            <w:pPr>
              <w:rPr>
                <w:color w:val="0432FF"/>
                <w:u w:val="single"/>
              </w:rPr>
            </w:pPr>
            <w:hyperlink r:id="rId33">
              <w:r w:rsidRPr="006D4C74">
                <w:rPr>
                  <w:color w:val="0432FF"/>
                  <w:u w:val="single"/>
                </w:rPr>
                <w:t>GO:0007018</w:t>
              </w:r>
            </w:hyperlink>
          </w:p>
          <w:p w14:paraId="41FEC60D" w14:textId="77777777" w:rsidR="00555261" w:rsidRPr="006D4C74" w:rsidRDefault="00555261" w:rsidP="000B5198"/>
        </w:tc>
        <w:tc>
          <w:tcPr>
            <w:tcW w:w="1507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6600C87F" w14:textId="77777777" w:rsidR="00555261" w:rsidRPr="006D4C74" w:rsidRDefault="00555261" w:rsidP="000B5198">
            <w:r w:rsidRPr="006D4C74">
              <w:t>microtubule-based movement</w:t>
            </w:r>
          </w:p>
        </w:tc>
        <w:tc>
          <w:tcPr>
            <w:tcW w:w="1141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47189FEE" w14:textId="77777777" w:rsidR="00555261" w:rsidRPr="006D4C74" w:rsidRDefault="00555261" w:rsidP="000B5198">
            <w:r w:rsidRPr="006D4C74">
              <w:t>0.281 %</w:t>
            </w:r>
          </w:p>
        </w:tc>
        <w:tc>
          <w:tcPr>
            <w:tcW w:w="1244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16BC479A" w14:textId="77777777" w:rsidR="00555261" w:rsidRPr="006D4C74" w:rsidRDefault="00555261" w:rsidP="000B5198"/>
        </w:tc>
        <w:tc>
          <w:tcPr>
            <w:tcW w:w="1058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5013A620" w14:textId="77777777" w:rsidR="00555261" w:rsidRPr="006D4C74" w:rsidRDefault="00555261" w:rsidP="000B5198">
            <w:r w:rsidRPr="006D4C74">
              <w:t>-6.6990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1CD908E5" w14:textId="77777777" w:rsidR="00555261" w:rsidRPr="006D4C74" w:rsidRDefault="00555261" w:rsidP="000B5198">
            <w:r w:rsidRPr="006D4C74">
              <w:t>0.69</w:t>
            </w:r>
          </w:p>
        </w:tc>
        <w:tc>
          <w:tcPr>
            <w:tcW w:w="1255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4D3708EA" w14:textId="77777777" w:rsidR="00555261" w:rsidRPr="006D4C74" w:rsidRDefault="00555261" w:rsidP="000B5198">
            <w:r w:rsidRPr="006D4C74">
              <w:t>0.00</w:t>
            </w:r>
          </w:p>
        </w:tc>
      </w:tr>
      <w:tr w:rsidR="00555261" w:rsidRPr="006D4C74" w14:paraId="2E9798A9" w14:textId="77777777" w:rsidTr="000B5198">
        <w:tc>
          <w:tcPr>
            <w:tcW w:w="355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</w:tcPr>
          <w:p w14:paraId="52F58EEA" w14:textId="77777777" w:rsidR="00555261" w:rsidRPr="006D4C74" w:rsidRDefault="00555261" w:rsidP="000B5198">
            <w:pPr>
              <w:rPr>
                <w:i/>
                <w:color w:val="A6A6A6"/>
              </w:rPr>
            </w:pPr>
            <w:r w:rsidRPr="006D4C74">
              <w:rPr>
                <w:i/>
                <w:color w:val="A6A6A6"/>
              </w:rPr>
              <w:t xml:space="preserve">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</w:tcPr>
          <w:p w14:paraId="31788F62" w14:textId="77777777" w:rsidR="00555261" w:rsidRPr="006D4C74" w:rsidRDefault="00555261" w:rsidP="000B5198">
            <w:pPr>
              <w:jc w:val="both"/>
              <w:rPr>
                <w:color w:val="A6A6A6"/>
                <w:sz w:val="22"/>
                <w:szCs w:val="22"/>
              </w:rPr>
            </w:pPr>
            <w:hyperlink r:id="rId34">
              <w:r w:rsidRPr="006D4C74">
                <w:rPr>
                  <w:color w:val="A6A6A6"/>
                  <w:sz w:val="22"/>
                  <w:szCs w:val="22"/>
                  <w:u w:val="single"/>
                </w:rPr>
                <w:t>GO:0060236</w:t>
              </w:r>
            </w:hyperlink>
          </w:p>
        </w:tc>
        <w:tc>
          <w:tcPr>
            <w:tcW w:w="1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217D69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regulation of mitotic spindle organization</w:t>
            </w:r>
          </w:p>
        </w:tc>
        <w:tc>
          <w:tcPr>
            <w:tcW w:w="114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D52B0B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0.043 %</w:t>
            </w:r>
          </w:p>
        </w:tc>
        <w:tc>
          <w:tcPr>
            <w:tcW w:w="124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E10F40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Y</w:t>
            </w:r>
          </w:p>
        </w:tc>
        <w:tc>
          <w:tcPr>
            <w:tcW w:w="105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12E450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-5.0000</w:t>
            </w:r>
          </w:p>
        </w:tc>
        <w:tc>
          <w:tcPr>
            <w:tcW w:w="135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CDB7A4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0.59</w:t>
            </w:r>
          </w:p>
        </w:tc>
        <w:tc>
          <w:tcPr>
            <w:tcW w:w="12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0ADB9C" w14:textId="77777777" w:rsidR="00555261" w:rsidRPr="006D4C74" w:rsidRDefault="00555261" w:rsidP="000B5198">
            <w:pPr>
              <w:rPr>
                <w:color w:val="808080"/>
                <w:sz w:val="22"/>
                <w:szCs w:val="22"/>
              </w:rPr>
            </w:pPr>
            <w:r w:rsidRPr="006D4C74">
              <w:rPr>
                <w:color w:val="808080"/>
                <w:sz w:val="22"/>
                <w:szCs w:val="22"/>
              </w:rPr>
              <w:t>0.69</w:t>
            </w:r>
          </w:p>
        </w:tc>
      </w:tr>
      <w:tr w:rsidR="00555261" w:rsidRPr="006D4C74" w14:paraId="2C78C3A1" w14:textId="77777777" w:rsidTr="000B5198">
        <w:tc>
          <w:tcPr>
            <w:tcW w:w="1795" w:type="dxa"/>
            <w:gridSpan w:val="2"/>
            <w:tcBorders>
              <w:top w:val="single" w:sz="4" w:space="0" w:color="BFBFBF"/>
            </w:tcBorders>
          </w:tcPr>
          <w:p w14:paraId="08C84C96" w14:textId="77777777" w:rsidR="00555261" w:rsidRPr="006D4C74" w:rsidRDefault="00555261" w:rsidP="000B5198">
            <w:pPr>
              <w:rPr>
                <w:color w:val="0432FF"/>
              </w:rPr>
            </w:pPr>
            <w:hyperlink r:id="rId35">
              <w:r w:rsidRPr="006D4C74">
                <w:rPr>
                  <w:color w:val="0432FF"/>
                  <w:u w:val="single"/>
                </w:rPr>
                <w:t>GO:0009733</w:t>
              </w:r>
            </w:hyperlink>
          </w:p>
        </w:tc>
        <w:tc>
          <w:tcPr>
            <w:tcW w:w="1507" w:type="dxa"/>
            <w:tcBorders>
              <w:top w:val="single" w:sz="4" w:space="0" w:color="BFBFBF"/>
            </w:tcBorders>
          </w:tcPr>
          <w:p w14:paraId="072ECB05" w14:textId="77777777" w:rsidR="00555261" w:rsidRPr="006D4C74" w:rsidRDefault="00555261" w:rsidP="000B5198">
            <w:r w:rsidRPr="006D4C74">
              <w:t>response to auxin</w:t>
            </w:r>
          </w:p>
        </w:tc>
        <w:tc>
          <w:tcPr>
            <w:tcW w:w="1141" w:type="dxa"/>
            <w:tcBorders>
              <w:top w:val="single" w:sz="4" w:space="0" w:color="BFBFBF"/>
            </w:tcBorders>
          </w:tcPr>
          <w:p w14:paraId="292F3EF5" w14:textId="77777777" w:rsidR="00555261" w:rsidRPr="006D4C74" w:rsidRDefault="00555261" w:rsidP="000B5198">
            <w:r w:rsidRPr="006D4C74">
              <w:t>1.709 %</w:t>
            </w:r>
          </w:p>
        </w:tc>
        <w:tc>
          <w:tcPr>
            <w:tcW w:w="1244" w:type="dxa"/>
            <w:tcBorders>
              <w:top w:val="single" w:sz="4" w:space="0" w:color="BFBFBF"/>
            </w:tcBorders>
          </w:tcPr>
          <w:p w14:paraId="148F0311" w14:textId="77777777" w:rsidR="00555261" w:rsidRPr="006D4C74" w:rsidRDefault="00555261" w:rsidP="000B5198"/>
        </w:tc>
        <w:tc>
          <w:tcPr>
            <w:tcW w:w="1058" w:type="dxa"/>
            <w:tcBorders>
              <w:top w:val="single" w:sz="4" w:space="0" w:color="BFBFBF"/>
            </w:tcBorders>
          </w:tcPr>
          <w:p w14:paraId="4D755048" w14:textId="77777777" w:rsidR="00555261" w:rsidRPr="006D4C74" w:rsidRDefault="00555261" w:rsidP="000B5198">
            <w:r w:rsidRPr="006D4C74">
              <w:t>-2.8665</w:t>
            </w:r>
          </w:p>
        </w:tc>
        <w:tc>
          <w:tcPr>
            <w:tcW w:w="1350" w:type="dxa"/>
            <w:tcBorders>
              <w:top w:val="single" w:sz="4" w:space="0" w:color="BFBFBF"/>
            </w:tcBorders>
          </w:tcPr>
          <w:p w14:paraId="2895C156" w14:textId="77777777" w:rsidR="00555261" w:rsidRPr="006D4C74" w:rsidRDefault="00555261" w:rsidP="000B5198">
            <w:r w:rsidRPr="006D4C74">
              <w:t>0.83</w:t>
            </w:r>
          </w:p>
        </w:tc>
        <w:tc>
          <w:tcPr>
            <w:tcW w:w="1255" w:type="dxa"/>
            <w:tcBorders>
              <w:top w:val="single" w:sz="4" w:space="0" w:color="BFBFBF"/>
            </w:tcBorders>
          </w:tcPr>
          <w:p w14:paraId="1426B84B" w14:textId="77777777" w:rsidR="00555261" w:rsidRPr="006D4C74" w:rsidRDefault="00555261" w:rsidP="000B5198">
            <w:r w:rsidRPr="006D4C74">
              <w:t>0.00</w:t>
            </w:r>
          </w:p>
        </w:tc>
      </w:tr>
      <w:tr w:rsidR="00555261" w:rsidRPr="006D4C74" w14:paraId="7E9CFD8A" w14:textId="77777777" w:rsidTr="000B5198">
        <w:tc>
          <w:tcPr>
            <w:tcW w:w="1795" w:type="dxa"/>
            <w:gridSpan w:val="2"/>
          </w:tcPr>
          <w:p w14:paraId="2FF5BBAD" w14:textId="77777777" w:rsidR="00555261" w:rsidRPr="006D4C74" w:rsidRDefault="00555261" w:rsidP="000B5198">
            <w:pPr>
              <w:rPr>
                <w:color w:val="0432FF"/>
              </w:rPr>
            </w:pPr>
            <w:hyperlink r:id="rId36">
              <w:r w:rsidRPr="006D4C74">
                <w:rPr>
                  <w:color w:val="0432FF"/>
                  <w:u w:val="single"/>
                </w:rPr>
                <w:t>GO:0045490</w:t>
              </w:r>
            </w:hyperlink>
          </w:p>
        </w:tc>
        <w:tc>
          <w:tcPr>
            <w:tcW w:w="1507" w:type="dxa"/>
          </w:tcPr>
          <w:p w14:paraId="012D9A91" w14:textId="77777777" w:rsidR="00555261" w:rsidRPr="006D4C74" w:rsidRDefault="00555261" w:rsidP="000B5198">
            <w:r w:rsidRPr="006D4C74">
              <w:t>pectin catabolic process</w:t>
            </w:r>
          </w:p>
        </w:tc>
        <w:tc>
          <w:tcPr>
            <w:tcW w:w="1141" w:type="dxa"/>
          </w:tcPr>
          <w:p w14:paraId="4D8F616D" w14:textId="77777777" w:rsidR="00555261" w:rsidRPr="006D4C74" w:rsidRDefault="00555261" w:rsidP="000B5198">
            <w:r w:rsidRPr="006D4C74">
              <w:t>0.423 %</w:t>
            </w:r>
          </w:p>
        </w:tc>
        <w:tc>
          <w:tcPr>
            <w:tcW w:w="1244" w:type="dxa"/>
          </w:tcPr>
          <w:p w14:paraId="109967A5" w14:textId="77777777" w:rsidR="00555261" w:rsidRPr="006D4C74" w:rsidRDefault="00555261" w:rsidP="000B5198"/>
        </w:tc>
        <w:tc>
          <w:tcPr>
            <w:tcW w:w="1058" w:type="dxa"/>
          </w:tcPr>
          <w:p w14:paraId="6829EA19" w14:textId="77777777" w:rsidR="00555261" w:rsidRPr="006D4C74" w:rsidRDefault="00555261" w:rsidP="000B5198">
            <w:r w:rsidRPr="006D4C74">
              <w:t>-2.5638</w:t>
            </w:r>
          </w:p>
        </w:tc>
        <w:tc>
          <w:tcPr>
            <w:tcW w:w="1350" w:type="dxa"/>
          </w:tcPr>
          <w:p w14:paraId="2B06B406" w14:textId="77777777" w:rsidR="00555261" w:rsidRPr="006D4C74" w:rsidRDefault="00555261" w:rsidP="000B5198">
            <w:r w:rsidRPr="006D4C74">
              <w:t>0.77</w:t>
            </w:r>
          </w:p>
        </w:tc>
        <w:tc>
          <w:tcPr>
            <w:tcW w:w="1255" w:type="dxa"/>
          </w:tcPr>
          <w:p w14:paraId="3B351615" w14:textId="77777777" w:rsidR="00555261" w:rsidRPr="006D4C74" w:rsidRDefault="00555261" w:rsidP="000B5198">
            <w:r w:rsidRPr="006D4C74">
              <w:t>0.00</w:t>
            </w:r>
          </w:p>
        </w:tc>
      </w:tr>
      <w:tr w:rsidR="00555261" w:rsidRPr="006D4C74" w14:paraId="7D3E0F47" w14:textId="77777777" w:rsidTr="000B5198">
        <w:tc>
          <w:tcPr>
            <w:tcW w:w="1795" w:type="dxa"/>
            <w:gridSpan w:val="2"/>
          </w:tcPr>
          <w:p w14:paraId="67B79622" w14:textId="77777777" w:rsidR="00555261" w:rsidRPr="006D4C74" w:rsidRDefault="00555261" w:rsidP="000B5198">
            <w:pPr>
              <w:rPr>
                <w:color w:val="0432FF"/>
              </w:rPr>
            </w:pPr>
            <w:hyperlink r:id="rId37">
              <w:r w:rsidRPr="006D4C74">
                <w:rPr>
                  <w:color w:val="0432FF"/>
                  <w:u w:val="single"/>
                </w:rPr>
                <w:t>GO:0000103</w:t>
              </w:r>
            </w:hyperlink>
          </w:p>
        </w:tc>
        <w:tc>
          <w:tcPr>
            <w:tcW w:w="1507" w:type="dxa"/>
          </w:tcPr>
          <w:p w14:paraId="09079210" w14:textId="77777777" w:rsidR="00555261" w:rsidRPr="006D4C74" w:rsidRDefault="00555261" w:rsidP="000B5198">
            <w:r w:rsidRPr="006D4C74">
              <w:t>sulfate assimilation</w:t>
            </w:r>
          </w:p>
        </w:tc>
        <w:tc>
          <w:tcPr>
            <w:tcW w:w="1141" w:type="dxa"/>
          </w:tcPr>
          <w:p w14:paraId="027B1F05" w14:textId="77777777" w:rsidR="00555261" w:rsidRPr="006D4C74" w:rsidRDefault="00555261" w:rsidP="000B5198">
            <w:r w:rsidRPr="006D4C74">
              <w:t>0.060 %</w:t>
            </w:r>
          </w:p>
        </w:tc>
        <w:tc>
          <w:tcPr>
            <w:tcW w:w="1244" w:type="dxa"/>
          </w:tcPr>
          <w:p w14:paraId="4861C6ED" w14:textId="77777777" w:rsidR="00555261" w:rsidRPr="006D4C74" w:rsidRDefault="00555261" w:rsidP="000B5198"/>
        </w:tc>
        <w:tc>
          <w:tcPr>
            <w:tcW w:w="1058" w:type="dxa"/>
          </w:tcPr>
          <w:p w14:paraId="6A195035" w14:textId="77777777" w:rsidR="00555261" w:rsidRPr="006D4C74" w:rsidRDefault="00555261" w:rsidP="000B5198">
            <w:r w:rsidRPr="006D4C74">
              <w:t>-2.0809</w:t>
            </w:r>
          </w:p>
        </w:tc>
        <w:tc>
          <w:tcPr>
            <w:tcW w:w="1350" w:type="dxa"/>
          </w:tcPr>
          <w:p w14:paraId="6826F77D" w14:textId="77777777" w:rsidR="00555261" w:rsidRPr="006D4C74" w:rsidRDefault="00555261" w:rsidP="000B5198">
            <w:r w:rsidRPr="006D4C74">
              <w:t>0.94</w:t>
            </w:r>
          </w:p>
        </w:tc>
        <w:tc>
          <w:tcPr>
            <w:tcW w:w="1255" w:type="dxa"/>
          </w:tcPr>
          <w:p w14:paraId="39F16860" w14:textId="77777777" w:rsidR="00555261" w:rsidRPr="006D4C74" w:rsidRDefault="00555261" w:rsidP="000B5198">
            <w:r w:rsidRPr="006D4C74">
              <w:t>0.04</w:t>
            </w:r>
          </w:p>
        </w:tc>
      </w:tr>
      <w:tr w:rsidR="00555261" w:rsidRPr="006D4C74" w14:paraId="3C56ED76" w14:textId="77777777" w:rsidTr="000B5198">
        <w:tc>
          <w:tcPr>
            <w:tcW w:w="1795" w:type="dxa"/>
            <w:gridSpan w:val="2"/>
          </w:tcPr>
          <w:p w14:paraId="50DCFFEB" w14:textId="77777777" w:rsidR="00555261" w:rsidRPr="006D4C74" w:rsidRDefault="00555261" w:rsidP="000B5198">
            <w:pPr>
              <w:rPr>
                <w:color w:val="0432FF"/>
              </w:rPr>
            </w:pPr>
            <w:hyperlink r:id="rId38">
              <w:r w:rsidRPr="006D4C74">
                <w:rPr>
                  <w:color w:val="0432FF"/>
                  <w:u w:val="single"/>
                </w:rPr>
                <w:t>GO:0042545</w:t>
              </w:r>
            </w:hyperlink>
          </w:p>
        </w:tc>
        <w:tc>
          <w:tcPr>
            <w:tcW w:w="1507" w:type="dxa"/>
          </w:tcPr>
          <w:p w14:paraId="4952AE37" w14:textId="77777777" w:rsidR="00555261" w:rsidRPr="006D4C74" w:rsidRDefault="00555261" w:rsidP="000B5198">
            <w:r w:rsidRPr="006D4C74">
              <w:t>cell wall modification</w:t>
            </w:r>
          </w:p>
        </w:tc>
        <w:tc>
          <w:tcPr>
            <w:tcW w:w="1141" w:type="dxa"/>
          </w:tcPr>
          <w:p w14:paraId="03F257A4" w14:textId="77777777" w:rsidR="00555261" w:rsidRPr="006D4C74" w:rsidRDefault="00555261" w:rsidP="000B5198">
            <w:r w:rsidRPr="006D4C74">
              <w:t>0.561 %</w:t>
            </w:r>
          </w:p>
        </w:tc>
        <w:tc>
          <w:tcPr>
            <w:tcW w:w="1244" w:type="dxa"/>
          </w:tcPr>
          <w:p w14:paraId="0318D206" w14:textId="77777777" w:rsidR="00555261" w:rsidRPr="006D4C74" w:rsidRDefault="00555261" w:rsidP="000B5198"/>
        </w:tc>
        <w:tc>
          <w:tcPr>
            <w:tcW w:w="1058" w:type="dxa"/>
          </w:tcPr>
          <w:p w14:paraId="6A3DE06E" w14:textId="77777777" w:rsidR="00555261" w:rsidRPr="006D4C74" w:rsidRDefault="00555261" w:rsidP="000B5198">
            <w:r w:rsidRPr="006D4C74">
              <w:t>-2.6676</w:t>
            </w:r>
          </w:p>
        </w:tc>
        <w:tc>
          <w:tcPr>
            <w:tcW w:w="1350" w:type="dxa"/>
          </w:tcPr>
          <w:p w14:paraId="62D7DB44" w14:textId="77777777" w:rsidR="00555261" w:rsidRPr="006D4C74" w:rsidRDefault="00555261" w:rsidP="000B5198">
            <w:r w:rsidRPr="006D4C74">
              <w:t>0.77</w:t>
            </w:r>
          </w:p>
        </w:tc>
        <w:tc>
          <w:tcPr>
            <w:tcW w:w="1255" w:type="dxa"/>
          </w:tcPr>
          <w:p w14:paraId="0E03A17D" w14:textId="77777777" w:rsidR="00555261" w:rsidRPr="006D4C74" w:rsidRDefault="00555261" w:rsidP="000B5198">
            <w:r w:rsidRPr="006D4C74">
              <w:t>0.04</w:t>
            </w:r>
          </w:p>
        </w:tc>
      </w:tr>
      <w:tr w:rsidR="00555261" w:rsidRPr="006D4C74" w14:paraId="471305C1" w14:textId="77777777" w:rsidTr="000B5198">
        <w:tc>
          <w:tcPr>
            <w:tcW w:w="1795" w:type="dxa"/>
            <w:gridSpan w:val="2"/>
          </w:tcPr>
          <w:p w14:paraId="6DE0926B" w14:textId="77777777" w:rsidR="00555261" w:rsidRPr="006D4C74" w:rsidRDefault="00555261" w:rsidP="000B5198">
            <w:pPr>
              <w:rPr>
                <w:color w:val="0432FF"/>
              </w:rPr>
            </w:pPr>
            <w:hyperlink r:id="rId39">
              <w:r w:rsidRPr="006D4C74">
                <w:rPr>
                  <w:color w:val="0432FF"/>
                  <w:u w:val="single"/>
                </w:rPr>
                <w:t>GO:0009942</w:t>
              </w:r>
            </w:hyperlink>
          </w:p>
        </w:tc>
        <w:tc>
          <w:tcPr>
            <w:tcW w:w="1507" w:type="dxa"/>
          </w:tcPr>
          <w:p w14:paraId="5B5E08CF" w14:textId="77777777" w:rsidR="00555261" w:rsidRPr="006D4C74" w:rsidRDefault="00555261" w:rsidP="000B5198">
            <w:r w:rsidRPr="006D4C74">
              <w:t>longitudinal axis specification</w:t>
            </w:r>
          </w:p>
        </w:tc>
        <w:tc>
          <w:tcPr>
            <w:tcW w:w="1141" w:type="dxa"/>
          </w:tcPr>
          <w:p w14:paraId="4184C371" w14:textId="77777777" w:rsidR="00555261" w:rsidRPr="006D4C74" w:rsidRDefault="00555261" w:rsidP="000B5198">
            <w:r w:rsidRPr="006D4C74">
              <w:t>0.039 %</w:t>
            </w:r>
          </w:p>
        </w:tc>
        <w:tc>
          <w:tcPr>
            <w:tcW w:w="1244" w:type="dxa"/>
          </w:tcPr>
          <w:p w14:paraId="1D4AA284" w14:textId="77777777" w:rsidR="00555261" w:rsidRPr="006D4C74" w:rsidRDefault="00555261" w:rsidP="000B5198"/>
        </w:tc>
        <w:tc>
          <w:tcPr>
            <w:tcW w:w="1058" w:type="dxa"/>
          </w:tcPr>
          <w:p w14:paraId="53495AF9" w14:textId="77777777" w:rsidR="00555261" w:rsidRPr="006D4C74" w:rsidRDefault="00555261" w:rsidP="000B5198">
            <w:r w:rsidRPr="006D4C74">
              <w:t>-3.2840</w:t>
            </w:r>
          </w:p>
        </w:tc>
        <w:tc>
          <w:tcPr>
            <w:tcW w:w="1350" w:type="dxa"/>
          </w:tcPr>
          <w:p w14:paraId="4033E510" w14:textId="77777777" w:rsidR="00555261" w:rsidRPr="006D4C74" w:rsidRDefault="00555261" w:rsidP="000B5198">
            <w:r w:rsidRPr="006D4C74">
              <w:t>0.69</w:t>
            </w:r>
          </w:p>
        </w:tc>
        <w:tc>
          <w:tcPr>
            <w:tcW w:w="1255" w:type="dxa"/>
          </w:tcPr>
          <w:p w14:paraId="21E77227" w14:textId="77777777" w:rsidR="00555261" w:rsidRPr="006D4C74" w:rsidRDefault="00555261" w:rsidP="000B5198">
            <w:r w:rsidRPr="006D4C74">
              <w:t>0.07</w:t>
            </w:r>
          </w:p>
        </w:tc>
      </w:tr>
      <w:tr w:rsidR="00555261" w:rsidRPr="006D4C74" w14:paraId="5FB1C0FF" w14:textId="77777777" w:rsidTr="000B5198">
        <w:tc>
          <w:tcPr>
            <w:tcW w:w="1795" w:type="dxa"/>
            <w:gridSpan w:val="2"/>
          </w:tcPr>
          <w:p w14:paraId="3FD090CF" w14:textId="77777777" w:rsidR="00555261" w:rsidRPr="006D4C74" w:rsidRDefault="00555261" w:rsidP="000B5198">
            <w:pPr>
              <w:rPr>
                <w:color w:val="0432FF"/>
              </w:rPr>
            </w:pPr>
            <w:hyperlink r:id="rId40">
              <w:r w:rsidRPr="006D4C74">
                <w:rPr>
                  <w:color w:val="0432FF"/>
                  <w:u w:val="single"/>
                </w:rPr>
                <w:t>GO:0003333</w:t>
              </w:r>
            </w:hyperlink>
          </w:p>
        </w:tc>
        <w:tc>
          <w:tcPr>
            <w:tcW w:w="1507" w:type="dxa"/>
          </w:tcPr>
          <w:p w14:paraId="3F502AEB" w14:textId="77777777" w:rsidR="00555261" w:rsidRPr="006D4C74" w:rsidRDefault="00555261" w:rsidP="000B5198">
            <w:r w:rsidRPr="006D4C74">
              <w:t>amino acid transmembrane transport</w:t>
            </w:r>
          </w:p>
        </w:tc>
        <w:tc>
          <w:tcPr>
            <w:tcW w:w="1141" w:type="dxa"/>
          </w:tcPr>
          <w:p w14:paraId="018B4B6C" w14:textId="77777777" w:rsidR="00555261" w:rsidRPr="006D4C74" w:rsidRDefault="00555261" w:rsidP="000B5198">
            <w:r w:rsidRPr="006D4C74">
              <w:t>0.337 %</w:t>
            </w:r>
          </w:p>
        </w:tc>
        <w:tc>
          <w:tcPr>
            <w:tcW w:w="1244" w:type="dxa"/>
          </w:tcPr>
          <w:p w14:paraId="57D91DBD" w14:textId="77777777" w:rsidR="00555261" w:rsidRPr="006D4C74" w:rsidRDefault="00555261" w:rsidP="000B5198"/>
        </w:tc>
        <w:tc>
          <w:tcPr>
            <w:tcW w:w="1058" w:type="dxa"/>
          </w:tcPr>
          <w:p w14:paraId="3F56BBA5" w14:textId="77777777" w:rsidR="00555261" w:rsidRPr="006D4C74" w:rsidRDefault="00555261" w:rsidP="000B5198">
            <w:r w:rsidRPr="006D4C74">
              <w:t>-3.5086</w:t>
            </w:r>
          </w:p>
        </w:tc>
        <w:tc>
          <w:tcPr>
            <w:tcW w:w="1350" w:type="dxa"/>
          </w:tcPr>
          <w:p w14:paraId="7D698207" w14:textId="77777777" w:rsidR="00555261" w:rsidRPr="006D4C74" w:rsidRDefault="00555261" w:rsidP="000B5198">
            <w:r w:rsidRPr="006D4C74">
              <w:t>0.80</w:t>
            </w:r>
          </w:p>
        </w:tc>
        <w:tc>
          <w:tcPr>
            <w:tcW w:w="1255" w:type="dxa"/>
          </w:tcPr>
          <w:p w14:paraId="53AE459F" w14:textId="77777777" w:rsidR="00555261" w:rsidRPr="006D4C74" w:rsidRDefault="00555261" w:rsidP="000B5198">
            <w:r w:rsidRPr="006D4C74">
              <w:t>0.09</w:t>
            </w:r>
          </w:p>
        </w:tc>
      </w:tr>
      <w:tr w:rsidR="00555261" w:rsidRPr="006D4C74" w14:paraId="0ACC4CCF" w14:textId="77777777" w:rsidTr="000B5198">
        <w:tc>
          <w:tcPr>
            <w:tcW w:w="1795" w:type="dxa"/>
            <w:gridSpan w:val="2"/>
          </w:tcPr>
          <w:p w14:paraId="4145E77B" w14:textId="77777777" w:rsidR="00555261" w:rsidRPr="006D4C74" w:rsidRDefault="00555261" w:rsidP="000B5198">
            <w:pPr>
              <w:rPr>
                <w:color w:val="0432FF"/>
              </w:rPr>
            </w:pPr>
            <w:hyperlink r:id="rId41">
              <w:r w:rsidRPr="006D4C74">
                <w:rPr>
                  <w:color w:val="0432FF"/>
                  <w:u w:val="single"/>
                </w:rPr>
                <w:t>GO:0032147</w:t>
              </w:r>
            </w:hyperlink>
          </w:p>
        </w:tc>
        <w:tc>
          <w:tcPr>
            <w:tcW w:w="1507" w:type="dxa"/>
          </w:tcPr>
          <w:p w14:paraId="31CE224A" w14:textId="77777777" w:rsidR="00555261" w:rsidRPr="006D4C74" w:rsidRDefault="00555261" w:rsidP="000B5198">
            <w:r w:rsidRPr="006D4C74">
              <w:t>activation of protein kinase activity</w:t>
            </w:r>
          </w:p>
        </w:tc>
        <w:tc>
          <w:tcPr>
            <w:tcW w:w="1141" w:type="dxa"/>
          </w:tcPr>
          <w:p w14:paraId="4C064B19" w14:textId="77777777" w:rsidR="00555261" w:rsidRPr="006D4C74" w:rsidRDefault="00555261" w:rsidP="000B5198">
            <w:r w:rsidRPr="006D4C74">
              <w:t>0.134 %</w:t>
            </w:r>
          </w:p>
        </w:tc>
        <w:tc>
          <w:tcPr>
            <w:tcW w:w="1244" w:type="dxa"/>
          </w:tcPr>
          <w:p w14:paraId="287BCC3C" w14:textId="77777777" w:rsidR="00555261" w:rsidRPr="006D4C74" w:rsidRDefault="00555261" w:rsidP="000B5198"/>
        </w:tc>
        <w:tc>
          <w:tcPr>
            <w:tcW w:w="1058" w:type="dxa"/>
          </w:tcPr>
          <w:p w14:paraId="3056DE95" w14:textId="77777777" w:rsidR="00555261" w:rsidRPr="006D4C74" w:rsidRDefault="00555261" w:rsidP="000B5198">
            <w:r w:rsidRPr="006D4C74">
              <w:t>-2.3546</w:t>
            </w:r>
          </w:p>
        </w:tc>
        <w:tc>
          <w:tcPr>
            <w:tcW w:w="1350" w:type="dxa"/>
          </w:tcPr>
          <w:p w14:paraId="0FA5CA3B" w14:textId="77777777" w:rsidR="00555261" w:rsidRPr="006D4C74" w:rsidRDefault="00555261" w:rsidP="000B5198">
            <w:r w:rsidRPr="006D4C74">
              <w:t>0.75</w:t>
            </w:r>
          </w:p>
        </w:tc>
        <w:tc>
          <w:tcPr>
            <w:tcW w:w="1255" w:type="dxa"/>
          </w:tcPr>
          <w:p w14:paraId="664BF393" w14:textId="77777777" w:rsidR="00555261" w:rsidRPr="006D4C74" w:rsidRDefault="00555261" w:rsidP="000B5198">
            <w:r w:rsidRPr="006D4C74">
              <w:t>0.10</w:t>
            </w:r>
          </w:p>
        </w:tc>
      </w:tr>
      <w:tr w:rsidR="00555261" w:rsidRPr="006D4C74" w14:paraId="6B0870C1" w14:textId="77777777" w:rsidTr="000B5198">
        <w:tc>
          <w:tcPr>
            <w:tcW w:w="1795" w:type="dxa"/>
            <w:gridSpan w:val="2"/>
          </w:tcPr>
          <w:p w14:paraId="5AAB6515" w14:textId="77777777" w:rsidR="00555261" w:rsidRPr="006D4C74" w:rsidRDefault="00555261" w:rsidP="000B5198">
            <w:pPr>
              <w:rPr>
                <w:color w:val="0432FF"/>
              </w:rPr>
            </w:pPr>
            <w:hyperlink r:id="rId42">
              <w:r w:rsidRPr="006D4C74">
                <w:rPr>
                  <w:color w:val="0432FF"/>
                  <w:u w:val="single"/>
                </w:rPr>
                <w:t>GO:0071249</w:t>
              </w:r>
            </w:hyperlink>
          </w:p>
        </w:tc>
        <w:tc>
          <w:tcPr>
            <w:tcW w:w="1507" w:type="dxa"/>
          </w:tcPr>
          <w:p w14:paraId="7C51C632" w14:textId="77777777" w:rsidR="00555261" w:rsidRPr="006D4C74" w:rsidRDefault="00555261" w:rsidP="000B5198">
            <w:r w:rsidRPr="006D4C74">
              <w:t>cellular response to nitrate</w:t>
            </w:r>
          </w:p>
        </w:tc>
        <w:tc>
          <w:tcPr>
            <w:tcW w:w="1141" w:type="dxa"/>
          </w:tcPr>
          <w:p w14:paraId="682D57C2" w14:textId="77777777" w:rsidR="00555261" w:rsidRPr="006D4C74" w:rsidRDefault="00555261" w:rsidP="000B5198">
            <w:r w:rsidRPr="006D4C74">
              <w:t>0.017 %</w:t>
            </w:r>
          </w:p>
        </w:tc>
        <w:tc>
          <w:tcPr>
            <w:tcW w:w="1244" w:type="dxa"/>
          </w:tcPr>
          <w:p w14:paraId="2E8CA763" w14:textId="77777777" w:rsidR="00555261" w:rsidRPr="006D4C74" w:rsidRDefault="00555261" w:rsidP="000B5198"/>
        </w:tc>
        <w:tc>
          <w:tcPr>
            <w:tcW w:w="1058" w:type="dxa"/>
          </w:tcPr>
          <w:p w14:paraId="64FE48BF" w14:textId="77777777" w:rsidR="00555261" w:rsidRPr="006D4C74" w:rsidRDefault="00555261" w:rsidP="000B5198">
            <w:r w:rsidRPr="006D4C74">
              <w:t>-2.2644</w:t>
            </w:r>
          </w:p>
        </w:tc>
        <w:tc>
          <w:tcPr>
            <w:tcW w:w="1350" w:type="dxa"/>
          </w:tcPr>
          <w:p w14:paraId="0A39A1AE" w14:textId="77777777" w:rsidR="00555261" w:rsidRPr="006D4C74" w:rsidRDefault="00555261" w:rsidP="000B5198">
            <w:r w:rsidRPr="006D4C74">
              <w:t>0.79</w:t>
            </w:r>
          </w:p>
        </w:tc>
        <w:tc>
          <w:tcPr>
            <w:tcW w:w="1255" w:type="dxa"/>
          </w:tcPr>
          <w:p w14:paraId="5FFC3EF7" w14:textId="77777777" w:rsidR="00555261" w:rsidRPr="006D4C74" w:rsidRDefault="00555261" w:rsidP="000B5198">
            <w:r w:rsidRPr="006D4C74">
              <w:t>0.29</w:t>
            </w:r>
          </w:p>
        </w:tc>
      </w:tr>
      <w:tr w:rsidR="00555261" w:rsidRPr="006D4C74" w14:paraId="541E0FF8" w14:textId="77777777" w:rsidTr="000B5198">
        <w:tc>
          <w:tcPr>
            <w:tcW w:w="1795" w:type="dxa"/>
            <w:gridSpan w:val="2"/>
          </w:tcPr>
          <w:p w14:paraId="3DDA92F3" w14:textId="77777777" w:rsidR="00555261" w:rsidRPr="006D4C74" w:rsidRDefault="00555261" w:rsidP="000B5198">
            <w:pPr>
              <w:rPr>
                <w:color w:val="0432FF"/>
              </w:rPr>
            </w:pPr>
            <w:hyperlink r:id="rId43">
              <w:r w:rsidRPr="006D4C74">
                <w:rPr>
                  <w:color w:val="0432FF"/>
                  <w:u w:val="single"/>
                </w:rPr>
                <w:t>GO:0007142</w:t>
              </w:r>
            </w:hyperlink>
          </w:p>
        </w:tc>
        <w:tc>
          <w:tcPr>
            <w:tcW w:w="1507" w:type="dxa"/>
          </w:tcPr>
          <w:p w14:paraId="0544516B" w14:textId="77777777" w:rsidR="00555261" w:rsidRPr="006D4C74" w:rsidRDefault="00555261" w:rsidP="000B5198">
            <w:r w:rsidRPr="006D4C74">
              <w:t>male meiosis II</w:t>
            </w:r>
          </w:p>
        </w:tc>
        <w:tc>
          <w:tcPr>
            <w:tcW w:w="1141" w:type="dxa"/>
          </w:tcPr>
          <w:p w14:paraId="28F420E2" w14:textId="77777777" w:rsidR="00555261" w:rsidRPr="006D4C74" w:rsidRDefault="00555261" w:rsidP="000B5198">
            <w:r w:rsidRPr="006D4C74">
              <w:t>0.004 %</w:t>
            </w:r>
          </w:p>
        </w:tc>
        <w:tc>
          <w:tcPr>
            <w:tcW w:w="1244" w:type="dxa"/>
          </w:tcPr>
          <w:p w14:paraId="389E3B9E" w14:textId="77777777" w:rsidR="00555261" w:rsidRPr="006D4C74" w:rsidRDefault="00555261" w:rsidP="000B5198"/>
        </w:tc>
        <w:tc>
          <w:tcPr>
            <w:tcW w:w="1058" w:type="dxa"/>
          </w:tcPr>
          <w:p w14:paraId="2961FB1C" w14:textId="77777777" w:rsidR="00555261" w:rsidRPr="006D4C74" w:rsidRDefault="00555261" w:rsidP="000B5198">
            <w:r w:rsidRPr="006D4C74">
              <w:t>-2.3706</w:t>
            </w:r>
          </w:p>
        </w:tc>
        <w:tc>
          <w:tcPr>
            <w:tcW w:w="1350" w:type="dxa"/>
          </w:tcPr>
          <w:p w14:paraId="2EEB2B6D" w14:textId="77777777" w:rsidR="00555261" w:rsidRPr="006D4C74" w:rsidRDefault="00555261" w:rsidP="000B5198">
            <w:r w:rsidRPr="006D4C74">
              <w:t>0.62</w:t>
            </w:r>
          </w:p>
        </w:tc>
        <w:tc>
          <w:tcPr>
            <w:tcW w:w="1255" w:type="dxa"/>
          </w:tcPr>
          <w:p w14:paraId="0EEDCEAA" w14:textId="77777777" w:rsidR="00555261" w:rsidRPr="006D4C74" w:rsidRDefault="00555261" w:rsidP="000B5198">
            <w:r w:rsidRPr="006D4C74">
              <w:t>0.30</w:t>
            </w:r>
          </w:p>
        </w:tc>
      </w:tr>
      <w:tr w:rsidR="00555261" w:rsidRPr="006D4C74" w14:paraId="393206F1" w14:textId="77777777" w:rsidTr="000B5198">
        <w:tc>
          <w:tcPr>
            <w:tcW w:w="1795" w:type="dxa"/>
            <w:gridSpan w:val="2"/>
          </w:tcPr>
          <w:p w14:paraId="2057907C" w14:textId="77777777" w:rsidR="00555261" w:rsidRPr="006D4C74" w:rsidRDefault="00555261" w:rsidP="000B5198">
            <w:pPr>
              <w:rPr>
                <w:color w:val="0432FF"/>
              </w:rPr>
            </w:pPr>
            <w:hyperlink r:id="rId44">
              <w:r w:rsidRPr="006D4C74">
                <w:rPr>
                  <w:color w:val="0432FF"/>
                  <w:u w:val="single"/>
                </w:rPr>
                <w:t>GO:0048441</w:t>
              </w:r>
            </w:hyperlink>
          </w:p>
        </w:tc>
        <w:tc>
          <w:tcPr>
            <w:tcW w:w="1507" w:type="dxa"/>
          </w:tcPr>
          <w:p w14:paraId="5A4EB465" w14:textId="77777777" w:rsidR="00555261" w:rsidRPr="006D4C74" w:rsidRDefault="00555261" w:rsidP="000B5198">
            <w:r w:rsidRPr="006D4C74">
              <w:t>petal development</w:t>
            </w:r>
          </w:p>
        </w:tc>
        <w:tc>
          <w:tcPr>
            <w:tcW w:w="1141" w:type="dxa"/>
          </w:tcPr>
          <w:p w14:paraId="186B6E3F" w14:textId="77777777" w:rsidR="00555261" w:rsidRPr="006D4C74" w:rsidRDefault="00555261" w:rsidP="000B5198">
            <w:r w:rsidRPr="006D4C74">
              <w:t>0.065 %</w:t>
            </w:r>
          </w:p>
        </w:tc>
        <w:tc>
          <w:tcPr>
            <w:tcW w:w="1244" w:type="dxa"/>
          </w:tcPr>
          <w:p w14:paraId="6C711B69" w14:textId="77777777" w:rsidR="00555261" w:rsidRPr="006D4C74" w:rsidRDefault="00555261" w:rsidP="000B5198"/>
        </w:tc>
        <w:tc>
          <w:tcPr>
            <w:tcW w:w="1058" w:type="dxa"/>
          </w:tcPr>
          <w:p w14:paraId="4A3571A5" w14:textId="77777777" w:rsidR="00555261" w:rsidRPr="006D4C74" w:rsidRDefault="00555261" w:rsidP="000B5198">
            <w:r w:rsidRPr="006D4C74">
              <w:t>-2.8386</w:t>
            </w:r>
          </w:p>
        </w:tc>
        <w:tc>
          <w:tcPr>
            <w:tcW w:w="1350" w:type="dxa"/>
          </w:tcPr>
          <w:p w14:paraId="7F55B35C" w14:textId="77777777" w:rsidR="00555261" w:rsidRPr="006D4C74" w:rsidRDefault="00555261" w:rsidP="000B5198">
            <w:r w:rsidRPr="006D4C74">
              <w:t>0.70</w:t>
            </w:r>
          </w:p>
        </w:tc>
        <w:tc>
          <w:tcPr>
            <w:tcW w:w="1255" w:type="dxa"/>
          </w:tcPr>
          <w:p w14:paraId="15CECA42" w14:textId="77777777" w:rsidR="00555261" w:rsidRPr="006D4C74" w:rsidRDefault="00555261" w:rsidP="000B5198">
            <w:r w:rsidRPr="006D4C74">
              <w:t>0.38</w:t>
            </w:r>
          </w:p>
        </w:tc>
      </w:tr>
      <w:tr w:rsidR="00555261" w:rsidRPr="006D4C74" w14:paraId="779AF9EE" w14:textId="77777777" w:rsidTr="000B5198">
        <w:tc>
          <w:tcPr>
            <w:tcW w:w="1795" w:type="dxa"/>
            <w:gridSpan w:val="2"/>
          </w:tcPr>
          <w:p w14:paraId="4F411188" w14:textId="77777777" w:rsidR="00555261" w:rsidRPr="006D4C74" w:rsidRDefault="00555261" w:rsidP="000B5198">
            <w:pPr>
              <w:rPr>
                <w:color w:val="0432FF"/>
              </w:rPr>
            </w:pPr>
            <w:hyperlink r:id="rId45">
              <w:r w:rsidRPr="006D4C74">
                <w:rPr>
                  <w:color w:val="0432FF"/>
                  <w:u w:val="single"/>
                </w:rPr>
                <w:t>GO:0006355</w:t>
              </w:r>
            </w:hyperlink>
          </w:p>
        </w:tc>
        <w:tc>
          <w:tcPr>
            <w:tcW w:w="1507" w:type="dxa"/>
          </w:tcPr>
          <w:p w14:paraId="0E4A8146" w14:textId="77777777" w:rsidR="00555261" w:rsidRPr="006D4C74" w:rsidRDefault="00555261" w:rsidP="000B5198">
            <w:r w:rsidRPr="006D4C74">
              <w:t xml:space="preserve">regulation of transcription, </w:t>
            </w:r>
            <w:r w:rsidRPr="006D4C74">
              <w:lastRenderedPageBreak/>
              <w:t>DNA-templated</w:t>
            </w:r>
          </w:p>
        </w:tc>
        <w:tc>
          <w:tcPr>
            <w:tcW w:w="1141" w:type="dxa"/>
          </w:tcPr>
          <w:p w14:paraId="5B4E1F5D" w14:textId="77777777" w:rsidR="00555261" w:rsidRPr="006D4C74" w:rsidRDefault="00555261" w:rsidP="000B5198">
            <w:r w:rsidRPr="006D4C74">
              <w:lastRenderedPageBreak/>
              <w:t>11.234 %</w:t>
            </w:r>
          </w:p>
        </w:tc>
        <w:tc>
          <w:tcPr>
            <w:tcW w:w="1244" w:type="dxa"/>
          </w:tcPr>
          <w:p w14:paraId="5F1610D2" w14:textId="77777777" w:rsidR="00555261" w:rsidRPr="006D4C74" w:rsidRDefault="00555261" w:rsidP="000B5198"/>
        </w:tc>
        <w:tc>
          <w:tcPr>
            <w:tcW w:w="1058" w:type="dxa"/>
          </w:tcPr>
          <w:p w14:paraId="6C90208D" w14:textId="77777777" w:rsidR="00555261" w:rsidRPr="006D4C74" w:rsidRDefault="00555261" w:rsidP="000B5198">
            <w:r w:rsidRPr="006D4C74">
              <w:t>-4.9586</w:t>
            </w:r>
          </w:p>
        </w:tc>
        <w:tc>
          <w:tcPr>
            <w:tcW w:w="1350" w:type="dxa"/>
          </w:tcPr>
          <w:p w14:paraId="703DC060" w14:textId="77777777" w:rsidR="00555261" w:rsidRPr="006D4C74" w:rsidRDefault="00555261" w:rsidP="000B5198">
            <w:r w:rsidRPr="006D4C74">
              <w:t>0.73</w:t>
            </w:r>
          </w:p>
        </w:tc>
        <w:tc>
          <w:tcPr>
            <w:tcW w:w="1255" w:type="dxa"/>
          </w:tcPr>
          <w:p w14:paraId="0C0A0629" w14:textId="77777777" w:rsidR="00555261" w:rsidRPr="006D4C74" w:rsidRDefault="00555261" w:rsidP="000B5198">
            <w:r w:rsidRPr="006D4C74">
              <w:t>0.39</w:t>
            </w:r>
          </w:p>
        </w:tc>
      </w:tr>
      <w:tr w:rsidR="00555261" w:rsidRPr="006D4C74" w14:paraId="5FB6CB9A" w14:textId="77777777" w:rsidTr="000B5198">
        <w:tc>
          <w:tcPr>
            <w:tcW w:w="1795" w:type="dxa"/>
            <w:gridSpan w:val="2"/>
          </w:tcPr>
          <w:p w14:paraId="0F7311A8" w14:textId="77777777" w:rsidR="00555261" w:rsidRPr="006D4C74" w:rsidRDefault="00555261" w:rsidP="000B5198">
            <w:pPr>
              <w:rPr>
                <w:color w:val="0432FF"/>
              </w:rPr>
            </w:pPr>
            <w:hyperlink r:id="rId46">
              <w:r w:rsidRPr="006D4C74">
                <w:rPr>
                  <w:color w:val="0432FF"/>
                  <w:u w:val="single"/>
                </w:rPr>
                <w:t>GO:0042744</w:t>
              </w:r>
            </w:hyperlink>
          </w:p>
        </w:tc>
        <w:tc>
          <w:tcPr>
            <w:tcW w:w="1507" w:type="dxa"/>
          </w:tcPr>
          <w:p w14:paraId="4C79069D" w14:textId="77777777" w:rsidR="00555261" w:rsidRPr="006D4C74" w:rsidRDefault="00555261" w:rsidP="000B5198">
            <w:r w:rsidRPr="006D4C74">
              <w:t>hydrogen peroxide catabolic process</w:t>
            </w:r>
          </w:p>
        </w:tc>
        <w:tc>
          <w:tcPr>
            <w:tcW w:w="1141" w:type="dxa"/>
          </w:tcPr>
          <w:p w14:paraId="59FF91CC" w14:textId="77777777" w:rsidR="00555261" w:rsidRPr="006D4C74" w:rsidRDefault="00555261" w:rsidP="000B5198">
            <w:r w:rsidRPr="006D4C74">
              <w:t>0.380 %</w:t>
            </w:r>
          </w:p>
        </w:tc>
        <w:tc>
          <w:tcPr>
            <w:tcW w:w="1244" w:type="dxa"/>
          </w:tcPr>
          <w:p w14:paraId="3C891401" w14:textId="77777777" w:rsidR="00555261" w:rsidRPr="006D4C74" w:rsidRDefault="00555261" w:rsidP="000B5198"/>
        </w:tc>
        <w:tc>
          <w:tcPr>
            <w:tcW w:w="1058" w:type="dxa"/>
          </w:tcPr>
          <w:p w14:paraId="71D13C7B" w14:textId="77777777" w:rsidR="00555261" w:rsidRPr="006D4C74" w:rsidRDefault="00555261" w:rsidP="000B5198">
            <w:r w:rsidRPr="006D4C74">
              <w:t>-2.3098</w:t>
            </w:r>
          </w:p>
        </w:tc>
        <w:tc>
          <w:tcPr>
            <w:tcW w:w="1350" w:type="dxa"/>
          </w:tcPr>
          <w:p w14:paraId="030A3DE3" w14:textId="77777777" w:rsidR="00555261" w:rsidRPr="006D4C74" w:rsidRDefault="00555261" w:rsidP="000B5198">
            <w:r w:rsidRPr="006D4C74">
              <w:t>0.76</w:t>
            </w:r>
          </w:p>
        </w:tc>
        <w:tc>
          <w:tcPr>
            <w:tcW w:w="1255" w:type="dxa"/>
          </w:tcPr>
          <w:p w14:paraId="3AF4E30A" w14:textId="77777777" w:rsidR="00555261" w:rsidRPr="006D4C74" w:rsidRDefault="00555261" w:rsidP="000B5198">
            <w:r w:rsidRPr="006D4C74">
              <w:t>0.42</w:t>
            </w:r>
          </w:p>
        </w:tc>
      </w:tr>
      <w:tr w:rsidR="00555261" w:rsidRPr="006D4C74" w14:paraId="48134556" w14:textId="77777777" w:rsidTr="000B5198">
        <w:tc>
          <w:tcPr>
            <w:tcW w:w="1795" w:type="dxa"/>
            <w:gridSpan w:val="2"/>
          </w:tcPr>
          <w:p w14:paraId="02ADC30B" w14:textId="77777777" w:rsidR="00555261" w:rsidRPr="006D4C74" w:rsidRDefault="00555261" w:rsidP="000B5198">
            <w:pPr>
              <w:rPr>
                <w:color w:val="0432FF"/>
              </w:rPr>
            </w:pPr>
            <w:hyperlink r:id="rId47">
              <w:r w:rsidRPr="006D4C74">
                <w:rPr>
                  <w:color w:val="0432FF"/>
                  <w:u w:val="single"/>
                </w:rPr>
                <w:t>GO:0009835</w:t>
              </w:r>
            </w:hyperlink>
          </w:p>
        </w:tc>
        <w:tc>
          <w:tcPr>
            <w:tcW w:w="1507" w:type="dxa"/>
          </w:tcPr>
          <w:p w14:paraId="5F202648" w14:textId="77777777" w:rsidR="00555261" w:rsidRPr="006D4C74" w:rsidRDefault="00555261" w:rsidP="000B5198">
            <w:r w:rsidRPr="006D4C74">
              <w:t>fruit ripening</w:t>
            </w:r>
          </w:p>
        </w:tc>
        <w:tc>
          <w:tcPr>
            <w:tcW w:w="1141" w:type="dxa"/>
          </w:tcPr>
          <w:p w14:paraId="6F697538" w14:textId="77777777" w:rsidR="00555261" w:rsidRPr="006D4C74" w:rsidRDefault="00555261" w:rsidP="000B5198">
            <w:r w:rsidRPr="006D4C74">
              <w:t>0.043 %</w:t>
            </w:r>
          </w:p>
        </w:tc>
        <w:tc>
          <w:tcPr>
            <w:tcW w:w="1244" w:type="dxa"/>
          </w:tcPr>
          <w:p w14:paraId="3BC2C6C0" w14:textId="77777777" w:rsidR="00555261" w:rsidRPr="006D4C74" w:rsidRDefault="00555261" w:rsidP="000B5198"/>
        </w:tc>
        <w:tc>
          <w:tcPr>
            <w:tcW w:w="1058" w:type="dxa"/>
          </w:tcPr>
          <w:p w14:paraId="3A4F92AF" w14:textId="77777777" w:rsidR="00555261" w:rsidRPr="006D4C74" w:rsidRDefault="00555261" w:rsidP="000B5198">
            <w:r w:rsidRPr="006D4C74">
              <w:t>-2.2644</w:t>
            </w:r>
          </w:p>
        </w:tc>
        <w:tc>
          <w:tcPr>
            <w:tcW w:w="1350" w:type="dxa"/>
          </w:tcPr>
          <w:p w14:paraId="19BB22BC" w14:textId="77777777" w:rsidR="00555261" w:rsidRPr="006D4C74" w:rsidRDefault="00555261" w:rsidP="000B5198">
            <w:r w:rsidRPr="006D4C74">
              <w:t>0.69</w:t>
            </w:r>
          </w:p>
        </w:tc>
        <w:tc>
          <w:tcPr>
            <w:tcW w:w="1255" w:type="dxa"/>
          </w:tcPr>
          <w:p w14:paraId="3B305400" w14:textId="77777777" w:rsidR="00555261" w:rsidRPr="006D4C74" w:rsidRDefault="00555261" w:rsidP="000B5198">
            <w:r w:rsidRPr="006D4C74">
              <w:t>0.46</w:t>
            </w:r>
          </w:p>
        </w:tc>
      </w:tr>
    </w:tbl>
    <w:p w14:paraId="2657DD12" w14:textId="77777777" w:rsidR="00555261" w:rsidRPr="006D4C74" w:rsidRDefault="00555261" w:rsidP="00555261">
      <w:pPr>
        <w:keepNext/>
        <w:jc w:val="center"/>
      </w:pPr>
    </w:p>
    <w:p w14:paraId="6FFFD76B" w14:textId="77777777" w:rsidR="00555261" w:rsidRDefault="00555261"/>
    <w:sectPr w:rsidR="00555261">
      <w:headerReference w:type="default" r:id="rId48"/>
      <w:footerReference w:type="even" r:id="rId49"/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9BD59" w14:textId="77777777" w:rsidR="006D7206" w:rsidRDefault="006D7206" w:rsidP="00FB13EB">
      <w:r>
        <w:separator/>
      </w:r>
    </w:p>
  </w:endnote>
  <w:endnote w:type="continuationSeparator" w:id="0">
    <w:p w14:paraId="29091C99" w14:textId="77777777" w:rsidR="006D7206" w:rsidRDefault="006D7206" w:rsidP="00FB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 (Headings)">
    <w:altName w:val="Calibri Light"/>
    <w:panose1 w:val="020B0604020202020204"/>
    <w:charset w:val="00"/>
    <w:family w:val="roman"/>
    <w:notTrueType/>
    <w:pitch w:val="default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64244460"/>
      <w:docPartObj>
        <w:docPartGallery w:val="Page Numbers (Bottom of Page)"/>
        <w:docPartUnique/>
      </w:docPartObj>
    </w:sdtPr>
    <w:sdtContent>
      <w:p w14:paraId="2EBEC9B9" w14:textId="02CC21AD" w:rsidR="00FB13EB" w:rsidRDefault="00FB13EB" w:rsidP="00A9497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3587AA" w14:textId="77777777" w:rsidR="00FB13EB" w:rsidRDefault="00FB13EB" w:rsidP="00FB13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56083889"/>
      <w:docPartObj>
        <w:docPartGallery w:val="Page Numbers (Bottom of Page)"/>
        <w:docPartUnique/>
      </w:docPartObj>
    </w:sdtPr>
    <w:sdtContent>
      <w:p w14:paraId="52CEA45D" w14:textId="73D3F0C7" w:rsidR="00FB13EB" w:rsidRDefault="00FB13EB" w:rsidP="00A9497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3A7425" w14:textId="77777777" w:rsidR="00FB13EB" w:rsidRDefault="00FB13EB" w:rsidP="00FB13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EAE6E" w14:textId="77777777" w:rsidR="006D7206" w:rsidRDefault="006D7206" w:rsidP="00FB13EB">
      <w:r>
        <w:separator/>
      </w:r>
    </w:p>
  </w:footnote>
  <w:footnote w:type="continuationSeparator" w:id="0">
    <w:p w14:paraId="20769E5B" w14:textId="77777777" w:rsidR="006D7206" w:rsidRDefault="006D7206" w:rsidP="00FB1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B268" w14:textId="73883B81" w:rsidR="00FB13EB" w:rsidRDefault="00FB13EB">
    <w:pPr>
      <w:pStyle w:val="Header"/>
    </w:pPr>
    <w:r>
      <w:t xml:space="preserve">Supplementary Figures </w:t>
    </w:r>
    <w:r w:rsidR="00555261">
      <w:t xml:space="preserve">&amp; Tables </w:t>
    </w:r>
    <w:r>
      <w:t>for Frazee et al. (2021)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EB"/>
    <w:rsid w:val="00107F3A"/>
    <w:rsid w:val="00461DC7"/>
    <w:rsid w:val="00555261"/>
    <w:rsid w:val="006D7206"/>
    <w:rsid w:val="0073392E"/>
    <w:rsid w:val="00CB4898"/>
    <w:rsid w:val="00E6387A"/>
    <w:rsid w:val="00F1471C"/>
    <w:rsid w:val="00FB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CA961"/>
  <w15:chartTrackingRefBased/>
  <w15:docId w15:val="{943CF5B8-7F4C-114D-A02D-5B9D9B01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 Light" w:eastAsiaTheme="minorHAnsi" w:hAnsi="Calibri Light" w:cs="Calibri Light (Heading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3E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3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3E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B13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3EB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FB1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vigo.irb.hr/" TargetMode="External"/><Relationship Id="rId18" Type="http://schemas.openxmlformats.org/officeDocument/2006/relationships/hyperlink" Target="http://www.ebi.ac.uk/QuickGO/GTerm?id=GO:0010411" TargetMode="External"/><Relationship Id="rId26" Type="http://schemas.openxmlformats.org/officeDocument/2006/relationships/hyperlink" Target="http://www.ebi.ac.uk/QuickGO/GTerm?id=GO:0010584" TargetMode="External"/><Relationship Id="rId39" Type="http://schemas.openxmlformats.org/officeDocument/2006/relationships/hyperlink" Target="http://www.ebi.ac.uk/QuickGO/GTerm?id=GO:0009942" TargetMode="External"/><Relationship Id="rId21" Type="http://schemas.openxmlformats.org/officeDocument/2006/relationships/hyperlink" Target="http://www.ebi.ac.uk/QuickGO/GTerm?id=GO:0010366" TargetMode="External"/><Relationship Id="rId34" Type="http://schemas.openxmlformats.org/officeDocument/2006/relationships/hyperlink" Target="http://www.ebi.ac.uk/QuickGO/GTerm?id=GO:0060236" TargetMode="External"/><Relationship Id="rId42" Type="http://schemas.openxmlformats.org/officeDocument/2006/relationships/hyperlink" Target="http://www.ebi.ac.uk/QuickGO/GTerm?id=GO:0071249" TargetMode="External"/><Relationship Id="rId47" Type="http://schemas.openxmlformats.org/officeDocument/2006/relationships/hyperlink" Target="http://www.ebi.ac.uk/QuickGO/GTerm?id=GO:0009835" TargetMode="External"/><Relationship Id="rId50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www.ebi.ac.uk/QuickGO/GTerm?id=GO:0080110" TargetMode="External"/><Relationship Id="rId29" Type="http://schemas.openxmlformats.org/officeDocument/2006/relationships/hyperlink" Target="http://www.ebi.ac.uk/QuickGO/GTerm?id=GO:0032012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ww.ebi.ac.uk/QuickGO/GTerm?id=GO:0046373" TargetMode="External"/><Relationship Id="rId32" Type="http://schemas.openxmlformats.org/officeDocument/2006/relationships/hyperlink" Target="http://revigo.irb.hr/" TargetMode="External"/><Relationship Id="rId37" Type="http://schemas.openxmlformats.org/officeDocument/2006/relationships/hyperlink" Target="http://www.ebi.ac.uk/QuickGO/GTerm?id=GO:0000103" TargetMode="External"/><Relationship Id="rId40" Type="http://schemas.openxmlformats.org/officeDocument/2006/relationships/hyperlink" Target="http://www.ebi.ac.uk/QuickGO/GTerm?id=GO:0003333" TargetMode="External"/><Relationship Id="rId45" Type="http://schemas.openxmlformats.org/officeDocument/2006/relationships/hyperlink" Target="http://www.ebi.ac.uk/QuickGO/GTerm?id=GO:0006355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ebi.ac.uk/QuickGO/GTerm?id=GO:0010584" TargetMode="External"/><Relationship Id="rId23" Type="http://schemas.openxmlformats.org/officeDocument/2006/relationships/hyperlink" Target="http://www.ebi.ac.uk/QuickGO/GTerm?id=GO:0006355" TargetMode="External"/><Relationship Id="rId28" Type="http://schemas.openxmlformats.org/officeDocument/2006/relationships/hyperlink" Target="http://www.ebi.ac.uk/QuickGO/GTerm?id=GO:0046835" TargetMode="External"/><Relationship Id="rId36" Type="http://schemas.openxmlformats.org/officeDocument/2006/relationships/hyperlink" Target="http://www.ebi.ac.uk/QuickGO/GTerm?id=GO:0045490" TargetMode="External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hyperlink" Target="http://www.ebi.ac.uk/QuickGO/GTerm?id=GO:0046168" TargetMode="External"/><Relationship Id="rId31" Type="http://schemas.openxmlformats.org/officeDocument/2006/relationships/hyperlink" Target="http://www.ebi.ac.uk/QuickGO/GTerm?id=GO:0016123" TargetMode="External"/><Relationship Id="rId44" Type="http://schemas.openxmlformats.org/officeDocument/2006/relationships/hyperlink" Target="http://www.ebi.ac.uk/QuickGO/GTerm?id=GO:0048441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://www.ebi.ac.uk/QuickGO/GTerm?id=GO:0002237" TargetMode="External"/><Relationship Id="rId22" Type="http://schemas.openxmlformats.org/officeDocument/2006/relationships/hyperlink" Target="http://www.ebi.ac.uk/QuickGO/GTerm?id=GO:0006629" TargetMode="External"/><Relationship Id="rId27" Type="http://schemas.openxmlformats.org/officeDocument/2006/relationships/hyperlink" Target="http://www.ebi.ac.uk/QuickGO/GTerm?id=GO:0080110" TargetMode="External"/><Relationship Id="rId30" Type="http://schemas.openxmlformats.org/officeDocument/2006/relationships/hyperlink" Target="http://www.ebi.ac.uk/QuickGO/GTerm?id=GO:0032196" TargetMode="External"/><Relationship Id="rId35" Type="http://schemas.openxmlformats.org/officeDocument/2006/relationships/hyperlink" Target="http://www.ebi.ac.uk/QuickGO/GTerm?id=GO:0009733" TargetMode="External"/><Relationship Id="rId43" Type="http://schemas.openxmlformats.org/officeDocument/2006/relationships/hyperlink" Target="http://www.ebi.ac.uk/QuickGO/GTerm?id=GO:0007142" TargetMode="External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http://www.ebi.ac.uk/QuickGO/GTerm?id=GO:0052543" TargetMode="External"/><Relationship Id="rId25" Type="http://schemas.openxmlformats.org/officeDocument/2006/relationships/hyperlink" Target="http://revigo.irb.hr/" TargetMode="External"/><Relationship Id="rId33" Type="http://schemas.openxmlformats.org/officeDocument/2006/relationships/hyperlink" Target="http://www.ebi.ac.uk/QuickGO/GTerm?id=GO:0007018" TargetMode="External"/><Relationship Id="rId38" Type="http://schemas.openxmlformats.org/officeDocument/2006/relationships/hyperlink" Target="http://www.ebi.ac.uk/QuickGO/GTerm?id=GO:0042545" TargetMode="External"/><Relationship Id="rId46" Type="http://schemas.openxmlformats.org/officeDocument/2006/relationships/hyperlink" Target="http://www.ebi.ac.uk/QuickGO/GTerm?id=GO:0042744" TargetMode="External"/><Relationship Id="rId20" Type="http://schemas.openxmlformats.org/officeDocument/2006/relationships/hyperlink" Target="http://www.ebi.ac.uk/QuickGO/GTerm?id=GO:0032196" TargetMode="External"/><Relationship Id="rId41" Type="http://schemas.openxmlformats.org/officeDocument/2006/relationships/hyperlink" Target="http://www.ebi.ac.uk/QuickGO/GTerm?id=GO:003214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1984</Words>
  <Characters>11313</Characters>
  <Application>Microsoft Office Word</Application>
  <DocSecurity>0</DocSecurity>
  <Lines>94</Lines>
  <Paragraphs>26</Paragraphs>
  <ScaleCrop>false</ScaleCrop>
  <Company/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Spigler</dc:creator>
  <cp:keywords/>
  <dc:description/>
  <cp:lastModifiedBy>Rachel Spigler</cp:lastModifiedBy>
  <cp:revision>7</cp:revision>
  <dcterms:created xsi:type="dcterms:W3CDTF">2021-05-12T15:28:00Z</dcterms:created>
  <dcterms:modified xsi:type="dcterms:W3CDTF">2021-05-12T15:43:00Z</dcterms:modified>
</cp:coreProperties>
</file>