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1982" w14:textId="77777777" w:rsidR="000F1A82" w:rsidRDefault="0041572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Hlk59289861"/>
      <w:bookmarkEnd w:id="0"/>
      <w:r w:rsidRPr="00415728">
        <w:rPr>
          <w:rFonts w:ascii="Arial" w:hAnsi="Arial" w:cs="Arial"/>
          <w:b/>
          <w:bCs/>
          <w:sz w:val="24"/>
          <w:szCs w:val="24"/>
          <w:u w:val="single"/>
          <w:lang w:val="en-US"/>
        </w:rPr>
        <w:t>Supplemental Material</w:t>
      </w:r>
    </w:p>
    <w:p w14:paraId="073B5DA2" w14:textId="77777777" w:rsidR="00415728" w:rsidRDefault="0041572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B83B552" w14:textId="77777777" w:rsidR="00415728" w:rsidRDefault="0041572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Tables</w:t>
      </w:r>
    </w:p>
    <w:p w14:paraId="56CFB75F" w14:textId="77777777" w:rsidR="00415728" w:rsidRDefault="00415728">
      <w:pPr>
        <w:rPr>
          <w:rFonts w:ascii="Arial" w:hAnsi="Arial" w:cs="Arial"/>
          <w:sz w:val="24"/>
          <w:szCs w:val="24"/>
          <w:lang w:val="en-US"/>
        </w:rPr>
      </w:pPr>
    </w:p>
    <w:p w14:paraId="79BA9445" w14:textId="77777777" w:rsidR="00415728" w:rsidRPr="00462057" w:rsidRDefault="00415728" w:rsidP="00415728">
      <w:pPr>
        <w:rPr>
          <w:rFonts w:ascii="Arial" w:hAnsi="Arial" w:cs="Arial"/>
          <w:color w:val="000000" w:themeColor="text1"/>
          <w:sz w:val="24"/>
          <w:szCs w:val="24"/>
        </w:rPr>
      </w:pPr>
      <w:r w:rsidRPr="00462057">
        <w:rPr>
          <w:rFonts w:ascii="Arial" w:hAnsi="Arial" w:cs="Arial"/>
          <w:b/>
          <w:bCs/>
          <w:color w:val="000000" w:themeColor="text1"/>
          <w:sz w:val="24"/>
          <w:szCs w:val="24"/>
        </w:rPr>
        <w:t>Table S1.</w:t>
      </w:r>
      <w:r w:rsidRPr="00462057">
        <w:rPr>
          <w:rFonts w:ascii="Arial" w:hAnsi="Arial" w:cs="Arial"/>
          <w:color w:val="000000" w:themeColor="text1"/>
          <w:sz w:val="24"/>
          <w:szCs w:val="24"/>
        </w:rPr>
        <w:t xml:space="preserve"> Primers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5711"/>
        <w:gridCol w:w="2163"/>
      </w:tblGrid>
      <w:tr w:rsidR="00415728" w:rsidRPr="00462057" w14:paraId="4B276875" w14:textId="77777777" w:rsidTr="00EA2B3B">
        <w:tc>
          <w:tcPr>
            <w:tcW w:w="1486" w:type="dxa"/>
            <w:tcBorders>
              <w:top w:val="single" w:sz="12" w:space="0" w:color="auto"/>
              <w:left w:val="nil"/>
              <w:right w:val="nil"/>
            </w:tcBorders>
          </w:tcPr>
          <w:p w14:paraId="05D71654" w14:textId="77777777" w:rsidR="00415728" w:rsidRPr="00462057" w:rsidRDefault="00415728" w:rsidP="00EA2B3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Primer Number</w:t>
            </w:r>
          </w:p>
        </w:tc>
        <w:tc>
          <w:tcPr>
            <w:tcW w:w="5711" w:type="dxa"/>
            <w:tcBorders>
              <w:top w:val="single" w:sz="12" w:space="0" w:color="auto"/>
              <w:left w:val="nil"/>
              <w:right w:val="nil"/>
            </w:tcBorders>
          </w:tcPr>
          <w:p w14:paraId="2780405A" w14:textId="77777777" w:rsidR="00415728" w:rsidRPr="00462057" w:rsidRDefault="00415728" w:rsidP="00EA2B3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Sequence</w:t>
            </w:r>
          </w:p>
        </w:tc>
        <w:tc>
          <w:tcPr>
            <w:tcW w:w="2163" w:type="dxa"/>
            <w:tcBorders>
              <w:top w:val="single" w:sz="12" w:space="0" w:color="auto"/>
              <w:left w:val="nil"/>
              <w:right w:val="nil"/>
            </w:tcBorders>
          </w:tcPr>
          <w:p w14:paraId="7E317A22" w14:textId="77777777" w:rsidR="00415728" w:rsidRPr="00462057" w:rsidRDefault="00415728" w:rsidP="00EA2B3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415728" w:rsidRPr="00462057" w14:paraId="09D63081" w14:textId="77777777" w:rsidTr="00EA2B3B">
        <w:tc>
          <w:tcPr>
            <w:tcW w:w="1486" w:type="dxa"/>
            <w:tcBorders>
              <w:left w:val="nil"/>
              <w:bottom w:val="nil"/>
              <w:right w:val="nil"/>
            </w:tcBorders>
          </w:tcPr>
          <w:p w14:paraId="41DF1EF4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UK9789</w:t>
            </w:r>
          </w:p>
        </w:tc>
        <w:tc>
          <w:tcPr>
            <w:tcW w:w="5711" w:type="dxa"/>
            <w:tcBorders>
              <w:left w:val="nil"/>
              <w:bottom w:val="nil"/>
              <w:right w:val="nil"/>
            </w:tcBorders>
          </w:tcPr>
          <w:p w14:paraId="27B3574D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ACCTTGAATTCCGTACGCTGCAGGTCGAC</w:t>
            </w: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14:paraId="2628E497" w14:textId="77777777" w:rsidR="00415728" w:rsidRPr="00462057" w:rsidRDefault="00415728" w:rsidP="00EA2B3B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natNT2</w:t>
            </w:r>
          </w:p>
        </w:tc>
      </w:tr>
      <w:tr w:rsidR="00415728" w:rsidRPr="00462057" w14:paraId="5206E20E" w14:textId="77777777" w:rsidTr="00EA2B3B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790F6873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UK9790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5F270EB1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ACCTTGAATTCATCGATGAATTCGAGCTCG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86B9382" w14:textId="77777777" w:rsidR="00415728" w:rsidRPr="00462057" w:rsidRDefault="00415728" w:rsidP="00EA2B3B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natNT2</w:t>
            </w:r>
          </w:p>
        </w:tc>
      </w:tr>
      <w:tr w:rsidR="00415728" w:rsidRPr="00462057" w14:paraId="174797CF" w14:textId="77777777" w:rsidTr="00EA2B3B"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D1B086D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UG5953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411F3988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TCTAAGCTTCGGACGATTGCCAACCGCCGAA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65EEDAAA" w14:textId="77777777" w:rsidR="00415728" w:rsidRPr="00462057" w:rsidRDefault="00415728" w:rsidP="00EA2B3B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SUP17</w:t>
            </w:r>
          </w:p>
        </w:tc>
      </w:tr>
      <w:tr w:rsidR="00415728" w:rsidRPr="00462057" w14:paraId="0AC55E47" w14:textId="77777777" w:rsidTr="00EA2B3B"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9790D4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VB2609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9BEA6F" w14:textId="77777777" w:rsidR="00415728" w:rsidRPr="00462057" w:rsidRDefault="00415728" w:rsidP="00EA2B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color w:val="000000" w:themeColor="text1"/>
                <w:sz w:val="24"/>
                <w:szCs w:val="24"/>
              </w:rPr>
              <w:t>TCTAAGCTTCGCGGAAATTAGCACGGCCTC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7D80DD" w14:textId="77777777" w:rsidR="00415728" w:rsidRPr="00462057" w:rsidRDefault="00415728" w:rsidP="00EA2B3B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46205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SUP17</w:t>
            </w:r>
          </w:p>
        </w:tc>
      </w:tr>
    </w:tbl>
    <w:p w14:paraId="50BE81EA" w14:textId="77777777" w:rsidR="00415728" w:rsidRDefault="00415728">
      <w:pPr>
        <w:rPr>
          <w:rFonts w:ascii="Arial" w:hAnsi="Arial" w:cs="Arial"/>
          <w:sz w:val="24"/>
          <w:szCs w:val="24"/>
          <w:lang w:val="en-US"/>
        </w:rPr>
      </w:pPr>
    </w:p>
    <w:p w14:paraId="00AAB1D0" w14:textId="77777777" w:rsidR="00D631A6" w:rsidRDefault="00D631A6" w:rsidP="00BD431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3A591B" w14:textId="5B05A945" w:rsidR="00BD431B" w:rsidRPr="00BD431B" w:rsidRDefault="00BD431B" w:rsidP="00BD431B">
      <w:pPr>
        <w:rPr>
          <w:rFonts w:ascii="Arial" w:hAnsi="Arial" w:cs="Arial"/>
          <w:color w:val="000000" w:themeColor="text1"/>
          <w:sz w:val="24"/>
          <w:szCs w:val="24"/>
        </w:rPr>
      </w:pPr>
      <w:r w:rsidRPr="00BD431B">
        <w:rPr>
          <w:rFonts w:ascii="Arial" w:hAnsi="Arial" w:cs="Arial"/>
          <w:b/>
          <w:bCs/>
          <w:color w:val="000000" w:themeColor="text1"/>
          <w:sz w:val="24"/>
          <w:szCs w:val="24"/>
        </w:rPr>
        <w:t>Table S</w:t>
      </w:r>
      <w:r w:rsidR="00F44D5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BD431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BD431B">
        <w:rPr>
          <w:rFonts w:ascii="Arial" w:hAnsi="Arial" w:cs="Arial"/>
          <w:color w:val="000000" w:themeColor="text1"/>
          <w:sz w:val="24"/>
          <w:szCs w:val="24"/>
        </w:rPr>
        <w:t xml:space="preserve"> Number of peptides identified in mass spectrometry</w:t>
      </w:r>
      <w:r w:rsidR="00420176">
        <w:rPr>
          <w:rFonts w:ascii="Arial" w:hAnsi="Arial" w:cs="Arial"/>
          <w:color w:val="000000" w:themeColor="text1"/>
          <w:sz w:val="24"/>
          <w:szCs w:val="24"/>
        </w:rPr>
        <w:t>-</w:t>
      </w:r>
      <w:r w:rsidRPr="00BD431B">
        <w:rPr>
          <w:rFonts w:ascii="Arial" w:hAnsi="Arial" w:cs="Arial"/>
          <w:color w:val="000000" w:themeColor="text1"/>
          <w:sz w:val="24"/>
          <w:szCs w:val="24"/>
        </w:rPr>
        <w:t>based analysis of mistranslation rates.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559"/>
        <w:gridCol w:w="1559"/>
        <w:gridCol w:w="1560"/>
      </w:tblGrid>
      <w:tr w:rsidR="00BD431B" w14:paraId="309B06D5" w14:textId="77777777" w:rsidTr="00D631A6"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794C41" w14:textId="75560C26" w:rsidR="00BD431B" w:rsidRPr="00D631A6" w:rsidRDefault="00BD431B" w:rsidP="00BD431B">
            <w:pPr>
              <w:jc w:val="center"/>
              <w:rPr>
                <w:rFonts w:ascii="Arial" w:hAnsi="Arial" w:cs="Arial"/>
                <w:lang w:val="en-US"/>
              </w:rPr>
            </w:pPr>
            <w:r w:rsidRPr="00D631A6">
              <w:rPr>
                <w:rFonts w:ascii="Arial" w:hAnsi="Arial" w:cs="Arial"/>
              </w:rPr>
              <w:t>Strain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6DA384" w14:textId="6650AE79" w:rsidR="00BD431B" w:rsidRPr="00D631A6" w:rsidRDefault="00BD431B" w:rsidP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Mistranslation Type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6F4595" w14:textId="56B3C3DC" w:rsidR="00BD431B" w:rsidRPr="00D631A6" w:rsidRDefault="00BD431B" w:rsidP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Replicate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CCD5B85" w14:textId="58AB8F18" w:rsidR="00BD431B" w:rsidRPr="00D631A6" w:rsidRDefault="00BD431B" w:rsidP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# peptides containing WT residue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D3CB07F" w14:textId="39CCAF3F" w:rsidR="00BD431B" w:rsidRPr="00D631A6" w:rsidRDefault="00BD431B" w:rsidP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 xml:space="preserve"># peptides </w:t>
            </w:r>
            <w:r w:rsidR="00D631A6">
              <w:rPr>
                <w:rFonts w:ascii="Arial" w:hAnsi="Arial" w:cs="Arial"/>
              </w:rPr>
              <w:t xml:space="preserve">with </w:t>
            </w:r>
            <w:r w:rsidRPr="00D631A6">
              <w:rPr>
                <w:rFonts w:ascii="Arial" w:hAnsi="Arial" w:cs="Arial"/>
              </w:rPr>
              <w:t>mistranslat</w:t>
            </w:r>
            <w:r w:rsidR="00D631A6">
              <w:rPr>
                <w:rFonts w:ascii="Arial" w:hAnsi="Arial" w:cs="Arial"/>
              </w:rPr>
              <w:t>ed residue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C4BADEF" w14:textId="77777777" w:rsidR="00BD431B" w:rsidRPr="00D631A6" w:rsidRDefault="00BD431B" w:rsidP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% mistranslated</w:t>
            </w:r>
          </w:p>
          <w:p w14:paraId="2E5C93B3" w14:textId="77777777" w:rsidR="00BD431B" w:rsidRPr="00D631A6" w:rsidRDefault="00BD431B" w:rsidP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peptides</w:t>
            </w:r>
          </w:p>
        </w:tc>
      </w:tr>
      <w:tr w:rsidR="00D631A6" w:rsidRPr="00D631A6" w14:paraId="7D5A9DFE" w14:textId="77777777" w:rsidTr="00D631A6"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61D3D3" w14:textId="43EE2C30" w:rsidR="00BD431B" w:rsidRPr="00D631A6" w:rsidRDefault="00BD431B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 xml:space="preserve">CY8611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C210A3" w14:textId="112D186B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631A6"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  <w:t>Pro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→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  <w:t>Ala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2081334" w14:textId="0E26DB91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AD58BA7" w14:textId="1B5C327B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9664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D5B76BB" w14:textId="41FC8AE8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8E6E7E1" w14:textId="3CAA93CA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0.24</w:t>
            </w:r>
          </w:p>
        </w:tc>
      </w:tr>
      <w:tr w:rsidR="00D631A6" w:rsidRPr="00D631A6" w14:paraId="05EC3797" w14:textId="77777777" w:rsidTr="00D631A6">
        <w:tc>
          <w:tcPr>
            <w:tcW w:w="1985" w:type="dxa"/>
            <w:hideMark/>
          </w:tcPr>
          <w:p w14:paraId="186C11C3" w14:textId="0DCA8BF9" w:rsidR="00BD431B" w:rsidRPr="00D631A6" w:rsidRDefault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(Control)</w:t>
            </w:r>
          </w:p>
        </w:tc>
        <w:tc>
          <w:tcPr>
            <w:tcW w:w="1701" w:type="dxa"/>
          </w:tcPr>
          <w:p w14:paraId="23A6A712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14:paraId="04F21C51" w14:textId="4704F137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hideMark/>
          </w:tcPr>
          <w:p w14:paraId="573504EC" w14:textId="0A31F125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8866</w:t>
            </w:r>
          </w:p>
        </w:tc>
        <w:tc>
          <w:tcPr>
            <w:tcW w:w="1559" w:type="dxa"/>
            <w:hideMark/>
          </w:tcPr>
          <w:p w14:paraId="280AC61A" w14:textId="4571E61F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19</w:t>
            </w:r>
          </w:p>
        </w:tc>
        <w:tc>
          <w:tcPr>
            <w:tcW w:w="1560" w:type="dxa"/>
            <w:hideMark/>
          </w:tcPr>
          <w:p w14:paraId="405E8A4B" w14:textId="1D58D68E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0.21</w:t>
            </w:r>
          </w:p>
        </w:tc>
      </w:tr>
      <w:tr w:rsidR="00D631A6" w:rsidRPr="00D631A6" w14:paraId="4115784E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  <w:hideMark/>
          </w:tcPr>
          <w:p w14:paraId="521D5540" w14:textId="3A0C206F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A49687A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hideMark/>
          </w:tcPr>
          <w:p w14:paraId="4A5C5755" w14:textId="4B641A15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hideMark/>
          </w:tcPr>
          <w:p w14:paraId="538F44F9" w14:textId="1B0708AF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9438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hideMark/>
          </w:tcPr>
          <w:p w14:paraId="3A55F048" w14:textId="40A3EE91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hideMark/>
          </w:tcPr>
          <w:p w14:paraId="0DEFBC3F" w14:textId="7B8F1329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0.29</w:t>
            </w:r>
          </w:p>
        </w:tc>
      </w:tr>
      <w:tr w:rsidR="00D631A6" w:rsidRPr="00D631A6" w14:paraId="11509032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B500587" w14:textId="61E8C64B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1CA9937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7F0E7E9" w14:textId="4D39E9C9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FFD88BF" w14:textId="16515218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7747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C73DC94" w14:textId="70598F8A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3E207C4" w14:textId="7320E8DA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0.31</w:t>
            </w:r>
          </w:p>
        </w:tc>
      </w:tr>
      <w:tr w:rsidR="00D631A6" w:rsidRPr="00D631A6" w14:paraId="57E0D352" w14:textId="77777777" w:rsidTr="00D631A6">
        <w:tc>
          <w:tcPr>
            <w:tcW w:w="1985" w:type="dxa"/>
            <w:tcBorders>
              <w:left w:val="nil"/>
              <w:bottom w:val="single" w:sz="6" w:space="0" w:color="auto"/>
              <w:right w:val="nil"/>
            </w:tcBorders>
          </w:tcPr>
          <w:p w14:paraId="0276A26A" w14:textId="35358980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14:paraId="728C4562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nil"/>
            </w:tcBorders>
          </w:tcPr>
          <w:p w14:paraId="1C417B73" w14:textId="14649A9D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14:paraId="1729B470" w14:textId="28BAEE6A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7653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14:paraId="35FBE602" w14:textId="795C5106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nil"/>
            </w:tcBorders>
          </w:tcPr>
          <w:p w14:paraId="1BB3B2D8" w14:textId="3E9DB5D8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0.20</w:t>
            </w:r>
          </w:p>
        </w:tc>
      </w:tr>
      <w:tr w:rsidR="00D631A6" w:rsidRPr="00D631A6" w14:paraId="686B71E7" w14:textId="77777777" w:rsidTr="00D631A6"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FB523BF" w14:textId="66931FBD" w:rsidR="00BD431B" w:rsidRPr="00D631A6" w:rsidRDefault="00BD431B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CY8612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CE8A95" w14:textId="4A4F9E8A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631A6"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  <w:t>Pro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→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  <w:t>Ala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29474F" w14:textId="0A4EC454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1A14AFC" w14:textId="76199DE1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9540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C6829C" w14:textId="5C4D509E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312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8D6513" w14:textId="33017F84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3.27</w:t>
            </w:r>
          </w:p>
        </w:tc>
      </w:tr>
      <w:tr w:rsidR="00D631A6" w:rsidRPr="00D631A6" w14:paraId="3DFAA366" w14:textId="77777777" w:rsidTr="00D631A6">
        <w:tc>
          <w:tcPr>
            <w:tcW w:w="1985" w:type="dxa"/>
            <w:hideMark/>
          </w:tcPr>
          <w:p w14:paraId="7CFD8940" w14:textId="75D41B1A" w:rsidR="00BD431B" w:rsidRPr="00D631A6" w:rsidRDefault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(tRNA</w:t>
            </w:r>
            <w:r w:rsidRPr="00D631A6">
              <w:rPr>
                <w:rFonts w:ascii="Arial" w:hAnsi="Arial" w:cs="Arial"/>
                <w:vertAlign w:val="superscript"/>
              </w:rPr>
              <w:t>Pro</w:t>
            </w:r>
            <w:r w:rsidRPr="00D631A6">
              <w:rPr>
                <w:rFonts w:ascii="Arial" w:hAnsi="Arial" w:cs="Arial"/>
                <w:vertAlign w:val="subscript"/>
              </w:rPr>
              <w:t>G3:U70</w:t>
            </w:r>
            <w:r w:rsidRPr="00D631A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19B17CF0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14:paraId="25875064" w14:textId="30A73538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hideMark/>
          </w:tcPr>
          <w:p w14:paraId="5323D4C8" w14:textId="49C1A1B6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9790</w:t>
            </w:r>
          </w:p>
        </w:tc>
        <w:tc>
          <w:tcPr>
            <w:tcW w:w="1559" w:type="dxa"/>
            <w:hideMark/>
          </w:tcPr>
          <w:p w14:paraId="20A6EF4C" w14:textId="468111F0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341</w:t>
            </w:r>
          </w:p>
        </w:tc>
        <w:tc>
          <w:tcPr>
            <w:tcW w:w="1560" w:type="dxa"/>
            <w:hideMark/>
          </w:tcPr>
          <w:p w14:paraId="3F370D01" w14:textId="2374706A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3.48</w:t>
            </w:r>
          </w:p>
        </w:tc>
      </w:tr>
      <w:tr w:rsidR="00D631A6" w:rsidRPr="00D631A6" w14:paraId="7E1B9C55" w14:textId="77777777" w:rsidTr="00D631A6">
        <w:tc>
          <w:tcPr>
            <w:tcW w:w="1985" w:type="dxa"/>
          </w:tcPr>
          <w:p w14:paraId="437AFC7C" w14:textId="39A3E15A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3509DF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C88E45" w14:textId="08611DDF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4206DA3D" w14:textId="36F9B38E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9070</w:t>
            </w:r>
          </w:p>
        </w:tc>
        <w:tc>
          <w:tcPr>
            <w:tcW w:w="1559" w:type="dxa"/>
          </w:tcPr>
          <w:p w14:paraId="1BEF22AA" w14:textId="597034E9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287</w:t>
            </w:r>
          </w:p>
        </w:tc>
        <w:tc>
          <w:tcPr>
            <w:tcW w:w="1560" w:type="dxa"/>
          </w:tcPr>
          <w:p w14:paraId="401198B1" w14:textId="6BC5D049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3.16</w:t>
            </w:r>
          </w:p>
        </w:tc>
      </w:tr>
      <w:tr w:rsidR="00D631A6" w:rsidRPr="00D631A6" w14:paraId="34551162" w14:textId="77777777" w:rsidTr="00D631A6">
        <w:tc>
          <w:tcPr>
            <w:tcW w:w="1985" w:type="dxa"/>
          </w:tcPr>
          <w:p w14:paraId="6F121BAE" w14:textId="55D3CE72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BCE50A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AB69CD" w14:textId="10C3980E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3406CE04" w14:textId="132097E4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6879</w:t>
            </w:r>
          </w:p>
        </w:tc>
        <w:tc>
          <w:tcPr>
            <w:tcW w:w="1559" w:type="dxa"/>
          </w:tcPr>
          <w:p w14:paraId="041A42B4" w14:textId="63F9F918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7E7D9F4C" w14:textId="0EAA6D3E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2.91</w:t>
            </w:r>
          </w:p>
        </w:tc>
      </w:tr>
      <w:tr w:rsidR="00D631A6" w:rsidRPr="00D631A6" w14:paraId="1D7D5B45" w14:textId="77777777" w:rsidTr="00D631A6"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35B5732" w14:textId="3A186B29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7B30E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22CFC84" w14:textId="1CB4218B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2E04E9C" w14:textId="1785446E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6729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2349DD9" w14:textId="3D253069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7986C3E" w14:textId="40EB0080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2.75</w:t>
            </w:r>
          </w:p>
        </w:tc>
      </w:tr>
      <w:tr w:rsidR="00D631A6" w:rsidRPr="00D631A6" w14:paraId="57BDB0EB" w14:textId="77777777" w:rsidTr="00D631A6"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D232A40" w14:textId="02999519" w:rsidR="00BD431B" w:rsidRPr="00D631A6" w:rsidRDefault="00BD431B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CY8614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EFD027" w14:textId="6813A62F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631A6"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  <w:t>Pro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→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  <w:t>Ala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918BE53" w14:textId="26CD0970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54A77B4" w14:textId="72EC103B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4DF107A" w14:textId="1A6488B7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C87FB3B" w14:textId="2C4E85B6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</w:tc>
      </w:tr>
      <w:tr w:rsidR="00D631A6" w:rsidRPr="00D631A6" w14:paraId="74BA6D76" w14:textId="77777777" w:rsidTr="00D631A6">
        <w:tc>
          <w:tcPr>
            <w:tcW w:w="1985" w:type="dxa"/>
            <w:hideMark/>
          </w:tcPr>
          <w:p w14:paraId="233900D6" w14:textId="7820DB44" w:rsidR="00BD431B" w:rsidRPr="00D631A6" w:rsidRDefault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(</w:t>
            </w:r>
            <w:proofErr w:type="spellStart"/>
            <w:r w:rsidRPr="00D631A6">
              <w:rPr>
                <w:rFonts w:ascii="Arial" w:hAnsi="Arial" w:cs="Arial"/>
              </w:rPr>
              <w:t>tRNA</w:t>
            </w:r>
            <w:r w:rsidRPr="00D631A6">
              <w:rPr>
                <w:rFonts w:ascii="Arial" w:hAnsi="Arial" w:cs="Arial"/>
                <w:vertAlign w:val="superscript"/>
              </w:rPr>
              <w:t>Ser</w:t>
            </w:r>
            <w:r w:rsidRPr="00D631A6">
              <w:rPr>
                <w:rFonts w:ascii="Arial" w:hAnsi="Arial" w:cs="Arial"/>
                <w:vertAlign w:val="subscript"/>
              </w:rPr>
              <w:t>UCU</w:t>
            </w:r>
            <w:proofErr w:type="spellEnd"/>
            <w:r w:rsidRPr="00D631A6">
              <w:rPr>
                <w:rFonts w:ascii="Arial" w:hAnsi="Arial" w:cs="Arial"/>
                <w:vertAlign w:val="subscript"/>
              </w:rPr>
              <w:t>, G26A</w:t>
            </w:r>
            <w:r w:rsidRPr="00D631A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5D07F2FB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14:paraId="5CE1E6EF" w14:textId="65112010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hideMark/>
          </w:tcPr>
          <w:p w14:paraId="61654CD1" w14:textId="5998A9AF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7626</w:t>
            </w:r>
          </w:p>
        </w:tc>
        <w:tc>
          <w:tcPr>
            <w:tcW w:w="1559" w:type="dxa"/>
            <w:hideMark/>
          </w:tcPr>
          <w:p w14:paraId="0640E0A5" w14:textId="2B567DCE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60" w:type="dxa"/>
            <w:hideMark/>
          </w:tcPr>
          <w:p w14:paraId="01F6D0F1" w14:textId="3C3FD1FE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</w:tr>
      <w:tr w:rsidR="00D631A6" w:rsidRPr="00D631A6" w14:paraId="404D5425" w14:textId="77777777" w:rsidTr="00D631A6">
        <w:tc>
          <w:tcPr>
            <w:tcW w:w="1985" w:type="dxa"/>
          </w:tcPr>
          <w:p w14:paraId="661511ED" w14:textId="1C5B48E0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5DA89C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1A37A6" w14:textId="71A1D6D8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35D5A004" w14:textId="639A1B20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7687</w:t>
            </w:r>
          </w:p>
        </w:tc>
        <w:tc>
          <w:tcPr>
            <w:tcW w:w="1559" w:type="dxa"/>
          </w:tcPr>
          <w:p w14:paraId="5F688295" w14:textId="3B4E91F8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</w:tcPr>
          <w:p w14:paraId="476672C2" w14:textId="2E1C1257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</w:p>
        </w:tc>
      </w:tr>
      <w:tr w:rsidR="00D631A6" w:rsidRPr="00D631A6" w14:paraId="7F51E707" w14:textId="77777777" w:rsidTr="00D631A6">
        <w:tc>
          <w:tcPr>
            <w:tcW w:w="1985" w:type="dxa"/>
          </w:tcPr>
          <w:p w14:paraId="0ED75289" w14:textId="2C2B835D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8610DB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419F84" w14:textId="68BC20A4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77914B77" w14:textId="7B8DA419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7290</w:t>
            </w:r>
          </w:p>
        </w:tc>
        <w:tc>
          <w:tcPr>
            <w:tcW w:w="1559" w:type="dxa"/>
          </w:tcPr>
          <w:p w14:paraId="1C08FD22" w14:textId="224D98D5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14:paraId="1FE3C038" w14:textId="719D5D48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</w:tr>
      <w:tr w:rsidR="00D631A6" w:rsidRPr="00D631A6" w14:paraId="4676E938" w14:textId="77777777" w:rsidTr="00D631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645C0" w14:textId="39632913" w:rsidR="00BD431B" w:rsidRPr="00D631A6" w:rsidRDefault="00BD4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129C8" w14:textId="77777777" w:rsidR="00BD431B" w:rsidRPr="00D631A6" w:rsidRDefault="00BD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AEA74D" w14:textId="0799F821" w:rsidR="00BD431B" w:rsidRPr="00D631A6" w:rsidRDefault="00BD431B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54F291" w14:textId="47A85E10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A63FE" w14:textId="6764D509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0ACD67" w14:textId="5C3D3A74" w:rsidR="00BD431B" w:rsidRPr="00D631A6" w:rsidRDefault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</w:tr>
      <w:tr w:rsidR="00D631A6" w:rsidRPr="00D631A6" w14:paraId="1B8D94BD" w14:textId="77777777" w:rsidTr="00D631A6"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7C95049F" w14:textId="4AC74620" w:rsidR="00D631A6" w:rsidRPr="00D631A6" w:rsidRDefault="00D631A6" w:rsidP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 xml:space="preserve">CY8611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BDF445D" w14:textId="7DF1549C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Arg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Ser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F4EA6AF" w14:textId="1C0D2638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475D6E00" w14:textId="0ABB364E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651DB73" w14:textId="0489CF86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D5CC8BB" w14:textId="2E9E5181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</w:p>
        </w:tc>
      </w:tr>
      <w:tr w:rsidR="00D631A6" w:rsidRPr="00D631A6" w14:paraId="4E361724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0E22846" w14:textId="0C2291C1" w:rsidR="00D631A6" w:rsidRPr="00D631A6" w:rsidRDefault="00D631A6" w:rsidP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(Control)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F2FD575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91C9CAE" w14:textId="253E4C24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9B39B60" w14:textId="7C73A84A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A5C7563" w14:textId="097B52F6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81023B0" w14:textId="24A7F49B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</w:tr>
      <w:tr w:rsidR="00D631A6" w:rsidRPr="00D631A6" w14:paraId="29BD2CFA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557F3BC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A2E4245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BB13C24" w14:textId="59732A44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95CFA36" w14:textId="46DE02E3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EF7A7E3" w14:textId="7C19EBE3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1DF060C5" w14:textId="66E1947D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</w:tr>
      <w:tr w:rsidR="00D631A6" w:rsidRPr="00D631A6" w14:paraId="154EEA3A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40E517E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4590313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5D7C180" w14:textId="0F7C8233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1271DEC" w14:textId="7F0080A4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4B3B914" w14:textId="5258057C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DD02601" w14:textId="44305869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</w:p>
        </w:tc>
      </w:tr>
      <w:tr w:rsidR="00D631A6" w:rsidRPr="00D631A6" w14:paraId="15B3895F" w14:textId="77777777" w:rsidTr="00D631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1D2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0BC17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CA049" w14:textId="23A9CD31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F9DE" w14:textId="050F585B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A252" w14:textId="7348A0AF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1A7A" w14:textId="516F71C8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</w:tr>
      <w:tr w:rsidR="00D631A6" w:rsidRPr="00D631A6" w14:paraId="62C0CADF" w14:textId="77777777" w:rsidTr="00D631A6"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4952647B" w14:textId="1933B1A5" w:rsidR="00D631A6" w:rsidRPr="00D631A6" w:rsidRDefault="00D631A6" w:rsidP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CY8612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8E59CAB" w14:textId="59F23D2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Arg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Ser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BB85218" w14:textId="07D3104C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093233DF" w14:textId="4CCB5AC7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5FC9A9F" w14:textId="264FB9CF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26C4B0D6" w14:textId="0BC94464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</w:tr>
      <w:tr w:rsidR="00D631A6" w:rsidRPr="00D631A6" w14:paraId="6B937B07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7886C74" w14:textId="13E3B8E7" w:rsidR="00D631A6" w:rsidRPr="00D631A6" w:rsidRDefault="00D631A6" w:rsidP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(tRNA</w:t>
            </w:r>
            <w:r w:rsidRPr="00D631A6">
              <w:rPr>
                <w:rFonts w:ascii="Arial" w:hAnsi="Arial" w:cs="Arial"/>
                <w:vertAlign w:val="superscript"/>
              </w:rPr>
              <w:t>Pro</w:t>
            </w:r>
            <w:r w:rsidRPr="00D631A6">
              <w:rPr>
                <w:rFonts w:ascii="Arial" w:hAnsi="Arial" w:cs="Arial"/>
                <w:vertAlign w:val="subscript"/>
              </w:rPr>
              <w:t>G3:U70</w:t>
            </w:r>
            <w:r w:rsidRPr="00D631A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7B54DDF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179328A" w14:textId="2239250D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1949965" w14:textId="289A6649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CCD998B" w14:textId="52F896E8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688723D" w14:textId="1BDBA89F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</w:tc>
      </w:tr>
      <w:tr w:rsidR="00D631A6" w:rsidRPr="00D631A6" w14:paraId="7653EFAA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DB5F9E9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941118D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04B00A6" w14:textId="0D1E5308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864C383" w14:textId="75EF2CE1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CAD3EF3" w14:textId="5CB97CE0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D54B942" w14:textId="44FE2557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</w:t>
            </w:r>
          </w:p>
        </w:tc>
      </w:tr>
      <w:tr w:rsidR="00D631A6" w:rsidRPr="00D631A6" w14:paraId="5B7550A5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B0627B6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62E5E37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BE12971" w14:textId="3EA3BBC2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7FF9622" w14:textId="04C50982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32F9E80" w14:textId="2C087D3E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4E0499F" w14:textId="1210710A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</w:tc>
      </w:tr>
      <w:tr w:rsidR="00D631A6" w:rsidRPr="00D631A6" w14:paraId="20897DF7" w14:textId="77777777" w:rsidTr="00D631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B18E4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D4DE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13405" w14:textId="55B240B9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588D1" w14:textId="39A13E7C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EB46F" w14:textId="79E6F316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CDF90" w14:textId="38E4F1FE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</w:tr>
      <w:tr w:rsidR="00D631A6" w:rsidRPr="00D631A6" w14:paraId="43404EB6" w14:textId="77777777" w:rsidTr="00D631A6"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0EC9B43E" w14:textId="151871C3" w:rsidR="00D631A6" w:rsidRPr="00D631A6" w:rsidRDefault="00D631A6" w:rsidP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CY8614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B1475C7" w14:textId="23B9D93C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Arg</w:t>
            </w:r>
            <w:r w:rsidRPr="00D631A6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  <w:t>Ser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AF74989" w14:textId="2082E15D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4BCCB229" w14:textId="6E19ED0E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06DB9AE0" w14:textId="187493E7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31D13DE5" w14:textId="73A58BD9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</w:t>
            </w:r>
          </w:p>
        </w:tc>
      </w:tr>
      <w:tr w:rsidR="00D631A6" w:rsidRPr="00D631A6" w14:paraId="2D77D7E7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8046E83" w14:textId="69A2771B" w:rsidR="00D631A6" w:rsidRPr="00D631A6" w:rsidRDefault="00D631A6" w:rsidP="00D631A6">
            <w:pPr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(</w:t>
            </w:r>
            <w:proofErr w:type="spellStart"/>
            <w:r w:rsidRPr="00D631A6">
              <w:rPr>
                <w:rFonts w:ascii="Arial" w:hAnsi="Arial" w:cs="Arial"/>
              </w:rPr>
              <w:t>tRNA</w:t>
            </w:r>
            <w:r w:rsidRPr="00D631A6">
              <w:rPr>
                <w:rFonts w:ascii="Arial" w:hAnsi="Arial" w:cs="Arial"/>
                <w:vertAlign w:val="superscript"/>
              </w:rPr>
              <w:t>Ser</w:t>
            </w:r>
            <w:r w:rsidRPr="00D631A6">
              <w:rPr>
                <w:rFonts w:ascii="Arial" w:hAnsi="Arial" w:cs="Arial"/>
                <w:vertAlign w:val="subscript"/>
              </w:rPr>
              <w:t>UCU</w:t>
            </w:r>
            <w:proofErr w:type="spellEnd"/>
            <w:r w:rsidRPr="00D631A6">
              <w:rPr>
                <w:rFonts w:ascii="Arial" w:hAnsi="Arial" w:cs="Arial"/>
                <w:vertAlign w:val="subscript"/>
              </w:rPr>
              <w:t>, G26A</w:t>
            </w:r>
            <w:r w:rsidRPr="00D631A6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D105602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6C049F7" w14:textId="18C03DDF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9E26E41" w14:textId="63E2EAA6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EACB888" w14:textId="58050907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330429A" w14:textId="552BFF93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</w:t>
            </w:r>
          </w:p>
        </w:tc>
      </w:tr>
      <w:tr w:rsidR="00D631A6" w:rsidRPr="00D631A6" w14:paraId="1E9B659E" w14:textId="77777777" w:rsidTr="00D631A6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3F21F83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AAFC76D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482441E" w14:textId="4A961F10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47BEA1E" w14:textId="0D8C6F26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0D17C16" w14:textId="257FE259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F91FCC7" w14:textId="05B08C30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</w:t>
            </w:r>
          </w:p>
        </w:tc>
      </w:tr>
      <w:tr w:rsidR="00D631A6" w:rsidRPr="00D631A6" w14:paraId="2021AD34" w14:textId="77777777" w:rsidTr="00D631A6">
        <w:tc>
          <w:tcPr>
            <w:tcW w:w="1985" w:type="dxa"/>
            <w:tcBorders>
              <w:left w:val="nil"/>
              <w:right w:val="nil"/>
            </w:tcBorders>
          </w:tcPr>
          <w:p w14:paraId="62851DB7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7D1D65D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19824E" w14:textId="46FE55A5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5A8BFFB" w14:textId="6A6DB3C0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5D9CB42" w14:textId="153E26E7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F57A354" w14:textId="5066591C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</w:t>
            </w:r>
          </w:p>
        </w:tc>
      </w:tr>
      <w:tr w:rsidR="00D631A6" w:rsidRPr="00D631A6" w14:paraId="62E15520" w14:textId="77777777" w:rsidTr="00D631A6"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B7EF2F" w14:textId="77777777" w:rsidR="00D631A6" w:rsidRPr="00D631A6" w:rsidRDefault="00D631A6" w:rsidP="00D631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A5FCCF7" w14:textId="77777777" w:rsidR="00D631A6" w:rsidRPr="00D631A6" w:rsidRDefault="00D631A6" w:rsidP="00D631A6">
            <w:pPr>
              <w:jc w:val="center"/>
              <w:rPr>
                <w:rStyle w:val="Hyperlink"/>
                <w:rFonts w:ascii="Arial" w:hAnsi="Arial" w:cs="Arial"/>
                <w:iCs/>
                <w:color w:val="auto"/>
                <w:highlight w:val="white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471956" w14:textId="798BA9E7" w:rsidR="00D631A6" w:rsidRPr="00D631A6" w:rsidRDefault="00D631A6" w:rsidP="00D631A6">
            <w:pPr>
              <w:jc w:val="center"/>
              <w:rPr>
                <w:rFonts w:ascii="Arial" w:hAnsi="Arial" w:cs="Arial"/>
              </w:rPr>
            </w:pPr>
            <w:r w:rsidRPr="00D631A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A3F0E0" w14:textId="6FA2BBEC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E5CAC4C" w14:textId="33C9133B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44AC12B" w14:textId="6BE657A4" w:rsidR="00D631A6" w:rsidRDefault="00D631A6" w:rsidP="00D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</w:t>
            </w:r>
          </w:p>
        </w:tc>
      </w:tr>
    </w:tbl>
    <w:p w14:paraId="0E537FE9" w14:textId="34B11335" w:rsidR="005B10AA" w:rsidRDefault="005B10A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83AAB5A" w14:textId="2CFE195E" w:rsidR="00230DD3" w:rsidRDefault="00230DD3">
      <w:pPr>
        <w:rPr>
          <w:rFonts w:ascii="Arial" w:hAnsi="Arial" w:cs="Arial"/>
          <w:sz w:val="24"/>
          <w:szCs w:val="24"/>
          <w:vertAlign w:val="subscript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Table S3. </w:t>
      </w:r>
      <w:r>
        <w:rPr>
          <w:rFonts w:ascii="Arial" w:hAnsi="Arial" w:cs="Arial"/>
          <w:sz w:val="24"/>
          <w:szCs w:val="24"/>
          <w:lang w:val="en-US"/>
        </w:rPr>
        <w:t xml:space="preserve">Percent of arginine and proline content in the RNA processing and transport genes identified to have negative genetic interactions with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tRNA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Ser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UCU</w:t>
      </w:r>
      <w:proofErr w:type="spellEnd"/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, G26A </w:t>
      </w:r>
      <w:r>
        <w:rPr>
          <w:rFonts w:ascii="Arial" w:hAnsi="Arial" w:cs="Arial"/>
          <w:sz w:val="24"/>
          <w:szCs w:val="24"/>
          <w:lang w:val="en-US"/>
        </w:rPr>
        <w:t>or tRNA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Pro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G3:U70.</w:t>
      </w:r>
    </w:p>
    <w:p w14:paraId="2B1FF3E8" w14:textId="77777777" w:rsidR="00230DD3" w:rsidRDefault="00230DD3">
      <w:pPr>
        <w:rPr>
          <w:rFonts w:ascii="Arial" w:hAnsi="Arial" w:cs="Arial"/>
          <w:sz w:val="24"/>
          <w:szCs w:val="24"/>
          <w:vertAlign w:val="subscript"/>
          <w:lang w:val="en-US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</w:tblGrid>
      <w:tr w:rsidR="00230DD3" w:rsidRPr="00230DD3" w14:paraId="4AFD19FC" w14:textId="77777777" w:rsidTr="000F16EB">
        <w:trPr>
          <w:jc w:val="center"/>
        </w:trPr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29DE319" w14:textId="77777777" w:rsidR="00230DD3" w:rsidRPr="000F16EB" w:rsidRDefault="00230DD3" w:rsidP="00230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EB">
              <w:rPr>
                <w:rFonts w:ascii="Arial" w:hAnsi="Arial" w:cs="Arial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E1E14B7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EB">
              <w:rPr>
                <w:rFonts w:ascii="Arial" w:hAnsi="Arial" w:cs="Arial"/>
                <w:b/>
                <w:bCs/>
                <w:sz w:val="24"/>
                <w:szCs w:val="24"/>
              </w:rPr>
              <w:t>Arginine</w:t>
            </w:r>
          </w:p>
          <w:p w14:paraId="430D9A21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EB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BDEC22B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EB">
              <w:rPr>
                <w:rFonts w:ascii="Arial" w:hAnsi="Arial" w:cs="Arial"/>
                <w:b/>
                <w:bCs/>
                <w:sz w:val="24"/>
                <w:szCs w:val="24"/>
              </w:rPr>
              <w:t>Proline</w:t>
            </w:r>
          </w:p>
          <w:p w14:paraId="2BCBF830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6EB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</w:tr>
      <w:tr w:rsidR="00230DD3" w:rsidRPr="00230DD3" w14:paraId="30AA3AC7" w14:textId="77777777" w:rsidTr="000F16E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DABC80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Sen1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7E602D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4.93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3C8AEB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4.84</w:t>
            </w:r>
          </w:p>
        </w:tc>
      </w:tr>
      <w:tr w:rsidR="00230DD3" w:rsidRPr="00230DD3" w14:paraId="0517D022" w14:textId="77777777" w:rsidTr="000F16EB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9DC33B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Sad1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57673A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201022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4.24</w:t>
            </w:r>
          </w:p>
        </w:tc>
      </w:tr>
      <w:tr w:rsidR="00230DD3" w:rsidRPr="00230DD3" w14:paraId="1F5AEA35" w14:textId="77777777" w:rsidTr="000F16EB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984B6A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Sof1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922202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7.77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2F9459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2.86</w:t>
            </w:r>
          </w:p>
        </w:tc>
      </w:tr>
      <w:tr w:rsidR="00230DD3" w:rsidRPr="00230DD3" w14:paraId="1BC3768C" w14:textId="77777777" w:rsidTr="000F16EB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D7BEDA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Rna1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C1BBF6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2.46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54B57F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2.70</w:t>
            </w:r>
          </w:p>
        </w:tc>
      </w:tr>
      <w:tr w:rsidR="00230DD3" w:rsidRPr="00230DD3" w14:paraId="734C10FB" w14:textId="77777777" w:rsidTr="000F16EB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A78F2F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Crm1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2CCC01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9AF23F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3.23</w:t>
            </w:r>
          </w:p>
        </w:tc>
      </w:tr>
      <w:tr w:rsidR="00230DD3" w:rsidRPr="00230DD3" w14:paraId="63974F6D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483472EE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Fip1</w:t>
            </w:r>
          </w:p>
        </w:tc>
        <w:tc>
          <w:tcPr>
            <w:tcW w:w="1276" w:type="dxa"/>
          </w:tcPr>
          <w:p w14:paraId="1F29F725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3.36</w:t>
            </w:r>
          </w:p>
        </w:tc>
        <w:tc>
          <w:tcPr>
            <w:tcW w:w="1559" w:type="dxa"/>
          </w:tcPr>
          <w:p w14:paraId="27FB0263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8.26</w:t>
            </w:r>
          </w:p>
        </w:tc>
      </w:tr>
      <w:tr w:rsidR="00230DD3" w:rsidRPr="00230DD3" w14:paraId="2E1B6FFE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3ECF0308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Nop2</w:t>
            </w:r>
          </w:p>
        </w:tc>
        <w:tc>
          <w:tcPr>
            <w:tcW w:w="1276" w:type="dxa"/>
          </w:tcPr>
          <w:p w14:paraId="26B41C1B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5.34</w:t>
            </w:r>
          </w:p>
        </w:tc>
        <w:tc>
          <w:tcPr>
            <w:tcW w:w="1559" w:type="dxa"/>
          </w:tcPr>
          <w:p w14:paraId="66A6F53F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4.37</w:t>
            </w:r>
          </w:p>
        </w:tc>
      </w:tr>
      <w:tr w:rsidR="00230DD3" w:rsidRPr="00230DD3" w14:paraId="0C6F0604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6DA431A5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Cus1</w:t>
            </w:r>
          </w:p>
        </w:tc>
        <w:tc>
          <w:tcPr>
            <w:tcW w:w="1276" w:type="dxa"/>
          </w:tcPr>
          <w:p w14:paraId="4F1186FE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5.73</w:t>
            </w:r>
          </w:p>
        </w:tc>
        <w:tc>
          <w:tcPr>
            <w:tcW w:w="1559" w:type="dxa"/>
          </w:tcPr>
          <w:p w14:paraId="6E74A872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5.05</w:t>
            </w:r>
          </w:p>
        </w:tc>
      </w:tr>
      <w:tr w:rsidR="00230DD3" w:rsidRPr="00230DD3" w14:paraId="26CD0D75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1A4690D0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Rpr1</w:t>
            </w:r>
          </w:p>
        </w:tc>
        <w:tc>
          <w:tcPr>
            <w:tcW w:w="1276" w:type="dxa"/>
          </w:tcPr>
          <w:p w14:paraId="202E285F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5.76</w:t>
            </w:r>
          </w:p>
        </w:tc>
        <w:tc>
          <w:tcPr>
            <w:tcW w:w="1559" w:type="dxa"/>
          </w:tcPr>
          <w:p w14:paraId="25CF8FD1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2.52</w:t>
            </w:r>
          </w:p>
        </w:tc>
      </w:tr>
      <w:tr w:rsidR="00230DD3" w:rsidRPr="00230DD3" w14:paraId="7488F27A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238A14C0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Rpr4</w:t>
            </w:r>
          </w:p>
        </w:tc>
        <w:tc>
          <w:tcPr>
            <w:tcW w:w="1276" w:type="dxa"/>
          </w:tcPr>
          <w:p w14:paraId="034ADC06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5.57</w:t>
            </w:r>
          </w:p>
        </w:tc>
        <w:tc>
          <w:tcPr>
            <w:tcW w:w="1559" w:type="dxa"/>
          </w:tcPr>
          <w:p w14:paraId="69E79696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3.06</w:t>
            </w:r>
          </w:p>
        </w:tc>
      </w:tr>
      <w:tr w:rsidR="00230DD3" w:rsidRPr="00230DD3" w14:paraId="2A62246C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44CB1813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Prp3</w:t>
            </w:r>
          </w:p>
        </w:tc>
        <w:tc>
          <w:tcPr>
            <w:tcW w:w="1276" w:type="dxa"/>
          </w:tcPr>
          <w:p w14:paraId="3E675E27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7.46</w:t>
            </w:r>
          </w:p>
        </w:tc>
        <w:tc>
          <w:tcPr>
            <w:tcW w:w="1559" w:type="dxa"/>
          </w:tcPr>
          <w:p w14:paraId="1E93E26D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4.26</w:t>
            </w:r>
          </w:p>
        </w:tc>
      </w:tr>
      <w:tr w:rsidR="00230DD3" w:rsidRPr="00230DD3" w14:paraId="61BEBADA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121C1F40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Prp18</w:t>
            </w:r>
          </w:p>
        </w:tc>
        <w:tc>
          <w:tcPr>
            <w:tcW w:w="1276" w:type="dxa"/>
          </w:tcPr>
          <w:p w14:paraId="5BE78FD3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4.78</w:t>
            </w:r>
          </w:p>
        </w:tc>
        <w:tc>
          <w:tcPr>
            <w:tcW w:w="1559" w:type="dxa"/>
          </w:tcPr>
          <w:p w14:paraId="5D85669F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4.78</w:t>
            </w:r>
          </w:p>
        </w:tc>
      </w:tr>
      <w:tr w:rsidR="00230DD3" w:rsidRPr="00230DD3" w14:paraId="1880E39C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6D1315E8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Prp4</w:t>
            </w:r>
          </w:p>
        </w:tc>
        <w:tc>
          <w:tcPr>
            <w:tcW w:w="1276" w:type="dxa"/>
          </w:tcPr>
          <w:p w14:paraId="103C67E2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5.59</w:t>
            </w:r>
          </w:p>
        </w:tc>
        <w:tc>
          <w:tcPr>
            <w:tcW w:w="1559" w:type="dxa"/>
          </w:tcPr>
          <w:p w14:paraId="786A13A7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2.37</w:t>
            </w:r>
          </w:p>
        </w:tc>
      </w:tr>
      <w:tr w:rsidR="00230DD3" w:rsidRPr="00230DD3" w14:paraId="0F30999D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</w:tcPr>
          <w:p w14:paraId="23A8878E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Srm1</w:t>
            </w:r>
          </w:p>
        </w:tc>
        <w:tc>
          <w:tcPr>
            <w:tcW w:w="1276" w:type="dxa"/>
          </w:tcPr>
          <w:p w14:paraId="136508B0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3.94</w:t>
            </w:r>
          </w:p>
        </w:tc>
        <w:tc>
          <w:tcPr>
            <w:tcW w:w="1559" w:type="dxa"/>
          </w:tcPr>
          <w:p w14:paraId="260B00F6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4.77</w:t>
            </w:r>
          </w:p>
        </w:tc>
      </w:tr>
      <w:tr w:rsidR="00230DD3" w:rsidRPr="00230DD3" w14:paraId="5FC3E536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bottom w:val="single" w:sz="8" w:space="0" w:color="auto"/>
            </w:tcBorders>
          </w:tcPr>
          <w:p w14:paraId="105E7502" w14:textId="77777777" w:rsidR="00230DD3" w:rsidRPr="000F16EB" w:rsidRDefault="00230DD3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Pwp1</w:t>
            </w:r>
          </w:p>
          <w:p w14:paraId="5681D102" w14:textId="4E853384" w:rsidR="00795B1D" w:rsidRPr="000F16EB" w:rsidRDefault="00795B1D" w:rsidP="00230DD3">
            <w:pPr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Snm1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6F34568A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3.13</w:t>
            </w:r>
          </w:p>
          <w:p w14:paraId="4D3C23AD" w14:textId="4230614A" w:rsidR="00795B1D" w:rsidRPr="000F16EB" w:rsidRDefault="00795B1D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3.54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083C3C45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3.47</w:t>
            </w:r>
          </w:p>
          <w:p w14:paraId="1731778C" w14:textId="092AACCC" w:rsidR="00795B1D" w:rsidRPr="000F16EB" w:rsidRDefault="00795B1D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3.54</w:t>
            </w:r>
          </w:p>
        </w:tc>
      </w:tr>
      <w:tr w:rsidR="00230DD3" w:rsidRPr="00230DD3" w14:paraId="1B5EE25C" w14:textId="77777777" w:rsidTr="000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14:paraId="793D4106" w14:textId="77777777" w:rsidR="00230DD3" w:rsidRPr="000F16EB" w:rsidRDefault="00230DD3" w:rsidP="00230DD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16EB">
              <w:rPr>
                <w:rFonts w:ascii="Arial" w:hAnsi="Arial" w:cs="Arial"/>
                <w:i/>
                <w:iCs/>
                <w:sz w:val="24"/>
                <w:szCs w:val="24"/>
              </w:rPr>
              <w:t>Whole Genome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14:paraId="3DF47F69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4.42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</w:tcPr>
          <w:p w14:paraId="67C8BF47" w14:textId="77777777" w:rsidR="00230DD3" w:rsidRPr="000F16EB" w:rsidRDefault="00230DD3" w:rsidP="00230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6EB">
              <w:rPr>
                <w:rFonts w:ascii="Arial" w:hAnsi="Arial" w:cs="Arial"/>
                <w:sz w:val="24"/>
                <w:szCs w:val="24"/>
              </w:rPr>
              <w:t>4.39</w:t>
            </w:r>
          </w:p>
        </w:tc>
      </w:tr>
    </w:tbl>
    <w:p w14:paraId="0EA325BD" w14:textId="23EB7BC9" w:rsidR="00230DD3" w:rsidRDefault="00230DD3">
      <w:pPr>
        <w:rPr>
          <w:rFonts w:ascii="Arial" w:hAnsi="Arial" w:cs="Arial"/>
          <w:sz w:val="24"/>
          <w:szCs w:val="24"/>
          <w:vertAlign w:val="subscript"/>
          <w:lang w:val="en-US"/>
        </w:rPr>
      </w:pPr>
    </w:p>
    <w:p w14:paraId="1BF8835F" w14:textId="27D49394" w:rsidR="00230DD3" w:rsidRDefault="00230DD3">
      <w:pPr>
        <w:rPr>
          <w:rFonts w:ascii="Arial" w:hAnsi="Arial" w:cs="Arial"/>
          <w:sz w:val="24"/>
          <w:szCs w:val="24"/>
          <w:vertAlign w:val="subscript"/>
          <w:lang w:val="en-US"/>
        </w:rPr>
      </w:pPr>
    </w:p>
    <w:p w14:paraId="212E53DC" w14:textId="77777777" w:rsidR="00230DD3" w:rsidRPr="00230DD3" w:rsidRDefault="00230DD3">
      <w:pPr>
        <w:rPr>
          <w:rFonts w:ascii="Arial" w:hAnsi="Arial" w:cs="Arial"/>
          <w:sz w:val="24"/>
          <w:szCs w:val="24"/>
          <w:lang w:val="en-US"/>
        </w:rPr>
      </w:pPr>
    </w:p>
    <w:p w14:paraId="6F65289B" w14:textId="77777777" w:rsidR="00230DD3" w:rsidRDefault="00230DD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345ECE15" w14:textId="0953D027" w:rsidR="00415728" w:rsidRDefault="0041572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Figures</w:t>
      </w:r>
    </w:p>
    <w:p w14:paraId="451EB454" w14:textId="45F8D315" w:rsidR="00420176" w:rsidRDefault="0042017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C69AED" w14:textId="77777777" w:rsidR="00420176" w:rsidRDefault="0042017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14DD90" w14:textId="77777777" w:rsidR="00415728" w:rsidRDefault="0041572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84A04D" w14:textId="77777777" w:rsidR="00415728" w:rsidRPr="00415728" w:rsidRDefault="00415728">
      <w:pPr>
        <w:rPr>
          <w:rFonts w:ascii="Courier New" w:hAnsi="Courier New" w:cs="Courier New"/>
        </w:rPr>
      </w:pPr>
      <w:r w:rsidRPr="00415728">
        <w:rPr>
          <w:rFonts w:ascii="Courier New" w:hAnsi="Courier New" w:cs="Courier New"/>
        </w:rPr>
        <w:t xml:space="preserve">  </w:t>
      </w:r>
      <w:r w:rsidRPr="000D4CB8">
        <w:rPr>
          <w:rFonts w:ascii="Courier New" w:hAnsi="Courier New" w:cs="Courier New"/>
          <w:u w:val="single"/>
        </w:rPr>
        <w:t>GCGGCCGC</w:t>
      </w:r>
      <w:r w:rsidRPr="000D4CB8">
        <w:rPr>
          <w:rFonts w:ascii="Courier New" w:hAnsi="Courier New" w:cs="Courier New"/>
        </w:rPr>
        <w:t xml:space="preserve"> ATCGCGAAAA TTCATGTCAT GTCCACATTA ACATCATTGC AGAGCAACAA TTCATTTTCA TAGAGAAATT TGCTACTATC ACCCACTAGT ACTACCATTG GTACCTACTA CTTTGAATTG TACTACCGCT GGGCGTTATT AGGTGTGAAA CCACGAAAAG TTCACCATAA CTTCGAATAA AGTCGCGGAA AAAAGTAAAC </w:t>
      </w:r>
      <w:r w:rsidRPr="00415728">
        <w:rPr>
          <w:rFonts w:ascii="Courier New" w:hAnsi="Courier New" w:cs="Courier New"/>
          <w:u w:val="single"/>
        </w:rPr>
        <w:t>AAGCTT</w:t>
      </w:r>
      <w:r w:rsidRPr="00415728">
        <w:rPr>
          <w:rFonts w:ascii="Courier New" w:hAnsi="Courier New" w:cs="Courier New"/>
        </w:rPr>
        <w:t xml:space="preserve">ATAT </w:t>
      </w:r>
      <w:r w:rsidRPr="00415728">
        <w:rPr>
          <w:rFonts w:ascii="Courier New" w:hAnsi="Courier New" w:cs="Courier New"/>
          <w:u w:val="single"/>
        </w:rPr>
        <w:t>GAATTC</w:t>
      </w:r>
      <w:r w:rsidRPr="00415728">
        <w:rPr>
          <w:rFonts w:ascii="Courier New" w:hAnsi="Courier New" w:cs="Courier New"/>
          <w:b/>
          <w:bCs/>
        </w:rPr>
        <w:t>ATG</w:t>
      </w:r>
      <w:r w:rsidRPr="000D4CB8">
        <w:rPr>
          <w:rFonts w:ascii="Courier New" w:hAnsi="Courier New" w:cs="Courier New"/>
        </w:rPr>
        <w:t xml:space="preserve">C TTTCTG AAAACACGAC TATTCTGATG GCTAACGGTG AAATTAAAGA CATCGCAAAC GTCACGGCTA ACTCTTACGT TATGTGCGCA GATGGCTCCG CTGCCCGCGT CATAAATGTC ACACAGGGCT ATCAGAAAAT CTATAATATA CAGCAAAAAA CCAAACACAG AGCTTTTGAA GGTGAACCTG GTAGGTTAGA </w:t>
      </w:r>
      <w:r w:rsidRPr="000D4CB8">
        <w:rPr>
          <w:rFonts w:ascii="Courier New" w:hAnsi="Courier New" w:cs="Courier New"/>
          <w:u w:val="single"/>
        </w:rPr>
        <w:t>GCGGCCGC</w:t>
      </w:r>
    </w:p>
    <w:p w14:paraId="3E066C49" w14:textId="77777777" w:rsidR="00415728" w:rsidRDefault="0041572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74FCD8" w14:textId="07DF49D4" w:rsidR="00415728" w:rsidRDefault="004157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Figure S1. </w:t>
      </w:r>
      <w:r>
        <w:rPr>
          <w:rFonts w:ascii="Arial" w:hAnsi="Arial" w:cs="Arial"/>
          <w:sz w:val="24"/>
          <w:szCs w:val="24"/>
          <w:lang w:val="en-US"/>
        </w:rPr>
        <w:t xml:space="preserve">Synthetic </w:t>
      </w:r>
      <w:r w:rsidRPr="00744FA2">
        <w:rPr>
          <w:rFonts w:ascii="Arial" w:hAnsi="Arial" w:cs="Arial"/>
          <w:i/>
          <w:iCs/>
          <w:sz w:val="24"/>
          <w:szCs w:val="24"/>
          <w:lang w:val="en-US"/>
        </w:rPr>
        <w:t>HO</w:t>
      </w:r>
      <w:r>
        <w:rPr>
          <w:rFonts w:ascii="Arial" w:hAnsi="Arial" w:cs="Arial"/>
          <w:sz w:val="24"/>
          <w:szCs w:val="24"/>
          <w:lang w:val="en-US"/>
        </w:rPr>
        <w:t xml:space="preserve"> DNA. Underlined sequences </w:t>
      </w:r>
      <w:r w:rsidR="00786E18">
        <w:rPr>
          <w:rFonts w:ascii="Arial" w:hAnsi="Arial" w:cs="Arial"/>
          <w:sz w:val="24"/>
          <w:szCs w:val="24"/>
          <w:lang w:val="en-US"/>
        </w:rPr>
        <w:t xml:space="preserve">are </w:t>
      </w:r>
      <w:r>
        <w:rPr>
          <w:rFonts w:ascii="Arial" w:hAnsi="Arial" w:cs="Arial"/>
          <w:sz w:val="24"/>
          <w:szCs w:val="24"/>
          <w:lang w:val="en-US"/>
        </w:rPr>
        <w:t xml:space="preserve">engineered restriction sites used for cloning. Bold sequence is the start codon of the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HO </w:t>
      </w:r>
      <w:r>
        <w:rPr>
          <w:rFonts w:ascii="Arial" w:hAnsi="Arial" w:cs="Arial"/>
          <w:sz w:val="24"/>
          <w:szCs w:val="24"/>
          <w:lang w:val="en-US"/>
        </w:rPr>
        <w:t>gene.</w:t>
      </w:r>
    </w:p>
    <w:p w14:paraId="6196D887" w14:textId="72FDA4EE" w:rsidR="00D2290C" w:rsidRDefault="00D2290C">
      <w:pPr>
        <w:rPr>
          <w:rFonts w:ascii="Arial" w:hAnsi="Arial" w:cs="Arial"/>
          <w:sz w:val="24"/>
          <w:szCs w:val="24"/>
          <w:lang w:val="en-US"/>
        </w:rPr>
      </w:pPr>
    </w:p>
    <w:p w14:paraId="07AD4243" w14:textId="1CD3CB4D" w:rsidR="00D2290C" w:rsidRDefault="00D2290C">
      <w:pPr>
        <w:rPr>
          <w:rFonts w:ascii="Arial" w:hAnsi="Arial" w:cs="Arial"/>
          <w:sz w:val="24"/>
          <w:szCs w:val="24"/>
          <w:lang w:val="en-US"/>
        </w:rPr>
      </w:pPr>
    </w:p>
    <w:p w14:paraId="042AFCFA" w14:textId="0037B88C" w:rsidR="00D2290C" w:rsidRDefault="00D2290C">
      <w:pPr>
        <w:rPr>
          <w:rFonts w:ascii="Arial" w:hAnsi="Arial" w:cs="Arial"/>
          <w:sz w:val="24"/>
          <w:szCs w:val="24"/>
          <w:lang w:val="en-US"/>
        </w:rPr>
      </w:pPr>
    </w:p>
    <w:p w14:paraId="11449FA2" w14:textId="10ACBADC" w:rsidR="00D2290C" w:rsidRDefault="00D2290C">
      <w:pPr>
        <w:rPr>
          <w:rFonts w:ascii="Arial" w:hAnsi="Arial" w:cs="Arial"/>
          <w:sz w:val="24"/>
          <w:szCs w:val="24"/>
          <w:lang w:val="en-US"/>
        </w:rPr>
      </w:pPr>
    </w:p>
    <w:p w14:paraId="4D893574" w14:textId="23D49170" w:rsidR="00D2290C" w:rsidRDefault="00D2290C">
      <w:pPr>
        <w:rPr>
          <w:rFonts w:ascii="Arial" w:hAnsi="Arial" w:cs="Arial"/>
          <w:sz w:val="24"/>
          <w:szCs w:val="24"/>
          <w:lang w:val="en-US"/>
        </w:rPr>
      </w:pPr>
    </w:p>
    <w:p w14:paraId="2CDC378D" w14:textId="174BE91A" w:rsidR="00D2290C" w:rsidRDefault="00D2290C">
      <w:pPr>
        <w:rPr>
          <w:rFonts w:ascii="Arial" w:hAnsi="Arial" w:cs="Arial"/>
          <w:sz w:val="24"/>
          <w:szCs w:val="24"/>
          <w:lang w:val="en-US"/>
        </w:rPr>
      </w:pPr>
    </w:p>
    <w:p w14:paraId="778356D5" w14:textId="77777777" w:rsidR="00D2290C" w:rsidRDefault="00D2290C">
      <w:pPr>
        <w:rPr>
          <w:rFonts w:ascii="Arial" w:hAnsi="Arial" w:cs="Arial"/>
          <w:sz w:val="24"/>
          <w:szCs w:val="24"/>
          <w:lang w:val="en-US"/>
        </w:rPr>
      </w:pPr>
    </w:p>
    <w:p w14:paraId="7E14B984" w14:textId="77777777" w:rsidR="005B10AA" w:rsidRDefault="005B10AA">
      <w:pPr>
        <w:rPr>
          <w:rFonts w:ascii="Arial" w:hAnsi="Arial" w:cs="Arial"/>
          <w:sz w:val="24"/>
          <w:szCs w:val="24"/>
          <w:lang w:val="en-US"/>
        </w:rPr>
      </w:pPr>
    </w:p>
    <w:p w14:paraId="7C1DEEFE" w14:textId="77777777" w:rsidR="005B10AA" w:rsidRDefault="005B10AA">
      <w:pPr>
        <w:rPr>
          <w:rFonts w:ascii="Arial" w:hAnsi="Arial" w:cs="Arial"/>
          <w:sz w:val="24"/>
          <w:szCs w:val="24"/>
          <w:lang w:val="en-US"/>
        </w:rPr>
      </w:pPr>
    </w:p>
    <w:p w14:paraId="3D6CB6D7" w14:textId="77777777" w:rsidR="00D2290C" w:rsidRDefault="00D2290C" w:rsidP="00D2290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665C7FEE" wp14:editId="05A4BDC8">
            <wp:extent cx="5943600" cy="2545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36C4" w14:textId="77777777" w:rsidR="00D2290C" w:rsidRDefault="00D2290C" w:rsidP="00D2290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1C229E" w14:textId="7B9CE257" w:rsidR="00420176" w:rsidRDefault="00D2290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Figure S2. </w:t>
      </w:r>
      <w:r w:rsidRPr="00594EC0">
        <w:rPr>
          <w:rFonts w:ascii="Arial" w:hAnsi="Arial" w:cs="Arial"/>
          <w:sz w:val="24"/>
          <w:szCs w:val="24"/>
          <w:lang w:val="en-US"/>
        </w:rPr>
        <w:t>Mass spectrometry analysis of the cellular proteome was performed on</w:t>
      </w:r>
      <w:r>
        <w:rPr>
          <w:rFonts w:ascii="Arial" w:hAnsi="Arial" w:cs="Arial"/>
          <w:sz w:val="24"/>
          <w:szCs w:val="24"/>
          <w:lang w:val="en-US"/>
        </w:rPr>
        <w:t xml:space="preserve"> a wild-type control strain (CY8611) or strains expressing the mistranslating tRNA tRNA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Pro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G3:U70 </w:t>
      </w:r>
      <w:r>
        <w:rPr>
          <w:rFonts w:ascii="Arial" w:hAnsi="Arial" w:cs="Arial"/>
          <w:sz w:val="24"/>
          <w:szCs w:val="24"/>
          <w:lang w:val="en-US"/>
        </w:rPr>
        <w:t xml:space="preserve">(CY8612)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tRNA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Ser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UCU</w:t>
      </w:r>
      <w:proofErr w:type="spellEnd"/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G26A </w:t>
      </w:r>
      <w:r>
        <w:rPr>
          <w:rFonts w:ascii="Arial" w:hAnsi="Arial" w:cs="Arial"/>
          <w:sz w:val="24"/>
          <w:szCs w:val="24"/>
          <w:lang w:val="en-US"/>
        </w:rPr>
        <w:t xml:space="preserve">(CY8614). </w:t>
      </w:r>
      <w:r w:rsidRPr="00594EC0">
        <w:rPr>
          <w:rFonts w:ascii="Arial" w:hAnsi="Arial" w:cs="Arial"/>
          <w:sz w:val="24"/>
          <w:szCs w:val="24"/>
          <w:lang w:val="en-US"/>
        </w:rPr>
        <w:t xml:space="preserve">Mistranslation of </w:t>
      </w:r>
      <w:r>
        <w:rPr>
          <w:rFonts w:ascii="Arial" w:hAnsi="Arial" w:cs="Arial"/>
          <w:sz w:val="24"/>
          <w:szCs w:val="24"/>
          <w:lang w:val="en-US"/>
        </w:rPr>
        <w:t>alanine</w:t>
      </w:r>
      <w:r w:rsidRPr="00594EC0">
        <w:rPr>
          <w:rFonts w:ascii="Arial" w:hAnsi="Arial" w:cs="Arial"/>
          <w:sz w:val="24"/>
          <w:szCs w:val="24"/>
          <w:lang w:val="en-US"/>
        </w:rPr>
        <w:t xml:space="preserve"> at proline codons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594EC0">
        <w:rPr>
          <w:rFonts w:ascii="Arial" w:hAnsi="Arial" w:cs="Arial"/>
          <w:b/>
          <w:bCs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) or serine at arginine codons (</w:t>
      </w: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r w:rsidR="00786E18">
        <w:rPr>
          <w:rFonts w:ascii="Arial" w:hAnsi="Arial" w:cs="Arial"/>
          <w:sz w:val="24"/>
          <w:szCs w:val="24"/>
          <w:lang w:val="en-US"/>
        </w:rPr>
        <w:t>at their respective</w:t>
      </w:r>
      <w:r w:rsidRPr="00594EC0">
        <w:rPr>
          <w:rFonts w:ascii="Arial" w:hAnsi="Arial" w:cs="Arial"/>
          <w:sz w:val="24"/>
          <w:szCs w:val="24"/>
          <w:lang w:val="en-US"/>
        </w:rPr>
        <w:t xml:space="preserve"> codons.</w:t>
      </w:r>
    </w:p>
    <w:sectPr w:rsidR="00420176" w:rsidSect="00D631A6"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636D6"/>
    <w:multiLevelType w:val="multilevel"/>
    <w:tmpl w:val="D3783E0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28"/>
    <w:rsid w:val="0008221A"/>
    <w:rsid w:val="000E4237"/>
    <w:rsid w:val="000E7EA4"/>
    <w:rsid w:val="000F16EB"/>
    <w:rsid w:val="000F1A82"/>
    <w:rsid w:val="00201E5D"/>
    <w:rsid w:val="00230DD3"/>
    <w:rsid w:val="002329EC"/>
    <w:rsid w:val="002A2C67"/>
    <w:rsid w:val="003310E4"/>
    <w:rsid w:val="00415728"/>
    <w:rsid w:val="00420176"/>
    <w:rsid w:val="00594EC0"/>
    <w:rsid w:val="005B10AA"/>
    <w:rsid w:val="005E737A"/>
    <w:rsid w:val="006D45D0"/>
    <w:rsid w:val="00744FA2"/>
    <w:rsid w:val="00786E18"/>
    <w:rsid w:val="00787916"/>
    <w:rsid w:val="00795B1D"/>
    <w:rsid w:val="009C28BC"/>
    <w:rsid w:val="00B23C8F"/>
    <w:rsid w:val="00B5287A"/>
    <w:rsid w:val="00BD431B"/>
    <w:rsid w:val="00D2290C"/>
    <w:rsid w:val="00D631A6"/>
    <w:rsid w:val="00E7414E"/>
    <w:rsid w:val="00F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AA7A"/>
  <w15:chartTrackingRefBased/>
  <w15:docId w15:val="{723BFBCE-154E-4375-8966-0BB721B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37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37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1572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C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9E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3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Berg</dc:creator>
  <cp:keywords/>
  <dc:description/>
  <cp:lastModifiedBy>Matt Berg</cp:lastModifiedBy>
  <cp:revision>2</cp:revision>
  <dcterms:created xsi:type="dcterms:W3CDTF">2021-05-12T02:06:00Z</dcterms:created>
  <dcterms:modified xsi:type="dcterms:W3CDTF">2021-05-12T02:06:00Z</dcterms:modified>
</cp:coreProperties>
</file>