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D809E5" w14:textId="77777777" w:rsidR="00594C21" w:rsidRPr="002E6AA9" w:rsidRDefault="00594C21" w:rsidP="00594C21">
      <w:pPr>
        <w:spacing w:line="360" w:lineRule="auto"/>
        <w:jc w:val="both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</w:rPr>
        <w:t>Mariyappa</w:t>
      </w:r>
      <w:proofErr w:type="spellEnd"/>
      <w:r>
        <w:rPr>
          <w:rFonts w:ascii="Arial" w:hAnsi="Arial" w:cs="Arial"/>
        </w:rPr>
        <w:t xml:space="preserve"> et al.  </w:t>
      </w:r>
      <w:r w:rsidRPr="00594C21">
        <w:rPr>
          <w:rFonts w:ascii="Arial" w:hAnsi="Arial" w:cs="Arial"/>
        </w:rPr>
        <w:t xml:space="preserve">Generation of </w:t>
      </w:r>
      <w:r w:rsidRPr="00594C21">
        <w:rPr>
          <w:rFonts w:ascii="Arial" w:hAnsi="Arial" w:cs="Arial"/>
          <w:i/>
          <w:iCs/>
        </w:rPr>
        <w:t>Drosophila</w:t>
      </w:r>
      <w:r w:rsidRPr="00594C21">
        <w:rPr>
          <w:rFonts w:ascii="Arial" w:hAnsi="Arial" w:cs="Arial"/>
        </w:rPr>
        <w:t xml:space="preserve"> </w:t>
      </w:r>
      <w:proofErr w:type="spellStart"/>
      <w:r w:rsidRPr="00594C21">
        <w:rPr>
          <w:rFonts w:ascii="Arial" w:hAnsi="Arial" w:cs="Arial"/>
        </w:rPr>
        <w:t>attP</w:t>
      </w:r>
      <w:proofErr w:type="spellEnd"/>
      <w:r w:rsidRPr="00594C21">
        <w:rPr>
          <w:rFonts w:ascii="Arial" w:hAnsi="Arial" w:cs="Arial"/>
        </w:rPr>
        <w:t xml:space="preserve"> containing cell lines using CRISPR-Cas9</w:t>
      </w:r>
    </w:p>
    <w:p w14:paraId="5CCBDF80" w14:textId="4C0053DB" w:rsidR="00594C21" w:rsidRDefault="00594C21">
      <w:pPr>
        <w:rPr>
          <w:rFonts w:ascii="Arial" w:hAnsi="Arial" w:cs="Arial"/>
        </w:rPr>
      </w:pPr>
    </w:p>
    <w:p w14:paraId="7B64CEF3" w14:textId="77777777" w:rsidR="00594C21" w:rsidRDefault="00594C21">
      <w:pPr>
        <w:rPr>
          <w:rFonts w:ascii="Arial" w:hAnsi="Arial" w:cs="Arial"/>
        </w:rPr>
      </w:pPr>
    </w:p>
    <w:p w14:paraId="35D6190C" w14:textId="144A2471" w:rsidR="006C3A06" w:rsidRDefault="000B1393">
      <w:pPr>
        <w:rPr>
          <w:rFonts w:ascii="Arial" w:hAnsi="Arial" w:cs="Arial"/>
        </w:rPr>
      </w:pPr>
      <w:r w:rsidRPr="000B1393">
        <w:rPr>
          <w:rFonts w:ascii="Arial" w:hAnsi="Arial" w:cs="Arial"/>
        </w:rPr>
        <w:t>Supplemental Figure Legends</w:t>
      </w:r>
      <w:r>
        <w:rPr>
          <w:rFonts w:ascii="Arial" w:hAnsi="Arial" w:cs="Arial"/>
        </w:rPr>
        <w:t>:</w:t>
      </w:r>
    </w:p>
    <w:p w14:paraId="5AE072E8" w14:textId="6FA52531" w:rsidR="000B1393" w:rsidRDefault="000B1393">
      <w:pPr>
        <w:rPr>
          <w:rFonts w:ascii="Arial" w:hAnsi="Arial" w:cs="Arial"/>
        </w:rPr>
      </w:pPr>
    </w:p>
    <w:p w14:paraId="22404DF1" w14:textId="77777777" w:rsidR="000B1393" w:rsidRPr="0076314A" w:rsidRDefault="000B1393" w:rsidP="000B1393">
      <w:pPr>
        <w:spacing w:line="360" w:lineRule="auto"/>
        <w:rPr>
          <w:rFonts w:ascii="Arial" w:hAnsi="Arial" w:cs="Arial"/>
        </w:rPr>
      </w:pPr>
      <w:r w:rsidRPr="007712F7">
        <w:rPr>
          <w:rFonts w:ascii="Arial" w:hAnsi="Arial" w:cs="Arial"/>
          <w:b/>
          <w:bCs/>
        </w:rPr>
        <w:t xml:space="preserve">Figure S1. PCR diagnosis of </w:t>
      </w:r>
      <w:r>
        <w:rPr>
          <w:rFonts w:ascii="Arial" w:hAnsi="Arial" w:cs="Arial"/>
          <w:b/>
          <w:bCs/>
        </w:rPr>
        <w:t>CRISPR homologous recombination</w:t>
      </w:r>
      <w:r w:rsidRPr="007712F7">
        <w:rPr>
          <w:rFonts w:ascii="Arial" w:hAnsi="Arial" w:cs="Arial"/>
          <w:b/>
          <w:bCs/>
        </w:rPr>
        <w:t xml:space="preserve"> in S2R+ cells.</w:t>
      </w:r>
      <w:r>
        <w:rPr>
          <w:rFonts w:ascii="Arial" w:hAnsi="Arial" w:cs="Arial"/>
        </w:rPr>
        <w:t xml:space="preserve"> (</w:t>
      </w:r>
      <w:r w:rsidRPr="00E853FE">
        <w:rPr>
          <w:rFonts w:ascii="Arial" w:hAnsi="Arial" w:cs="Arial"/>
          <w:b/>
          <w:bCs/>
        </w:rPr>
        <w:t>A</w:t>
      </w:r>
      <w:r>
        <w:rPr>
          <w:rFonts w:ascii="Arial" w:hAnsi="Arial" w:cs="Arial"/>
        </w:rPr>
        <w:t>) Homologous recombination after CRISPR was diagnosed with primer pairs 1+2 and 3+4 (Figure 2). (</w:t>
      </w:r>
      <w:r w:rsidRPr="007712F7">
        <w:rPr>
          <w:rFonts w:ascii="Arial" w:hAnsi="Arial" w:cs="Arial"/>
          <w:b/>
          <w:bCs/>
        </w:rPr>
        <w:t>B</w:t>
      </w:r>
      <w:r>
        <w:rPr>
          <w:rFonts w:ascii="Arial" w:hAnsi="Arial" w:cs="Arial"/>
        </w:rPr>
        <w:t xml:space="preserve">) Initial screening for all the putative single cell clones was performed with the primer pair 1+4 (Figure 2). Clones positive (91, 141) for successful HR yielded a 5.1 kb amplicon in addition to the unmodified 1.5 kb amplicon, indicating insertion of the </w:t>
      </w:r>
      <w:proofErr w:type="spellStart"/>
      <w:r>
        <w:rPr>
          <w:rFonts w:ascii="Arial" w:hAnsi="Arial" w:cs="Arial"/>
        </w:rPr>
        <w:t>attP</w:t>
      </w:r>
      <w:proofErr w:type="spellEnd"/>
      <w:r>
        <w:rPr>
          <w:rFonts w:ascii="Arial" w:hAnsi="Arial" w:cs="Arial"/>
        </w:rPr>
        <w:t>&gt;&gt;</w:t>
      </w:r>
      <w:proofErr w:type="gramStart"/>
      <w:r>
        <w:rPr>
          <w:rFonts w:ascii="Arial" w:hAnsi="Arial" w:cs="Arial"/>
        </w:rPr>
        <w:t>Act::</w:t>
      </w:r>
      <w:proofErr w:type="gramEnd"/>
      <w:r>
        <w:rPr>
          <w:rFonts w:ascii="Arial" w:hAnsi="Arial" w:cs="Arial"/>
        </w:rPr>
        <w:t>GFP&lt;&lt;</w:t>
      </w:r>
      <w:proofErr w:type="spellStart"/>
      <w:r>
        <w:rPr>
          <w:rFonts w:ascii="Arial" w:hAnsi="Arial" w:cs="Arial"/>
        </w:rPr>
        <w:t>attP</w:t>
      </w:r>
      <w:proofErr w:type="spellEnd"/>
      <w:r>
        <w:rPr>
          <w:rFonts w:ascii="Arial" w:hAnsi="Arial" w:cs="Arial"/>
        </w:rPr>
        <w:t xml:space="preserve"> cassette. </w:t>
      </w:r>
    </w:p>
    <w:p w14:paraId="17FAEAA0" w14:textId="77777777" w:rsidR="000B1393" w:rsidRDefault="000B1393" w:rsidP="000B1393">
      <w:pPr>
        <w:spacing w:line="360" w:lineRule="auto"/>
        <w:rPr>
          <w:rFonts w:ascii="Arial" w:hAnsi="Arial" w:cs="Arial"/>
          <w:b/>
          <w:bCs/>
        </w:rPr>
      </w:pPr>
    </w:p>
    <w:p w14:paraId="1007A7F6" w14:textId="77777777" w:rsidR="000B1393" w:rsidRDefault="000B1393" w:rsidP="000B1393">
      <w:pPr>
        <w:spacing w:line="360" w:lineRule="auto"/>
        <w:rPr>
          <w:rFonts w:ascii="Arial" w:hAnsi="Arial" w:cs="Arial"/>
          <w:b/>
          <w:bCs/>
        </w:rPr>
      </w:pPr>
      <w:r w:rsidRPr="007712F7">
        <w:rPr>
          <w:rFonts w:ascii="Arial" w:hAnsi="Arial" w:cs="Arial"/>
          <w:b/>
          <w:bCs/>
        </w:rPr>
        <w:t>Figure S</w:t>
      </w:r>
      <w:r>
        <w:rPr>
          <w:rFonts w:ascii="Arial" w:hAnsi="Arial" w:cs="Arial"/>
          <w:b/>
          <w:bCs/>
        </w:rPr>
        <w:t>2</w:t>
      </w:r>
      <w:r w:rsidRPr="007712F7"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</w:rPr>
        <w:t xml:space="preserve">Recombination mediated cassette exchange using </w:t>
      </w:r>
      <w:proofErr w:type="gramStart"/>
      <w:r>
        <w:rPr>
          <w:rFonts w:ascii="Arial" w:hAnsi="Arial" w:cs="Arial"/>
          <w:b/>
          <w:bCs/>
        </w:rPr>
        <w:t>MT::</w:t>
      </w:r>
      <w:proofErr w:type="gramEnd"/>
      <w:r>
        <w:rPr>
          <w:rFonts w:ascii="Arial" w:hAnsi="Arial" w:cs="Arial"/>
          <w:b/>
          <w:bCs/>
        </w:rPr>
        <w:t>GFP cassette in S2R+-attP-99F8-Clone 141</w:t>
      </w:r>
      <w:r w:rsidRPr="007712F7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 xml:space="preserve"> </w:t>
      </w:r>
      <w:r w:rsidRPr="00944AF0">
        <w:rPr>
          <w:rFonts w:ascii="Arial" w:hAnsi="Arial" w:cs="Arial"/>
          <w:b/>
          <w:bCs/>
        </w:rPr>
        <w:t>(</w:t>
      </w:r>
      <w:r>
        <w:rPr>
          <w:rFonts w:ascii="Arial" w:hAnsi="Arial" w:cs="Arial"/>
          <w:b/>
          <w:bCs/>
        </w:rPr>
        <w:t>A</w:t>
      </w:r>
      <w:r w:rsidRPr="00944AF0">
        <w:rPr>
          <w:rFonts w:ascii="Arial" w:hAnsi="Arial" w:cs="Arial"/>
          <w:b/>
          <w:bCs/>
        </w:rPr>
        <w:t>)</w:t>
      </w:r>
      <w:r>
        <w:rPr>
          <w:rFonts w:ascii="Arial" w:hAnsi="Arial" w:cs="Arial"/>
          <w:b/>
          <w:bCs/>
        </w:rPr>
        <w:t xml:space="preserve"> </w:t>
      </w:r>
      <w:r w:rsidRPr="00944AF0">
        <w:rPr>
          <w:rFonts w:ascii="Arial" w:hAnsi="Arial" w:cs="Arial"/>
        </w:rPr>
        <w:t>Bulk sorting the</w:t>
      </w:r>
      <w:r>
        <w:rPr>
          <w:rFonts w:ascii="Arial" w:hAnsi="Arial" w:cs="Arial"/>
        </w:rPr>
        <w:t xml:space="preserve"> S2R+ 99F8 </w:t>
      </w:r>
      <w:proofErr w:type="spellStart"/>
      <w:r>
        <w:rPr>
          <w:rFonts w:ascii="Arial" w:hAnsi="Arial" w:cs="Arial"/>
        </w:rPr>
        <w:t>attP</w:t>
      </w:r>
      <w:proofErr w:type="spellEnd"/>
      <w:r>
        <w:rPr>
          <w:rFonts w:ascii="Arial" w:hAnsi="Arial" w:cs="Arial"/>
        </w:rPr>
        <w:t xml:space="preserve"> cells after transfecting with </w:t>
      </w:r>
      <w:proofErr w:type="spellStart"/>
      <w:r>
        <w:rPr>
          <w:rFonts w:ascii="Arial" w:hAnsi="Arial" w:cs="Arial"/>
        </w:rPr>
        <w:t>attB</w:t>
      </w:r>
      <w:proofErr w:type="spellEnd"/>
      <w:r>
        <w:rPr>
          <w:rFonts w:ascii="Arial" w:hAnsi="Arial" w:cs="Arial"/>
        </w:rPr>
        <w:t>&gt;&gt;</w:t>
      </w:r>
      <w:proofErr w:type="gramStart"/>
      <w:r>
        <w:rPr>
          <w:rFonts w:ascii="Arial" w:hAnsi="Arial" w:cs="Arial"/>
        </w:rPr>
        <w:t>MT::</w:t>
      </w:r>
      <w:proofErr w:type="gramEnd"/>
      <w:r>
        <w:rPr>
          <w:rFonts w:ascii="Arial" w:hAnsi="Arial" w:cs="Arial"/>
        </w:rPr>
        <w:t>GFP&lt;&lt;</w:t>
      </w:r>
      <w:proofErr w:type="spellStart"/>
      <w:r>
        <w:rPr>
          <w:rFonts w:ascii="Arial" w:hAnsi="Arial" w:cs="Arial"/>
        </w:rPr>
        <w:t>attB</w:t>
      </w:r>
      <w:proofErr w:type="spellEnd"/>
      <w:r>
        <w:rPr>
          <w:rFonts w:ascii="Arial" w:hAnsi="Arial" w:cs="Arial"/>
        </w:rPr>
        <w:t xml:space="preserve"> recombination mediated cassette exchange (</w:t>
      </w:r>
      <w:r w:rsidRPr="00944AF0">
        <w:rPr>
          <w:rFonts w:ascii="Arial" w:hAnsi="Arial" w:cs="Arial"/>
        </w:rPr>
        <w:t>RMCE</w:t>
      </w:r>
      <w:r>
        <w:rPr>
          <w:rFonts w:ascii="Arial" w:hAnsi="Arial" w:cs="Arial"/>
        </w:rPr>
        <w:t>)</w:t>
      </w:r>
      <w:r w:rsidRPr="00944AF0">
        <w:rPr>
          <w:rFonts w:ascii="Arial" w:hAnsi="Arial" w:cs="Arial"/>
        </w:rPr>
        <w:t xml:space="preserve"> cassette by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FACS revealed that 0.3% of the cells were positive for GFP alone indicating that all the copies of Act::</w:t>
      </w:r>
      <w:proofErr w:type="spellStart"/>
      <w:r>
        <w:rPr>
          <w:rFonts w:ascii="Arial" w:hAnsi="Arial" w:cs="Arial"/>
        </w:rPr>
        <w:t>dsRed</w:t>
      </w:r>
      <w:proofErr w:type="spellEnd"/>
      <w:r>
        <w:rPr>
          <w:rFonts w:ascii="Arial" w:hAnsi="Arial" w:cs="Arial"/>
        </w:rPr>
        <w:t xml:space="preserve"> were exchanged with MT::GFP in this fraction of cells. #Events is the number of </w:t>
      </w:r>
      <w:proofErr w:type="spellStart"/>
      <w:r>
        <w:rPr>
          <w:rFonts w:ascii="Arial" w:hAnsi="Arial" w:cs="Arial"/>
        </w:rPr>
        <w:t>dsRed</w:t>
      </w:r>
      <w:proofErr w:type="spellEnd"/>
      <w:r>
        <w:rPr>
          <w:rFonts w:ascii="Arial" w:hAnsi="Arial" w:cs="Arial"/>
        </w:rPr>
        <w:t xml:space="preserve"> only, GFP only or </w:t>
      </w:r>
      <w:proofErr w:type="spellStart"/>
      <w:r>
        <w:rPr>
          <w:rFonts w:ascii="Arial" w:hAnsi="Arial" w:cs="Arial"/>
        </w:rPr>
        <w:t>dsRed</w:t>
      </w:r>
      <w:proofErr w:type="spellEnd"/>
      <w:r>
        <w:rPr>
          <w:rFonts w:ascii="Arial" w:hAnsi="Arial" w:cs="Arial"/>
        </w:rPr>
        <w:t xml:space="preserve">, GFP double positive cells detected by FACS with the respective percentage indicated in the %Parent column. </w:t>
      </w:r>
      <w:r w:rsidRPr="00637094">
        <w:rPr>
          <w:rFonts w:ascii="Arial" w:hAnsi="Arial" w:cs="Arial"/>
          <w:b/>
          <w:bCs/>
        </w:rPr>
        <w:t>(</w:t>
      </w:r>
      <w:r>
        <w:rPr>
          <w:rFonts w:ascii="Arial" w:hAnsi="Arial" w:cs="Arial"/>
          <w:b/>
          <w:bCs/>
        </w:rPr>
        <w:t>B</w:t>
      </w:r>
      <w:r w:rsidRPr="00637094">
        <w:rPr>
          <w:rFonts w:ascii="Arial" w:hAnsi="Arial" w:cs="Arial"/>
          <w:b/>
          <w:bCs/>
        </w:rPr>
        <w:t>)</w:t>
      </w:r>
      <w:r>
        <w:rPr>
          <w:rFonts w:ascii="Arial" w:hAnsi="Arial" w:cs="Arial"/>
        </w:rPr>
        <w:t xml:space="preserve"> Successful RMCE in either orientation was diagnosed using the primer pairs 5+7 or 5+6 (Figure 3) that generated amplicons of 1.5 and 1.7 kb, respectively. The following fractions obtained from FACS were assessed for RMCE: </w:t>
      </w:r>
      <w:proofErr w:type="spellStart"/>
      <w:r>
        <w:rPr>
          <w:rFonts w:ascii="Arial" w:hAnsi="Arial" w:cs="Arial"/>
        </w:rPr>
        <w:t>dsRed</w:t>
      </w:r>
      <w:proofErr w:type="spellEnd"/>
      <w:r>
        <w:rPr>
          <w:rFonts w:ascii="Arial" w:hAnsi="Arial" w:cs="Arial"/>
        </w:rPr>
        <w:t xml:space="preserve"> positive (R, cells without successful RMCE), GFP positive (G, cells with all the copies of </w:t>
      </w:r>
      <w:proofErr w:type="gramStart"/>
      <w:r>
        <w:rPr>
          <w:rFonts w:ascii="Arial" w:hAnsi="Arial" w:cs="Arial"/>
        </w:rPr>
        <w:t>Act::</w:t>
      </w:r>
      <w:proofErr w:type="spellStart"/>
      <w:proofErr w:type="gramEnd"/>
      <w:r>
        <w:rPr>
          <w:rFonts w:ascii="Arial" w:hAnsi="Arial" w:cs="Arial"/>
        </w:rPr>
        <w:t>dsRed</w:t>
      </w:r>
      <w:proofErr w:type="spellEnd"/>
      <w:r>
        <w:rPr>
          <w:rFonts w:ascii="Arial" w:hAnsi="Arial" w:cs="Arial"/>
        </w:rPr>
        <w:t xml:space="preserve"> replaced by RMCE with MT::GFP) and double positive (RG, cells with successful RMCE in at least one of the chromosomes at the 99F8 locus, but retaining the Act::</w:t>
      </w:r>
      <w:proofErr w:type="spellStart"/>
      <w:r>
        <w:rPr>
          <w:rFonts w:ascii="Arial" w:hAnsi="Arial" w:cs="Arial"/>
        </w:rPr>
        <w:t>dsRed</w:t>
      </w:r>
      <w:proofErr w:type="spellEnd"/>
      <w:r>
        <w:rPr>
          <w:rFonts w:ascii="Arial" w:hAnsi="Arial" w:cs="Arial"/>
        </w:rPr>
        <w:t xml:space="preserve"> in at least one other homolog).</w:t>
      </w:r>
    </w:p>
    <w:p w14:paraId="10C345D0" w14:textId="77777777" w:rsidR="000B1393" w:rsidRPr="002E6AA9" w:rsidRDefault="000B1393" w:rsidP="000B1393">
      <w:pPr>
        <w:spacing w:line="360" w:lineRule="auto"/>
        <w:rPr>
          <w:rFonts w:ascii="Arial" w:hAnsi="Arial" w:cs="Arial"/>
          <w:b/>
          <w:bCs/>
        </w:rPr>
      </w:pPr>
    </w:p>
    <w:p w14:paraId="2E59EDF1" w14:textId="77777777" w:rsidR="000B1393" w:rsidRPr="00326D89" w:rsidRDefault="000B1393" w:rsidP="000B139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Figure S3. </w:t>
      </w:r>
      <w:r w:rsidRPr="00267DBC">
        <w:rPr>
          <w:rFonts w:ascii="Arial" w:hAnsi="Arial" w:cs="Arial"/>
          <w:b/>
          <w:bCs/>
        </w:rPr>
        <w:t>Sequence alignment of the genomic DNA from multiple Drosophila melanogaster cell lines derived from different genetic backgrounds at the 25C6 locus(2</w:t>
      </w:r>
      <w:proofErr w:type="gramStart"/>
      <w:r w:rsidRPr="00267DBC">
        <w:rPr>
          <w:rFonts w:ascii="Arial" w:hAnsi="Arial" w:cs="Arial"/>
          <w:b/>
          <w:bCs/>
        </w:rPr>
        <w:t>L:5,108,448..</w:t>
      </w:r>
      <w:proofErr w:type="gramEnd"/>
      <w:r w:rsidRPr="00267DBC">
        <w:rPr>
          <w:rFonts w:ascii="Arial" w:hAnsi="Arial" w:cs="Arial"/>
          <w:b/>
          <w:bCs/>
        </w:rPr>
        <w:t>5,108,448).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Multiple sequence alignment of the 25C6 g</w:t>
      </w:r>
      <w:r w:rsidRPr="00326D89">
        <w:rPr>
          <w:rFonts w:ascii="Arial" w:hAnsi="Arial" w:cs="Arial"/>
        </w:rPr>
        <w:t>enomic locus</w:t>
      </w:r>
      <w:r>
        <w:rPr>
          <w:rFonts w:ascii="Arial" w:hAnsi="Arial" w:cs="Arial"/>
        </w:rPr>
        <w:t xml:space="preserve"> for the following lines:  ML-DmBG2-c2, ML-DmBG3-c2, ML-DmD17-c3, Kc167 </w:t>
      </w:r>
      <w:r>
        <w:rPr>
          <w:rFonts w:ascii="Arial" w:hAnsi="Arial" w:cs="Arial"/>
        </w:rPr>
        <w:lastRenderedPageBreak/>
        <w:t xml:space="preserve">and S2-DGRC. The sequences were conserved at the two gRNA cut sites. A zoomed in view of the multiple sequence alignment demonstrated the overall consensus. </w:t>
      </w:r>
    </w:p>
    <w:p w14:paraId="4B0A04ED" w14:textId="77777777" w:rsidR="000B1393" w:rsidRPr="00A833F8" w:rsidRDefault="000B1393" w:rsidP="000B139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 w:rsidRPr="00A833F8">
        <w:rPr>
          <w:rFonts w:ascii="Arial" w:hAnsi="Arial" w:cs="Arial"/>
          <w:b/>
          <w:bCs/>
        </w:rPr>
        <w:t>Figure S</w:t>
      </w: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</w:rPr>
        <w:t xml:space="preserve">. </w:t>
      </w:r>
      <w:r w:rsidRPr="00F539D0">
        <w:rPr>
          <w:rFonts w:ascii="Arial" w:hAnsi="Arial" w:cs="Arial"/>
          <w:b/>
          <w:bCs/>
        </w:rPr>
        <w:t xml:space="preserve">Generation of 25C6 </w:t>
      </w:r>
      <w:proofErr w:type="spellStart"/>
      <w:r w:rsidRPr="00F539D0">
        <w:rPr>
          <w:rFonts w:ascii="Arial" w:hAnsi="Arial" w:cs="Arial"/>
          <w:b/>
          <w:bCs/>
        </w:rPr>
        <w:t>attP</w:t>
      </w:r>
      <w:proofErr w:type="spellEnd"/>
      <w:r w:rsidRPr="00F539D0">
        <w:rPr>
          <w:rFonts w:ascii="Arial" w:hAnsi="Arial" w:cs="Arial"/>
          <w:b/>
          <w:bCs/>
        </w:rPr>
        <w:t xml:space="preserve"> site in </w:t>
      </w:r>
      <w:r w:rsidRPr="00E6097F">
        <w:rPr>
          <w:rFonts w:ascii="Arial" w:hAnsi="Arial" w:cs="Arial"/>
          <w:b/>
          <w:bCs/>
          <w:i/>
          <w:iCs/>
        </w:rPr>
        <w:t>D. melanogaster</w:t>
      </w:r>
      <w:r>
        <w:rPr>
          <w:rFonts w:ascii="Arial" w:hAnsi="Arial" w:cs="Arial"/>
          <w:b/>
          <w:bCs/>
        </w:rPr>
        <w:t xml:space="preserve"> </w:t>
      </w:r>
      <w:r w:rsidRPr="00F539D0">
        <w:rPr>
          <w:rFonts w:ascii="Arial" w:hAnsi="Arial" w:cs="Arial"/>
          <w:b/>
          <w:bCs/>
        </w:rPr>
        <w:t>cell lines using CRISPR-Cas9.</w:t>
      </w:r>
      <w:r>
        <w:rPr>
          <w:rFonts w:ascii="Arial" w:hAnsi="Arial" w:cs="Arial"/>
        </w:rPr>
        <w:t xml:space="preserve"> (</w:t>
      </w:r>
      <w:r w:rsidRPr="00EA3763"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</w:rPr>
        <w:t>)</w:t>
      </w:r>
      <w:r>
        <w:rPr>
          <w:rFonts w:ascii="Arial" w:hAnsi="Arial" w:cs="Arial"/>
        </w:rPr>
        <w:t xml:space="preserve"> A schematic of the insertion at the 25C6 locus, indicating the regions outside the insert homology arms (black), 5' homology arm of the insert (5'H), </w:t>
      </w:r>
      <w:proofErr w:type="spellStart"/>
      <w:r>
        <w:rPr>
          <w:rFonts w:ascii="Arial" w:hAnsi="Arial" w:cs="Arial"/>
        </w:rPr>
        <w:t>attP</w:t>
      </w:r>
      <w:proofErr w:type="spellEnd"/>
      <w:r>
        <w:rPr>
          <w:rFonts w:ascii="Arial" w:hAnsi="Arial" w:cs="Arial"/>
        </w:rPr>
        <w:t xml:space="preserve"> site (yellow triangle), act5C promoter (gray arrow), </w:t>
      </w:r>
      <w:proofErr w:type="spellStart"/>
      <w:r>
        <w:rPr>
          <w:rFonts w:ascii="Arial" w:hAnsi="Arial" w:cs="Arial"/>
        </w:rPr>
        <w:t>dsRed</w:t>
      </w:r>
      <w:proofErr w:type="spellEnd"/>
      <w:r>
        <w:rPr>
          <w:rFonts w:ascii="Arial" w:hAnsi="Arial" w:cs="Arial"/>
        </w:rPr>
        <w:t xml:space="preserve"> (red bar) and the 3' homology arm of the insert (3'H).  The numbered gray bars (1-3) correspond to the sizes of the PCR products for verifying the insertion. Bar 1 was amplified using Primer 8 + 9. Bar 2 is amplified with Primers 8 + 11. Bar 3 was amplified using primer 9 + 10. (</w:t>
      </w:r>
      <w:r w:rsidRPr="00EA3763">
        <w:rPr>
          <w:rFonts w:ascii="Arial" w:hAnsi="Arial" w:cs="Arial"/>
          <w:b/>
          <w:bCs/>
        </w:rPr>
        <w:t>B</w:t>
      </w:r>
      <w:r>
        <w:rPr>
          <w:rFonts w:ascii="Arial" w:hAnsi="Arial" w:cs="Arial"/>
        </w:rPr>
        <w:t>) PCR verification of S2-DGRC-attP-25C6-Clone 8, (-) control is the parental S2-DGRC line amplified with the primer pairs outside the homology arms. (</w:t>
      </w:r>
      <w:r w:rsidRPr="00EA3763">
        <w:rPr>
          <w:rFonts w:ascii="Arial" w:hAnsi="Arial" w:cs="Arial"/>
          <w:b/>
          <w:bCs/>
        </w:rPr>
        <w:t>C</w:t>
      </w:r>
      <w:r>
        <w:rPr>
          <w:rFonts w:ascii="Arial" w:hAnsi="Arial" w:cs="Arial"/>
        </w:rPr>
        <w:t>) PCR verification of ML-Dm-BG2-c2-attP-25C6-Clone 8, (-) control is the parental ML-Dm-BG2-c2 line amplified with the primer pairs outside the homology arms. (</w:t>
      </w:r>
      <w:r w:rsidRPr="00EA3763">
        <w:rPr>
          <w:rFonts w:ascii="Arial" w:hAnsi="Arial" w:cs="Arial"/>
          <w:b/>
          <w:bCs/>
        </w:rPr>
        <w:t>D</w:t>
      </w:r>
      <w:r>
        <w:rPr>
          <w:rFonts w:ascii="Arial" w:hAnsi="Arial" w:cs="Arial"/>
        </w:rPr>
        <w:t xml:space="preserve">) PCR verification of ML-Dm-BG3-c2 attP-25C6-Clone 74, (-) control is the parental ML-Dm-BG3-c2 line amplified with the primer pairs outside the homology arms. </w:t>
      </w:r>
    </w:p>
    <w:p w14:paraId="5A6BD1C9" w14:textId="77777777" w:rsidR="000B1393" w:rsidRDefault="000B1393" w:rsidP="000B1393">
      <w:pPr>
        <w:spacing w:line="360" w:lineRule="auto"/>
        <w:rPr>
          <w:rFonts w:ascii="Arial" w:hAnsi="Arial" w:cs="Arial"/>
        </w:rPr>
      </w:pPr>
    </w:p>
    <w:p w14:paraId="755BF61D" w14:textId="77777777" w:rsidR="000B1393" w:rsidRDefault="000B1393" w:rsidP="000B1393">
      <w:pPr>
        <w:spacing w:line="360" w:lineRule="auto"/>
        <w:rPr>
          <w:rFonts w:ascii="Arial" w:hAnsi="Arial" w:cs="Arial"/>
          <w:b/>
          <w:bCs/>
        </w:rPr>
      </w:pPr>
      <w:r w:rsidRPr="00A833F8">
        <w:rPr>
          <w:rFonts w:ascii="Arial" w:hAnsi="Arial" w:cs="Arial"/>
          <w:b/>
          <w:bCs/>
        </w:rPr>
        <w:t>Figure S</w:t>
      </w:r>
      <w:r>
        <w:rPr>
          <w:rFonts w:ascii="Arial" w:hAnsi="Arial" w:cs="Arial"/>
          <w:b/>
          <w:bCs/>
        </w:rPr>
        <w:t>5</w:t>
      </w:r>
      <w:r>
        <w:rPr>
          <w:rFonts w:ascii="Arial" w:hAnsi="Arial" w:cs="Arial"/>
        </w:rPr>
        <w:t xml:space="preserve">. </w:t>
      </w:r>
      <w:r w:rsidRPr="00F539D0">
        <w:rPr>
          <w:rFonts w:ascii="Arial" w:hAnsi="Arial" w:cs="Arial"/>
          <w:b/>
          <w:bCs/>
        </w:rPr>
        <w:t xml:space="preserve">Generation </w:t>
      </w:r>
      <w:r>
        <w:rPr>
          <w:rFonts w:ascii="Arial" w:hAnsi="Arial" w:cs="Arial"/>
          <w:b/>
          <w:bCs/>
        </w:rPr>
        <w:t>of</w:t>
      </w:r>
      <w:r w:rsidRPr="00F539D0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Kc167-</w:t>
      </w:r>
      <w:r w:rsidRPr="00F539D0">
        <w:rPr>
          <w:rFonts w:ascii="Arial" w:hAnsi="Arial" w:cs="Arial"/>
          <w:b/>
          <w:bCs/>
        </w:rPr>
        <w:t>attP</w:t>
      </w:r>
      <w:r>
        <w:rPr>
          <w:rFonts w:ascii="Arial" w:hAnsi="Arial" w:cs="Arial"/>
          <w:b/>
          <w:bCs/>
        </w:rPr>
        <w:t>-25C6 and Kc167-attP-99F8</w:t>
      </w:r>
      <w:r w:rsidRPr="00F539D0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lines and RMCE confirmation. </w:t>
      </w:r>
      <w:r>
        <w:rPr>
          <w:rFonts w:ascii="Arial" w:hAnsi="Arial" w:cs="Arial"/>
        </w:rPr>
        <w:t>(</w:t>
      </w:r>
      <w:r w:rsidRPr="00C9654B">
        <w:rPr>
          <w:rFonts w:ascii="Arial" w:hAnsi="Arial" w:cs="Arial"/>
          <w:b/>
          <w:bCs/>
        </w:rPr>
        <w:t>A</w:t>
      </w:r>
      <w:r>
        <w:rPr>
          <w:rFonts w:ascii="Arial" w:hAnsi="Arial" w:cs="Arial"/>
        </w:rPr>
        <w:t>) Homologous recombination of the cassette after CRISPR was detected at 25C6 locus with primer pairs 8+9, 8+11 and 9+10 in clone 35 (Table 1). (-) control is the parental Kc167 line (</w:t>
      </w:r>
      <w:r w:rsidRPr="007712F7">
        <w:rPr>
          <w:rFonts w:ascii="Arial" w:hAnsi="Arial" w:cs="Arial"/>
          <w:b/>
          <w:bCs/>
        </w:rPr>
        <w:t>B</w:t>
      </w:r>
      <w:r>
        <w:rPr>
          <w:rFonts w:ascii="Arial" w:hAnsi="Arial" w:cs="Arial"/>
        </w:rPr>
        <w:t xml:space="preserve">) Successful RMCE was diagnosed using either the primer pair 5+10 or 5+11, which indicated that the donor cassette was inserted in reverse (3' to 5') and forward (5' to 3') orientations, respectively. (-) control is the parental Kc167 amplified by primer pair 5+10 and primer pair 5+11, respectively. The following fractions obtained from FACS were assessed for RMCE: </w:t>
      </w:r>
      <w:proofErr w:type="spellStart"/>
      <w:r>
        <w:rPr>
          <w:rFonts w:ascii="Arial" w:hAnsi="Arial" w:cs="Arial"/>
        </w:rPr>
        <w:t>dsRed</w:t>
      </w:r>
      <w:proofErr w:type="spellEnd"/>
      <w:r>
        <w:rPr>
          <w:rFonts w:ascii="Arial" w:hAnsi="Arial" w:cs="Arial"/>
        </w:rPr>
        <w:t xml:space="preserve"> positive (R, cells without successful RMCE), GFP positive (G, cells with all the copies of </w:t>
      </w:r>
      <w:proofErr w:type="gramStart"/>
      <w:r>
        <w:rPr>
          <w:rFonts w:ascii="Arial" w:hAnsi="Arial" w:cs="Arial"/>
        </w:rPr>
        <w:t>Act::</w:t>
      </w:r>
      <w:proofErr w:type="spellStart"/>
      <w:proofErr w:type="gramEnd"/>
      <w:r>
        <w:rPr>
          <w:rFonts w:ascii="Arial" w:hAnsi="Arial" w:cs="Arial"/>
        </w:rPr>
        <w:t>dsRed</w:t>
      </w:r>
      <w:proofErr w:type="spellEnd"/>
      <w:r>
        <w:rPr>
          <w:rFonts w:ascii="Arial" w:hAnsi="Arial" w:cs="Arial"/>
        </w:rPr>
        <w:t xml:space="preserve"> replaced by RMCE with Act::GFP) and double positive (RG, cells with successful RMCE in at least one of the chromosomes at the 25C6 locus, but retaining the Act::</w:t>
      </w:r>
      <w:proofErr w:type="spellStart"/>
      <w:r>
        <w:rPr>
          <w:rFonts w:ascii="Arial" w:hAnsi="Arial" w:cs="Arial"/>
        </w:rPr>
        <w:t>dsRed</w:t>
      </w:r>
      <w:proofErr w:type="spellEnd"/>
      <w:r>
        <w:rPr>
          <w:rFonts w:ascii="Arial" w:hAnsi="Arial" w:cs="Arial"/>
        </w:rPr>
        <w:t xml:space="preserve"> in the other homolog). (</w:t>
      </w: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</w:rPr>
        <w:t xml:space="preserve">) </w:t>
      </w:r>
      <w:r w:rsidRPr="006B4E59">
        <w:rPr>
          <w:rFonts w:ascii="Arial" w:hAnsi="Arial" w:cs="Arial"/>
        </w:rPr>
        <w:t>Homologous recombination after CRISPR was diagnosed at 99F8 locus with primer pairs 1+2, 2+7, 3+4 and 3+6 (Figure</w:t>
      </w:r>
      <w:r>
        <w:rPr>
          <w:rFonts w:ascii="Arial" w:hAnsi="Arial" w:cs="Arial"/>
        </w:rPr>
        <w:t>s</w:t>
      </w:r>
      <w:r w:rsidRPr="006B4E59">
        <w:rPr>
          <w:rFonts w:ascii="Arial" w:hAnsi="Arial" w:cs="Arial"/>
        </w:rPr>
        <w:t xml:space="preserve"> 2 and 3) in clone 71.</w:t>
      </w:r>
      <w:r>
        <w:rPr>
          <w:rFonts w:ascii="Arial" w:hAnsi="Arial" w:cs="Arial"/>
        </w:rPr>
        <w:t xml:space="preserve"> (</w:t>
      </w:r>
      <w:r>
        <w:rPr>
          <w:rFonts w:ascii="Arial" w:hAnsi="Arial" w:cs="Arial"/>
          <w:b/>
          <w:bCs/>
        </w:rPr>
        <w:t>D</w:t>
      </w:r>
      <w:r>
        <w:rPr>
          <w:rFonts w:ascii="Arial" w:hAnsi="Arial" w:cs="Arial"/>
        </w:rPr>
        <w:t xml:space="preserve">) Successful RMCE was diagnosed using the primer pairs 5+7, 5+6, 1+5 or 4+5 (Figures </w:t>
      </w:r>
      <w:r>
        <w:rPr>
          <w:rFonts w:ascii="Arial" w:hAnsi="Arial" w:cs="Arial"/>
        </w:rPr>
        <w:lastRenderedPageBreak/>
        <w:t xml:space="preserve">2 and 3), </w:t>
      </w:r>
      <w:proofErr w:type="spellStart"/>
      <w:r>
        <w:rPr>
          <w:rFonts w:ascii="Arial" w:hAnsi="Arial" w:cs="Arial"/>
        </w:rPr>
        <w:t>dsRed</w:t>
      </w:r>
      <w:proofErr w:type="spellEnd"/>
      <w:r>
        <w:rPr>
          <w:rFonts w:ascii="Arial" w:hAnsi="Arial" w:cs="Arial"/>
        </w:rPr>
        <w:t xml:space="preserve"> positive (R, cells without successful RMCE) and GFP positive (G, cells with all the copies of </w:t>
      </w:r>
      <w:proofErr w:type="gramStart"/>
      <w:r>
        <w:rPr>
          <w:rFonts w:ascii="Arial" w:hAnsi="Arial" w:cs="Arial"/>
        </w:rPr>
        <w:t>Act::</w:t>
      </w:r>
      <w:proofErr w:type="spellStart"/>
      <w:proofErr w:type="gramEnd"/>
      <w:r>
        <w:rPr>
          <w:rFonts w:ascii="Arial" w:hAnsi="Arial" w:cs="Arial"/>
        </w:rPr>
        <w:t>dsRed</w:t>
      </w:r>
      <w:proofErr w:type="spellEnd"/>
      <w:r>
        <w:rPr>
          <w:rFonts w:ascii="Arial" w:hAnsi="Arial" w:cs="Arial"/>
        </w:rPr>
        <w:t xml:space="preserve"> replaced by RMCE with Act::GFP).</w:t>
      </w:r>
    </w:p>
    <w:p w14:paraId="63FDBE87" w14:textId="77777777" w:rsidR="000B1393" w:rsidRDefault="000B1393" w:rsidP="000B1393">
      <w:pPr>
        <w:spacing w:line="360" w:lineRule="auto"/>
        <w:rPr>
          <w:rFonts w:ascii="Arial" w:hAnsi="Arial" w:cs="Arial"/>
          <w:b/>
          <w:bCs/>
        </w:rPr>
      </w:pPr>
    </w:p>
    <w:p w14:paraId="188334F6" w14:textId="77777777" w:rsidR="000B1393" w:rsidRDefault="000B1393" w:rsidP="000B1393">
      <w:pPr>
        <w:spacing w:line="360" w:lineRule="auto"/>
        <w:rPr>
          <w:rFonts w:ascii="Arial" w:hAnsi="Arial" w:cs="Arial"/>
          <w:b/>
          <w:bCs/>
        </w:rPr>
      </w:pPr>
      <w:r w:rsidRPr="00A833F8">
        <w:rPr>
          <w:rFonts w:ascii="Arial" w:hAnsi="Arial" w:cs="Arial"/>
          <w:b/>
          <w:bCs/>
        </w:rPr>
        <w:t>Figure S</w:t>
      </w:r>
      <w:r>
        <w:rPr>
          <w:rFonts w:ascii="Arial" w:hAnsi="Arial" w:cs="Arial"/>
          <w:b/>
          <w:bCs/>
        </w:rPr>
        <w:t>6</w:t>
      </w:r>
      <w:r>
        <w:rPr>
          <w:rFonts w:ascii="Arial" w:hAnsi="Arial" w:cs="Arial"/>
        </w:rPr>
        <w:t xml:space="preserve">. </w:t>
      </w:r>
      <w:r w:rsidRPr="00F539D0">
        <w:rPr>
          <w:rFonts w:ascii="Arial" w:hAnsi="Arial" w:cs="Arial"/>
          <w:b/>
          <w:bCs/>
        </w:rPr>
        <w:t xml:space="preserve">Generation </w:t>
      </w:r>
      <w:r>
        <w:rPr>
          <w:rFonts w:ascii="Arial" w:hAnsi="Arial" w:cs="Arial"/>
          <w:b/>
          <w:bCs/>
        </w:rPr>
        <w:t xml:space="preserve">of </w:t>
      </w:r>
      <w:r w:rsidRPr="00D47F80">
        <w:rPr>
          <w:rFonts w:ascii="Arial" w:hAnsi="Arial" w:cs="Arial"/>
          <w:b/>
          <w:bCs/>
        </w:rPr>
        <w:t xml:space="preserve">ML-Dm-BG3-c2 </w:t>
      </w:r>
      <w:r>
        <w:rPr>
          <w:rFonts w:ascii="Arial" w:hAnsi="Arial" w:cs="Arial"/>
          <w:b/>
          <w:bCs/>
        </w:rPr>
        <w:t>-attP-99F8</w:t>
      </w:r>
      <w:r w:rsidRPr="00F539D0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line. </w:t>
      </w:r>
      <w:r w:rsidRPr="006B4E59">
        <w:rPr>
          <w:rFonts w:ascii="Arial" w:hAnsi="Arial" w:cs="Arial"/>
        </w:rPr>
        <w:t>Homologous recombination after CRISPR</w:t>
      </w:r>
      <w:r>
        <w:rPr>
          <w:rFonts w:ascii="Arial" w:hAnsi="Arial" w:cs="Arial"/>
        </w:rPr>
        <w:t xml:space="preserve"> editing</w:t>
      </w:r>
      <w:r w:rsidRPr="006B4E59">
        <w:rPr>
          <w:rFonts w:ascii="Arial" w:hAnsi="Arial" w:cs="Arial"/>
        </w:rPr>
        <w:t xml:space="preserve"> was diagnosed at 99F8 locus with primer pairs 1+2, 2+7, 3+4 and 3+6 (Figure</w:t>
      </w:r>
      <w:r>
        <w:rPr>
          <w:rFonts w:ascii="Arial" w:hAnsi="Arial" w:cs="Arial"/>
        </w:rPr>
        <w:t>s</w:t>
      </w:r>
      <w:r w:rsidRPr="006B4E59">
        <w:rPr>
          <w:rFonts w:ascii="Arial" w:hAnsi="Arial" w:cs="Arial"/>
        </w:rPr>
        <w:t xml:space="preserve"> 2 and 3) in clone </w:t>
      </w:r>
      <w:r>
        <w:rPr>
          <w:rFonts w:ascii="Arial" w:hAnsi="Arial" w:cs="Arial"/>
        </w:rPr>
        <w:t>28</w:t>
      </w:r>
      <w:r w:rsidRPr="006B4E59">
        <w:rPr>
          <w:rFonts w:ascii="Arial" w:hAnsi="Arial" w:cs="Arial"/>
        </w:rPr>
        <w:t>.</w:t>
      </w:r>
    </w:p>
    <w:p w14:paraId="2D90ACC2" w14:textId="77777777" w:rsidR="000B1393" w:rsidRPr="000B1393" w:rsidRDefault="000B1393">
      <w:pPr>
        <w:rPr>
          <w:rFonts w:ascii="Arial" w:hAnsi="Arial" w:cs="Arial"/>
        </w:rPr>
      </w:pPr>
    </w:p>
    <w:sectPr w:rsidR="000B1393" w:rsidRPr="000B13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393"/>
    <w:rsid w:val="00056E14"/>
    <w:rsid w:val="000A62A7"/>
    <w:rsid w:val="000B1393"/>
    <w:rsid w:val="000D6DAB"/>
    <w:rsid w:val="002D397E"/>
    <w:rsid w:val="00593C68"/>
    <w:rsid w:val="00594C21"/>
    <w:rsid w:val="00603291"/>
    <w:rsid w:val="006438AA"/>
    <w:rsid w:val="00675EE6"/>
    <w:rsid w:val="006C3A06"/>
    <w:rsid w:val="006F1737"/>
    <w:rsid w:val="00725F25"/>
    <w:rsid w:val="00846546"/>
    <w:rsid w:val="00E13F11"/>
    <w:rsid w:val="00E6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BF460D"/>
  <w15:chartTrackingRefBased/>
  <w15:docId w15:val="{C8AE2812-D1A3-5E42-B776-2F6E4923D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709</Words>
  <Characters>4043</Characters>
  <Application>Microsoft Office Word</Application>
  <DocSecurity>0</DocSecurity>
  <Lines>33</Lines>
  <Paragraphs>9</Paragraphs>
  <ScaleCrop>false</ScaleCrop>
  <Company/>
  <LinksUpToDate>false</LinksUpToDate>
  <CharactersWithSpaces>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Zelhof, Andrew C</dc:creator>
  <cp:keywords/>
  <dc:description/>
  <cp:lastModifiedBy>Zelhof, Andrew C</cp:lastModifiedBy>
  <cp:revision>2</cp:revision>
  <dcterms:created xsi:type="dcterms:W3CDTF">2021-05-06T20:08:00Z</dcterms:created>
  <dcterms:modified xsi:type="dcterms:W3CDTF">2021-05-06T20:15:00Z</dcterms:modified>
</cp:coreProperties>
</file>