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Y="2446"/>
        <w:tblW w:w="1308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89"/>
        <w:gridCol w:w="999"/>
        <w:gridCol w:w="1465"/>
        <w:gridCol w:w="1403"/>
        <w:gridCol w:w="729"/>
        <w:gridCol w:w="839"/>
        <w:gridCol w:w="849"/>
        <w:gridCol w:w="827"/>
        <w:gridCol w:w="729"/>
        <w:gridCol w:w="718"/>
        <w:gridCol w:w="762"/>
        <w:gridCol w:w="705"/>
        <w:gridCol w:w="783"/>
        <w:gridCol w:w="783"/>
      </w:tblGrid>
      <w:tr w:rsidR="007F1123" w:rsidRPr="00CE19B4" w:rsidTr="00566D7A">
        <w:trPr>
          <w:trHeight w:val="200"/>
        </w:trPr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Retroelements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SINEs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123" w:rsidRPr="00CE19B4" w:rsidTr="00566D7A">
        <w:trPr>
          <w:trHeight w:val="200"/>
        </w:trPr>
        <w:tc>
          <w:tcPr>
            <w:tcW w:w="1487" w:type="dxa"/>
            <w:vMerge/>
            <w:shd w:val="clear" w:color="auto" w:fill="A6A6A6" w:themeFill="background1" w:themeFillShade="A6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Penelope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123" w:rsidRPr="00CE19B4" w:rsidTr="00566D7A">
        <w:trPr>
          <w:trHeight w:val="200"/>
        </w:trPr>
        <w:tc>
          <w:tcPr>
            <w:tcW w:w="1487" w:type="dxa"/>
            <w:vMerge/>
            <w:shd w:val="clear" w:color="auto" w:fill="A6A6A6" w:themeFill="background1" w:themeFillShade="A6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LINEs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CRE/SLACS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123" w:rsidRPr="00CE19B4" w:rsidTr="00566D7A">
        <w:trPr>
          <w:trHeight w:val="200"/>
        </w:trPr>
        <w:tc>
          <w:tcPr>
            <w:tcW w:w="1487" w:type="dxa"/>
            <w:vMerge/>
            <w:shd w:val="clear" w:color="auto" w:fill="A6A6A6" w:themeFill="background1" w:themeFillShade="A6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F1123" w:rsidRPr="00CE19B4" w:rsidTr="00566D7A">
        <w:trPr>
          <w:trHeight w:val="200"/>
        </w:trPr>
        <w:tc>
          <w:tcPr>
            <w:tcW w:w="1487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LTR elements</w:t>
            </w:r>
          </w:p>
        </w:tc>
        <w:tc>
          <w:tcPr>
            <w:tcW w:w="1463" w:type="dxa"/>
            <w:shd w:val="clear" w:color="auto" w:fill="BFBFBF" w:themeFill="background1" w:themeFillShade="BF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BEL/Pao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123" w:rsidRPr="00CE19B4" w:rsidTr="00566D7A">
        <w:trPr>
          <w:trHeight w:val="200"/>
        </w:trPr>
        <w:tc>
          <w:tcPr>
            <w:tcW w:w="1487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Ty1/Copia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7F1123" w:rsidRPr="00CE19B4" w:rsidTr="00566D7A">
        <w:trPr>
          <w:trHeight w:val="200"/>
        </w:trPr>
        <w:tc>
          <w:tcPr>
            <w:tcW w:w="1487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Gypsy/DIRS1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7F1123" w:rsidRPr="00CE19B4" w:rsidTr="00566D7A">
        <w:trPr>
          <w:trHeight w:val="200"/>
        </w:trPr>
        <w:tc>
          <w:tcPr>
            <w:tcW w:w="1487" w:type="dxa"/>
            <w:vMerge/>
            <w:shd w:val="clear" w:color="auto" w:fill="A6A6A6" w:themeFill="background1" w:themeFillShade="A6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7F1123" w:rsidRPr="00CE19B4" w:rsidTr="00566D7A">
        <w:trPr>
          <w:trHeight w:val="200"/>
        </w:trPr>
        <w:tc>
          <w:tcPr>
            <w:tcW w:w="1487" w:type="dxa"/>
            <w:vMerge/>
            <w:shd w:val="clear" w:color="auto" w:fill="A6A6A6" w:themeFill="background1" w:themeFillShade="A6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7F1123" w:rsidRPr="00CE19B4" w:rsidTr="00566D7A">
        <w:trPr>
          <w:trHeight w:val="200"/>
        </w:trPr>
        <w:tc>
          <w:tcPr>
            <w:tcW w:w="1487" w:type="dxa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DNA Transposons</w:t>
            </w:r>
          </w:p>
        </w:tc>
        <w:tc>
          <w:tcPr>
            <w:tcW w:w="2461" w:type="dxa"/>
            <w:gridSpan w:val="2"/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hobo-Activator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123" w:rsidRPr="00CE19B4" w:rsidTr="00566D7A">
        <w:trPr>
          <w:trHeight w:val="200"/>
        </w:trPr>
        <w:tc>
          <w:tcPr>
            <w:tcW w:w="1487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Tc1-IS630-Pogo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F1123" w:rsidRPr="00CE19B4" w:rsidTr="00566D7A">
        <w:trPr>
          <w:trHeight w:val="200"/>
        </w:trPr>
        <w:tc>
          <w:tcPr>
            <w:tcW w:w="1487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En-Spm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123" w:rsidRPr="00CE19B4" w:rsidTr="00566D7A">
        <w:trPr>
          <w:trHeight w:val="200"/>
        </w:trPr>
        <w:tc>
          <w:tcPr>
            <w:tcW w:w="1487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MuDR-IS905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123" w:rsidRPr="00CE19B4" w:rsidTr="00566D7A">
        <w:trPr>
          <w:trHeight w:val="200"/>
        </w:trPr>
        <w:tc>
          <w:tcPr>
            <w:tcW w:w="1487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PiggyBac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F1123" w:rsidRPr="00CE19B4" w:rsidTr="00566D7A">
        <w:trPr>
          <w:trHeight w:val="200"/>
        </w:trPr>
        <w:tc>
          <w:tcPr>
            <w:tcW w:w="1487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Tourist/Harbinger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123" w:rsidRPr="00CE19B4" w:rsidTr="00566D7A">
        <w:trPr>
          <w:trHeight w:val="200"/>
        </w:trPr>
        <w:tc>
          <w:tcPr>
            <w:tcW w:w="1487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(Mirage, P-element, Transib)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F1123" w:rsidRPr="00CE19B4" w:rsidTr="00566D7A">
        <w:trPr>
          <w:trHeight w:val="200"/>
        </w:trPr>
        <w:tc>
          <w:tcPr>
            <w:tcW w:w="1487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7F1123" w:rsidRPr="00CE19B4" w:rsidTr="00566D7A">
        <w:trPr>
          <w:trHeight w:val="200"/>
        </w:trPr>
        <w:tc>
          <w:tcPr>
            <w:tcW w:w="3948" w:type="dxa"/>
            <w:gridSpan w:val="3"/>
            <w:tcBorders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Rolling-circles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123" w:rsidRPr="00CE19B4" w:rsidTr="00566D7A">
        <w:trPr>
          <w:trHeight w:val="200"/>
        </w:trPr>
        <w:tc>
          <w:tcPr>
            <w:tcW w:w="3948" w:type="dxa"/>
            <w:gridSpan w:val="3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Unclassified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123" w:rsidRPr="00CE19B4" w:rsidTr="00566D7A">
        <w:trPr>
          <w:trHeight w:val="200"/>
        </w:trPr>
        <w:tc>
          <w:tcPr>
            <w:tcW w:w="3948" w:type="dxa"/>
            <w:gridSpan w:val="3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Small RNA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123" w:rsidRPr="00CE19B4" w:rsidTr="00566D7A">
        <w:trPr>
          <w:trHeight w:val="200"/>
        </w:trPr>
        <w:tc>
          <w:tcPr>
            <w:tcW w:w="3948" w:type="dxa"/>
            <w:gridSpan w:val="3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Satellites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F1123" w:rsidRPr="00CE19B4" w:rsidTr="00566D7A">
        <w:trPr>
          <w:trHeight w:val="200"/>
        </w:trPr>
        <w:tc>
          <w:tcPr>
            <w:tcW w:w="3948" w:type="dxa"/>
            <w:gridSpan w:val="3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Simple repeats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7390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6552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6043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6917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6678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6351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7611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7319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8541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11360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9973</w:t>
            </w:r>
          </w:p>
        </w:tc>
      </w:tr>
      <w:tr w:rsidR="007F1123" w:rsidRPr="00CE19B4" w:rsidTr="00566D7A">
        <w:trPr>
          <w:trHeight w:val="200"/>
        </w:trPr>
        <w:tc>
          <w:tcPr>
            <w:tcW w:w="3948" w:type="dxa"/>
            <w:gridSpan w:val="3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Low complexity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</w:tr>
      <w:tr w:rsidR="007F1123" w:rsidRPr="00CE19B4" w:rsidTr="00566D7A">
        <w:trPr>
          <w:trHeight w:val="200"/>
        </w:trPr>
        <w:tc>
          <w:tcPr>
            <w:tcW w:w="3948" w:type="dxa"/>
            <w:gridSpan w:val="3"/>
            <w:tcBorders>
              <w:top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8602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7806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7237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8117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7878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7328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9439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8839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12790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11130</w:t>
            </w:r>
          </w:p>
        </w:tc>
      </w:tr>
    </w:tbl>
    <w:p w:rsidR="007F1123" w:rsidRDefault="007F1123" w:rsidP="007F11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S3</w:t>
      </w:r>
      <w:r w:rsidRPr="00F10939">
        <w:rPr>
          <w:rFonts w:ascii="Times New Roman" w:hAnsi="Times New Roman" w:cs="Times New Roman"/>
          <w:sz w:val="24"/>
          <w:szCs w:val="24"/>
          <w:lang w:val="en-US"/>
        </w:rPr>
        <w:t>: List of repetitive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lements in </w:t>
      </w:r>
      <w:r w:rsidRPr="001E4CA7">
        <w:rPr>
          <w:rFonts w:ascii="Times New Roman" w:hAnsi="Times New Roman" w:cs="Times New Roman"/>
          <w:i/>
          <w:iCs/>
          <w:sz w:val="24"/>
          <w:szCs w:val="24"/>
          <w:lang w:val="en-US"/>
        </w:rPr>
        <w:t>Metarhizium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genomes</w:t>
      </w:r>
    </w:p>
    <w:tbl>
      <w:tblPr>
        <w:tblStyle w:val="Tabelacomgrade"/>
        <w:tblpPr w:leftFromText="141" w:rightFromText="141" w:vertAnchor="page" w:horzAnchor="margin" w:tblpY="2446"/>
        <w:tblW w:w="1308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87"/>
        <w:gridCol w:w="998"/>
        <w:gridCol w:w="1463"/>
        <w:gridCol w:w="1402"/>
        <w:gridCol w:w="729"/>
        <w:gridCol w:w="839"/>
        <w:gridCol w:w="849"/>
        <w:gridCol w:w="827"/>
        <w:gridCol w:w="729"/>
        <w:gridCol w:w="718"/>
        <w:gridCol w:w="762"/>
        <w:gridCol w:w="705"/>
        <w:gridCol w:w="783"/>
        <w:gridCol w:w="783"/>
        <w:gridCol w:w="6"/>
      </w:tblGrid>
      <w:tr w:rsidR="007F1123" w:rsidRPr="00CE19B4" w:rsidTr="00566D7A">
        <w:trPr>
          <w:trHeight w:val="200"/>
        </w:trPr>
        <w:tc>
          <w:tcPr>
            <w:tcW w:w="394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2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Number of repetitive elements</w:t>
            </w:r>
            <w:r w:rsidRPr="001E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7F1123" w:rsidRPr="00CE19B4" w:rsidTr="00566D7A">
        <w:trPr>
          <w:gridAfter w:val="1"/>
          <w:wAfter w:w="6" w:type="dxa"/>
          <w:trHeight w:val="200"/>
        </w:trPr>
        <w:tc>
          <w:tcPr>
            <w:tcW w:w="394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ESALQ1638</w:t>
            </w:r>
          </w:p>
        </w:tc>
        <w:tc>
          <w:tcPr>
            <w:tcW w:w="729" w:type="dxa"/>
            <w:shd w:val="clear" w:color="auto" w:fill="A6A6A6" w:themeFill="background1" w:themeFillShade="A6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Mrob</w:t>
            </w:r>
          </w:p>
        </w:tc>
        <w:tc>
          <w:tcPr>
            <w:tcW w:w="839" w:type="dxa"/>
            <w:shd w:val="clear" w:color="auto" w:fill="A6A6A6" w:themeFill="background1" w:themeFillShade="A6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ManiB</w:t>
            </w:r>
          </w:p>
        </w:tc>
        <w:tc>
          <w:tcPr>
            <w:tcW w:w="849" w:type="dxa"/>
            <w:shd w:val="clear" w:color="auto" w:fill="A6A6A6" w:themeFill="background1" w:themeFillShade="A6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ManiA</w:t>
            </w:r>
          </w:p>
        </w:tc>
        <w:tc>
          <w:tcPr>
            <w:tcW w:w="827" w:type="dxa"/>
            <w:shd w:val="clear" w:color="auto" w:fill="A6A6A6" w:themeFill="background1" w:themeFillShade="A6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ManiE</w:t>
            </w:r>
          </w:p>
        </w:tc>
        <w:tc>
          <w:tcPr>
            <w:tcW w:w="729" w:type="dxa"/>
            <w:shd w:val="clear" w:color="auto" w:fill="A6A6A6" w:themeFill="background1" w:themeFillShade="A6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Mbru</w:t>
            </w:r>
          </w:p>
        </w:tc>
        <w:tc>
          <w:tcPr>
            <w:tcW w:w="718" w:type="dxa"/>
            <w:shd w:val="clear" w:color="auto" w:fill="A6A6A6" w:themeFill="background1" w:themeFillShade="A6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Mgui</w:t>
            </w:r>
          </w:p>
        </w:tc>
        <w:tc>
          <w:tcPr>
            <w:tcW w:w="762" w:type="dxa"/>
            <w:shd w:val="clear" w:color="auto" w:fill="A6A6A6" w:themeFill="background1" w:themeFillShade="A6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Mmaj</w:t>
            </w:r>
          </w:p>
        </w:tc>
        <w:tc>
          <w:tcPr>
            <w:tcW w:w="705" w:type="dxa"/>
            <w:shd w:val="clear" w:color="auto" w:fill="A6A6A6" w:themeFill="background1" w:themeFillShade="A6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Macr</w:t>
            </w:r>
          </w:p>
        </w:tc>
        <w:tc>
          <w:tcPr>
            <w:tcW w:w="783" w:type="dxa"/>
            <w:shd w:val="clear" w:color="auto" w:fill="A6A6A6" w:themeFill="background1" w:themeFillShade="A6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Malb</w:t>
            </w:r>
          </w:p>
        </w:tc>
        <w:tc>
          <w:tcPr>
            <w:tcW w:w="783" w:type="dxa"/>
            <w:shd w:val="clear" w:color="auto" w:fill="A6A6A6" w:themeFill="background1" w:themeFillShade="A6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Mril</w:t>
            </w:r>
          </w:p>
        </w:tc>
      </w:tr>
      <w:tr w:rsidR="007F1123" w:rsidRPr="00CE19B4" w:rsidTr="00566D7A">
        <w:trPr>
          <w:gridAfter w:val="1"/>
          <w:wAfter w:w="6" w:type="dxa"/>
          <w:trHeight w:val="200"/>
        </w:trPr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Retroelements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SINEs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123" w:rsidRPr="00CE19B4" w:rsidTr="00566D7A">
        <w:trPr>
          <w:gridAfter w:val="1"/>
          <w:wAfter w:w="6" w:type="dxa"/>
          <w:trHeight w:val="200"/>
        </w:trPr>
        <w:tc>
          <w:tcPr>
            <w:tcW w:w="1487" w:type="dxa"/>
            <w:vMerge/>
            <w:shd w:val="clear" w:color="auto" w:fill="A6A6A6" w:themeFill="background1" w:themeFillShade="A6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Penelope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123" w:rsidRPr="00CE19B4" w:rsidTr="00566D7A">
        <w:trPr>
          <w:gridAfter w:val="1"/>
          <w:wAfter w:w="6" w:type="dxa"/>
          <w:trHeight w:val="200"/>
        </w:trPr>
        <w:tc>
          <w:tcPr>
            <w:tcW w:w="1487" w:type="dxa"/>
            <w:vMerge/>
            <w:shd w:val="clear" w:color="auto" w:fill="A6A6A6" w:themeFill="background1" w:themeFillShade="A6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LINEs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CRE/SLACS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123" w:rsidRPr="00CE19B4" w:rsidTr="00566D7A">
        <w:trPr>
          <w:gridAfter w:val="1"/>
          <w:wAfter w:w="6" w:type="dxa"/>
          <w:trHeight w:val="200"/>
        </w:trPr>
        <w:tc>
          <w:tcPr>
            <w:tcW w:w="1487" w:type="dxa"/>
            <w:vMerge/>
            <w:shd w:val="clear" w:color="auto" w:fill="A6A6A6" w:themeFill="background1" w:themeFillShade="A6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F1123" w:rsidRPr="00CE19B4" w:rsidTr="00566D7A">
        <w:trPr>
          <w:gridAfter w:val="1"/>
          <w:wAfter w:w="6" w:type="dxa"/>
          <w:trHeight w:val="200"/>
        </w:trPr>
        <w:tc>
          <w:tcPr>
            <w:tcW w:w="1487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LTR elements</w:t>
            </w:r>
          </w:p>
        </w:tc>
        <w:tc>
          <w:tcPr>
            <w:tcW w:w="1463" w:type="dxa"/>
            <w:shd w:val="clear" w:color="auto" w:fill="BFBFBF" w:themeFill="background1" w:themeFillShade="BF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BEL/Pao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123" w:rsidRPr="00CE19B4" w:rsidTr="00566D7A">
        <w:trPr>
          <w:gridAfter w:val="1"/>
          <w:wAfter w:w="6" w:type="dxa"/>
          <w:trHeight w:val="200"/>
        </w:trPr>
        <w:tc>
          <w:tcPr>
            <w:tcW w:w="1487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Ty1/Copia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7F1123" w:rsidRPr="00CE19B4" w:rsidTr="00566D7A">
        <w:trPr>
          <w:gridAfter w:val="1"/>
          <w:wAfter w:w="6" w:type="dxa"/>
          <w:trHeight w:val="200"/>
        </w:trPr>
        <w:tc>
          <w:tcPr>
            <w:tcW w:w="1487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Gypsy/DIRS1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7F1123" w:rsidRPr="00CE19B4" w:rsidTr="00566D7A">
        <w:trPr>
          <w:gridAfter w:val="1"/>
          <w:wAfter w:w="6" w:type="dxa"/>
          <w:trHeight w:val="200"/>
        </w:trPr>
        <w:tc>
          <w:tcPr>
            <w:tcW w:w="1487" w:type="dxa"/>
            <w:vMerge/>
            <w:shd w:val="clear" w:color="auto" w:fill="A6A6A6" w:themeFill="background1" w:themeFillShade="A6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7F1123" w:rsidRPr="00CE19B4" w:rsidTr="00566D7A">
        <w:trPr>
          <w:gridAfter w:val="1"/>
          <w:wAfter w:w="6" w:type="dxa"/>
          <w:trHeight w:val="200"/>
        </w:trPr>
        <w:tc>
          <w:tcPr>
            <w:tcW w:w="1487" w:type="dxa"/>
            <w:vMerge/>
            <w:shd w:val="clear" w:color="auto" w:fill="A6A6A6" w:themeFill="background1" w:themeFillShade="A6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7F1123" w:rsidRPr="00CE19B4" w:rsidTr="00566D7A">
        <w:trPr>
          <w:gridAfter w:val="1"/>
          <w:wAfter w:w="6" w:type="dxa"/>
          <w:trHeight w:val="200"/>
        </w:trPr>
        <w:tc>
          <w:tcPr>
            <w:tcW w:w="1487" w:type="dxa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DNA Transposons</w:t>
            </w:r>
          </w:p>
        </w:tc>
        <w:tc>
          <w:tcPr>
            <w:tcW w:w="2461" w:type="dxa"/>
            <w:gridSpan w:val="2"/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hobo-Activator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123" w:rsidRPr="00CE19B4" w:rsidTr="00566D7A">
        <w:trPr>
          <w:gridAfter w:val="1"/>
          <w:wAfter w:w="6" w:type="dxa"/>
          <w:trHeight w:val="200"/>
        </w:trPr>
        <w:tc>
          <w:tcPr>
            <w:tcW w:w="1487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Tc1-IS630-Pogo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F1123" w:rsidRPr="00CE19B4" w:rsidTr="00566D7A">
        <w:trPr>
          <w:gridAfter w:val="1"/>
          <w:wAfter w:w="6" w:type="dxa"/>
          <w:trHeight w:val="200"/>
        </w:trPr>
        <w:tc>
          <w:tcPr>
            <w:tcW w:w="1487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En-Spm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123" w:rsidRPr="00CE19B4" w:rsidTr="00566D7A">
        <w:trPr>
          <w:gridAfter w:val="1"/>
          <w:wAfter w:w="6" w:type="dxa"/>
          <w:trHeight w:val="200"/>
        </w:trPr>
        <w:tc>
          <w:tcPr>
            <w:tcW w:w="1487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MuDR-IS905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123" w:rsidRPr="00CE19B4" w:rsidTr="00566D7A">
        <w:trPr>
          <w:gridAfter w:val="1"/>
          <w:wAfter w:w="6" w:type="dxa"/>
          <w:trHeight w:val="200"/>
        </w:trPr>
        <w:tc>
          <w:tcPr>
            <w:tcW w:w="1487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PiggyBac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F1123" w:rsidRPr="00CE19B4" w:rsidTr="00566D7A">
        <w:trPr>
          <w:gridAfter w:val="1"/>
          <w:wAfter w:w="6" w:type="dxa"/>
          <w:trHeight w:val="200"/>
        </w:trPr>
        <w:tc>
          <w:tcPr>
            <w:tcW w:w="1487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Tourist/Harbinger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123" w:rsidRPr="00CE19B4" w:rsidTr="00566D7A">
        <w:trPr>
          <w:gridAfter w:val="1"/>
          <w:wAfter w:w="6" w:type="dxa"/>
          <w:trHeight w:val="200"/>
        </w:trPr>
        <w:tc>
          <w:tcPr>
            <w:tcW w:w="1487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shd w:val="clear" w:color="auto" w:fill="BFBFBF" w:themeFill="background1" w:themeFillShade="BF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(Mirage, P-element, Transib)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F1123" w:rsidRPr="00CE19B4" w:rsidTr="00566D7A">
        <w:trPr>
          <w:gridAfter w:val="1"/>
          <w:wAfter w:w="6" w:type="dxa"/>
          <w:trHeight w:val="200"/>
        </w:trPr>
        <w:tc>
          <w:tcPr>
            <w:tcW w:w="1487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7F1123" w:rsidRPr="00CE19B4" w:rsidTr="00566D7A">
        <w:trPr>
          <w:gridAfter w:val="1"/>
          <w:wAfter w:w="6" w:type="dxa"/>
          <w:trHeight w:val="200"/>
        </w:trPr>
        <w:tc>
          <w:tcPr>
            <w:tcW w:w="3948" w:type="dxa"/>
            <w:gridSpan w:val="3"/>
            <w:tcBorders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Rolling-circles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123" w:rsidRPr="00CE19B4" w:rsidTr="00566D7A">
        <w:trPr>
          <w:gridAfter w:val="1"/>
          <w:wAfter w:w="6" w:type="dxa"/>
          <w:trHeight w:val="200"/>
        </w:trPr>
        <w:tc>
          <w:tcPr>
            <w:tcW w:w="3948" w:type="dxa"/>
            <w:gridSpan w:val="3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Unclassified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123" w:rsidRPr="00CE19B4" w:rsidTr="00566D7A">
        <w:trPr>
          <w:gridAfter w:val="1"/>
          <w:wAfter w:w="6" w:type="dxa"/>
          <w:trHeight w:val="200"/>
        </w:trPr>
        <w:tc>
          <w:tcPr>
            <w:tcW w:w="3948" w:type="dxa"/>
            <w:gridSpan w:val="3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Small RNA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123" w:rsidRPr="00CE19B4" w:rsidTr="00566D7A">
        <w:trPr>
          <w:gridAfter w:val="1"/>
          <w:wAfter w:w="6" w:type="dxa"/>
          <w:trHeight w:val="200"/>
        </w:trPr>
        <w:tc>
          <w:tcPr>
            <w:tcW w:w="3948" w:type="dxa"/>
            <w:gridSpan w:val="3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Satellites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F1123" w:rsidRPr="00CE19B4" w:rsidTr="00566D7A">
        <w:trPr>
          <w:gridAfter w:val="1"/>
          <w:wAfter w:w="6" w:type="dxa"/>
          <w:trHeight w:val="200"/>
        </w:trPr>
        <w:tc>
          <w:tcPr>
            <w:tcW w:w="3948" w:type="dxa"/>
            <w:gridSpan w:val="3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Simple repeats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7390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6552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6043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6917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6678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6351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7611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7319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8541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11360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9973</w:t>
            </w:r>
          </w:p>
        </w:tc>
      </w:tr>
      <w:tr w:rsidR="007F1123" w:rsidRPr="00CE19B4" w:rsidTr="00566D7A">
        <w:trPr>
          <w:gridAfter w:val="1"/>
          <w:wAfter w:w="6" w:type="dxa"/>
          <w:trHeight w:val="200"/>
        </w:trPr>
        <w:tc>
          <w:tcPr>
            <w:tcW w:w="3948" w:type="dxa"/>
            <w:gridSpan w:val="3"/>
            <w:tcBorders>
              <w:top w:val="nil"/>
              <w:bottom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Low complexity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</w:tr>
      <w:tr w:rsidR="007F1123" w:rsidRPr="00CE19B4" w:rsidTr="00566D7A">
        <w:trPr>
          <w:gridAfter w:val="1"/>
          <w:wAfter w:w="6" w:type="dxa"/>
          <w:trHeight w:val="200"/>
        </w:trPr>
        <w:tc>
          <w:tcPr>
            <w:tcW w:w="3948" w:type="dxa"/>
            <w:gridSpan w:val="3"/>
            <w:tcBorders>
              <w:top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8602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7806</w:t>
            </w: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7237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8117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7878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7328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9439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8839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12790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1123" w:rsidRPr="001E4CA7" w:rsidRDefault="007F1123" w:rsidP="00566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11130</w:t>
            </w:r>
          </w:p>
        </w:tc>
      </w:tr>
    </w:tbl>
    <w:p w:rsidR="007F1123" w:rsidRDefault="007F1123" w:rsidP="007F1123">
      <w:pPr>
        <w:rPr>
          <w:lang w:val="en-US"/>
        </w:rPr>
      </w:pPr>
    </w:p>
    <w:p w:rsidR="007F1123" w:rsidRDefault="007F1123" w:rsidP="007F1123">
      <w:pPr>
        <w:rPr>
          <w:rFonts w:ascii="Times New Roman" w:hAnsi="Times New Roman" w:cs="Times New Roman"/>
          <w:sz w:val="18"/>
          <w:szCs w:val="18"/>
          <w:lang w:val="nb-NO"/>
        </w:rPr>
      </w:pPr>
    </w:p>
    <w:p w:rsidR="007F1123" w:rsidRDefault="007F1123" w:rsidP="007F1123">
      <w:pPr>
        <w:rPr>
          <w:rFonts w:ascii="Times New Roman" w:hAnsi="Times New Roman" w:cs="Times New Roman"/>
          <w:sz w:val="18"/>
          <w:szCs w:val="18"/>
          <w:lang w:val="nb-NO"/>
        </w:rPr>
      </w:pPr>
    </w:p>
    <w:p w:rsidR="007F1123" w:rsidRDefault="007F1123" w:rsidP="007F1123">
      <w:pPr>
        <w:rPr>
          <w:rFonts w:ascii="Times New Roman" w:hAnsi="Times New Roman" w:cs="Times New Roman"/>
          <w:sz w:val="18"/>
          <w:szCs w:val="18"/>
          <w:lang w:val="nb-NO"/>
        </w:rPr>
      </w:pPr>
    </w:p>
    <w:p w:rsidR="007F1123" w:rsidRDefault="007F1123" w:rsidP="007F1123">
      <w:pPr>
        <w:rPr>
          <w:rFonts w:ascii="Times New Roman" w:hAnsi="Times New Roman" w:cs="Times New Roman"/>
          <w:sz w:val="18"/>
          <w:szCs w:val="18"/>
          <w:lang w:val="nb-NO"/>
        </w:rPr>
      </w:pPr>
    </w:p>
    <w:p w:rsidR="007F1123" w:rsidRDefault="007F1123" w:rsidP="007F1123">
      <w:pPr>
        <w:rPr>
          <w:rFonts w:ascii="Times New Roman" w:hAnsi="Times New Roman" w:cs="Times New Roman"/>
          <w:sz w:val="18"/>
          <w:szCs w:val="18"/>
          <w:lang w:val="nb-NO"/>
        </w:rPr>
      </w:pPr>
    </w:p>
    <w:p w:rsidR="007F1123" w:rsidRDefault="007F1123" w:rsidP="007F1123">
      <w:pPr>
        <w:rPr>
          <w:rFonts w:ascii="Times New Roman" w:hAnsi="Times New Roman" w:cs="Times New Roman"/>
          <w:sz w:val="18"/>
          <w:szCs w:val="18"/>
          <w:lang w:val="nb-NO"/>
        </w:rPr>
      </w:pPr>
    </w:p>
    <w:p w:rsidR="007F1123" w:rsidRDefault="007F1123" w:rsidP="007F1123">
      <w:pPr>
        <w:rPr>
          <w:rFonts w:ascii="Times New Roman" w:hAnsi="Times New Roman" w:cs="Times New Roman"/>
          <w:sz w:val="18"/>
          <w:szCs w:val="18"/>
          <w:lang w:val="nb-NO"/>
        </w:rPr>
      </w:pPr>
    </w:p>
    <w:p w:rsidR="007F1123" w:rsidRDefault="007F1123" w:rsidP="007F1123">
      <w:pPr>
        <w:rPr>
          <w:rFonts w:ascii="Times New Roman" w:hAnsi="Times New Roman" w:cs="Times New Roman"/>
          <w:sz w:val="18"/>
          <w:szCs w:val="18"/>
          <w:lang w:val="nb-NO"/>
        </w:rPr>
      </w:pPr>
    </w:p>
    <w:p w:rsidR="007F1123" w:rsidRDefault="007F1123" w:rsidP="007F1123">
      <w:pPr>
        <w:rPr>
          <w:rFonts w:ascii="Times New Roman" w:hAnsi="Times New Roman" w:cs="Times New Roman"/>
          <w:sz w:val="18"/>
          <w:szCs w:val="18"/>
          <w:lang w:val="nb-NO"/>
        </w:rPr>
      </w:pPr>
    </w:p>
    <w:p w:rsidR="007F1123" w:rsidRDefault="007F1123" w:rsidP="007F1123">
      <w:pPr>
        <w:rPr>
          <w:rFonts w:ascii="Times New Roman" w:hAnsi="Times New Roman" w:cs="Times New Roman"/>
          <w:sz w:val="18"/>
          <w:szCs w:val="18"/>
          <w:lang w:val="nb-NO"/>
        </w:rPr>
      </w:pPr>
    </w:p>
    <w:p w:rsidR="007F1123" w:rsidRDefault="007F1123" w:rsidP="007F1123">
      <w:pPr>
        <w:rPr>
          <w:rFonts w:ascii="Times New Roman" w:hAnsi="Times New Roman" w:cs="Times New Roman"/>
          <w:sz w:val="18"/>
          <w:szCs w:val="18"/>
          <w:lang w:val="nb-NO"/>
        </w:rPr>
      </w:pPr>
    </w:p>
    <w:p w:rsidR="007F1123" w:rsidRDefault="007F1123" w:rsidP="007F1123">
      <w:pPr>
        <w:rPr>
          <w:rFonts w:ascii="Times New Roman" w:hAnsi="Times New Roman" w:cs="Times New Roman"/>
          <w:sz w:val="18"/>
          <w:szCs w:val="18"/>
          <w:lang w:val="nb-NO"/>
        </w:rPr>
      </w:pPr>
    </w:p>
    <w:p w:rsidR="007F1123" w:rsidRDefault="007F1123" w:rsidP="007F1123">
      <w:pPr>
        <w:rPr>
          <w:rFonts w:ascii="Times New Roman" w:hAnsi="Times New Roman" w:cs="Times New Roman"/>
          <w:sz w:val="18"/>
          <w:szCs w:val="18"/>
          <w:lang w:val="nb-NO"/>
        </w:rPr>
      </w:pPr>
    </w:p>
    <w:p w:rsidR="007F1123" w:rsidRDefault="007F1123" w:rsidP="007F1123">
      <w:pPr>
        <w:rPr>
          <w:rFonts w:ascii="Times New Roman" w:hAnsi="Times New Roman" w:cs="Times New Roman"/>
          <w:sz w:val="18"/>
          <w:szCs w:val="18"/>
          <w:lang w:val="nb-NO"/>
        </w:rPr>
      </w:pPr>
    </w:p>
    <w:p w:rsidR="007F1123" w:rsidRDefault="007F1123" w:rsidP="007F1123">
      <w:pPr>
        <w:rPr>
          <w:rFonts w:ascii="Times New Roman" w:hAnsi="Times New Roman" w:cs="Times New Roman"/>
          <w:sz w:val="18"/>
          <w:szCs w:val="18"/>
          <w:lang w:val="nb-NO"/>
        </w:rPr>
      </w:pPr>
    </w:p>
    <w:p w:rsidR="007F1123" w:rsidRDefault="007F1123" w:rsidP="007F1123">
      <w:pPr>
        <w:rPr>
          <w:rFonts w:ascii="Times New Roman" w:hAnsi="Times New Roman" w:cs="Times New Roman"/>
          <w:sz w:val="18"/>
          <w:szCs w:val="18"/>
          <w:lang w:val="nb-NO"/>
        </w:rPr>
      </w:pPr>
    </w:p>
    <w:p w:rsidR="007F1123" w:rsidRDefault="007F1123" w:rsidP="007F1123">
      <w:pPr>
        <w:rPr>
          <w:rFonts w:ascii="Times New Roman" w:hAnsi="Times New Roman" w:cs="Times New Roman"/>
          <w:sz w:val="18"/>
          <w:szCs w:val="18"/>
          <w:lang w:val="nb-NO"/>
        </w:rPr>
      </w:pPr>
    </w:p>
    <w:p w:rsidR="007F1123" w:rsidRDefault="007F1123" w:rsidP="007F1123">
      <w:pPr>
        <w:rPr>
          <w:rFonts w:ascii="Times New Roman" w:hAnsi="Times New Roman" w:cs="Times New Roman"/>
          <w:sz w:val="18"/>
          <w:szCs w:val="18"/>
          <w:lang w:val="nb-NO"/>
        </w:rPr>
      </w:pPr>
    </w:p>
    <w:p w:rsidR="00780D05" w:rsidRPr="007F1123" w:rsidRDefault="007F1123">
      <w:pPr>
        <w:rPr>
          <w:lang w:val="nb-NO"/>
        </w:rPr>
      </w:pPr>
      <w:r w:rsidRPr="00895BF3">
        <w:rPr>
          <w:rFonts w:ascii="Times New Roman" w:hAnsi="Times New Roman" w:cs="Times New Roman"/>
          <w:sz w:val="18"/>
          <w:szCs w:val="18"/>
          <w:lang w:val="nb-NO"/>
        </w:rPr>
        <w:t>*Mrob (</w:t>
      </w:r>
      <w:r w:rsidRPr="00895BF3">
        <w:rPr>
          <w:rFonts w:ascii="Times New Roman" w:hAnsi="Times New Roman" w:cs="Times New Roman"/>
          <w:i/>
          <w:sz w:val="18"/>
          <w:szCs w:val="18"/>
          <w:lang w:val="nb-NO"/>
        </w:rPr>
        <w:t>M. robertsii</w:t>
      </w:r>
      <w:r w:rsidRPr="00895BF3">
        <w:rPr>
          <w:rFonts w:ascii="Times New Roman" w:hAnsi="Times New Roman" w:cs="Times New Roman"/>
          <w:sz w:val="18"/>
          <w:szCs w:val="18"/>
          <w:lang w:val="nb-NO"/>
        </w:rPr>
        <w:t xml:space="preserve"> ARSEF23); ManiB (</w:t>
      </w:r>
      <w:r w:rsidRPr="00895BF3">
        <w:rPr>
          <w:rFonts w:ascii="Times New Roman" w:hAnsi="Times New Roman" w:cs="Times New Roman"/>
          <w:i/>
          <w:sz w:val="18"/>
          <w:szCs w:val="18"/>
          <w:lang w:val="nb-NO"/>
        </w:rPr>
        <w:t>M. anisopliae</w:t>
      </w:r>
      <w:r w:rsidRPr="00895BF3">
        <w:rPr>
          <w:rFonts w:ascii="Times New Roman" w:hAnsi="Times New Roman" w:cs="Times New Roman"/>
          <w:sz w:val="18"/>
          <w:szCs w:val="18"/>
          <w:lang w:val="nb-NO"/>
        </w:rPr>
        <w:t xml:space="preserve"> BRIP53293); ManiA (</w:t>
      </w:r>
      <w:r w:rsidRPr="00895BF3">
        <w:rPr>
          <w:rFonts w:ascii="Times New Roman" w:hAnsi="Times New Roman" w:cs="Times New Roman"/>
          <w:i/>
          <w:sz w:val="18"/>
          <w:szCs w:val="18"/>
          <w:lang w:val="nb-NO"/>
        </w:rPr>
        <w:t>M. anisopliae</w:t>
      </w:r>
      <w:r w:rsidRPr="00895BF3">
        <w:rPr>
          <w:rFonts w:ascii="Times New Roman" w:hAnsi="Times New Roman" w:cs="Times New Roman"/>
          <w:sz w:val="18"/>
          <w:szCs w:val="18"/>
          <w:lang w:val="nb-NO"/>
        </w:rPr>
        <w:t xml:space="preserve"> ARSEF549); ManiE (</w:t>
      </w:r>
      <w:r w:rsidRPr="00895BF3">
        <w:rPr>
          <w:rFonts w:ascii="Times New Roman" w:hAnsi="Times New Roman" w:cs="Times New Roman"/>
          <w:i/>
          <w:sz w:val="18"/>
          <w:szCs w:val="18"/>
          <w:lang w:val="nb-NO"/>
        </w:rPr>
        <w:t>M. anisopliae</w:t>
      </w:r>
      <w:r w:rsidRPr="00895BF3">
        <w:rPr>
          <w:rFonts w:ascii="Times New Roman" w:hAnsi="Times New Roman" w:cs="Times New Roman"/>
          <w:sz w:val="18"/>
          <w:szCs w:val="18"/>
          <w:lang w:val="nb-NO"/>
        </w:rPr>
        <w:t xml:space="preserve"> E6); Mbru (</w:t>
      </w:r>
      <w:r w:rsidRPr="00895BF3">
        <w:rPr>
          <w:rFonts w:ascii="Times New Roman" w:hAnsi="Times New Roman" w:cs="Times New Roman"/>
          <w:i/>
          <w:sz w:val="18"/>
          <w:szCs w:val="18"/>
          <w:lang w:val="nb-NO"/>
        </w:rPr>
        <w:t>M. brunneum</w:t>
      </w:r>
      <w:r w:rsidRPr="00895BF3">
        <w:rPr>
          <w:rFonts w:ascii="Times New Roman" w:hAnsi="Times New Roman" w:cs="Times New Roman"/>
          <w:sz w:val="18"/>
          <w:szCs w:val="18"/>
          <w:lang w:val="nb-NO"/>
        </w:rPr>
        <w:t xml:space="preserve"> ARSEF3297); Mgui (</w:t>
      </w:r>
      <w:r w:rsidRPr="00895BF3">
        <w:rPr>
          <w:rFonts w:ascii="Times New Roman" w:hAnsi="Times New Roman" w:cs="Times New Roman"/>
          <w:i/>
          <w:sz w:val="18"/>
          <w:szCs w:val="18"/>
          <w:lang w:val="nb-NO"/>
        </w:rPr>
        <w:t>M. guizhouense</w:t>
      </w:r>
      <w:r w:rsidRPr="00895BF3">
        <w:rPr>
          <w:rFonts w:ascii="Times New Roman" w:hAnsi="Times New Roman" w:cs="Times New Roman"/>
          <w:sz w:val="18"/>
          <w:szCs w:val="18"/>
          <w:lang w:val="nb-NO"/>
        </w:rPr>
        <w:t xml:space="preserve"> ARSEF977); Mmaj (</w:t>
      </w:r>
      <w:r w:rsidRPr="00895BF3">
        <w:rPr>
          <w:rFonts w:ascii="Times New Roman" w:hAnsi="Times New Roman" w:cs="Times New Roman"/>
          <w:i/>
          <w:sz w:val="18"/>
          <w:szCs w:val="18"/>
          <w:lang w:val="nb-NO"/>
        </w:rPr>
        <w:t>M. majus</w:t>
      </w:r>
      <w:r w:rsidRPr="00895BF3">
        <w:rPr>
          <w:rFonts w:ascii="Times New Roman" w:hAnsi="Times New Roman" w:cs="Times New Roman"/>
          <w:sz w:val="18"/>
          <w:szCs w:val="18"/>
          <w:lang w:val="nb-NO"/>
        </w:rPr>
        <w:t xml:space="preserve"> ARSEF297); Macr (</w:t>
      </w:r>
      <w:r w:rsidRPr="00895BF3">
        <w:rPr>
          <w:rFonts w:ascii="Times New Roman" w:hAnsi="Times New Roman" w:cs="Times New Roman"/>
          <w:i/>
          <w:sz w:val="18"/>
          <w:szCs w:val="18"/>
          <w:lang w:val="nb-NO"/>
        </w:rPr>
        <w:t>M. acridum</w:t>
      </w:r>
      <w:r w:rsidRPr="00895BF3">
        <w:rPr>
          <w:rFonts w:ascii="Times New Roman" w:hAnsi="Times New Roman" w:cs="Times New Roman"/>
          <w:sz w:val="18"/>
          <w:szCs w:val="18"/>
          <w:lang w:val="nb-NO"/>
        </w:rPr>
        <w:t xml:space="preserve"> CQMa102); Malb (</w:t>
      </w:r>
      <w:r w:rsidRPr="00895BF3">
        <w:rPr>
          <w:rFonts w:ascii="Times New Roman" w:hAnsi="Times New Roman" w:cs="Times New Roman"/>
          <w:i/>
          <w:sz w:val="18"/>
          <w:szCs w:val="18"/>
          <w:lang w:val="nb-NO"/>
        </w:rPr>
        <w:t>M. album</w:t>
      </w:r>
      <w:r w:rsidRPr="00895BF3">
        <w:rPr>
          <w:rFonts w:ascii="Times New Roman" w:hAnsi="Times New Roman" w:cs="Times New Roman"/>
          <w:sz w:val="18"/>
          <w:szCs w:val="18"/>
          <w:lang w:val="nb-NO"/>
        </w:rPr>
        <w:t xml:space="preserve"> ARSEF1941) and Mril (</w:t>
      </w:r>
      <w:r w:rsidRPr="00895BF3">
        <w:rPr>
          <w:rFonts w:ascii="Times New Roman" w:hAnsi="Times New Roman" w:cs="Times New Roman"/>
          <w:i/>
          <w:sz w:val="18"/>
          <w:szCs w:val="18"/>
          <w:lang w:val="nb-NO"/>
        </w:rPr>
        <w:t>M. rileyi</w:t>
      </w:r>
      <w:r w:rsidRPr="00895BF3">
        <w:rPr>
          <w:rFonts w:ascii="Times New Roman" w:hAnsi="Times New Roman" w:cs="Times New Roman"/>
          <w:sz w:val="18"/>
          <w:szCs w:val="18"/>
          <w:lang w:val="nb-NO"/>
        </w:rPr>
        <w:t xml:space="preserve"> RCEF4871).</w:t>
      </w:r>
      <w:bookmarkStart w:id="0" w:name="_GoBack"/>
      <w:bookmarkEnd w:id="0"/>
    </w:p>
    <w:sectPr w:rsidR="00780D05" w:rsidRPr="007F1123" w:rsidSect="00BA194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MTAytjA0MDS2NDNW0lEKTi0uzszPAykwrAUA6z9fsCwAAAA="/>
  </w:docVars>
  <w:rsids>
    <w:rsidRoot w:val="00BA1942"/>
    <w:rsid w:val="00643911"/>
    <w:rsid w:val="00780D05"/>
    <w:rsid w:val="007F1123"/>
    <w:rsid w:val="00BA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33F2"/>
  <w15:chartTrackingRefBased/>
  <w15:docId w15:val="{35376817-F161-4DA8-B6AB-1C5A0116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9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1123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2020-12-07T18:46:00Z</dcterms:created>
  <dcterms:modified xsi:type="dcterms:W3CDTF">2020-12-07T18:46:00Z</dcterms:modified>
</cp:coreProperties>
</file>