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3260" w14:textId="6C537A2E" w:rsidR="00B83954" w:rsidRPr="001172CA" w:rsidRDefault="00817CB1">
      <w:pPr>
        <w:rPr>
          <w:b/>
          <w:bCs/>
        </w:rPr>
      </w:pPr>
      <w:r w:rsidRPr="001172CA">
        <w:rPr>
          <w:b/>
          <w:bCs/>
        </w:rPr>
        <w:t>Table</w:t>
      </w:r>
      <w:r w:rsidR="00391D81" w:rsidRPr="001172CA">
        <w:rPr>
          <w:b/>
          <w:bCs/>
        </w:rPr>
        <w:t xml:space="preserve"> </w:t>
      </w:r>
      <w:r w:rsidR="00391D81" w:rsidRPr="001172CA">
        <w:rPr>
          <w:b/>
          <w:bCs/>
        </w:rPr>
        <w:t>S1</w:t>
      </w:r>
      <w:r w:rsidRPr="001172CA">
        <w:rPr>
          <w:b/>
          <w:bCs/>
        </w:rPr>
        <w:t>: strains used in this study</w:t>
      </w:r>
    </w:p>
    <w:p w14:paraId="11FA1A34" w14:textId="7B678500" w:rsidR="00817CB1" w:rsidRPr="00817CB1" w:rsidRDefault="00817CB1" w:rsidP="009D5698">
      <w:r>
        <w:t>Das</w:t>
      </w:r>
      <w:r w:rsidR="009D5698">
        <w:t>h</w:t>
      </w:r>
      <w:r>
        <w:t xml:space="preserve"> (/) in genotype </w:t>
      </w:r>
      <w:r w:rsidR="009D5698">
        <w:t>separates</w:t>
      </w:r>
      <w:r>
        <w:t xml:space="preserve"> mat a and mat </w:t>
      </w:r>
      <w:r w:rsidRPr="00817CB1">
        <w:rPr>
          <w:rFonts w:ascii="Calibri" w:eastAsia="Times New Roman" w:hAnsi="Calibri" w:cs="Calibri"/>
          <w:color w:val="000000"/>
        </w:rPr>
        <w:t>α</w:t>
      </w:r>
      <w:r>
        <w:rPr>
          <w:rFonts w:ascii="Calibri" w:eastAsia="Times New Roman" w:hAnsi="Calibri" w:cs="Calibri"/>
          <w:color w:val="000000"/>
        </w:rPr>
        <w:t xml:space="preserve"> in diploids:  mat a genotype / mat </w:t>
      </w:r>
      <w:r w:rsidRPr="00817CB1">
        <w:rPr>
          <w:rFonts w:ascii="Calibri" w:eastAsia="Times New Roman" w:hAnsi="Calibri" w:cs="Calibri"/>
          <w:color w:val="000000"/>
        </w:rPr>
        <w:t>α</w:t>
      </w:r>
      <w:r>
        <w:rPr>
          <w:rFonts w:ascii="Calibri" w:eastAsia="Times New Roman" w:hAnsi="Calibri" w:cs="Calibri"/>
          <w:color w:val="000000"/>
        </w:rPr>
        <w:t xml:space="preserve"> genotype</w:t>
      </w:r>
    </w:p>
    <w:tbl>
      <w:tblPr>
        <w:tblpPr w:leftFromText="180" w:rightFromText="180" w:vertAnchor="page" w:horzAnchor="margin" w:tblpXSpec="center" w:tblpY="2491"/>
        <w:tblW w:w="10103" w:type="dxa"/>
        <w:tblLook w:val="04A0" w:firstRow="1" w:lastRow="0" w:firstColumn="1" w:lastColumn="0" w:noHBand="0" w:noVBand="1"/>
      </w:tblPr>
      <w:tblGrid>
        <w:gridCol w:w="440"/>
        <w:gridCol w:w="2255"/>
        <w:gridCol w:w="6237"/>
        <w:gridCol w:w="1171"/>
      </w:tblGrid>
      <w:tr w:rsidR="00817CB1" w:rsidRPr="00817CB1" w14:paraId="2FA351F2" w14:textId="77777777" w:rsidTr="009D5698">
        <w:trPr>
          <w:trHeight w:val="2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1435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24E5" w14:textId="77777777" w:rsidR="00817CB1" w:rsidRPr="00817CB1" w:rsidRDefault="00817CB1" w:rsidP="00B20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Strain name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7C2" w14:textId="77777777" w:rsidR="00817CB1" w:rsidRPr="00817CB1" w:rsidRDefault="00817CB1" w:rsidP="00B20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7CFA" w14:textId="77777777" w:rsidR="00817CB1" w:rsidRPr="00817CB1" w:rsidRDefault="00817CB1" w:rsidP="00B20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</w:t>
            </w:r>
          </w:p>
        </w:tc>
      </w:tr>
      <w:tr w:rsidR="00817CB1" w:rsidRPr="00817CB1" w14:paraId="626379D7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8390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EC34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diploid WT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45E7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BY4743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A5E7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7CB1" w:rsidRPr="00817CB1" w14:paraId="6541FF46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0EAA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5644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S. par diploid WT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59F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OS142 (Diploid)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natNT2 /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::natNT2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337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7CB1" w:rsidRPr="00817CB1" w14:paraId="5348DC0E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0669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BCCA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Hybrid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78A2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 xml:space="preserve">Hybrid 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::kanMX4/OS142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::natNT2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C43B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7CB1" w:rsidRPr="00817CB1" w14:paraId="52AC5930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F003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5E48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ace2Δ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DD08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BY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4743  ace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2Δ::kanMX4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::natNT2/ace2Δ::kanMX4hoΔ::hphNT1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2C89" w14:textId="4D94946E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Krieger et al.</w:t>
            </w:r>
            <w:r w:rsidR="00746D35">
              <w:rPr>
                <w:rFonts w:ascii="Calibri" w:eastAsia="Times New Roman" w:hAnsi="Calibri" w:cs="Calibri"/>
                <w:color w:val="000000"/>
              </w:rPr>
              <w:t xml:space="preserve"> 2020</w:t>
            </w:r>
          </w:p>
        </w:tc>
      </w:tr>
      <w:tr w:rsidR="00817CB1" w:rsidRPr="00817CB1" w14:paraId="0826A2D2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62FA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0CE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swi5Δ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73AF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BY4743 swi5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kanMX4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::natNT2/swi5Δ::kanMX4hoΔ::hphNT1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DC5D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7CB1" w:rsidRPr="00817CB1" w14:paraId="6D10009C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0D42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4F1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S. par ace2Δ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24D5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OS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142  ace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2Δ::kanMX4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::natNT2/ace2Δ::kanMX4hoΔ::hphNT1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CCB4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7CB1" w:rsidRPr="00817CB1" w14:paraId="412B0553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5E1B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E7FB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S. par swi5Δ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E89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OS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142  swi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5Δ::kanMX4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::natNT2/swi5Δ::kanMX4hoΔ::hphNT1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40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7CB1" w:rsidRPr="00817CB1" w14:paraId="278BE00F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2795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3E38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Hybrid ace2Δ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C1EF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Hybrid  ace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2Δ::kanMX4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::natNT2/ace2Δ::kanMX4hoΔ::hphNT1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D4A0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7CB1" w:rsidRPr="00817CB1" w14:paraId="38728292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6270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2500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Hybrid swi5Δ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4152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Hybrid  swi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5Δ::kanMX4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::natNT2/swi5Δ::kanMX4hoΔ::hphNT1 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DC34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7CB1" w:rsidRPr="00817CB1" w14:paraId="2852C0AE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E00D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115C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 Ace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2-MNase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0EF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BY4741 Ace2-Mnase-KanMX4,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natNT2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B3B3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69363287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736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677B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 Swi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5-MNase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C19D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BY4741 Swi5-Mnase-KanMX4,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natNT2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5509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1B081650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5369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256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 Fkh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1-MNase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1C5D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BY4741 Fkh1-Mnase-KanMX4,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natNT2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DD92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2373EAD0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C0AC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5682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 Fkh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2-MNase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92C3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BY4741 Fkh2-Mnase-KanMX4,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natNT2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455D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13334EED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E1DD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ACE1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par  Ace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2-MNase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2C87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OS142 (mat α) Ace2-Mnase-KanMX4,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E306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2200EFCA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833C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63EC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par  Swi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5-MNase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2761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OS142 (mat α) Swi5-Mnase-KanMX4,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9B7E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70D283D8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902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B64A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par  Fkh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1-MNase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F013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OS142 (mat α) Fkh1-Mnase-KanMX4,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F5C5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05DF43FB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EA48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ACE3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par  Fkh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2-MNase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D69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OS142 (mat α) Fkh2-Mnase-KanMX4,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332F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66956781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A69C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91E0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 Ace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2-Mnase  fkh1Δ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2B19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BY4741 Ace2-Mnase-KanMX4,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natNT2,fkh1Δ::hphNT1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70F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13C31B49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9FC6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3596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 Ace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2-Mnase  fkh2Δ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059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BY4741 Ace2-Mnase-KanMX4,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natNT2,fkh2Δ::hphNT1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3CB1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000D7463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FD9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B7BE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 Ace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2-Mnase  fkh1Δ fkh2Δ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BAAE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BY4741 Ace2-Mnase-KanMX4,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natNT2,fkh1Δ::hphNT1, fkh2Δ::LEU2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8A10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248576B1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B516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CC89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 Swi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5-Mnase  fkh1Δ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6615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BY4741 Swi5-Mnase-KanMX4,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natNT2,fkh1Δ::hphNT1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03F4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3B1F856C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2FFB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532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 Swi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5-Mnase  fkh2Δ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BDCD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BY4741 Swi5-Mnase-KanMX4,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natNT2,fkh2Δ::hphNT1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5BFB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1AD9594F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66E3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E676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 Swi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5-Mnase  fkh1Δ fkh2Δ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0818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BY4741 Swi5-Mnase-KanMX4,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natNT2,fkh1Δ::hphNT1, fkh2Δ::LEU2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68A5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2CBE2D40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FD99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9E84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 Ace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2-Mnase  fkh1Δ  S.par Fkh2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EFD1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BY4741 Ace2-Mnase-KanMX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4 ,fkh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1Δ::hphNT1, S. parFkh2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F1CD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1B0A4EAB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B9AF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2259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 Ace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2-Mnase diploid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DE1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BY4743 Ace2-Mnase-KanMX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4 ,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::natNT2 /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9A6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4DB29192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B3C9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12AB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par  Ace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2-Mnase diploid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EC48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OS142 (Diploid) Ace2-Mnase-KanMX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4 ,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::natNT2 /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6EE9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5EF2F6F5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7F54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BEF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Hybrid S.cer Ace2-MNase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B14F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Hybrid S.cer Ace2-Mnase-KanMX4,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natNT2 /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1A77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60FC1780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09E5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6E75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Hybrid S.par Ace2-MNase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574C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Hybrid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natNT2 / S.par Ace2-Mnase-KanMX4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BB75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60EFACFC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6979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BAA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Hybrid S.cer Swi5-MNase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D107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Hybrid S.cer Swi5-Mnase-KanMX4,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natNT2 /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E331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45B6AD68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25BF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074C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Hybrid S.par Swi5-MNase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D290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Hybrid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natNT2 / S.par Swi5-Mnase-KanMX4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C3FD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5B054C75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4939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CC66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Hybrid S.cer Fkh1-MNase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43D7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Hybrid S.cer Fkh1-Mnase-KanMX4,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natNT2 /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6054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7AA50001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B74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103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Hybrid S.par Fkh1-MNase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9AE9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Hybrid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natNT2 / S.par Fkh1-Mnase-KanMX4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A6AC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5EB42113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1961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12E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Hybrid S.cer Fkh2-MNase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F4D5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Hybrid S.cer Fkh2-Mnase-KanMX4,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natNT2 /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8AC9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648213E9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D0DC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6489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Hybrid S.par Fkh2-MNase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A2B9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Hybrid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</w:t>
            </w:r>
            <w:proofErr w:type="gramStart"/>
            <w:r w:rsidRPr="00817CB1">
              <w:rPr>
                <w:rFonts w:ascii="Calibri" w:eastAsia="Times New Roman" w:hAnsi="Calibri" w:cs="Calibri"/>
                <w:color w:val="000000"/>
              </w:rPr>
              <w:t>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</w:t>
            </w:r>
            <w:proofErr w:type="gram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natNT2 / S.par Fkh2-Mnase-KanMX4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hoΔ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>::hphNT1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93EE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17CB1" w:rsidRPr="00817CB1" w14:paraId="1CE7D5F4" w14:textId="77777777" w:rsidTr="009D5698">
        <w:trPr>
          <w:trHeight w:val="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B49F" w14:textId="77777777" w:rsidR="00817CB1" w:rsidRPr="00817CB1" w:rsidRDefault="00817CB1" w:rsidP="00B20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35F1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817CB1">
              <w:rPr>
                <w:rFonts w:ascii="Calibri" w:eastAsia="Times New Roman" w:hAnsi="Calibri" w:cs="Calibri"/>
                <w:color w:val="000000"/>
              </w:rPr>
              <w:t>cer</w:t>
            </w:r>
            <w:proofErr w:type="spellEnd"/>
            <w:r w:rsidRPr="00817CB1">
              <w:rPr>
                <w:rFonts w:ascii="Calibri" w:eastAsia="Times New Roman" w:hAnsi="Calibri" w:cs="Calibri"/>
                <w:color w:val="000000"/>
              </w:rPr>
              <w:t xml:space="preserve"> Cln3 mutation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33E5" w14:textId="77777777" w:rsidR="00817CB1" w:rsidRPr="00817CB1" w:rsidRDefault="00817CB1" w:rsidP="00B20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7C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BY4741 CLN3 promoter SNP, CDC10-YFP-natNT</w:t>
            </w:r>
            <w:proofErr w:type="gramStart"/>
            <w:r w:rsidRPr="00817C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2,ACS</w:t>
            </w:r>
            <w:proofErr w:type="gramEnd"/>
            <w:r w:rsidRPr="00817C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2-CFP-KanMX4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ADC2" w14:textId="77777777" w:rsidR="00817CB1" w:rsidRPr="00817CB1" w:rsidRDefault="00817CB1" w:rsidP="00B20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7CB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</w:tbl>
    <w:p w14:paraId="1561775E" w14:textId="77777777" w:rsidR="00817CB1" w:rsidRPr="00817CB1" w:rsidRDefault="00817CB1"/>
    <w:sectPr w:rsidR="00817CB1" w:rsidRPr="00817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0168" w14:textId="77777777" w:rsidR="004A634E" w:rsidRDefault="004A634E" w:rsidP="00817CB1">
      <w:pPr>
        <w:spacing w:after="0" w:line="240" w:lineRule="auto"/>
      </w:pPr>
      <w:r>
        <w:separator/>
      </w:r>
    </w:p>
  </w:endnote>
  <w:endnote w:type="continuationSeparator" w:id="0">
    <w:p w14:paraId="61D1DC55" w14:textId="77777777" w:rsidR="004A634E" w:rsidRDefault="004A634E" w:rsidP="0081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D37F" w14:textId="77777777" w:rsidR="004A634E" w:rsidRDefault="004A634E" w:rsidP="00817CB1">
      <w:pPr>
        <w:spacing w:after="0" w:line="240" w:lineRule="auto"/>
      </w:pPr>
      <w:r>
        <w:separator/>
      </w:r>
    </w:p>
  </w:footnote>
  <w:footnote w:type="continuationSeparator" w:id="0">
    <w:p w14:paraId="03F22ACE" w14:textId="77777777" w:rsidR="004A634E" w:rsidRDefault="004A634E" w:rsidP="00817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B1"/>
    <w:rsid w:val="001172CA"/>
    <w:rsid w:val="001E6C5A"/>
    <w:rsid w:val="00391D81"/>
    <w:rsid w:val="004A634E"/>
    <w:rsid w:val="00746D35"/>
    <w:rsid w:val="00817CB1"/>
    <w:rsid w:val="009D5698"/>
    <w:rsid w:val="00A62D4D"/>
    <w:rsid w:val="00B10EEA"/>
    <w:rsid w:val="00B8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C9AF"/>
  <w15:chartTrackingRefBased/>
  <w15:docId w15:val="{EECCA552-9AE9-4DF1-ADA0-BACB522B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B1"/>
  </w:style>
  <w:style w:type="paragraph" w:styleId="Footer">
    <w:name w:val="footer"/>
    <w:basedOn w:val="Normal"/>
    <w:link w:val="FooterChar"/>
    <w:uiPriority w:val="99"/>
    <w:unhideWhenUsed/>
    <w:rsid w:val="00817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offir lupo</dc:creator>
  <cp:keywords/>
  <dc:description/>
  <cp:lastModifiedBy>offir lupo</cp:lastModifiedBy>
  <cp:revision>5</cp:revision>
  <dcterms:created xsi:type="dcterms:W3CDTF">2020-04-01T09:42:00Z</dcterms:created>
  <dcterms:modified xsi:type="dcterms:W3CDTF">2021-01-11T10:39:00Z</dcterms:modified>
</cp:coreProperties>
</file>