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66AF4" w14:textId="0DCFC5A9" w:rsidR="00133054" w:rsidRPr="00BE24C0" w:rsidRDefault="001330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24C0">
        <w:rPr>
          <w:rFonts w:ascii="Times New Roman" w:hAnsi="Times New Roman" w:cs="Times New Roman"/>
          <w:b/>
          <w:bCs/>
          <w:sz w:val="24"/>
          <w:szCs w:val="24"/>
        </w:rPr>
        <w:t>Supplementary F</w:t>
      </w:r>
      <w:r w:rsidR="00BE24C0" w:rsidRPr="00BE24C0">
        <w:rPr>
          <w:rFonts w:ascii="Times New Roman" w:hAnsi="Times New Roman" w:cs="Times New Roman"/>
          <w:b/>
          <w:bCs/>
          <w:sz w:val="24"/>
          <w:szCs w:val="24"/>
        </w:rPr>
        <w:t xml:space="preserve">igure </w:t>
      </w:r>
      <w:r w:rsidRPr="00BE24C0">
        <w:rPr>
          <w:rFonts w:ascii="Times New Roman" w:hAnsi="Times New Roman" w:cs="Times New Roman"/>
          <w:b/>
          <w:bCs/>
          <w:sz w:val="24"/>
          <w:szCs w:val="24"/>
        </w:rPr>
        <w:t xml:space="preserve">   F</w:t>
      </w:r>
      <w:r w:rsidR="00BE24C0" w:rsidRPr="00BE24C0">
        <w:rPr>
          <w:rFonts w:ascii="Times New Roman" w:hAnsi="Times New Roman" w:cs="Times New Roman"/>
          <w:b/>
          <w:bCs/>
          <w:sz w:val="24"/>
          <w:szCs w:val="24"/>
        </w:rPr>
        <w:t>igur</w:t>
      </w:r>
      <w:r w:rsidR="00C341D9" w:rsidRPr="00BE24C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E24C0">
        <w:rPr>
          <w:rFonts w:ascii="Times New Roman" w:hAnsi="Times New Roman" w:cs="Times New Roman"/>
          <w:b/>
          <w:bCs/>
          <w:sz w:val="24"/>
          <w:szCs w:val="24"/>
        </w:rPr>
        <w:t>_S</w:t>
      </w:r>
      <w:r w:rsidR="003D79B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35E443A" w14:textId="48DF4834" w:rsidR="003D79B9" w:rsidRDefault="00BE24C0" w:rsidP="003D79B9">
      <w:pPr>
        <w:jc w:val="both"/>
        <w:rPr>
          <w:rFonts w:ascii="Times New Roman" w:hAnsi="Times New Roman" w:cs="Times New Roman"/>
        </w:rPr>
      </w:pPr>
      <w:r w:rsidRPr="003B30B2">
        <w:rPr>
          <w:rFonts w:ascii="Times New Roman" w:hAnsi="Times New Roman" w:cs="Times New Roman"/>
        </w:rPr>
        <w:t xml:space="preserve">Descriptive statistics and histograms of DNA region size distributions for (A) GC-balanced and (B) AT-rich regions of the reference </w:t>
      </w:r>
      <w:r w:rsidRPr="003B30B2">
        <w:rPr>
          <w:rFonts w:ascii="Times New Roman" w:hAnsi="Times New Roman" w:cs="Times New Roman"/>
          <w:i/>
          <w:iCs/>
        </w:rPr>
        <w:t xml:space="preserve">A. lentis </w:t>
      </w:r>
      <w:r w:rsidRPr="003B30B2">
        <w:rPr>
          <w:rFonts w:ascii="Times New Roman" w:hAnsi="Times New Roman" w:cs="Times New Roman"/>
        </w:rPr>
        <w:t xml:space="preserve">Al4 assembly compared with the reference genome assembly for the closely related Didymellaceae species, </w:t>
      </w:r>
      <w:r w:rsidRPr="003B30B2">
        <w:rPr>
          <w:rFonts w:ascii="Times New Roman" w:hAnsi="Times New Roman" w:cs="Times New Roman"/>
          <w:i/>
          <w:iCs/>
        </w:rPr>
        <w:t>A. rabiei</w:t>
      </w:r>
      <w:r w:rsidRPr="003B30B2">
        <w:rPr>
          <w:rFonts w:ascii="Times New Roman" w:hAnsi="Times New Roman" w:cs="Times New Roman"/>
        </w:rPr>
        <w:t xml:space="preserve"> isolate ME14 </w:t>
      </w:r>
      <w:r w:rsidRPr="003B30B2">
        <w:rPr>
          <w:rFonts w:ascii="Times New Roman" w:hAnsi="Times New Roman" w:cs="Times New Roman"/>
        </w:rPr>
        <w:fldChar w:fldCharType="begin" w:fldLock="1"/>
      </w:r>
      <w:r w:rsidRPr="003B30B2">
        <w:rPr>
          <w:rFonts w:ascii="Times New Roman" w:hAnsi="Times New Roman" w:cs="Times New Roman"/>
        </w:rPr>
        <w:instrText>ADDIN CSL_CITATION {"citationItems":[{"id":"ITEM-1","itemData":{"DOI":"10.1534/g3.120.401265","author":[{"dropping-particle":"","family":"Shah","given":"Ramisah Mohd","non-dropping-particle":"","parse-names":false,"suffix":""},{"dropping-particle":"","family":"Williams","given":"Angela H","non-dropping-particle":"","parse-names":false,"suffix":""},{"dropping-particle":"","family":"Hane","given":"James K","non-dropping-particle":"","parse-names":false,"suffix":""},{"dropping-particle":"","family":"Lawrence","given":"Julie A","non-dropping-particle":"","parse-names":false,"suffix":""},{"dropping-particle":"","family":"Debler","given":"Johannes W","non-dropping-particle":"","parse-names":false,"suffix":""},{"dropping-particle":"","family":"Oliver","given":"Richard P","non-dropping-particle":"","parse-names":false,"suffix":""},{"dropping-particle":"","family":"Lee","given":"Robert C","non-dropping-particle":"","parse-names":false,"suffix":""}],"container-title":"G3","id":"ITEM-1","issued":{"date-parts":[["2020"]]},"page":"2131-2140","title":"Reference genome assembly for Australian &lt;i&gt;Ascochyta rabiei&lt;/i&gt; isolate ArME14","type":"article-journal","volume":"10"},"uris":["http://www.mendeley.com/documents/?uuid=83038b8f-9955-4c95-b069-59e9e971b5fc"]}],"mendeley":{"formattedCitation":"(Shah et al., 2020)","plainTextFormattedCitation":"(Shah et al., 2020)"},"properties":{"noteIndex":0},"schema":"https://github.com/citation-style-language/schema/raw/master/csl-citation.json"}</w:instrText>
      </w:r>
      <w:r w:rsidRPr="003B30B2">
        <w:rPr>
          <w:rFonts w:ascii="Times New Roman" w:hAnsi="Times New Roman" w:cs="Times New Roman"/>
        </w:rPr>
        <w:fldChar w:fldCharType="separate"/>
      </w:r>
      <w:r w:rsidRPr="003B30B2">
        <w:rPr>
          <w:rFonts w:ascii="Times New Roman" w:hAnsi="Times New Roman" w:cs="Times New Roman"/>
          <w:noProof/>
        </w:rPr>
        <w:t>(Shah et al., 2020)</w:t>
      </w:r>
      <w:r w:rsidRPr="003B30B2">
        <w:rPr>
          <w:rFonts w:ascii="Times New Roman" w:hAnsi="Times New Roman" w:cs="Times New Roman"/>
        </w:rPr>
        <w:fldChar w:fldCharType="end"/>
      </w:r>
      <w:r w:rsidRPr="003B30B2">
        <w:rPr>
          <w:rFonts w:ascii="Times New Roman" w:hAnsi="Times New Roman" w:cs="Times New Roman"/>
        </w:rPr>
        <w:t xml:space="preserve">. For </w:t>
      </w:r>
      <w:r w:rsidRPr="003B30B2">
        <w:rPr>
          <w:rFonts w:ascii="Times New Roman" w:hAnsi="Times New Roman" w:cs="Times New Roman"/>
          <w:i/>
          <w:iCs/>
        </w:rPr>
        <w:t>A. lentis</w:t>
      </w:r>
      <w:r w:rsidRPr="003B30B2">
        <w:rPr>
          <w:rFonts w:ascii="Times New Roman" w:hAnsi="Times New Roman" w:cs="Times New Roman"/>
        </w:rPr>
        <w:t xml:space="preserve"> and </w:t>
      </w:r>
      <w:r w:rsidRPr="003B30B2">
        <w:rPr>
          <w:rFonts w:ascii="Times New Roman" w:hAnsi="Times New Roman" w:cs="Times New Roman"/>
          <w:i/>
          <w:iCs/>
        </w:rPr>
        <w:t>A. rabiei</w:t>
      </w:r>
      <w:r w:rsidRPr="003B30B2">
        <w:rPr>
          <w:rFonts w:ascii="Times New Roman" w:hAnsi="Times New Roman" w:cs="Times New Roman"/>
        </w:rPr>
        <w:t xml:space="preserve"> both the number and overall base count for GC-balanced and AT-rich DNA regions were similar. Size distributions for AT-rich and GC-balanced regions were shown, using the Kolmogorov-Smirnov (KS) test for comparison of size distribution, to be not the same. For </w:t>
      </w:r>
      <w:r w:rsidRPr="003B30B2">
        <w:rPr>
          <w:rFonts w:ascii="Times New Roman" w:hAnsi="Times New Roman" w:cs="Times New Roman"/>
          <w:i/>
          <w:iCs/>
        </w:rPr>
        <w:t xml:space="preserve">A. lentis </w:t>
      </w:r>
      <w:r w:rsidRPr="003B30B2">
        <w:rPr>
          <w:rFonts w:ascii="Times New Roman" w:hAnsi="Times New Roman" w:cs="Times New Roman"/>
        </w:rPr>
        <w:t xml:space="preserve">there was a higher frequency of longer regions for GC-balanced DNA in the size range from 20 to 120 </w:t>
      </w:r>
      <w:proofErr w:type="spellStart"/>
      <w:r w:rsidR="00E04277">
        <w:rPr>
          <w:rFonts w:ascii="Times New Roman" w:hAnsi="Times New Roman" w:cs="Times New Roman"/>
        </w:rPr>
        <w:t>Kb</w:t>
      </w:r>
      <w:proofErr w:type="spellEnd"/>
      <w:r w:rsidRPr="003B30B2">
        <w:rPr>
          <w:rFonts w:ascii="Times New Roman" w:hAnsi="Times New Roman" w:cs="Times New Roman"/>
        </w:rPr>
        <w:t xml:space="preserve"> and for AT-rich DNA, from 5 to 20 </w:t>
      </w:r>
      <w:proofErr w:type="spellStart"/>
      <w:r w:rsidR="00E04277">
        <w:rPr>
          <w:rFonts w:ascii="Times New Roman" w:hAnsi="Times New Roman" w:cs="Times New Roman"/>
        </w:rPr>
        <w:t>Kb</w:t>
      </w:r>
      <w:proofErr w:type="spellEnd"/>
      <w:r w:rsidRPr="003B30B2">
        <w:rPr>
          <w:rFonts w:ascii="Times New Roman" w:hAnsi="Times New Roman" w:cs="Times New Roman"/>
        </w:rPr>
        <w:t xml:space="preserve">. The number of short GC-balanced (0-20 </w:t>
      </w:r>
      <w:proofErr w:type="spellStart"/>
      <w:r w:rsidR="00E04277">
        <w:rPr>
          <w:rFonts w:ascii="Times New Roman" w:hAnsi="Times New Roman" w:cs="Times New Roman"/>
        </w:rPr>
        <w:t>Kb</w:t>
      </w:r>
      <w:proofErr w:type="spellEnd"/>
      <w:r w:rsidRPr="003B30B2">
        <w:rPr>
          <w:rFonts w:ascii="Times New Roman" w:hAnsi="Times New Roman" w:cs="Times New Roman"/>
        </w:rPr>
        <w:t xml:space="preserve">) and short AT-rich DNA (0-5 </w:t>
      </w:r>
      <w:proofErr w:type="spellStart"/>
      <w:r w:rsidR="00E04277">
        <w:rPr>
          <w:rFonts w:ascii="Times New Roman" w:hAnsi="Times New Roman" w:cs="Times New Roman"/>
        </w:rPr>
        <w:t>Kb</w:t>
      </w:r>
      <w:proofErr w:type="spellEnd"/>
      <w:r w:rsidRPr="003B30B2">
        <w:rPr>
          <w:rFonts w:ascii="Times New Roman" w:hAnsi="Times New Roman" w:cs="Times New Roman"/>
        </w:rPr>
        <w:t xml:space="preserve">) was lower for </w:t>
      </w:r>
      <w:r w:rsidRPr="003B30B2">
        <w:rPr>
          <w:rFonts w:ascii="Times New Roman" w:hAnsi="Times New Roman" w:cs="Times New Roman"/>
          <w:i/>
          <w:iCs/>
        </w:rPr>
        <w:t>A. lentis</w:t>
      </w:r>
      <w:r w:rsidRPr="003B30B2">
        <w:rPr>
          <w:rFonts w:ascii="Times New Roman" w:hAnsi="Times New Roman" w:cs="Times New Roman"/>
        </w:rPr>
        <w:t xml:space="preserve"> than for </w:t>
      </w:r>
      <w:r w:rsidRPr="003B30B2">
        <w:rPr>
          <w:rFonts w:ascii="Times New Roman" w:hAnsi="Times New Roman" w:cs="Times New Roman"/>
          <w:i/>
          <w:iCs/>
        </w:rPr>
        <w:t>A. rabiei</w:t>
      </w:r>
      <w:r w:rsidRPr="003B30B2">
        <w:rPr>
          <w:rFonts w:ascii="Times New Roman" w:hAnsi="Times New Roman" w:cs="Times New Roman"/>
        </w:rPr>
        <w:t>.</w:t>
      </w:r>
    </w:p>
    <w:p w14:paraId="38E1C370" w14:textId="77777777" w:rsidR="00103F07" w:rsidRPr="00BE24C0" w:rsidRDefault="00103F07" w:rsidP="003D79B9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57"/>
        <w:tblW w:w="9026" w:type="dxa"/>
        <w:tblLayout w:type="fixed"/>
        <w:tblLook w:val="04A0" w:firstRow="1" w:lastRow="0" w:firstColumn="1" w:lastColumn="0" w:noHBand="0" w:noVBand="1"/>
      </w:tblPr>
      <w:tblGrid>
        <w:gridCol w:w="2410"/>
        <w:gridCol w:w="1654"/>
        <w:gridCol w:w="1654"/>
        <w:gridCol w:w="1654"/>
        <w:gridCol w:w="1654"/>
      </w:tblGrid>
      <w:tr w:rsidR="00133054" w:rsidRPr="00133054" w14:paraId="1852200F" w14:textId="77777777" w:rsidTr="00C341D9">
        <w:trPr>
          <w:trHeight w:val="170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86AC" w14:textId="77777777" w:rsidR="00133054" w:rsidRPr="00133054" w:rsidRDefault="00133054" w:rsidP="00C3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Descriptive statistics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53A8A" w14:textId="4492E3E3" w:rsidR="00133054" w:rsidRPr="00133054" w:rsidRDefault="00133054" w:rsidP="00C3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GC-balanced regions (</w:t>
            </w:r>
            <w:proofErr w:type="spellStart"/>
            <w:r w:rsidR="00E042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Kb</w:t>
            </w:r>
            <w:proofErr w:type="spellEnd"/>
            <w:r w:rsidRPr="001330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3B9F8" w14:textId="187F662C" w:rsidR="00133054" w:rsidRPr="00133054" w:rsidRDefault="00133054" w:rsidP="00C3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AT-rich regions (</w:t>
            </w:r>
            <w:proofErr w:type="spellStart"/>
            <w:r w:rsidR="00E042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Kb</w:t>
            </w:r>
            <w:proofErr w:type="spellEnd"/>
            <w:r w:rsidRPr="001330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)</w:t>
            </w:r>
          </w:p>
        </w:tc>
      </w:tr>
      <w:tr w:rsidR="00133054" w:rsidRPr="00133054" w14:paraId="435E9475" w14:textId="77777777" w:rsidTr="00C341D9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4A56F" w14:textId="77777777" w:rsidR="00133054" w:rsidRPr="00133054" w:rsidRDefault="00133054" w:rsidP="00C3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B5FD3" w14:textId="77777777" w:rsidR="00133054" w:rsidRPr="00133054" w:rsidRDefault="00133054" w:rsidP="00C3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A. lentis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80CF3" w14:textId="77777777" w:rsidR="00133054" w:rsidRPr="00133054" w:rsidRDefault="00133054" w:rsidP="00C3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</w:pPr>
            <w:proofErr w:type="spellStart"/>
            <w:proofErr w:type="gramStart"/>
            <w:r w:rsidRPr="0013305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A.rabiei</w:t>
            </w:r>
            <w:proofErr w:type="spellEnd"/>
            <w:proofErr w:type="gram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5A44F" w14:textId="77777777" w:rsidR="00133054" w:rsidRPr="00133054" w:rsidRDefault="00133054" w:rsidP="00C3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A. lentis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D6954" w14:textId="77777777" w:rsidR="00133054" w:rsidRPr="00133054" w:rsidRDefault="00133054" w:rsidP="00C3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</w:pPr>
            <w:proofErr w:type="spellStart"/>
            <w:proofErr w:type="gramStart"/>
            <w:r w:rsidRPr="0013305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A.rabiei</w:t>
            </w:r>
            <w:proofErr w:type="spellEnd"/>
            <w:proofErr w:type="gramEnd"/>
          </w:p>
        </w:tc>
      </w:tr>
      <w:tr w:rsidR="0084233A" w:rsidRPr="00133054" w14:paraId="70B78C47" w14:textId="77777777" w:rsidTr="0084233A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21749" w14:textId="08BF57F0" w:rsidR="0084233A" w:rsidRPr="00133054" w:rsidRDefault="0084233A" w:rsidP="0084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Sum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409A3" w14:textId="2F9D4105" w:rsidR="0084233A" w:rsidRPr="00133054" w:rsidRDefault="0084233A" w:rsidP="0084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32634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27BF2" w14:textId="3ED42473" w:rsidR="0084233A" w:rsidRPr="00133054" w:rsidRDefault="0084233A" w:rsidP="0084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32286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9C290" w14:textId="6B871C20" w:rsidR="0084233A" w:rsidRPr="00133054" w:rsidRDefault="0084233A" w:rsidP="0084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9340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9EB5F" w14:textId="394EFB5A" w:rsidR="0084233A" w:rsidRPr="00133054" w:rsidRDefault="0084233A" w:rsidP="0084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8603</w:t>
            </w:r>
          </w:p>
        </w:tc>
      </w:tr>
      <w:tr w:rsidR="0084233A" w:rsidRPr="00133054" w14:paraId="7DCA53D1" w14:textId="77777777" w:rsidTr="00C341D9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C20FF" w14:textId="260D6BC3" w:rsidR="0084233A" w:rsidRPr="00133054" w:rsidRDefault="0084233A" w:rsidP="0084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Count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ACDC5" w14:textId="6BEBD6ED" w:rsidR="0084233A" w:rsidRPr="00133054" w:rsidRDefault="0084233A" w:rsidP="0084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567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4F793" w14:textId="51A1400D" w:rsidR="0084233A" w:rsidRPr="00133054" w:rsidRDefault="0084233A" w:rsidP="0084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563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AA9BA" w14:textId="3223199A" w:rsidR="0084233A" w:rsidRPr="00133054" w:rsidRDefault="0084233A" w:rsidP="0084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580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E30FF" w14:textId="0799EB7C" w:rsidR="0084233A" w:rsidRPr="00133054" w:rsidRDefault="0084233A" w:rsidP="0084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556</w:t>
            </w:r>
          </w:p>
        </w:tc>
      </w:tr>
      <w:tr w:rsidR="0084233A" w:rsidRPr="00133054" w14:paraId="55711DE7" w14:textId="77777777" w:rsidTr="00C341D9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3E6C9" w14:textId="7DEDBC3A" w:rsidR="0084233A" w:rsidRPr="00133054" w:rsidRDefault="0084233A" w:rsidP="0084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Mean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996D2" w14:textId="245AF9FA" w:rsidR="0084233A" w:rsidRPr="00133054" w:rsidRDefault="0084233A" w:rsidP="0084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57.6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BBC0D" w14:textId="5134BDDE" w:rsidR="0084233A" w:rsidRPr="00133054" w:rsidRDefault="0084233A" w:rsidP="0084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57.3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9F653" w14:textId="6F64C384" w:rsidR="0084233A" w:rsidRPr="00133054" w:rsidRDefault="0084233A" w:rsidP="0084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16.1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B7916" w14:textId="07AD7EF1" w:rsidR="0084233A" w:rsidRPr="00133054" w:rsidRDefault="0084233A" w:rsidP="0084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15.5</w:t>
            </w:r>
          </w:p>
        </w:tc>
      </w:tr>
      <w:tr w:rsidR="0084233A" w:rsidRPr="00133054" w14:paraId="5AAD6793" w14:textId="77777777" w:rsidTr="00C341D9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67DE" w14:textId="77777777" w:rsidR="0084233A" w:rsidRPr="00133054" w:rsidRDefault="0084233A" w:rsidP="0084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Median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69506" w14:textId="77777777" w:rsidR="0084233A" w:rsidRPr="00133054" w:rsidRDefault="0084233A" w:rsidP="0084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19.8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FE2B" w14:textId="77777777" w:rsidR="0084233A" w:rsidRPr="00133054" w:rsidRDefault="0084233A" w:rsidP="0084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10.1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67C2F" w14:textId="77777777" w:rsidR="0084233A" w:rsidRPr="00133054" w:rsidRDefault="0084233A" w:rsidP="0084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10.7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D245" w14:textId="77777777" w:rsidR="0084233A" w:rsidRPr="00133054" w:rsidRDefault="0084233A" w:rsidP="0084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8.5</w:t>
            </w:r>
          </w:p>
        </w:tc>
      </w:tr>
      <w:tr w:rsidR="0084233A" w:rsidRPr="00133054" w14:paraId="2A41C0ED" w14:textId="77777777" w:rsidTr="00C341D9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B4952" w14:textId="77777777" w:rsidR="0084233A" w:rsidRPr="00133054" w:rsidRDefault="0084233A" w:rsidP="0084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Mode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9D3D" w14:textId="77777777" w:rsidR="0084233A" w:rsidRPr="00133054" w:rsidRDefault="0084233A" w:rsidP="0084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1.1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0DD0" w14:textId="77777777" w:rsidR="0084233A" w:rsidRPr="00133054" w:rsidRDefault="0084233A" w:rsidP="0084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1.9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F0E7" w14:textId="77777777" w:rsidR="0084233A" w:rsidRPr="00133054" w:rsidRDefault="0084233A" w:rsidP="0084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1.3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B000" w14:textId="77777777" w:rsidR="0084233A" w:rsidRPr="00133054" w:rsidRDefault="0084233A" w:rsidP="0084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2.0</w:t>
            </w:r>
          </w:p>
        </w:tc>
      </w:tr>
      <w:tr w:rsidR="0084233A" w:rsidRPr="00133054" w14:paraId="3A4C1BDD" w14:textId="77777777" w:rsidTr="00C341D9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FE2B" w14:textId="77777777" w:rsidR="0084233A" w:rsidRPr="00133054" w:rsidRDefault="0084233A" w:rsidP="0084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Standard Deviation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88B2" w14:textId="77777777" w:rsidR="0084233A" w:rsidRPr="00133054" w:rsidRDefault="0084233A" w:rsidP="0084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90.0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1DCAB" w14:textId="77777777" w:rsidR="0084233A" w:rsidRPr="00133054" w:rsidRDefault="0084233A" w:rsidP="0084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113.2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B7B50" w14:textId="77777777" w:rsidR="0084233A" w:rsidRPr="00133054" w:rsidRDefault="0084233A" w:rsidP="0084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18.2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9B2E" w14:textId="77777777" w:rsidR="0084233A" w:rsidRPr="00133054" w:rsidRDefault="0084233A" w:rsidP="0084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17.6</w:t>
            </w:r>
          </w:p>
        </w:tc>
      </w:tr>
      <w:tr w:rsidR="0084233A" w:rsidRPr="00133054" w14:paraId="73CBCE67" w14:textId="77777777" w:rsidTr="00C341D9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B359" w14:textId="77777777" w:rsidR="0084233A" w:rsidRPr="00133054" w:rsidRDefault="0084233A" w:rsidP="0084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Kurtosis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0A70" w14:textId="77777777" w:rsidR="0084233A" w:rsidRPr="00133054" w:rsidRDefault="0084233A" w:rsidP="0084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15.5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51DC" w14:textId="77777777" w:rsidR="0084233A" w:rsidRPr="00133054" w:rsidRDefault="0084233A" w:rsidP="0084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17.4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869B1" w14:textId="77777777" w:rsidR="0084233A" w:rsidRPr="00133054" w:rsidRDefault="0084233A" w:rsidP="0084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9.5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BA668" w14:textId="77777777" w:rsidR="0084233A" w:rsidRPr="00133054" w:rsidRDefault="0084233A" w:rsidP="0084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5.8</w:t>
            </w:r>
          </w:p>
        </w:tc>
      </w:tr>
      <w:tr w:rsidR="0084233A" w:rsidRPr="00133054" w14:paraId="7F1ADE4F" w14:textId="77777777" w:rsidTr="00C341D9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3176" w14:textId="77777777" w:rsidR="0084233A" w:rsidRPr="00133054" w:rsidRDefault="0084233A" w:rsidP="0084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Skewness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8795F" w14:textId="77777777" w:rsidR="0084233A" w:rsidRPr="00133054" w:rsidRDefault="0084233A" w:rsidP="0084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3.3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14F1" w14:textId="77777777" w:rsidR="0084233A" w:rsidRPr="00133054" w:rsidRDefault="0084233A" w:rsidP="0084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3.7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3CD0" w14:textId="77777777" w:rsidR="0084233A" w:rsidRPr="00133054" w:rsidRDefault="0084233A" w:rsidP="0084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2.6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DA8B" w14:textId="77777777" w:rsidR="0084233A" w:rsidRPr="00133054" w:rsidRDefault="0084233A" w:rsidP="0084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2.2</w:t>
            </w:r>
          </w:p>
        </w:tc>
      </w:tr>
      <w:tr w:rsidR="0084233A" w:rsidRPr="00133054" w14:paraId="0BD763D9" w14:textId="77777777" w:rsidTr="00C341D9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7868" w14:textId="77777777" w:rsidR="0084233A" w:rsidRPr="00133054" w:rsidRDefault="0084233A" w:rsidP="0084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Minimum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036C" w14:textId="77777777" w:rsidR="0084233A" w:rsidRPr="00133054" w:rsidRDefault="0084233A" w:rsidP="0084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1.002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F37AC" w14:textId="77777777" w:rsidR="0084233A" w:rsidRPr="00133054" w:rsidRDefault="0084233A" w:rsidP="0084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1.042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C1D6" w14:textId="77777777" w:rsidR="0084233A" w:rsidRPr="00133054" w:rsidRDefault="0084233A" w:rsidP="0084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1.023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0E59" w14:textId="77777777" w:rsidR="0084233A" w:rsidRPr="00133054" w:rsidRDefault="0084233A" w:rsidP="0084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1.452</w:t>
            </w:r>
          </w:p>
        </w:tc>
      </w:tr>
      <w:tr w:rsidR="0084233A" w:rsidRPr="00133054" w14:paraId="6E38229D" w14:textId="77777777" w:rsidTr="00C341D9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2484" w14:textId="77777777" w:rsidR="0084233A" w:rsidRPr="00133054" w:rsidRDefault="0084233A" w:rsidP="0084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Maximum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BCDFE" w14:textId="77777777" w:rsidR="0084233A" w:rsidRPr="00133054" w:rsidRDefault="0084233A" w:rsidP="0084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729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74A6" w14:textId="77777777" w:rsidR="0084233A" w:rsidRPr="00133054" w:rsidRDefault="0084233A" w:rsidP="0084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1019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9C2F2" w14:textId="77777777" w:rsidR="0084233A" w:rsidRPr="00133054" w:rsidRDefault="0084233A" w:rsidP="0084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145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920F" w14:textId="77777777" w:rsidR="0084233A" w:rsidRPr="00133054" w:rsidRDefault="0084233A" w:rsidP="0084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133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107</w:t>
            </w:r>
          </w:p>
        </w:tc>
      </w:tr>
      <w:tr w:rsidR="0084233A" w:rsidRPr="00133054" w14:paraId="0F9F00A8" w14:textId="77777777" w:rsidTr="008975F5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4C0B7" w14:textId="2DD526B7" w:rsidR="0084233A" w:rsidRPr="00133054" w:rsidRDefault="0084233A" w:rsidP="0084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KS D statistic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9CA2A" w14:textId="3B0814F3" w:rsidR="0084233A" w:rsidRPr="00133054" w:rsidRDefault="0084233A" w:rsidP="0084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0.12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55873" w14:textId="32171832" w:rsidR="0084233A" w:rsidRPr="00133054" w:rsidRDefault="0084233A" w:rsidP="0084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0.095</w:t>
            </w:r>
          </w:p>
        </w:tc>
      </w:tr>
      <w:tr w:rsidR="0084233A" w:rsidRPr="00133054" w14:paraId="3B7BE1F4" w14:textId="77777777" w:rsidTr="00B34170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E8EE71" w14:textId="66E1727C" w:rsidR="0084233A" w:rsidRPr="00133054" w:rsidRDefault="0084233A" w:rsidP="00842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KS p-value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93BC9B" w14:textId="7E4CC4AB" w:rsidR="0084233A" w:rsidRPr="00133054" w:rsidRDefault="0084233A" w:rsidP="0084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0.0004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46178" w14:textId="7304748A" w:rsidR="0084233A" w:rsidRPr="00133054" w:rsidRDefault="00555E70" w:rsidP="0084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0.011</w:t>
            </w:r>
          </w:p>
        </w:tc>
      </w:tr>
    </w:tbl>
    <w:p w14:paraId="1B50B353" w14:textId="7ED52E4E" w:rsidR="00133054" w:rsidRPr="00BE24C0" w:rsidRDefault="00BE24C0" w:rsidP="00BE24C0">
      <w:r>
        <w:rPr>
          <w:noProof/>
        </w:rPr>
        <w:drawing>
          <wp:inline distT="0" distB="0" distL="0" distR="0" wp14:anchorId="68D5E2C0" wp14:editId="0E225B52">
            <wp:extent cx="3835666" cy="49016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51" cy="497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3054" w:rsidRPr="00BE2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54"/>
    <w:rsid w:val="00103F07"/>
    <w:rsid w:val="00105547"/>
    <w:rsid w:val="00133054"/>
    <w:rsid w:val="002B2CE2"/>
    <w:rsid w:val="003B30B2"/>
    <w:rsid w:val="003D79B9"/>
    <w:rsid w:val="00555E70"/>
    <w:rsid w:val="0084233A"/>
    <w:rsid w:val="00865F7B"/>
    <w:rsid w:val="00BE24C0"/>
    <w:rsid w:val="00C341D9"/>
    <w:rsid w:val="00CD3295"/>
    <w:rsid w:val="00E04277"/>
    <w:rsid w:val="00F35FFD"/>
    <w:rsid w:val="00F8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82FC2"/>
  <w14:defaultImageDpi w14:val="32767"/>
  <w15:chartTrackingRefBased/>
  <w15:docId w15:val="{BA0311C4-B0D2-4FE9-BD95-941BA016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B505F-A214-4823-A796-9E8B2EA9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Lee</dc:creator>
  <cp:keywords/>
  <dc:description/>
  <cp:lastModifiedBy>Robert Lee</cp:lastModifiedBy>
  <cp:revision>8</cp:revision>
  <dcterms:created xsi:type="dcterms:W3CDTF">2020-12-08T03:58:00Z</dcterms:created>
  <dcterms:modified xsi:type="dcterms:W3CDTF">2020-12-10T08:32:00Z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0f4abfce-e309-3d8a-b3ef-84c42cc07bfa</vt:lpwstr>
  </property>
  <property fmtid="{D5CDD505-2E9C-101B-9397-08002B2CF9AE}" pid="4" name="Mendeley Citation Style_1">
    <vt:lpwstr>http://www.zotero.org/styles/apa</vt:lpwstr>
  </property>
</Properties>
</file>