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ADF70" w14:textId="4FEC7ECC" w:rsidR="00133054" w:rsidRPr="00D6419C" w:rsidRDefault="0013305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638F">
        <w:rPr>
          <w:rFonts w:ascii="Times New Roman" w:hAnsi="Times New Roman" w:cs="Times New Roman"/>
          <w:b/>
          <w:bCs/>
          <w:sz w:val="24"/>
          <w:szCs w:val="24"/>
        </w:rPr>
        <w:t>Supplementary Fi</w:t>
      </w:r>
      <w:r w:rsidR="00A7638F">
        <w:rPr>
          <w:rFonts w:ascii="Times New Roman" w:hAnsi="Times New Roman" w:cs="Times New Roman"/>
          <w:b/>
          <w:bCs/>
          <w:sz w:val="24"/>
          <w:szCs w:val="24"/>
        </w:rPr>
        <w:t>gure   Figure</w:t>
      </w:r>
      <w:r w:rsidRPr="00A7638F">
        <w:rPr>
          <w:rFonts w:ascii="Times New Roman" w:hAnsi="Times New Roman" w:cs="Times New Roman"/>
          <w:b/>
          <w:bCs/>
          <w:sz w:val="24"/>
          <w:szCs w:val="24"/>
        </w:rPr>
        <w:t>_S</w:t>
      </w:r>
      <w:r w:rsidR="00D16341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36FE595" w14:textId="5FF84B00" w:rsidR="00E52DF9" w:rsidRPr="00E52DF9" w:rsidRDefault="00CB3AF1" w:rsidP="00C341D9">
      <w:pPr>
        <w:jc w:val="both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E5F29" wp14:editId="4D3CEFC7">
            <wp:simplePos x="0" y="0"/>
            <wp:positionH relativeFrom="column">
              <wp:posOffset>297712</wp:posOffset>
            </wp:positionH>
            <wp:positionV relativeFrom="paragraph">
              <wp:posOffset>1951414</wp:posOffset>
            </wp:positionV>
            <wp:extent cx="4082415" cy="66179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661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2DF9">
        <w:rPr>
          <w:rFonts w:ascii="Times New Roman" w:hAnsi="Times New Roman" w:cs="Times New Roman"/>
        </w:rPr>
        <w:t xml:space="preserve">Boxplot of distance in </w:t>
      </w:r>
      <w:proofErr w:type="spellStart"/>
      <w:r w:rsidR="00E52DF9">
        <w:rPr>
          <w:rFonts w:ascii="Times New Roman" w:hAnsi="Times New Roman" w:cs="Times New Roman"/>
        </w:rPr>
        <w:t>Kb</w:t>
      </w:r>
      <w:proofErr w:type="spellEnd"/>
      <w:r w:rsidR="00E52DF9">
        <w:rPr>
          <w:rFonts w:ascii="Times New Roman" w:hAnsi="Times New Roman" w:cs="Times New Roman"/>
        </w:rPr>
        <w:t xml:space="preserve"> from the nearest contig end or AT-rich DNA region in </w:t>
      </w:r>
      <w:r w:rsidR="00E52DF9">
        <w:rPr>
          <w:rFonts w:ascii="Times New Roman" w:hAnsi="Times New Roman" w:cs="Times New Roman"/>
          <w:i/>
          <w:iCs/>
        </w:rPr>
        <w:t>A. lentis</w:t>
      </w:r>
      <w:r w:rsidR="00E52DF9">
        <w:rPr>
          <w:rFonts w:ascii="Times New Roman" w:hAnsi="Times New Roman" w:cs="Times New Roman"/>
        </w:rPr>
        <w:t xml:space="preserve"> </w:t>
      </w:r>
      <w:r w:rsidR="00AA3E53">
        <w:rPr>
          <w:rFonts w:ascii="Times New Roman" w:hAnsi="Times New Roman" w:cs="Times New Roman"/>
        </w:rPr>
        <w:t xml:space="preserve">Al4, </w:t>
      </w:r>
      <w:r w:rsidR="00E52DF9">
        <w:rPr>
          <w:rFonts w:ascii="Times New Roman" w:hAnsi="Times New Roman" w:cs="Times New Roman"/>
        </w:rPr>
        <w:t xml:space="preserve">to three classes of gene: Carbohydrate-active enzymes (CAZymes), putative effector genes (PE) as predicted in the current study, and secondary metabolite gene clusters (SMC). </w:t>
      </w:r>
      <w:r w:rsidR="000059B0">
        <w:rPr>
          <w:rFonts w:ascii="Times New Roman" w:hAnsi="Times New Roman" w:cs="Times New Roman"/>
        </w:rPr>
        <w:t xml:space="preserve">CAZymes </w:t>
      </w:r>
      <w:r w:rsidR="00D62758">
        <w:rPr>
          <w:rFonts w:ascii="Times New Roman" w:hAnsi="Times New Roman" w:cs="Times New Roman"/>
        </w:rPr>
        <w:t xml:space="preserve">and putative effectors </w:t>
      </w:r>
      <w:r w:rsidR="000059B0">
        <w:rPr>
          <w:rFonts w:ascii="Times New Roman" w:hAnsi="Times New Roman" w:cs="Times New Roman"/>
        </w:rPr>
        <w:t>were distributed more broadly across the genome than SMCs</w:t>
      </w:r>
      <w:r w:rsidR="000C6DD3">
        <w:rPr>
          <w:rFonts w:ascii="Times New Roman" w:hAnsi="Times New Roman" w:cs="Times New Roman"/>
        </w:rPr>
        <w:t xml:space="preserve">. SMCs had a clear bias for location close to AT-rich DNA, with 18 of 31 SMCs being located directly adjacent to an AT-rich DNA region and a further five being within 10 </w:t>
      </w:r>
      <w:proofErr w:type="spellStart"/>
      <w:r w:rsidR="000C6DD3">
        <w:rPr>
          <w:rFonts w:ascii="Times New Roman" w:hAnsi="Times New Roman" w:cs="Times New Roman"/>
        </w:rPr>
        <w:t>Kb</w:t>
      </w:r>
      <w:proofErr w:type="spellEnd"/>
      <w:r w:rsidR="000C6DD3">
        <w:rPr>
          <w:rFonts w:ascii="Times New Roman" w:hAnsi="Times New Roman" w:cs="Times New Roman"/>
        </w:rPr>
        <w:t xml:space="preserve">. Eleven PEs were within 10 </w:t>
      </w:r>
      <w:proofErr w:type="spellStart"/>
      <w:r w:rsidR="000C6DD3">
        <w:rPr>
          <w:rFonts w:ascii="Times New Roman" w:hAnsi="Times New Roman" w:cs="Times New Roman"/>
        </w:rPr>
        <w:t>Kb</w:t>
      </w:r>
      <w:proofErr w:type="spellEnd"/>
      <w:r w:rsidR="000C6DD3">
        <w:rPr>
          <w:rFonts w:ascii="Times New Roman" w:hAnsi="Times New Roman" w:cs="Times New Roman"/>
        </w:rPr>
        <w:t xml:space="preserve"> of an AT-rich region</w:t>
      </w:r>
      <w:r w:rsidR="00D62758">
        <w:rPr>
          <w:rFonts w:ascii="Times New Roman" w:hAnsi="Times New Roman" w:cs="Times New Roman"/>
        </w:rPr>
        <w:t xml:space="preserve"> and a further 17 were within 50 </w:t>
      </w:r>
      <w:proofErr w:type="spellStart"/>
      <w:r w:rsidR="00D62758">
        <w:rPr>
          <w:rFonts w:ascii="Times New Roman" w:hAnsi="Times New Roman" w:cs="Times New Roman"/>
        </w:rPr>
        <w:t>Kb</w:t>
      </w:r>
      <w:proofErr w:type="spellEnd"/>
      <w:r w:rsidR="00D62758">
        <w:rPr>
          <w:rFonts w:ascii="Times New Roman" w:hAnsi="Times New Roman" w:cs="Times New Roman"/>
        </w:rPr>
        <w:t xml:space="preserve">. </w:t>
      </w:r>
      <w:r w:rsidR="00C44145">
        <w:rPr>
          <w:rFonts w:ascii="Times New Roman" w:hAnsi="Times New Roman" w:cs="Times New Roman"/>
        </w:rPr>
        <w:t>Kolmogorov-Smirnov (KS) tests</w:t>
      </w:r>
      <w:r w:rsidR="00D62758">
        <w:rPr>
          <w:rFonts w:ascii="Times New Roman" w:hAnsi="Times New Roman" w:cs="Times New Roman"/>
        </w:rPr>
        <w:t xml:space="preserve"> </w:t>
      </w:r>
      <w:r w:rsidR="00AA3E53">
        <w:rPr>
          <w:rFonts w:ascii="Times New Roman" w:hAnsi="Times New Roman" w:cs="Times New Roman"/>
        </w:rPr>
        <w:t xml:space="preserve">showed that the </w:t>
      </w:r>
      <w:r w:rsidR="00C44145">
        <w:rPr>
          <w:rFonts w:ascii="Times New Roman" w:hAnsi="Times New Roman" w:cs="Times New Roman"/>
        </w:rPr>
        <w:t>distribution of distance</w:t>
      </w:r>
      <w:r w:rsidR="004973DB">
        <w:rPr>
          <w:rFonts w:ascii="Times New Roman" w:hAnsi="Times New Roman" w:cs="Times New Roman"/>
        </w:rPr>
        <w:t>s</w:t>
      </w:r>
      <w:r w:rsidR="00C44145">
        <w:rPr>
          <w:rFonts w:ascii="Times New Roman" w:hAnsi="Times New Roman" w:cs="Times New Roman"/>
        </w:rPr>
        <w:t xml:space="preserve"> from SMCs to AT-rich DNA was significantly different to CAZymes and PEs</w:t>
      </w:r>
      <w:r w:rsidR="004973DB">
        <w:rPr>
          <w:rFonts w:ascii="Times New Roman" w:hAnsi="Times New Roman" w:cs="Times New Roman"/>
        </w:rPr>
        <w:t xml:space="preserve"> (p-value &lt; 0.05). However,</w:t>
      </w:r>
      <w:r w:rsidR="00C44145">
        <w:rPr>
          <w:rFonts w:ascii="Times New Roman" w:hAnsi="Times New Roman" w:cs="Times New Roman"/>
        </w:rPr>
        <w:t xml:space="preserve"> </w:t>
      </w:r>
      <w:r w:rsidR="004973DB">
        <w:rPr>
          <w:rFonts w:ascii="Times New Roman" w:hAnsi="Times New Roman" w:cs="Times New Roman"/>
        </w:rPr>
        <w:t>mean and distribution of distances for CAZymes and PEs were not significantly different to each other (</w:t>
      </w:r>
      <w:r w:rsidR="00D97FC2">
        <w:rPr>
          <w:rFonts w:ascii="Times New Roman" w:hAnsi="Times New Roman" w:cs="Times New Roman"/>
        </w:rPr>
        <w:t xml:space="preserve">KS statistic </w:t>
      </w:r>
      <w:r w:rsidR="00D97FC2" w:rsidRPr="00D97FC2">
        <w:rPr>
          <w:rFonts w:ascii="Times New Roman" w:hAnsi="Times New Roman" w:cs="Times New Roman"/>
        </w:rPr>
        <w:t xml:space="preserve">D </w:t>
      </w:r>
      <w:r w:rsidR="00D97FC2">
        <w:rPr>
          <w:rFonts w:ascii="Times New Roman" w:hAnsi="Times New Roman" w:cs="Times New Roman"/>
        </w:rPr>
        <w:t xml:space="preserve">= 0.14; </w:t>
      </w:r>
      <w:r w:rsidR="004973DB">
        <w:rPr>
          <w:rFonts w:ascii="Times New Roman" w:hAnsi="Times New Roman" w:cs="Times New Roman"/>
        </w:rPr>
        <w:t xml:space="preserve">p-value </w:t>
      </w:r>
      <w:r w:rsidR="00D97FC2">
        <w:rPr>
          <w:rFonts w:ascii="Times New Roman" w:hAnsi="Times New Roman" w:cs="Times New Roman"/>
        </w:rPr>
        <w:t>= 0.49</w:t>
      </w:r>
      <w:r w:rsidR="004973DB">
        <w:rPr>
          <w:rFonts w:ascii="Times New Roman" w:hAnsi="Times New Roman" w:cs="Times New Roman"/>
        </w:rPr>
        <w:t>).</w:t>
      </w:r>
      <w:r w:rsidR="00A7638F" w:rsidRPr="00A7638F">
        <w:rPr>
          <w:noProof/>
        </w:rPr>
        <w:t xml:space="preserve"> </w:t>
      </w:r>
    </w:p>
    <w:sectPr w:rsidR="00E52DF9" w:rsidRPr="00E52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54"/>
    <w:rsid w:val="000059B0"/>
    <w:rsid w:val="000C6DD3"/>
    <w:rsid w:val="00105547"/>
    <w:rsid w:val="00133054"/>
    <w:rsid w:val="002B2CE2"/>
    <w:rsid w:val="004973DB"/>
    <w:rsid w:val="00555E70"/>
    <w:rsid w:val="0084233A"/>
    <w:rsid w:val="00865F7B"/>
    <w:rsid w:val="00A212A8"/>
    <w:rsid w:val="00A7638F"/>
    <w:rsid w:val="00AA3E53"/>
    <w:rsid w:val="00C341D9"/>
    <w:rsid w:val="00C44145"/>
    <w:rsid w:val="00CB3AF1"/>
    <w:rsid w:val="00CD3295"/>
    <w:rsid w:val="00D16341"/>
    <w:rsid w:val="00D62758"/>
    <w:rsid w:val="00D6419C"/>
    <w:rsid w:val="00D97FC2"/>
    <w:rsid w:val="00E52DF9"/>
    <w:rsid w:val="00F35FFD"/>
    <w:rsid w:val="00F8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B82FC2"/>
  <w14:defaultImageDpi w14:val="32767"/>
  <w15:chartTrackingRefBased/>
  <w15:docId w15:val="{BA0311C4-B0D2-4FE9-BD95-941BA016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B505F-A214-4823-A796-9E8B2EA9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Lee</dc:creator>
  <cp:keywords/>
  <dc:description/>
  <cp:lastModifiedBy>Robert Lee</cp:lastModifiedBy>
  <cp:revision>7</cp:revision>
  <dcterms:created xsi:type="dcterms:W3CDTF">2020-12-09T03:54:00Z</dcterms:created>
  <dcterms:modified xsi:type="dcterms:W3CDTF">2020-12-10T08:37:00Z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0f4abfce-e309-3d8a-b3ef-84c42cc07bfa</vt:lpwstr>
  </property>
  <property fmtid="{D5CDD505-2E9C-101B-9397-08002B2CF9AE}" pid="4" name="Mendeley Citation Style_1">
    <vt:lpwstr>http://www.zotero.org/styles/apa</vt:lpwstr>
  </property>
</Properties>
</file>