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DD599A7" w14:textId="564987D2" w:rsidR="00194F65" w:rsidRPr="00F558A4" w:rsidRDefault="00A13C4E" w:rsidP="00F558A4">
      <w:pPr>
        <w:spacing w:line="48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SUPPLEMENTAL </w:t>
      </w:r>
      <w:r w:rsidR="0012343B">
        <w:rPr>
          <w:b/>
          <w:bCs/>
          <w:sz w:val="28"/>
          <w:szCs w:val="28"/>
        </w:rPr>
        <w:t xml:space="preserve">TABLES and </w:t>
      </w:r>
      <w:r>
        <w:rPr>
          <w:b/>
          <w:bCs/>
          <w:sz w:val="28"/>
          <w:szCs w:val="28"/>
        </w:rPr>
        <w:t>FIGURES</w:t>
      </w:r>
      <w:r w:rsidR="00194F65" w:rsidRPr="00F558A4">
        <w:rPr>
          <w:b/>
          <w:bCs/>
          <w:sz w:val="28"/>
          <w:szCs w:val="28"/>
        </w:rPr>
        <w:t xml:space="preserve"> for</w:t>
      </w:r>
    </w:p>
    <w:p w14:paraId="72F67CDC" w14:textId="77777777" w:rsidR="008F1FFC" w:rsidRPr="00E90A07" w:rsidRDefault="008F1FFC" w:rsidP="008F1FFC">
      <w:pPr>
        <w:widowControl w:val="0"/>
        <w:spacing w:line="360" w:lineRule="auto"/>
        <w:jc w:val="center"/>
        <w:rPr>
          <w:b/>
          <w:bCs/>
          <w:i/>
          <w:iCs/>
          <w:sz w:val="28"/>
          <w:szCs w:val="28"/>
        </w:rPr>
      </w:pPr>
      <w:r w:rsidRPr="00E90A07">
        <w:rPr>
          <w:b/>
          <w:bCs/>
          <w:sz w:val="28"/>
          <w:szCs w:val="28"/>
        </w:rPr>
        <w:t xml:space="preserve">Reconstructed evolutionary history of the yeast </w:t>
      </w:r>
      <w:proofErr w:type="spellStart"/>
      <w:r w:rsidRPr="00E90A07">
        <w:rPr>
          <w:b/>
          <w:bCs/>
          <w:sz w:val="28"/>
          <w:szCs w:val="28"/>
        </w:rPr>
        <w:t>septins</w:t>
      </w:r>
      <w:proofErr w:type="spellEnd"/>
      <w:r w:rsidRPr="00E90A07">
        <w:rPr>
          <w:b/>
          <w:bCs/>
          <w:sz w:val="28"/>
          <w:szCs w:val="28"/>
        </w:rPr>
        <w:t xml:space="preserve"> Cdc11 and Shs1</w:t>
      </w:r>
    </w:p>
    <w:p w14:paraId="7521016D" w14:textId="77777777" w:rsidR="008F1FFC" w:rsidRPr="00D45A14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  <w:r w:rsidRPr="00D45A14">
        <w:rPr>
          <w:color w:val="000000" w:themeColor="text1"/>
        </w:rPr>
        <w:t>Julie Takagi</w:t>
      </w:r>
      <w:r w:rsidRPr="00D45A14">
        <w:rPr>
          <w:color w:val="000000" w:themeColor="text1"/>
          <w:vertAlign w:val="superscript"/>
        </w:rPr>
        <w:t>1,2</w:t>
      </w:r>
      <w:r w:rsidRPr="00D45A14">
        <w:rPr>
          <w:color w:val="000000" w:themeColor="text1"/>
        </w:rPr>
        <w:t>*, Christina Cho</w:t>
      </w:r>
      <w:r w:rsidRPr="00D45A14">
        <w:rPr>
          <w:color w:val="000000" w:themeColor="text1"/>
          <w:vertAlign w:val="superscript"/>
        </w:rPr>
        <w:t>1,3</w:t>
      </w:r>
      <w:r w:rsidRPr="00D45A14">
        <w:rPr>
          <w:color w:val="000000" w:themeColor="text1"/>
        </w:rPr>
        <w:t>*, Angela Duvalyan</w:t>
      </w:r>
      <w:r w:rsidRPr="00D45A14">
        <w:rPr>
          <w:color w:val="000000" w:themeColor="text1"/>
          <w:vertAlign w:val="superscript"/>
        </w:rPr>
        <w:t>1,4</w:t>
      </w:r>
      <w:r w:rsidRPr="00D45A14">
        <w:rPr>
          <w:color w:val="000000" w:themeColor="text1"/>
        </w:rPr>
        <w:t>*,  Yao Yan</w:t>
      </w:r>
      <w:r w:rsidRPr="00D45A14">
        <w:rPr>
          <w:color w:val="000000" w:themeColor="text1"/>
          <w:vertAlign w:val="superscript"/>
        </w:rPr>
        <w:t>5</w:t>
      </w:r>
      <w:r w:rsidRPr="00D45A14">
        <w:rPr>
          <w:color w:val="000000" w:themeColor="text1"/>
        </w:rPr>
        <w:t>, Megan Halloran</w:t>
      </w:r>
      <w:r w:rsidRPr="00D45A14">
        <w:rPr>
          <w:color w:val="000000" w:themeColor="text1"/>
          <w:vertAlign w:val="superscript"/>
        </w:rPr>
        <w:t>5,6</w:t>
      </w:r>
      <w:r w:rsidRPr="00D45A14">
        <w:rPr>
          <w:color w:val="000000" w:themeColor="text1"/>
        </w:rPr>
        <w:t xml:space="preserve">, </w:t>
      </w:r>
    </w:p>
    <w:p w14:paraId="0E409608" w14:textId="77777777" w:rsidR="008F1FFC" w:rsidRPr="00D45A14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  <w:r w:rsidRPr="00D45A14">
        <w:rPr>
          <w:color w:val="000000" w:themeColor="text1"/>
        </w:rPr>
        <w:t>Victor Hanson-Smith</w:t>
      </w:r>
      <w:r w:rsidRPr="00D45A14">
        <w:rPr>
          <w:color w:val="000000" w:themeColor="text1"/>
          <w:vertAlign w:val="superscript"/>
        </w:rPr>
        <w:t>7</w:t>
      </w:r>
      <w:r w:rsidRPr="00D45A14">
        <w:rPr>
          <w:color w:val="000000" w:themeColor="text1"/>
        </w:rPr>
        <w:t>, Jeremy Thorner</w:t>
      </w:r>
      <w:r w:rsidRPr="00D45A14">
        <w:rPr>
          <w:color w:val="000000" w:themeColor="text1"/>
          <w:vertAlign w:val="superscript"/>
        </w:rPr>
        <w:t>1</w:t>
      </w:r>
      <w:r w:rsidRPr="00D45A14">
        <w:rPr>
          <w:color w:val="000000" w:themeColor="text1"/>
        </w:rPr>
        <w:t xml:space="preserve"> and Gregory C. Finnigan</w:t>
      </w:r>
      <w:r w:rsidRPr="00D45A14">
        <w:rPr>
          <w:color w:val="000000" w:themeColor="text1"/>
          <w:vertAlign w:val="superscript"/>
        </w:rPr>
        <w:t>5†</w:t>
      </w:r>
      <w:r w:rsidRPr="00D45A14">
        <w:rPr>
          <w:color w:val="000000" w:themeColor="text1"/>
        </w:rPr>
        <w:t xml:space="preserve"> </w:t>
      </w:r>
    </w:p>
    <w:p w14:paraId="5EC865E1" w14:textId="77777777" w:rsidR="008F1FFC" w:rsidRPr="001C7E3A" w:rsidRDefault="008F1FFC" w:rsidP="008F1FFC">
      <w:pPr>
        <w:widowControl w:val="0"/>
        <w:jc w:val="center"/>
        <w:rPr>
          <w:color w:val="000000" w:themeColor="text1"/>
        </w:rPr>
      </w:pPr>
    </w:p>
    <w:p w14:paraId="48F952B0" w14:textId="77777777" w:rsidR="008F1FFC" w:rsidRPr="00D45A14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  <w:r w:rsidRPr="00D45A14">
        <w:rPr>
          <w:color w:val="000000" w:themeColor="text1"/>
          <w:vertAlign w:val="superscript"/>
        </w:rPr>
        <w:t>1</w:t>
      </w:r>
      <w:r w:rsidRPr="00D45A14">
        <w:rPr>
          <w:color w:val="000000" w:themeColor="text1"/>
        </w:rPr>
        <w:t xml:space="preserve">Department of Molecular and Cell Biology, </w:t>
      </w:r>
    </w:p>
    <w:p w14:paraId="1FE5FDA2" w14:textId="77777777" w:rsidR="008F1FFC" w:rsidRPr="00D45A14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  <w:r w:rsidRPr="00D45A14">
        <w:rPr>
          <w:color w:val="000000" w:themeColor="text1"/>
        </w:rPr>
        <w:t>University of California, Berkeley, CA  94720-3202; and,</w:t>
      </w:r>
    </w:p>
    <w:p w14:paraId="55400592" w14:textId="77777777" w:rsidR="008F1FFC" w:rsidRPr="00D45A14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  <w:r w:rsidRPr="00D45A14">
        <w:rPr>
          <w:color w:val="000000" w:themeColor="text1"/>
          <w:vertAlign w:val="superscript"/>
        </w:rPr>
        <w:t>5</w:t>
      </w:r>
      <w:r w:rsidRPr="00D45A14">
        <w:rPr>
          <w:color w:val="000000" w:themeColor="text1"/>
        </w:rPr>
        <w:t>Department of Biochemistry and Molecular Biophysics,</w:t>
      </w:r>
    </w:p>
    <w:p w14:paraId="14228417" w14:textId="77777777" w:rsidR="008F1FFC" w:rsidRPr="00D45A14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  <w:r w:rsidRPr="00D45A14">
        <w:rPr>
          <w:color w:val="000000" w:themeColor="text1"/>
        </w:rPr>
        <w:t>Kansas State University, Manhattan, KS 66506</w:t>
      </w:r>
    </w:p>
    <w:p w14:paraId="0B3215DD" w14:textId="77777777" w:rsidR="008F1FFC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</w:p>
    <w:p w14:paraId="1B7D78E8" w14:textId="77777777" w:rsidR="008F1FFC" w:rsidRPr="00D45A14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  <w:r w:rsidRPr="00D45A14">
        <w:rPr>
          <w:color w:val="000000" w:themeColor="text1"/>
        </w:rPr>
        <w:t xml:space="preserve">Running Title:  </w:t>
      </w:r>
      <w:proofErr w:type="spellStart"/>
      <w:r w:rsidRPr="00D45A14">
        <w:rPr>
          <w:color w:val="000000" w:themeColor="text1"/>
        </w:rPr>
        <w:t>Septin</w:t>
      </w:r>
      <w:proofErr w:type="spellEnd"/>
      <w:r w:rsidRPr="00D45A14">
        <w:rPr>
          <w:color w:val="000000" w:themeColor="text1"/>
        </w:rPr>
        <w:t xml:space="preserve"> gene duplication and divergence</w:t>
      </w:r>
    </w:p>
    <w:p w14:paraId="379429E8" w14:textId="77777777" w:rsidR="008F1FFC" w:rsidRPr="001C7E3A" w:rsidRDefault="008F1FFC" w:rsidP="008F1FFC">
      <w:pPr>
        <w:widowControl w:val="0"/>
        <w:spacing w:line="360" w:lineRule="auto"/>
        <w:jc w:val="center"/>
        <w:rPr>
          <w:color w:val="000000" w:themeColor="text1"/>
        </w:rPr>
      </w:pPr>
    </w:p>
    <w:p w14:paraId="5FD4A8C3" w14:textId="77777777" w:rsidR="00FC0EF1" w:rsidRPr="00D45A14" w:rsidRDefault="00FC0EF1" w:rsidP="00FC0EF1">
      <w:pPr>
        <w:widowControl w:val="0"/>
        <w:spacing w:line="360" w:lineRule="auto"/>
        <w:rPr>
          <w:color w:val="000000" w:themeColor="text1"/>
          <w:shd w:val="clear" w:color="auto" w:fill="FFFFFF"/>
        </w:rPr>
      </w:pPr>
      <w:r w:rsidRPr="00D45A14">
        <w:rPr>
          <w:color w:val="000000" w:themeColor="text1"/>
          <w:vertAlign w:val="superscript"/>
        </w:rPr>
        <w:t>2</w:t>
      </w:r>
      <w:r w:rsidRPr="00D45A14">
        <w:rPr>
          <w:color w:val="000000" w:themeColor="text1"/>
        </w:rPr>
        <w:t xml:space="preserve">Current Address:  </w:t>
      </w:r>
      <w:r w:rsidRPr="00D45A14">
        <w:rPr>
          <w:color w:val="000000" w:themeColor="text1"/>
          <w:shd w:val="clear" w:color="auto" w:fill="FFFFFF"/>
        </w:rPr>
        <w:t>Dep</w:t>
      </w:r>
      <w:r>
        <w:rPr>
          <w:color w:val="000000" w:themeColor="text1"/>
          <w:shd w:val="clear" w:color="auto" w:fill="FFFFFF"/>
        </w:rPr>
        <w:t xml:space="preserve">t. </w:t>
      </w:r>
      <w:r w:rsidRPr="00D45A14">
        <w:rPr>
          <w:color w:val="000000" w:themeColor="text1"/>
          <w:shd w:val="clear" w:color="auto" w:fill="FFFFFF"/>
        </w:rPr>
        <w:t xml:space="preserve">of Biological Engineering, Massachusetts Institute of  </w:t>
      </w:r>
    </w:p>
    <w:p w14:paraId="7C5B1834" w14:textId="77777777" w:rsidR="00FC0EF1" w:rsidRPr="00D45A14" w:rsidRDefault="00FC0EF1" w:rsidP="00FC0EF1">
      <w:pPr>
        <w:widowControl w:val="0"/>
        <w:spacing w:line="360" w:lineRule="auto"/>
        <w:rPr>
          <w:color w:val="000000" w:themeColor="text1"/>
          <w:shd w:val="clear" w:color="auto" w:fill="FFFFFF"/>
        </w:rPr>
      </w:pPr>
      <w:r w:rsidRPr="00D45A14">
        <w:rPr>
          <w:color w:val="000000" w:themeColor="text1"/>
          <w:shd w:val="clear" w:color="auto" w:fill="FFFFFF"/>
        </w:rPr>
        <w:t xml:space="preserve">     Technology</w:t>
      </w:r>
      <w:r w:rsidRPr="00D45A14">
        <w:rPr>
          <w:color w:val="000000" w:themeColor="text1"/>
        </w:rPr>
        <w:t xml:space="preserve">, </w:t>
      </w:r>
      <w:r w:rsidRPr="00D45A14">
        <w:rPr>
          <w:color w:val="000000" w:themeColor="text1"/>
          <w:shd w:val="clear" w:color="auto" w:fill="FFFFFF"/>
        </w:rPr>
        <w:t>Cambridge, MA 02139 USA</w:t>
      </w:r>
    </w:p>
    <w:p w14:paraId="4DBC7B26" w14:textId="77777777" w:rsidR="00FC0EF1" w:rsidRPr="00D45A14" w:rsidRDefault="00FC0EF1" w:rsidP="00FC0EF1">
      <w:pPr>
        <w:widowControl w:val="0"/>
        <w:spacing w:line="360" w:lineRule="auto"/>
        <w:rPr>
          <w:color w:val="000000" w:themeColor="text1"/>
        </w:rPr>
      </w:pPr>
      <w:r w:rsidRPr="00D45A14">
        <w:rPr>
          <w:color w:val="000000" w:themeColor="text1"/>
          <w:vertAlign w:val="superscript"/>
        </w:rPr>
        <w:t>3</w:t>
      </w:r>
      <w:r w:rsidRPr="00D45A14">
        <w:rPr>
          <w:color w:val="000000" w:themeColor="text1"/>
        </w:rPr>
        <w:t>Current Address:  Endodontics Residency Program, College of Dental Medicine,</w:t>
      </w:r>
    </w:p>
    <w:p w14:paraId="52CD4F2C" w14:textId="77777777" w:rsidR="00FC0EF1" w:rsidRPr="00D45A14" w:rsidRDefault="00FC0EF1" w:rsidP="00FC0EF1">
      <w:pPr>
        <w:widowControl w:val="0"/>
        <w:spacing w:line="360" w:lineRule="auto"/>
        <w:rPr>
          <w:color w:val="000000" w:themeColor="text1"/>
        </w:rPr>
      </w:pPr>
      <w:r w:rsidRPr="00D45A14">
        <w:rPr>
          <w:color w:val="000000" w:themeColor="text1"/>
        </w:rPr>
        <w:t xml:space="preserve">     Columbia University, New York, NY 10032 USA </w:t>
      </w:r>
    </w:p>
    <w:p w14:paraId="29633A2E" w14:textId="77777777" w:rsidR="00FC0EF1" w:rsidRDefault="00FC0EF1" w:rsidP="00FC0EF1">
      <w:pPr>
        <w:widowControl w:val="0"/>
        <w:spacing w:line="360" w:lineRule="auto"/>
        <w:rPr>
          <w:color w:val="000000" w:themeColor="text1"/>
        </w:rPr>
      </w:pPr>
      <w:r w:rsidRPr="00D45A14">
        <w:rPr>
          <w:color w:val="000000" w:themeColor="text1"/>
          <w:vertAlign w:val="superscript"/>
        </w:rPr>
        <w:t>4</w:t>
      </w:r>
      <w:r w:rsidRPr="00D45A14">
        <w:rPr>
          <w:color w:val="000000" w:themeColor="text1"/>
        </w:rPr>
        <w:t xml:space="preserve">Current Address: </w:t>
      </w:r>
      <w:r>
        <w:rPr>
          <w:color w:val="000000" w:themeColor="text1"/>
        </w:rPr>
        <w:t xml:space="preserve">Dept. of Internal Medicine, Univ. of Texas Southwestern Medical Center, </w:t>
      </w:r>
    </w:p>
    <w:p w14:paraId="5EBBBF77" w14:textId="77777777" w:rsidR="00FC0EF1" w:rsidRPr="00D45A14" w:rsidRDefault="00FC0EF1" w:rsidP="00FC0EF1">
      <w:pPr>
        <w:widowControl w:val="0"/>
        <w:spacing w:line="360" w:lineRule="auto"/>
        <w:ind w:firstLine="360"/>
        <w:rPr>
          <w:color w:val="000000" w:themeColor="text1"/>
          <w:shd w:val="clear" w:color="auto" w:fill="FFFFFF"/>
        </w:rPr>
      </w:pPr>
      <w:r>
        <w:rPr>
          <w:color w:val="000000" w:themeColor="text1"/>
        </w:rPr>
        <w:t xml:space="preserve">5323 Harry Hines Blvd., Dallas TX 75390 </w:t>
      </w:r>
      <w:r w:rsidRPr="00D45A14">
        <w:rPr>
          <w:color w:val="000000" w:themeColor="text1"/>
          <w:shd w:val="clear" w:color="auto" w:fill="FFFFFF"/>
        </w:rPr>
        <w:t>USA</w:t>
      </w:r>
    </w:p>
    <w:p w14:paraId="63AD2061" w14:textId="77777777" w:rsidR="00FC0EF1" w:rsidRPr="00D45A14" w:rsidRDefault="00FC0EF1" w:rsidP="00FC0EF1">
      <w:pPr>
        <w:widowControl w:val="0"/>
        <w:spacing w:line="360" w:lineRule="auto"/>
        <w:rPr>
          <w:color w:val="000000" w:themeColor="text1"/>
        </w:rPr>
      </w:pPr>
      <w:r w:rsidRPr="00D45A14">
        <w:rPr>
          <w:color w:val="000000" w:themeColor="text1"/>
          <w:vertAlign w:val="superscript"/>
        </w:rPr>
        <w:t>6</w:t>
      </w:r>
      <w:r w:rsidRPr="00D45A14">
        <w:rPr>
          <w:color w:val="000000" w:themeColor="text1"/>
        </w:rPr>
        <w:t>Current Address:  Dep</w:t>
      </w:r>
      <w:r>
        <w:rPr>
          <w:color w:val="000000" w:themeColor="text1"/>
        </w:rPr>
        <w:t xml:space="preserve">t. </w:t>
      </w:r>
      <w:r w:rsidRPr="00D45A14">
        <w:rPr>
          <w:color w:val="000000" w:themeColor="text1"/>
        </w:rPr>
        <w:t>of Psychology,</w:t>
      </w:r>
      <w:r>
        <w:rPr>
          <w:color w:val="000000" w:themeColor="text1"/>
        </w:rPr>
        <w:t xml:space="preserve"> </w:t>
      </w:r>
      <w:r w:rsidRPr="00D45A14">
        <w:rPr>
          <w:color w:val="000000" w:themeColor="text1"/>
        </w:rPr>
        <w:t>University of Kentucky,</w:t>
      </w:r>
      <w:r>
        <w:rPr>
          <w:color w:val="000000" w:themeColor="text1"/>
        </w:rPr>
        <w:t xml:space="preserve"> </w:t>
      </w:r>
      <w:r w:rsidRPr="00D45A14">
        <w:rPr>
          <w:color w:val="000000" w:themeColor="text1"/>
        </w:rPr>
        <w:t>Lexington, KY 40506 USA</w:t>
      </w:r>
    </w:p>
    <w:p w14:paraId="03C01583" w14:textId="77777777" w:rsidR="00FC0EF1" w:rsidRPr="00D45A14" w:rsidRDefault="00FC0EF1" w:rsidP="00FC0EF1">
      <w:pPr>
        <w:widowControl w:val="0"/>
        <w:spacing w:line="360" w:lineRule="auto"/>
        <w:rPr>
          <w:color w:val="000000" w:themeColor="text1"/>
        </w:rPr>
      </w:pPr>
      <w:r w:rsidRPr="00D45A14">
        <w:rPr>
          <w:color w:val="000000" w:themeColor="text1"/>
          <w:vertAlign w:val="superscript"/>
        </w:rPr>
        <w:t>7</w:t>
      </w:r>
      <w:r w:rsidRPr="00D45A14">
        <w:rPr>
          <w:color w:val="000000" w:themeColor="text1"/>
        </w:rPr>
        <w:t xml:space="preserve">Current Address:  Verge Genomics, </w:t>
      </w:r>
      <w:r>
        <w:rPr>
          <w:color w:val="000000" w:themeColor="text1"/>
        </w:rPr>
        <w:t xml:space="preserve">Inc., </w:t>
      </w:r>
      <w:r w:rsidRPr="00D45A14">
        <w:rPr>
          <w:color w:val="000000" w:themeColor="text1"/>
        </w:rPr>
        <w:t>South San Francisco, CA</w:t>
      </w:r>
      <w:r>
        <w:rPr>
          <w:color w:val="000000" w:themeColor="text1"/>
        </w:rPr>
        <w:t xml:space="preserve"> </w:t>
      </w:r>
      <w:r w:rsidRPr="00D45A14">
        <w:rPr>
          <w:color w:val="000000" w:themeColor="text1"/>
        </w:rPr>
        <w:t>94080 USA</w:t>
      </w:r>
    </w:p>
    <w:p w14:paraId="7E8BA4F2" w14:textId="77777777" w:rsidR="008F1FFC" w:rsidRPr="001C7E3A" w:rsidRDefault="008F1FFC" w:rsidP="008F1FFC">
      <w:pPr>
        <w:widowControl w:val="0"/>
        <w:rPr>
          <w:color w:val="000000" w:themeColor="text1"/>
        </w:rPr>
      </w:pPr>
    </w:p>
    <w:p w14:paraId="4E43D831" w14:textId="77777777" w:rsidR="008F1FFC" w:rsidRPr="001C7E3A" w:rsidRDefault="008F1FFC" w:rsidP="008F1FFC">
      <w:pPr>
        <w:widowControl w:val="0"/>
        <w:spacing w:line="360" w:lineRule="auto"/>
        <w:rPr>
          <w:color w:val="000000" w:themeColor="text1"/>
        </w:rPr>
      </w:pPr>
      <w:r w:rsidRPr="001C7E3A">
        <w:rPr>
          <w:color w:val="000000" w:themeColor="text1"/>
        </w:rPr>
        <w:t>*</w:t>
      </w:r>
      <w:r>
        <w:rPr>
          <w:color w:val="000000" w:themeColor="text1"/>
        </w:rPr>
        <w:t>These a</w:t>
      </w:r>
      <w:r w:rsidRPr="001C7E3A">
        <w:rPr>
          <w:color w:val="000000" w:themeColor="text1"/>
        </w:rPr>
        <w:t>uthors contributed equally</w:t>
      </w:r>
      <w:r>
        <w:rPr>
          <w:color w:val="000000" w:themeColor="text1"/>
        </w:rPr>
        <w:t xml:space="preserve"> to this work.</w:t>
      </w:r>
    </w:p>
    <w:p w14:paraId="1BC9A872" w14:textId="77777777" w:rsidR="008F1FFC" w:rsidRDefault="008F1FFC" w:rsidP="008F1FFC">
      <w:pPr>
        <w:widowControl w:val="0"/>
        <w:spacing w:line="360" w:lineRule="auto"/>
        <w:rPr>
          <w:color w:val="000000" w:themeColor="text1"/>
          <w:vertAlign w:val="superscript"/>
        </w:rPr>
      </w:pPr>
    </w:p>
    <w:p w14:paraId="224FCC52" w14:textId="77777777" w:rsidR="008F1FFC" w:rsidRDefault="008F1FFC" w:rsidP="008F1FFC">
      <w:pPr>
        <w:widowControl w:val="0"/>
        <w:spacing w:line="360" w:lineRule="auto"/>
        <w:rPr>
          <w:color w:val="000000" w:themeColor="text1"/>
        </w:rPr>
      </w:pPr>
      <w:r w:rsidRPr="001C7E3A">
        <w:rPr>
          <w:color w:val="000000" w:themeColor="text1"/>
          <w:vertAlign w:val="superscript"/>
        </w:rPr>
        <w:t>†</w:t>
      </w:r>
      <w:r w:rsidRPr="001C7E3A">
        <w:rPr>
          <w:color w:val="000000" w:themeColor="text1"/>
        </w:rPr>
        <w:t>Correspond</w:t>
      </w:r>
      <w:r>
        <w:rPr>
          <w:color w:val="000000" w:themeColor="text1"/>
        </w:rPr>
        <w:t>ence to</w:t>
      </w:r>
      <w:r w:rsidRPr="001C7E3A">
        <w:rPr>
          <w:color w:val="000000" w:themeColor="text1"/>
        </w:rPr>
        <w:t xml:space="preserve">: </w:t>
      </w:r>
    </w:p>
    <w:p w14:paraId="6A5E3463" w14:textId="67CC9D06" w:rsidR="008F1FFC" w:rsidRDefault="008F1FFC" w:rsidP="008F1FFC">
      <w:pPr>
        <w:widowControl w:val="0"/>
        <w:spacing w:line="36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1C7E3A">
        <w:rPr>
          <w:color w:val="000000" w:themeColor="text1"/>
        </w:rPr>
        <w:t>Gregory C. Finnigan</w:t>
      </w:r>
    </w:p>
    <w:p w14:paraId="3B0CA88F" w14:textId="77777777" w:rsidR="008F1FFC" w:rsidRDefault="008F1FFC" w:rsidP="008F1FFC">
      <w:pPr>
        <w:widowControl w:val="0"/>
        <w:spacing w:line="36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1C7E3A">
        <w:rPr>
          <w:color w:val="000000" w:themeColor="text1"/>
        </w:rPr>
        <w:t>Dep</w:t>
      </w:r>
      <w:r>
        <w:rPr>
          <w:color w:val="000000" w:themeColor="text1"/>
        </w:rPr>
        <w:t xml:space="preserve">t. </w:t>
      </w:r>
      <w:r w:rsidRPr="001C7E3A">
        <w:rPr>
          <w:color w:val="000000" w:themeColor="text1"/>
        </w:rPr>
        <w:t xml:space="preserve">of Biochemistry </w:t>
      </w:r>
      <w:r>
        <w:rPr>
          <w:color w:val="000000" w:themeColor="text1"/>
        </w:rPr>
        <w:t>&amp;</w:t>
      </w:r>
      <w:r w:rsidRPr="001C7E3A">
        <w:rPr>
          <w:color w:val="000000" w:themeColor="text1"/>
        </w:rPr>
        <w:t xml:space="preserve"> Molecular Biophysics</w:t>
      </w:r>
    </w:p>
    <w:p w14:paraId="6FAB53AF" w14:textId="77777777" w:rsidR="008F1FFC" w:rsidRDefault="008F1FFC" w:rsidP="008F1FFC">
      <w:pPr>
        <w:widowControl w:val="0"/>
        <w:spacing w:line="360" w:lineRule="auto"/>
        <w:rPr>
          <w:color w:val="000000" w:themeColor="text1"/>
        </w:rPr>
      </w:pPr>
      <w:r>
        <w:rPr>
          <w:color w:val="000000" w:themeColor="text1"/>
        </w:rPr>
        <w:tab/>
        <w:t>Kansas State University</w:t>
      </w:r>
    </w:p>
    <w:p w14:paraId="1AB64355" w14:textId="77777777" w:rsidR="008F1FFC" w:rsidRDefault="008F1FFC" w:rsidP="008F1FFC">
      <w:pPr>
        <w:widowControl w:val="0"/>
        <w:spacing w:line="36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1C7E3A">
        <w:rPr>
          <w:color w:val="000000" w:themeColor="text1"/>
        </w:rPr>
        <w:t>141 Chalmers Hall, 1711 Claflin Rd.</w:t>
      </w:r>
    </w:p>
    <w:p w14:paraId="5D41D6F0" w14:textId="77777777" w:rsidR="008F1FFC" w:rsidRPr="001C7E3A" w:rsidRDefault="008F1FFC" w:rsidP="008F1FFC">
      <w:pPr>
        <w:widowControl w:val="0"/>
        <w:spacing w:line="36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1C7E3A">
        <w:rPr>
          <w:color w:val="000000" w:themeColor="text1"/>
        </w:rPr>
        <w:t>Manhattan, KS 66506 USA</w:t>
      </w:r>
    </w:p>
    <w:p w14:paraId="41DFA4D5" w14:textId="77777777" w:rsidR="008F1FFC" w:rsidRDefault="008F1FFC" w:rsidP="008F1FFC">
      <w:pPr>
        <w:widowControl w:val="0"/>
        <w:spacing w:line="360" w:lineRule="auto"/>
        <w:rPr>
          <w:color w:val="000000" w:themeColor="text1"/>
        </w:rPr>
      </w:pPr>
      <w:r>
        <w:rPr>
          <w:color w:val="000000" w:themeColor="text1"/>
        </w:rPr>
        <w:tab/>
      </w:r>
      <w:r w:rsidRPr="001C7E3A">
        <w:rPr>
          <w:color w:val="000000" w:themeColor="text1"/>
        </w:rPr>
        <w:t>Phone: (785) 532-6939; FAX; (785) 532-7278;</w:t>
      </w:r>
      <w:r>
        <w:rPr>
          <w:color w:val="000000" w:themeColor="text1"/>
        </w:rPr>
        <w:t xml:space="preserve"> </w:t>
      </w:r>
    </w:p>
    <w:p w14:paraId="3BC34B95" w14:textId="6F897F7B" w:rsidR="0084160E" w:rsidRDefault="008F1FFC" w:rsidP="008F1FFC">
      <w:pPr>
        <w:widowControl w:val="0"/>
        <w:spacing w:line="360" w:lineRule="auto"/>
        <w:rPr>
          <w:rStyle w:val="Hyperlink"/>
        </w:rPr>
      </w:pPr>
      <w:r>
        <w:rPr>
          <w:color w:val="000000" w:themeColor="text1"/>
        </w:rPr>
        <w:tab/>
        <w:t>E</w:t>
      </w:r>
      <w:r w:rsidRPr="001C7E3A">
        <w:rPr>
          <w:color w:val="000000" w:themeColor="text1"/>
        </w:rPr>
        <w:t xml:space="preserve">-mail: </w:t>
      </w:r>
      <w:hyperlink r:id="rId6" w:history="1">
        <w:r w:rsidRPr="001C7E3A">
          <w:rPr>
            <w:rStyle w:val="Hyperlink"/>
          </w:rPr>
          <w:t>gfinnigan@ksu.edu</w:t>
        </w:r>
      </w:hyperlink>
    </w:p>
    <w:p w14:paraId="7712BE4B" w14:textId="77777777" w:rsidR="0084160E" w:rsidRPr="003D5BE0" w:rsidRDefault="0084160E" w:rsidP="0084160E">
      <w:pPr>
        <w:spacing w:line="480" w:lineRule="auto"/>
      </w:pPr>
      <w:r w:rsidRPr="00382DD8">
        <w:rPr>
          <w:b/>
          <w:bCs/>
        </w:rPr>
        <w:lastRenderedPageBreak/>
        <w:t xml:space="preserve">Table </w:t>
      </w:r>
      <w:r>
        <w:rPr>
          <w:b/>
          <w:bCs/>
        </w:rPr>
        <w:t>S1</w:t>
      </w:r>
      <w:r w:rsidRPr="00382DD8">
        <w:rPr>
          <w:b/>
          <w:bCs/>
        </w:rPr>
        <w:t>.</w:t>
      </w:r>
      <w:r>
        <w:t xml:space="preserve"> Fungal </w:t>
      </w:r>
      <w:proofErr w:type="spellStart"/>
      <w:r>
        <w:t>septins</w:t>
      </w:r>
      <w:proofErr w:type="spellEnd"/>
      <w:r>
        <w:t xml:space="preserve"> (orthologs of Cdc11 and Shs1) used for ancestral gene reconstruction.</w:t>
      </w:r>
    </w:p>
    <w:tbl>
      <w:tblPr>
        <w:tblStyle w:val="TableGrid"/>
        <w:tblW w:w="9810" w:type="dxa"/>
        <w:tblInd w:w="-275" w:type="dxa"/>
        <w:tblLook w:val="04A0" w:firstRow="1" w:lastRow="0" w:firstColumn="1" w:lastColumn="0" w:noHBand="0" w:noVBand="1"/>
      </w:tblPr>
      <w:tblGrid>
        <w:gridCol w:w="5310"/>
        <w:gridCol w:w="1260"/>
        <w:gridCol w:w="1006"/>
        <w:gridCol w:w="2234"/>
      </w:tblGrid>
      <w:tr w:rsidR="0084160E" w:rsidRPr="00003F68" w14:paraId="7DDF8030" w14:textId="77777777" w:rsidTr="00E90E8D">
        <w:tc>
          <w:tcPr>
            <w:tcW w:w="5310" w:type="dxa"/>
          </w:tcPr>
          <w:p w14:paraId="251B46D2" w14:textId="77777777" w:rsidR="0084160E" w:rsidRPr="00003F68" w:rsidRDefault="0084160E" w:rsidP="00E90E8D">
            <w:pPr>
              <w:spacing w:line="480" w:lineRule="auto"/>
              <w:rPr>
                <w:b/>
                <w:bCs/>
              </w:rPr>
            </w:pPr>
            <w:proofErr w:type="spellStart"/>
            <w:r w:rsidRPr="00003F68">
              <w:rPr>
                <w:b/>
                <w:bCs/>
              </w:rPr>
              <w:t>Septin</w:t>
            </w:r>
            <w:proofErr w:type="spellEnd"/>
            <w:r w:rsidRPr="00003F68">
              <w:rPr>
                <w:b/>
                <w:bCs/>
              </w:rPr>
              <w:t xml:space="preserve"> Subunit</w:t>
            </w:r>
          </w:p>
        </w:tc>
        <w:tc>
          <w:tcPr>
            <w:tcW w:w="1260" w:type="dxa"/>
          </w:tcPr>
          <w:p w14:paraId="2278BEA2" w14:textId="77777777" w:rsidR="0084160E" w:rsidRPr="00003F68" w:rsidRDefault="0084160E" w:rsidP="00E90E8D">
            <w:pPr>
              <w:spacing w:line="480" w:lineRule="auto"/>
              <w:rPr>
                <w:b/>
                <w:bCs/>
              </w:rPr>
            </w:pPr>
            <w:r>
              <w:rPr>
                <w:b/>
                <w:bCs/>
              </w:rPr>
              <w:t>Paralog of Cdc11 or Shs1</w:t>
            </w:r>
          </w:p>
        </w:tc>
        <w:tc>
          <w:tcPr>
            <w:tcW w:w="1006" w:type="dxa"/>
          </w:tcPr>
          <w:p w14:paraId="0D360640" w14:textId="77777777" w:rsidR="0084160E" w:rsidRPr="00003F68" w:rsidRDefault="0084160E" w:rsidP="00E90E8D">
            <w:pPr>
              <w:spacing w:line="480" w:lineRule="auto"/>
              <w:rPr>
                <w:b/>
                <w:bCs/>
              </w:rPr>
            </w:pPr>
            <w:r w:rsidRPr="00003F68">
              <w:rPr>
                <w:b/>
                <w:bCs/>
              </w:rPr>
              <w:t>Length (amino acids)</w:t>
            </w:r>
          </w:p>
        </w:tc>
        <w:tc>
          <w:tcPr>
            <w:tcW w:w="2234" w:type="dxa"/>
          </w:tcPr>
          <w:p w14:paraId="6C9A7DF8" w14:textId="77777777" w:rsidR="0084160E" w:rsidRPr="00003F68" w:rsidRDefault="0084160E" w:rsidP="00E90E8D">
            <w:pPr>
              <w:spacing w:line="480" w:lineRule="auto"/>
              <w:rPr>
                <w:b/>
                <w:bCs/>
              </w:rPr>
            </w:pPr>
            <w:r w:rsidRPr="00003F68">
              <w:rPr>
                <w:b/>
                <w:bCs/>
              </w:rPr>
              <w:t>Reference</w:t>
            </w:r>
          </w:p>
        </w:tc>
      </w:tr>
      <w:tr w:rsidR="0084160E" w14:paraId="680D45B8" w14:textId="77777777" w:rsidTr="00E90E8D">
        <w:tc>
          <w:tcPr>
            <w:tcW w:w="5310" w:type="dxa"/>
          </w:tcPr>
          <w:p w14:paraId="02459D4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Saccharomyces cerevisiae</w:t>
            </w:r>
            <w:r w:rsidRPr="00A45749">
              <w:rPr>
                <w:color w:val="000000" w:themeColor="text1"/>
              </w:rPr>
              <w:t xml:space="preserve"> Cdc11</w:t>
            </w:r>
          </w:p>
        </w:tc>
        <w:tc>
          <w:tcPr>
            <w:tcW w:w="1260" w:type="dxa"/>
          </w:tcPr>
          <w:p w14:paraId="43AED58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2541784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415</w:t>
            </w:r>
          </w:p>
        </w:tc>
        <w:tc>
          <w:tcPr>
            <w:tcW w:w="2234" w:type="dxa"/>
          </w:tcPr>
          <w:p w14:paraId="5BAF1D8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NP_012610.1</w:t>
            </w:r>
          </w:p>
        </w:tc>
      </w:tr>
      <w:tr w:rsidR="0084160E" w14:paraId="256185A9" w14:textId="77777777" w:rsidTr="00E90E8D">
        <w:tc>
          <w:tcPr>
            <w:tcW w:w="5310" w:type="dxa"/>
          </w:tcPr>
          <w:p w14:paraId="60389715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Vanderwaltozyma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polyspora</w:t>
            </w:r>
            <w:proofErr w:type="spellEnd"/>
            <w:r w:rsidRPr="00A45749">
              <w:rPr>
                <w:color w:val="000000" w:themeColor="text1"/>
              </w:rPr>
              <w:t xml:space="preserve"> hypothetical protein Kpol_1018p187</w:t>
            </w:r>
          </w:p>
        </w:tc>
        <w:tc>
          <w:tcPr>
            <w:tcW w:w="1260" w:type="dxa"/>
          </w:tcPr>
          <w:p w14:paraId="7608E86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4EC8A736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407</w:t>
            </w:r>
          </w:p>
        </w:tc>
        <w:tc>
          <w:tcPr>
            <w:tcW w:w="2234" w:type="dxa"/>
          </w:tcPr>
          <w:p w14:paraId="02C39CC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XP_001647505.1</w:t>
            </w:r>
          </w:p>
        </w:tc>
      </w:tr>
      <w:tr w:rsidR="0084160E" w14:paraId="07E7F7ED" w14:textId="77777777" w:rsidTr="00E90E8D">
        <w:tc>
          <w:tcPr>
            <w:tcW w:w="5310" w:type="dxa"/>
          </w:tcPr>
          <w:p w14:paraId="29516D4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Candida glabrata</w:t>
            </w:r>
            <w:r w:rsidRPr="00A45749">
              <w:rPr>
                <w:color w:val="000000" w:themeColor="text1"/>
              </w:rPr>
              <w:t xml:space="preserve"> uncharacterized protein CAGL0F00275g</w:t>
            </w:r>
          </w:p>
        </w:tc>
        <w:tc>
          <w:tcPr>
            <w:tcW w:w="1260" w:type="dxa"/>
          </w:tcPr>
          <w:p w14:paraId="33DB09B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750FF2F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404</w:t>
            </w:r>
          </w:p>
        </w:tc>
        <w:tc>
          <w:tcPr>
            <w:tcW w:w="2234" w:type="dxa"/>
          </w:tcPr>
          <w:p w14:paraId="7FE9C16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XP_445986.1</w:t>
            </w:r>
          </w:p>
          <w:p w14:paraId="45AC8E9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</w:p>
        </w:tc>
      </w:tr>
      <w:tr w:rsidR="0084160E" w14:paraId="2A3FAB12" w14:textId="77777777" w:rsidTr="00E90E8D">
        <w:tc>
          <w:tcPr>
            <w:tcW w:w="5310" w:type="dxa"/>
          </w:tcPr>
          <w:p w14:paraId="691EFF3C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Candida albicans</w:t>
            </w:r>
            <w:r w:rsidRPr="00A45749">
              <w:rPr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</w:p>
        </w:tc>
        <w:tc>
          <w:tcPr>
            <w:tcW w:w="1260" w:type="dxa"/>
          </w:tcPr>
          <w:p w14:paraId="65328D3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5F6070D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402</w:t>
            </w:r>
          </w:p>
        </w:tc>
        <w:tc>
          <w:tcPr>
            <w:tcW w:w="2234" w:type="dxa"/>
          </w:tcPr>
          <w:p w14:paraId="11D4C2B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XP_710520.1</w:t>
            </w:r>
          </w:p>
        </w:tc>
      </w:tr>
      <w:tr w:rsidR="0084160E" w14:paraId="23ED18A9" w14:textId="77777777" w:rsidTr="00E90E8D">
        <w:tc>
          <w:tcPr>
            <w:tcW w:w="5310" w:type="dxa"/>
          </w:tcPr>
          <w:p w14:paraId="6792A64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Kluyveromyces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lactis</w:t>
            </w:r>
            <w:r w:rsidRPr="00A45749">
              <w:rPr>
                <w:color w:val="000000" w:themeColor="text1"/>
              </w:rPr>
              <w:t xml:space="preserve"> uncharacterized protein KLLA0_B14344g</w:t>
            </w:r>
          </w:p>
        </w:tc>
        <w:tc>
          <w:tcPr>
            <w:tcW w:w="1260" w:type="dxa"/>
          </w:tcPr>
          <w:p w14:paraId="000202B5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682E987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420</w:t>
            </w:r>
          </w:p>
        </w:tc>
        <w:tc>
          <w:tcPr>
            <w:tcW w:w="2234" w:type="dxa"/>
          </w:tcPr>
          <w:p w14:paraId="5E9C0EB5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XP_452169.1</w:t>
            </w:r>
          </w:p>
        </w:tc>
      </w:tr>
      <w:tr w:rsidR="0084160E" w14:paraId="20ECA468" w14:textId="77777777" w:rsidTr="00E90E8D">
        <w:tc>
          <w:tcPr>
            <w:tcW w:w="5310" w:type="dxa"/>
          </w:tcPr>
          <w:p w14:paraId="59D7DC3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Eremothecium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gossypii</w:t>
            </w:r>
            <w:r w:rsidRPr="00A45749">
              <w:rPr>
                <w:color w:val="000000" w:themeColor="text1"/>
              </w:rPr>
              <w:t> AER445Cp</w:t>
            </w:r>
          </w:p>
        </w:tc>
        <w:tc>
          <w:tcPr>
            <w:tcW w:w="1260" w:type="dxa"/>
          </w:tcPr>
          <w:p w14:paraId="49290FF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4757321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411</w:t>
            </w:r>
          </w:p>
        </w:tc>
        <w:tc>
          <w:tcPr>
            <w:tcW w:w="2234" w:type="dxa"/>
          </w:tcPr>
          <w:p w14:paraId="7729FD7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NP_985300.1</w:t>
            </w:r>
          </w:p>
        </w:tc>
      </w:tr>
      <w:tr w:rsidR="0084160E" w14:paraId="16D1E14C" w14:textId="77777777" w:rsidTr="00E90E8D">
        <w:tc>
          <w:tcPr>
            <w:tcW w:w="5310" w:type="dxa"/>
          </w:tcPr>
          <w:p w14:paraId="316BE0D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Lachancea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thermotolerans</w:t>
            </w:r>
            <w:proofErr w:type="spellEnd"/>
            <w:r w:rsidRPr="00A45749">
              <w:rPr>
                <w:color w:val="000000" w:themeColor="text1"/>
              </w:rPr>
              <w:t xml:space="preserve"> KLTH0B00990p</w:t>
            </w:r>
          </w:p>
        </w:tc>
        <w:tc>
          <w:tcPr>
            <w:tcW w:w="1260" w:type="dxa"/>
          </w:tcPr>
          <w:p w14:paraId="129DF87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5150DA7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404</w:t>
            </w:r>
          </w:p>
        </w:tc>
        <w:tc>
          <w:tcPr>
            <w:tcW w:w="2234" w:type="dxa"/>
          </w:tcPr>
          <w:p w14:paraId="25D927A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XP_002551835.1</w:t>
            </w:r>
          </w:p>
        </w:tc>
      </w:tr>
      <w:tr w:rsidR="0084160E" w14:paraId="39B4E4CC" w14:textId="77777777" w:rsidTr="00E90E8D">
        <w:tc>
          <w:tcPr>
            <w:tcW w:w="5310" w:type="dxa"/>
          </w:tcPr>
          <w:p w14:paraId="0CBCCE9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Zygosaccharomyces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rouxii</w:t>
            </w:r>
            <w:proofErr w:type="spellEnd"/>
            <w:r w:rsidRPr="00A45749">
              <w:rPr>
                <w:color w:val="000000" w:themeColor="text1"/>
              </w:rPr>
              <w:t xml:space="preserve"> uncharacterized protein ZYRO0G02354g</w:t>
            </w:r>
          </w:p>
        </w:tc>
        <w:tc>
          <w:tcPr>
            <w:tcW w:w="1260" w:type="dxa"/>
          </w:tcPr>
          <w:p w14:paraId="424F4B1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77011E2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415</w:t>
            </w:r>
          </w:p>
        </w:tc>
        <w:tc>
          <w:tcPr>
            <w:tcW w:w="2234" w:type="dxa"/>
          </w:tcPr>
          <w:p w14:paraId="00EDB13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XP_002498105.1</w:t>
            </w:r>
          </w:p>
        </w:tc>
      </w:tr>
      <w:tr w:rsidR="0084160E" w14:paraId="7B92AA6C" w14:textId="77777777" w:rsidTr="00E90E8D">
        <w:tc>
          <w:tcPr>
            <w:tcW w:w="5310" w:type="dxa"/>
          </w:tcPr>
          <w:p w14:paraId="6BBA411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Debaryomyces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hansenii</w:t>
            </w:r>
            <w:proofErr w:type="spellEnd"/>
            <w:r w:rsidRPr="00A45749">
              <w:rPr>
                <w:color w:val="000000" w:themeColor="text1"/>
              </w:rPr>
              <w:t xml:space="preserve"> DEHA2B10186p</w:t>
            </w:r>
          </w:p>
        </w:tc>
        <w:tc>
          <w:tcPr>
            <w:tcW w:w="1260" w:type="dxa"/>
          </w:tcPr>
          <w:p w14:paraId="635F487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596C2A6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423</w:t>
            </w:r>
          </w:p>
        </w:tc>
        <w:tc>
          <w:tcPr>
            <w:tcW w:w="2234" w:type="dxa"/>
          </w:tcPr>
          <w:p w14:paraId="25A30F6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XP_457395.2</w:t>
            </w:r>
          </w:p>
        </w:tc>
      </w:tr>
      <w:tr w:rsidR="0084160E" w14:paraId="6E44421D" w14:textId="77777777" w:rsidTr="00E90E8D">
        <w:tc>
          <w:tcPr>
            <w:tcW w:w="5310" w:type="dxa"/>
          </w:tcPr>
          <w:p w14:paraId="44A0E06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lastRenderedPageBreak/>
              <w:t>Naumovozyma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castellii</w:t>
            </w:r>
            <w:proofErr w:type="spellEnd"/>
            <w:r w:rsidRPr="00A45749">
              <w:rPr>
                <w:color w:val="000000" w:themeColor="text1"/>
              </w:rPr>
              <w:t xml:space="preserve"> hypothetical protein NCAS_0G03550</w:t>
            </w:r>
          </w:p>
        </w:tc>
        <w:tc>
          <w:tcPr>
            <w:tcW w:w="1260" w:type="dxa"/>
          </w:tcPr>
          <w:p w14:paraId="6ACEA4B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1491E8A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406</w:t>
            </w:r>
          </w:p>
        </w:tc>
        <w:tc>
          <w:tcPr>
            <w:tcW w:w="2234" w:type="dxa"/>
          </w:tcPr>
          <w:p w14:paraId="3C9654E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XP_003677594.1</w:t>
            </w:r>
          </w:p>
        </w:tc>
      </w:tr>
      <w:tr w:rsidR="0084160E" w14:paraId="516E38F5" w14:textId="77777777" w:rsidTr="00E90E8D">
        <w:tc>
          <w:tcPr>
            <w:tcW w:w="5310" w:type="dxa"/>
          </w:tcPr>
          <w:p w14:paraId="4BA939B6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Kazachstania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naganishii</w:t>
            </w:r>
            <w:proofErr w:type="spellEnd"/>
            <w:r w:rsidRPr="00A45749">
              <w:rPr>
                <w:color w:val="000000" w:themeColor="text1"/>
              </w:rPr>
              <w:t xml:space="preserve"> hypothetical protein KNAG_0G00160</w:t>
            </w:r>
          </w:p>
        </w:tc>
        <w:tc>
          <w:tcPr>
            <w:tcW w:w="1260" w:type="dxa"/>
          </w:tcPr>
          <w:p w14:paraId="3617D99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4C03C4A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437</w:t>
            </w:r>
          </w:p>
        </w:tc>
        <w:tc>
          <w:tcPr>
            <w:tcW w:w="2234" w:type="dxa"/>
          </w:tcPr>
          <w:p w14:paraId="479C4775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XP_022465321.1</w:t>
            </w:r>
          </w:p>
        </w:tc>
      </w:tr>
      <w:tr w:rsidR="0084160E" w14:paraId="2965F1EB" w14:textId="77777777" w:rsidTr="00E90E8D">
        <w:tc>
          <w:tcPr>
            <w:tcW w:w="5310" w:type="dxa"/>
          </w:tcPr>
          <w:p w14:paraId="0C8BE69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Candida tropicalis</w:t>
            </w:r>
            <w:r w:rsidRPr="00A45749">
              <w:rPr>
                <w:color w:val="000000" w:themeColor="text1"/>
              </w:rPr>
              <w:t xml:space="preserve"> cell division control protein 11</w:t>
            </w:r>
          </w:p>
        </w:tc>
        <w:tc>
          <w:tcPr>
            <w:tcW w:w="1260" w:type="dxa"/>
          </w:tcPr>
          <w:p w14:paraId="6E1A3C05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7F7D6DB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405</w:t>
            </w:r>
          </w:p>
        </w:tc>
        <w:tc>
          <w:tcPr>
            <w:tcW w:w="2234" w:type="dxa"/>
          </w:tcPr>
          <w:p w14:paraId="09E821D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XP_002550931.1</w:t>
            </w:r>
          </w:p>
        </w:tc>
      </w:tr>
      <w:tr w:rsidR="0084160E" w14:paraId="2BB052F2" w14:textId="77777777" w:rsidTr="00E90E8D">
        <w:tc>
          <w:tcPr>
            <w:tcW w:w="5310" w:type="dxa"/>
          </w:tcPr>
          <w:p w14:paraId="46FE978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Lodderomyces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elongisporus</w:t>
            </w:r>
            <w:proofErr w:type="spellEnd"/>
            <w:r w:rsidRPr="00A45749">
              <w:rPr>
                <w:color w:val="000000" w:themeColor="text1"/>
              </w:rPr>
              <w:t xml:space="preserve"> cell division control protein 11</w:t>
            </w:r>
          </w:p>
        </w:tc>
        <w:tc>
          <w:tcPr>
            <w:tcW w:w="1260" w:type="dxa"/>
          </w:tcPr>
          <w:p w14:paraId="30087AC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505BD30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461</w:t>
            </w:r>
          </w:p>
        </w:tc>
        <w:tc>
          <w:tcPr>
            <w:tcW w:w="2234" w:type="dxa"/>
          </w:tcPr>
          <w:p w14:paraId="6DBAA09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XP_001524962.1</w:t>
            </w:r>
          </w:p>
        </w:tc>
      </w:tr>
      <w:tr w:rsidR="0084160E" w14:paraId="170E1D58" w14:textId="77777777" w:rsidTr="00E90E8D">
        <w:tc>
          <w:tcPr>
            <w:tcW w:w="5310" w:type="dxa"/>
          </w:tcPr>
          <w:p w14:paraId="266AD27A" w14:textId="77777777" w:rsidR="0084160E" w:rsidRPr="003F6DED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3F6DED">
              <w:rPr>
                <w:i/>
                <w:iCs/>
                <w:color w:val="000000" w:themeColor="text1"/>
              </w:rPr>
              <w:t>Komagataella</w:t>
            </w:r>
            <w:proofErr w:type="spellEnd"/>
            <w:r w:rsidRPr="003F6DED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F6DED">
              <w:rPr>
                <w:i/>
                <w:iCs/>
                <w:color w:val="000000" w:themeColor="text1"/>
              </w:rPr>
              <w:t>phaffii</w:t>
            </w:r>
            <w:proofErr w:type="spellEnd"/>
            <w:r w:rsidRPr="003F6DED">
              <w:rPr>
                <w:color w:val="000000" w:themeColor="text1"/>
              </w:rPr>
              <w:t xml:space="preserve"> GQ67_04096T0</w:t>
            </w:r>
          </w:p>
        </w:tc>
        <w:tc>
          <w:tcPr>
            <w:tcW w:w="1260" w:type="dxa"/>
          </w:tcPr>
          <w:p w14:paraId="6B194D83" w14:textId="77777777" w:rsidR="0084160E" w:rsidRPr="003F6DED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3F6DED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44BF8776" w14:textId="77777777" w:rsidR="0084160E" w:rsidRPr="003F6DED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3F6DED">
              <w:rPr>
                <w:color w:val="000000" w:themeColor="text1"/>
              </w:rPr>
              <w:t>399</w:t>
            </w:r>
            <w:r w:rsidRPr="003F6DED">
              <w:rPr>
                <w:color w:val="000000" w:themeColor="text1"/>
                <w:vertAlign w:val="superscript"/>
              </w:rPr>
              <w:t>a</w:t>
            </w:r>
          </w:p>
        </w:tc>
        <w:tc>
          <w:tcPr>
            <w:tcW w:w="2234" w:type="dxa"/>
          </w:tcPr>
          <w:p w14:paraId="02BC90DD" w14:textId="77777777" w:rsidR="0084160E" w:rsidRPr="003F6DED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3F6DED">
              <w:rPr>
                <w:color w:val="000000" w:themeColor="text1"/>
              </w:rPr>
              <w:t>GenBank: AOA64093.1</w:t>
            </w:r>
          </w:p>
        </w:tc>
      </w:tr>
      <w:tr w:rsidR="0084160E" w14:paraId="50B92D4D" w14:textId="77777777" w:rsidTr="00E90E8D">
        <w:tc>
          <w:tcPr>
            <w:tcW w:w="5310" w:type="dxa"/>
          </w:tcPr>
          <w:p w14:paraId="13886F26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Candida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parapsilosis</w:t>
            </w:r>
            <w:proofErr w:type="spellEnd"/>
            <w:r w:rsidRPr="00A45749">
              <w:rPr>
                <w:color w:val="000000" w:themeColor="text1"/>
              </w:rPr>
              <w:t xml:space="preserve"> hypothetical protein CPAR2_502350</w:t>
            </w:r>
          </w:p>
        </w:tc>
        <w:tc>
          <w:tcPr>
            <w:tcW w:w="1260" w:type="dxa"/>
          </w:tcPr>
          <w:p w14:paraId="741CB56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0C6938B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476</w:t>
            </w:r>
          </w:p>
        </w:tc>
        <w:tc>
          <w:tcPr>
            <w:tcW w:w="2234" w:type="dxa"/>
          </w:tcPr>
          <w:p w14:paraId="3BB2AD8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CCE44010.1</w:t>
            </w:r>
          </w:p>
        </w:tc>
      </w:tr>
      <w:tr w:rsidR="0084160E" w14:paraId="5AD54D63" w14:textId="77777777" w:rsidTr="00E90E8D">
        <w:tc>
          <w:tcPr>
            <w:tcW w:w="5310" w:type="dxa"/>
          </w:tcPr>
          <w:p w14:paraId="6B0BC174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Millerozyma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farinosa</w:t>
            </w:r>
            <w:proofErr w:type="spellEnd"/>
            <w:r w:rsidRPr="00A45749">
              <w:rPr>
                <w:color w:val="000000" w:themeColor="text1"/>
              </w:rPr>
              <w:t xml:space="preserve"> Piso0_002977</w:t>
            </w:r>
          </w:p>
        </w:tc>
        <w:tc>
          <w:tcPr>
            <w:tcW w:w="1260" w:type="dxa"/>
          </w:tcPr>
          <w:p w14:paraId="3D09813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30AF016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420</w:t>
            </w:r>
          </w:p>
        </w:tc>
        <w:tc>
          <w:tcPr>
            <w:tcW w:w="2234" w:type="dxa"/>
          </w:tcPr>
          <w:p w14:paraId="44D5D83C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CCE79885.1</w:t>
            </w:r>
          </w:p>
        </w:tc>
      </w:tr>
      <w:tr w:rsidR="0084160E" w14:paraId="23208BB7" w14:textId="77777777" w:rsidTr="00E90E8D">
        <w:tc>
          <w:tcPr>
            <w:tcW w:w="5310" w:type="dxa"/>
          </w:tcPr>
          <w:p w14:paraId="4406B5C4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Candida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dubliniensis</w:t>
            </w:r>
            <w:proofErr w:type="spellEnd"/>
            <w:r w:rsidRPr="00A45749">
              <w:rPr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  <w:r w:rsidRPr="00A45749">
              <w:rPr>
                <w:color w:val="000000" w:themeColor="text1"/>
              </w:rPr>
              <w:t>, putative</w:t>
            </w:r>
          </w:p>
        </w:tc>
        <w:tc>
          <w:tcPr>
            <w:tcW w:w="1260" w:type="dxa"/>
          </w:tcPr>
          <w:p w14:paraId="5078022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Cdc11</w:t>
            </w:r>
          </w:p>
        </w:tc>
        <w:tc>
          <w:tcPr>
            <w:tcW w:w="1006" w:type="dxa"/>
          </w:tcPr>
          <w:p w14:paraId="26F6BBB4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402</w:t>
            </w:r>
          </w:p>
        </w:tc>
        <w:tc>
          <w:tcPr>
            <w:tcW w:w="2234" w:type="dxa"/>
          </w:tcPr>
          <w:p w14:paraId="628BAAB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XP_002420317.1</w:t>
            </w:r>
          </w:p>
        </w:tc>
      </w:tr>
      <w:tr w:rsidR="0084160E" w14:paraId="4E7C3F82" w14:textId="77777777" w:rsidTr="00E90E8D">
        <w:tc>
          <w:tcPr>
            <w:tcW w:w="5310" w:type="dxa"/>
          </w:tcPr>
          <w:p w14:paraId="329CBA88" w14:textId="77777777" w:rsidR="0084160E" w:rsidRPr="00A45749" w:rsidRDefault="0084160E" w:rsidP="00E90E8D">
            <w:pPr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Saccharomyces cerevisiae</w:t>
            </w:r>
            <w:r w:rsidRPr="00A45749">
              <w:rPr>
                <w:color w:val="000000" w:themeColor="text1"/>
              </w:rPr>
              <w:t xml:space="preserve"> Shs1</w:t>
            </w:r>
          </w:p>
        </w:tc>
        <w:tc>
          <w:tcPr>
            <w:tcW w:w="1260" w:type="dxa"/>
          </w:tcPr>
          <w:p w14:paraId="41ACBF16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1B2B740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551</w:t>
            </w:r>
          </w:p>
        </w:tc>
        <w:tc>
          <w:tcPr>
            <w:tcW w:w="2234" w:type="dxa"/>
          </w:tcPr>
          <w:p w14:paraId="6D0E090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NP_010056.1</w:t>
            </w:r>
          </w:p>
        </w:tc>
      </w:tr>
      <w:tr w:rsidR="0084160E" w14:paraId="0ED730A1" w14:textId="77777777" w:rsidTr="00E90E8D">
        <w:tc>
          <w:tcPr>
            <w:tcW w:w="5310" w:type="dxa"/>
          </w:tcPr>
          <w:p w14:paraId="0F9D377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Vanderwaltozyma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polyspora</w:t>
            </w:r>
            <w:proofErr w:type="spellEnd"/>
            <w:r w:rsidRPr="00A45749">
              <w:rPr>
                <w:color w:val="000000" w:themeColor="text1"/>
              </w:rPr>
              <w:t xml:space="preserve"> hypothetical protein Kpol_1054p29</w:t>
            </w:r>
          </w:p>
        </w:tc>
        <w:tc>
          <w:tcPr>
            <w:tcW w:w="1260" w:type="dxa"/>
          </w:tcPr>
          <w:p w14:paraId="1D65B6E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6225D01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531</w:t>
            </w:r>
          </w:p>
        </w:tc>
        <w:tc>
          <w:tcPr>
            <w:tcW w:w="2234" w:type="dxa"/>
          </w:tcPr>
          <w:p w14:paraId="5FAD1A4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XP_001645840.1</w:t>
            </w:r>
          </w:p>
        </w:tc>
      </w:tr>
      <w:tr w:rsidR="0084160E" w14:paraId="350FD311" w14:textId="77777777" w:rsidTr="00E90E8D">
        <w:tc>
          <w:tcPr>
            <w:tcW w:w="5310" w:type="dxa"/>
          </w:tcPr>
          <w:p w14:paraId="7071417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Candida glabrata</w:t>
            </w:r>
            <w:r w:rsidRPr="00A45749">
              <w:rPr>
                <w:color w:val="000000" w:themeColor="text1"/>
              </w:rPr>
              <w:t xml:space="preserve"> uncharacterized protein CAGL0G05489g</w:t>
            </w:r>
          </w:p>
        </w:tc>
        <w:tc>
          <w:tcPr>
            <w:tcW w:w="1260" w:type="dxa"/>
          </w:tcPr>
          <w:p w14:paraId="43EA50AC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0F259E7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533</w:t>
            </w:r>
          </w:p>
        </w:tc>
        <w:tc>
          <w:tcPr>
            <w:tcW w:w="2234" w:type="dxa"/>
          </w:tcPr>
          <w:p w14:paraId="313E109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XP_446599.1</w:t>
            </w:r>
          </w:p>
        </w:tc>
      </w:tr>
      <w:tr w:rsidR="0084160E" w14:paraId="655E7D84" w14:textId="77777777" w:rsidTr="00E90E8D">
        <w:tc>
          <w:tcPr>
            <w:tcW w:w="5310" w:type="dxa"/>
          </w:tcPr>
          <w:p w14:paraId="3B20F4F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Candida albicans</w:t>
            </w:r>
            <w:r w:rsidRPr="00A45749">
              <w:rPr>
                <w:color w:val="000000" w:themeColor="text1"/>
              </w:rPr>
              <w:t xml:space="preserve"> hypothetical protein </w:t>
            </w:r>
            <w:r w:rsidRPr="00A45749">
              <w:rPr>
                <w:color w:val="000000" w:themeColor="text1"/>
              </w:rPr>
              <w:lastRenderedPageBreak/>
              <w:t>CAWG_01160</w:t>
            </w:r>
          </w:p>
        </w:tc>
        <w:tc>
          <w:tcPr>
            <w:tcW w:w="1260" w:type="dxa"/>
          </w:tcPr>
          <w:p w14:paraId="7A626DA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lastRenderedPageBreak/>
              <w:t>Shs1</w:t>
            </w:r>
          </w:p>
        </w:tc>
        <w:tc>
          <w:tcPr>
            <w:tcW w:w="1006" w:type="dxa"/>
          </w:tcPr>
          <w:p w14:paraId="2D14F21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665</w:t>
            </w:r>
          </w:p>
        </w:tc>
        <w:tc>
          <w:tcPr>
            <w:tcW w:w="2234" w:type="dxa"/>
          </w:tcPr>
          <w:p w14:paraId="17990B9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 xml:space="preserve">GenBank: </w:t>
            </w:r>
            <w:r w:rsidRPr="00A45749">
              <w:rPr>
                <w:color w:val="000000" w:themeColor="text1"/>
              </w:rPr>
              <w:lastRenderedPageBreak/>
              <w:t>EEQ42935.1</w:t>
            </w:r>
          </w:p>
        </w:tc>
      </w:tr>
      <w:tr w:rsidR="0084160E" w14:paraId="6C8CAB2B" w14:textId="77777777" w:rsidTr="00E90E8D">
        <w:tc>
          <w:tcPr>
            <w:tcW w:w="5310" w:type="dxa"/>
          </w:tcPr>
          <w:p w14:paraId="75020CB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lastRenderedPageBreak/>
              <w:t>Kluyveromyces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lactis</w:t>
            </w:r>
            <w:r w:rsidRPr="00A45749">
              <w:rPr>
                <w:color w:val="000000" w:themeColor="text1"/>
              </w:rPr>
              <w:t xml:space="preserve"> uncharacterized protein KLLA0_F20812g</w:t>
            </w:r>
          </w:p>
        </w:tc>
        <w:tc>
          <w:tcPr>
            <w:tcW w:w="1260" w:type="dxa"/>
          </w:tcPr>
          <w:p w14:paraId="6AAF9C0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6E02A66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551</w:t>
            </w:r>
          </w:p>
        </w:tc>
        <w:tc>
          <w:tcPr>
            <w:tcW w:w="2234" w:type="dxa"/>
          </w:tcPr>
          <w:p w14:paraId="76B72ED5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XP_456014.1</w:t>
            </w:r>
          </w:p>
        </w:tc>
      </w:tr>
      <w:tr w:rsidR="0084160E" w14:paraId="75D4DD4D" w14:textId="77777777" w:rsidTr="00E90E8D">
        <w:tc>
          <w:tcPr>
            <w:tcW w:w="5310" w:type="dxa"/>
          </w:tcPr>
          <w:p w14:paraId="6B8F925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Eremothecium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gossypii</w:t>
            </w:r>
            <w:r w:rsidRPr="00A45749">
              <w:rPr>
                <w:color w:val="000000" w:themeColor="text1"/>
              </w:rPr>
              <w:t xml:space="preserve"> ABL159Wp</w:t>
            </w:r>
          </w:p>
        </w:tc>
        <w:tc>
          <w:tcPr>
            <w:tcW w:w="1260" w:type="dxa"/>
          </w:tcPr>
          <w:p w14:paraId="7DED3DC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11692F4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580</w:t>
            </w:r>
          </w:p>
        </w:tc>
        <w:tc>
          <w:tcPr>
            <w:tcW w:w="2234" w:type="dxa"/>
          </w:tcPr>
          <w:p w14:paraId="0B48759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NP_982788.1</w:t>
            </w:r>
          </w:p>
        </w:tc>
      </w:tr>
      <w:tr w:rsidR="0084160E" w14:paraId="75F26895" w14:textId="77777777" w:rsidTr="00E90E8D">
        <w:tc>
          <w:tcPr>
            <w:tcW w:w="5310" w:type="dxa"/>
          </w:tcPr>
          <w:p w14:paraId="023AC7F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Lachancea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thermotolerans</w:t>
            </w:r>
            <w:proofErr w:type="spellEnd"/>
            <w:r w:rsidRPr="00A45749">
              <w:rPr>
                <w:color w:val="000000" w:themeColor="text1"/>
              </w:rPr>
              <w:t xml:space="preserve"> KLTH0B07568p</w:t>
            </w:r>
          </w:p>
        </w:tc>
        <w:tc>
          <w:tcPr>
            <w:tcW w:w="1260" w:type="dxa"/>
          </w:tcPr>
          <w:p w14:paraId="24150A7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5640687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544</w:t>
            </w:r>
          </w:p>
        </w:tc>
        <w:tc>
          <w:tcPr>
            <w:tcW w:w="2234" w:type="dxa"/>
          </w:tcPr>
          <w:p w14:paraId="7FF505F4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XP_002552116.1</w:t>
            </w:r>
          </w:p>
        </w:tc>
      </w:tr>
      <w:tr w:rsidR="0084160E" w14:paraId="53924104" w14:textId="77777777" w:rsidTr="00E90E8D">
        <w:tc>
          <w:tcPr>
            <w:tcW w:w="5310" w:type="dxa"/>
          </w:tcPr>
          <w:p w14:paraId="6FA3219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Zygosaccharomyces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rouxii</w:t>
            </w:r>
            <w:proofErr w:type="spellEnd"/>
            <w:r w:rsidRPr="00A45749">
              <w:rPr>
                <w:color w:val="000000" w:themeColor="text1"/>
              </w:rPr>
              <w:t xml:space="preserve"> uncharacterized protein ZYRO0C10186g</w:t>
            </w:r>
          </w:p>
        </w:tc>
        <w:tc>
          <w:tcPr>
            <w:tcW w:w="1260" w:type="dxa"/>
          </w:tcPr>
          <w:p w14:paraId="604BF19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5C7F60E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521</w:t>
            </w:r>
          </w:p>
        </w:tc>
        <w:tc>
          <w:tcPr>
            <w:tcW w:w="2234" w:type="dxa"/>
          </w:tcPr>
          <w:p w14:paraId="1DB5693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XP_002496087.1</w:t>
            </w:r>
          </w:p>
        </w:tc>
      </w:tr>
      <w:tr w:rsidR="0084160E" w14:paraId="1F831E2F" w14:textId="77777777" w:rsidTr="00E90E8D">
        <w:tc>
          <w:tcPr>
            <w:tcW w:w="5310" w:type="dxa"/>
          </w:tcPr>
          <w:p w14:paraId="2CD50EB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Debaryomyces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hansenii</w:t>
            </w:r>
            <w:proofErr w:type="spellEnd"/>
            <w:r w:rsidRPr="00A45749">
              <w:rPr>
                <w:color w:val="000000" w:themeColor="text1"/>
              </w:rPr>
              <w:t xml:space="preserve"> DEHA2C02266p</w:t>
            </w:r>
          </w:p>
        </w:tc>
        <w:tc>
          <w:tcPr>
            <w:tcW w:w="1260" w:type="dxa"/>
          </w:tcPr>
          <w:p w14:paraId="04A281A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6954070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590</w:t>
            </w:r>
          </w:p>
        </w:tc>
        <w:tc>
          <w:tcPr>
            <w:tcW w:w="2234" w:type="dxa"/>
          </w:tcPr>
          <w:p w14:paraId="579F90C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XP_457779.2</w:t>
            </w:r>
          </w:p>
        </w:tc>
      </w:tr>
      <w:tr w:rsidR="0084160E" w14:paraId="41450B50" w14:textId="77777777" w:rsidTr="00E90E8D">
        <w:tc>
          <w:tcPr>
            <w:tcW w:w="5310" w:type="dxa"/>
          </w:tcPr>
          <w:p w14:paraId="0429A16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Naumovozyma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castellii</w:t>
            </w:r>
            <w:proofErr w:type="spellEnd"/>
            <w:r w:rsidRPr="00A45749">
              <w:rPr>
                <w:color w:val="000000" w:themeColor="text1"/>
              </w:rPr>
              <w:t xml:space="preserve"> hypothetical protein NCAS_0D00280</w:t>
            </w:r>
          </w:p>
        </w:tc>
        <w:tc>
          <w:tcPr>
            <w:tcW w:w="1260" w:type="dxa"/>
          </w:tcPr>
          <w:p w14:paraId="4C21CC5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47A8792C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548</w:t>
            </w:r>
          </w:p>
        </w:tc>
        <w:tc>
          <w:tcPr>
            <w:tcW w:w="2234" w:type="dxa"/>
          </w:tcPr>
          <w:p w14:paraId="253D71D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XP_003675973.1</w:t>
            </w:r>
          </w:p>
        </w:tc>
      </w:tr>
      <w:tr w:rsidR="0084160E" w14:paraId="6EE6D98E" w14:textId="77777777" w:rsidTr="00E90E8D">
        <w:tc>
          <w:tcPr>
            <w:tcW w:w="5310" w:type="dxa"/>
          </w:tcPr>
          <w:p w14:paraId="10CFDD7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Kazachstania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naganishii</w:t>
            </w:r>
            <w:proofErr w:type="spellEnd"/>
            <w:r w:rsidRPr="00A45749">
              <w:rPr>
                <w:color w:val="000000" w:themeColor="text1"/>
              </w:rPr>
              <w:t> hypothetical protein KNAG_0L02400</w:t>
            </w:r>
          </w:p>
        </w:tc>
        <w:tc>
          <w:tcPr>
            <w:tcW w:w="1260" w:type="dxa"/>
          </w:tcPr>
          <w:p w14:paraId="1170238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160FD134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540</w:t>
            </w:r>
          </w:p>
        </w:tc>
        <w:tc>
          <w:tcPr>
            <w:tcW w:w="2234" w:type="dxa"/>
          </w:tcPr>
          <w:p w14:paraId="77D9859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XP_022467099.1</w:t>
            </w:r>
          </w:p>
        </w:tc>
      </w:tr>
      <w:tr w:rsidR="0084160E" w14:paraId="00D1AA82" w14:textId="77777777" w:rsidTr="00E90E8D">
        <w:tc>
          <w:tcPr>
            <w:tcW w:w="5310" w:type="dxa"/>
          </w:tcPr>
          <w:p w14:paraId="2935056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Candida tropicalis</w:t>
            </w:r>
            <w:r w:rsidRPr="00A45749">
              <w:rPr>
                <w:color w:val="000000" w:themeColor="text1"/>
              </w:rPr>
              <w:t xml:space="preserve"> hypothetical protein CTRG_04647</w:t>
            </w:r>
          </w:p>
        </w:tc>
        <w:tc>
          <w:tcPr>
            <w:tcW w:w="1260" w:type="dxa"/>
          </w:tcPr>
          <w:p w14:paraId="721D6B7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6DB11B75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610</w:t>
            </w:r>
          </w:p>
        </w:tc>
        <w:tc>
          <w:tcPr>
            <w:tcW w:w="2234" w:type="dxa"/>
          </w:tcPr>
          <w:p w14:paraId="3E77465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 xml:space="preserve">NCBI Ref Seq: XP_002550349.1 </w:t>
            </w:r>
          </w:p>
        </w:tc>
      </w:tr>
      <w:tr w:rsidR="0084160E" w14:paraId="5FB2F6AC" w14:textId="77777777" w:rsidTr="00E90E8D">
        <w:tc>
          <w:tcPr>
            <w:tcW w:w="5310" w:type="dxa"/>
          </w:tcPr>
          <w:p w14:paraId="0686F43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Lodderomyces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elongisporus</w:t>
            </w:r>
            <w:proofErr w:type="spellEnd"/>
            <w:r w:rsidRPr="00A45749">
              <w:rPr>
                <w:color w:val="000000" w:themeColor="text1"/>
              </w:rPr>
              <w:t xml:space="preserve"> hypothetical protein LELG_01630</w:t>
            </w:r>
          </w:p>
        </w:tc>
        <w:tc>
          <w:tcPr>
            <w:tcW w:w="1260" w:type="dxa"/>
          </w:tcPr>
          <w:p w14:paraId="025414F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6EB5EA8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624</w:t>
            </w:r>
          </w:p>
        </w:tc>
        <w:tc>
          <w:tcPr>
            <w:tcW w:w="2234" w:type="dxa"/>
          </w:tcPr>
          <w:p w14:paraId="53F456C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XP_001526802.1</w:t>
            </w:r>
          </w:p>
        </w:tc>
      </w:tr>
      <w:tr w:rsidR="0084160E" w14:paraId="680DC90E" w14:textId="77777777" w:rsidTr="00E90E8D">
        <w:tc>
          <w:tcPr>
            <w:tcW w:w="5310" w:type="dxa"/>
          </w:tcPr>
          <w:p w14:paraId="6FAE1C84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Komagataella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phaffii</w:t>
            </w:r>
            <w:proofErr w:type="spellEnd"/>
            <w:r w:rsidRPr="00A45749">
              <w:rPr>
                <w:color w:val="000000" w:themeColor="text1"/>
              </w:rPr>
              <w:t xml:space="preserve"> One of five related </w:t>
            </w:r>
            <w:proofErr w:type="spellStart"/>
            <w:r w:rsidRPr="00A45749">
              <w:rPr>
                <w:color w:val="000000" w:themeColor="text1"/>
              </w:rPr>
              <w:t>septins</w:t>
            </w:r>
            <w:proofErr w:type="spellEnd"/>
          </w:p>
        </w:tc>
        <w:tc>
          <w:tcPr>
            <w:tcW w:w="1260" w:type="dxa"/>
          </w:tcPr>
          <w:p w14:paraId="0588F3B6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71FA350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539</w:t>
            </w:r>
          </w:p>
        </w:tc>
        <w:tc>
          <w:tcPr>
            <w:tcW w:w="2234" w:type="dxa"/>
          </w:tcPr>
          <w:p w14:paraId="26D22CC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XP_002493220.1</w:t>
            </w:r>
          </w:p>
        </w:tc>
      </w:tr>
      <w:tr w:rsidR="0084160E" w14:paraId="5841A57A" w14:textId="77777777" w:rsidTr="00E90E8D">
        <w:tc>
          <w:tcPr>
            <w:tcW w:w="5310" w:type="dxa"/>
          </w:tcPr>
          <w:p w14:paraId="73E6FF5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Candida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parapsilosis</w:t>
            </w:r>
            <w:proofErr w:type="spellEnd"/>
            <w:r w:rsidRPr="00A45749">
              <w:rPr>
                <w:color w:val="000000" w:themeColor="text1"/>
              </w:rPr>
              <w:t xml:space="preserve"> hypothetical protein CPAR2_106220</w:t>
            </w:r>
          </w:p>
        </w:tc>
        <w:tc>
          <w:tcPr>
            <w:tcW w:w="1260" w:type="dxa"/>
          </w:tcPr>
          <w:p w14:paraId="7FDEA3F6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1B452236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618</w:t>
            </w:r>
          </w:p>
        </w:tc>
        <w:tc>
          <w:tcPr>
            <w:tcW w:w="2234" w:type="dxa"/>
          </w:tcPr>
          <w:p w14:paraId="463E1F4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CCE40587.1</w:t>
            </w:r>
          </w:p>
        </w:tc>
      </w:tr>
      <w:tr w:rsidR="0084160E" w14:paraId="6B307B69" w14:textId="77777777" w:rsidTr="00E90E8D">
        <w:tc>
          <w:tcPr>
            <w:tcW w:w="5310" w:type="dxa"/>
          </w:tcPr>
          <w:p w14:paraId="6976213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lastRenderedPageBreak/>
              <w:t>Millerozyma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farinosa</w:t>
            </w:r>
            <w:proofErr w:type="spellEnd"/>
            <w:r w:rsidRPr="00A45749">
              <w:rPr>
                <w:color w:val="000000" w:themeColor="text1"/>
              </w:rPr>
              <w:t xml:space="preserve"> Piso0_002834</w:t>
            </w:r>
          </w:p>
        </w:tc>
        <w:tc>
          <w:tcPr>
            <w:tcW w:w="1260" w:type="dxa"/>
          </w:tcPr>
          <w:p w14:paraId="73E6454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63FBA08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573</w:t>
            </w:r>
          </w:p>
        </w:tc>
        <w:tc>
          <w:tcPr>
            <w:tcW w:w="2234" w:type="dxa"/>
          </w:tcPr>
          <w:p w14:paraId="4749899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CCE83059.1</w:t>
            </w:r>
          </w:p>
        </w:tc>
      </w:tr>
      <w:tr w:rsidR="0084160E" w14:paraId="6E7A012B" w14:textId="77777777" w:rsidTr="00E90E8D">
        <w:tc>
          <w:tcPr>
            <w:tcW w:w="5310" w:type="dxa"/>
          </w:tcPr>
          <w:p w14:paraId="3DFB5A43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Candida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dubliniensis</w:t>
            </w:r>
            <w:proofErr w:type="spellEnd"/>
            <w:r w:rsidRPr="00A45749">
              <w:rPr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  <w:r w:rsidRPr="00A45749">
              <w:rPr>
                <w:color w:val="000000" w:themeColor="text1"/>
              </w:rPr>
              <w:t>, putative</w:t>
            </w:r>
          </w:p>
        </w:tc>
        <w:tc>
          <w:tcPr>
            <w:tcW w:w="1260" w:type="dxa"/>
          </w:tcPr>
          <w:p w14:paraId="6EC2A49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Shs1</w:t>
            </w:r>
          </w:p>
        </w:tc>
        <w:tc>
          <w:tcPr>
            <w:tcW w:w="1006" w:type="dxa"/>
          </w:tcPr>
          <w:p w14:paraId="3C301B8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585</w:t>
            </w:r>
          </w:p>
        </w:tc>
        <w:tc>
          <w:tcPr>
            <w:tcW w:w="2234" w:type="dxa"/>
          </w:tcPr>
          <w:p w14:paraId="1C9DD82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XP_002416881.1</w:t>
            </w:r>
          </w:p>
        </w:tc>
      </w:tr>
      <w:tr w:rsidR="0084160E" w14:paraId="4C42310C" w14:textId="77777777" w:rsidTr="00E90E8D">
        <w:tc>
          <w:tcPr>
            <w:tcW w:w="5310" w:type="dxa"/>
          </w:tcPr>
          <w:p w14:paraId="598BC6E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>Cryptococcus neoformans</w:t>
            </w:r>
            <w:r w:rsidRPr="00A45749">
              <w:rPr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  <w:r w:rsidRPr="00A45749">
              <w:rPr>
                <w:color w:val="000000" w:themeColor="text1"/>
              </w:rPr>
              <w:t>, putative</w:t>
            </w:r>
          </w:p>
        </w:tc>
        <w:tc>
          <w:tcPr>
            <w:tcW w:w="1260" w:type="dxa"/>
          </w:tcPr>
          <w:p w14:paraId="6259941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2193BF0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390</w:t>
            </w:r>
          </w:p>
        </w:tc>
        <w:tc>
          <w:tcPr>
            <w:tcW w:w="2234" w:type="dxa"/>
          </w:tcPr>
          <w:p w14:paraId="3C13521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XP_570909.1</w:t>
            </w:r>
          </w:p>
        </w:tc>
      </w:tr>
      <w:tr w:rsidR="0084160E" w14:paraId="25DDB50E" w14:textId="77777777" w:rsidTr="00E90E8D">
        <w:tc>
          <w:tcPr>
            <w:tcW w:w="5310" w:type="dxa"/>
          </w:tcPr>
          <w:p w14:paraId="226085A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Ustilago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maydis</w:t>
            </w:r>
            <w:r w:rsidRPr="00A45749">
              <w:rPr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  <w:r w:rsidRPr="00A45749">
              <w:rPr>
                <w:color w:val="000000" w:themeColor="text1"/>
              </w:rPr>
              <w:t xml:space="preserve"> 3</w:t>
            </w:r>
          </w:p>
        </w:tc>
        <w:tc>
          <w:tcPr>
            <w:tcW w:w="1260" w:type="dxa"/>
          </w:tcPr>
          <w:p w14:paraId="6BF35D6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72526804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359</w:t>
            </w:r>
          </w:p>
        </w:tc>
        <w:tc>
          <w:tcPr>
            <w:tcW w:w="2234" w:type="dxa"/>
          </w:tcPr>
          <w:p w14:paraId="5E6D658D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XP_011389909.1</w:t>
            </w:r>
          </w:p>
        </w:tc>
      </w:tr>
      <w:tr w:rsidR="0084160E" w14:paraId="28BF5C97" w14:textId="77777777" w:rsidTr="00E90E8D">
        <w:tc>
          <w:tcPr>
            <w:tcW w:w="5310" w:type="dxa"/>
          </w:tcPr>
          <w:p w14:paraId="4577A3F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Schizosaccharomyces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pombe</w:t>
            </w:r>
            <w:r w:rsidRPr="00A45749">
              <w:rPr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  <w:r w:rsidRPr="00A45749">
              <w:rPr>
                <w:color w:val="000000" w:themeColor="text1"/>
              </w:rPr>
              <w:t xml:space="preserve"> Spn3</w:t>
            </w:r>
          </w:p>
        </w:tc>
        <w:tc>
          <w:tcPr>
            <w:tcW w:w="1260" w:type="dxa"/>
          </w:tcPr>
          <w:p w14:paraId="19DA185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5EE3B03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412</w:t>
            </w:r>
          </w:p>
        </w:tc>
        <w:tc>
          <w:tcPr>
            <w:tcW w:w="2234" w:type="dxa"/>
          </w:tcPr>
          <w:p w14:paraId="5FED2C0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NP_001342704.1</w:t>
            </w:r>
          </w:p>
        </w:tc>
      </w:tr>
      <w:tr w:rsidR="0084160E" w14:paraId="4873C649" w14:textId="77777777" w:rsidTr="00E90E8D">
        <w:tc>
          <w:tcPr>
            <w:tcW w:w="5310" w:type="dxa"/>
          </w:tcPr>
          <w:p w14:paraId="504FE85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Neurospora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crassa</w:t>
            </w:r>
            <w:proofErr w:type="spellEnd"/>
            <w:r w:rsidRPr="00A45749">
              <w:rPr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</w:p>
        </w:tc>
        <w:tc>
          <w:tcPr>
            <w:tcW w:w="1260" w:type="dxa"/>
          </w:tcPr>
          <w:p w14:paraId="2491497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74BD323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368</w:t>
            </w:r>
            <w:r w:rsidRPr="00A45749">
              <w:rPr>
                <w:color w:val="000000" w:themeColor="text1"/>
                <w:vertAlign w:val="superscript"/>
              </w:rPr>
              <w:t>b</w:t>
            </w:r>
          </w:p>
        </w:tc>
        <w:tc>
          <w:tcPr>
            <w:tcW w:w="2234" w:type="dxa"/>
          </w:tcPr>
          <w:p w14:paraId="193CB18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KHE80901.1</w:t>
            </w:r>
          </w:p>
        </w:tc>
      </w:tr>
      <w:tr w:rsidR="0084160E" w14:paraId="0CF1C1F1" w14:textId="77777777" w:rsidTr="00E90E8D">
        <w:tc>
          <w:tcPr>
            <w:tcW w:w="5310" w:type="dxa"/>
          </w:tcPr>
          <w:p w14:paraId="1C8ABF7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Pyricularia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oryzae</w:t>
            </w:r>
            <w:proofErr w:type="spellEnd"/>
            <w:r w:rsidRPr="00A45749">
              <w:rPr>
                <w:color w:val="000000" w:themeColor="text1"/>
              </w:rPr>
              <w:t xml:space="preserve"> cell division control protein 11</w:t>
            </w:r>
          </w:p>
        </w:tc>
        <w:tc>
          <w:tcPr>
            <w:tcW w:w="1260" w:type="dxa"/>
          </w:tcPr>
          <w:p w14:paraId="11E086D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6DA084B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383</w:t>
            </w:r>
            <w:r w:rsidRPr="00A45749">
              <w:rPr>
                <w:color w:val="000000" w:themeColor="text1"/>
                <w:vertAlign w:val="superscript"/>
              </w:rPr>
              <w:t>c</w:t>
            </w:r>
          </w:p>
        </w:tc>
        <w:tc>
          <w:tcPr>
            <w:tcW w:w="2234" w:type="dxa"/>
          </w:tcPr>
          <w:p w14:paraId="421078A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ELQ63974.1</w:t>
            </w:r>
          </w:p>
        </w:tc>
      </w:tr>
      <w:tr w:rsidR="0084160E" w14:paraId="3F3C1DAB" w14:textId="77777777" w:rsidTr="00E90E8D">
        <w:tc>
          <w:tcPr>
            <w:tcW w:w="5310" w:type="dxa"/>
          </w:tcPr>
          <w:p w14:paraId="31A9E629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Fusarium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pseudograminearum</w:t>
            </w:r>
            <w:proofErr w:type="spellEnd"/>
            <w:r w:rsidRPr="00A45749">
              <w:rPr>
                <w:color w:val="000000" w:themeColor="text1"/>
              </w:rPr>
              <w:t xml:space="preserve"> hypothetical protein FPSE_05100</w:t>
            </w:r>
          </w:p>
        </w:tc>
        <w:tc>
          <w:tcPr>
            <w:tcW w:w="1260" w:type="dxa"/>
          </w:tcPr>
          <w:p w14:paraId="5DEF81C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48532CDA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408</w:t>
            </w:r>
            <w:r w:rsidRPr="00A45749">
              <w:rPr>
                <w:color w:val="000000" w:themeColor="text1"/>
                <w:vertAlign w:val="superscript"/>
              </w:rPr>
              <w:t>d</w:t>
            </w:r>
          </w:p>
        </w:tc>
        <w:tc>
          <w:tcPr>
            <w:tcW w:w="2234" w:type="dxa"/>
          </w:tcPr>
          <w:p w14:paraId="39EC7472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NCBI Ref Seq: XP_009256493.1</w:t>
            </w:r>
          </w:p>
        </w:tc>
      </w:tr>
      <w:tr w:rsidR="0084160E" w14:paraId="6EF9BF58" w14:textId="77777777" w:rsidTr="00E90E8D">
        <w:tc>
          <w:tcPr>
            <w:tcW w:w="5310" w:type="dxa"/>
          </w:tcPr>
          <w:p w14:paraId="004B045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proofErr w:type="spellStart"/>
            <w:r w:rsidRPr="00A45749">
              <w:rPr>
                <w:i/>
                <w:iCs/>
                <w:color w:val="000000" w:themeColor="text1"/>
              </w:rPr>
              <w:t>Pyrenopeziza</w:t>
            </w:r>
            <w:proofErr w:type="spellEnd"/>
            <w:r w:rsidRPr="00A45749">
              <w:rPr>
                <w:i/>
                <w:iCs/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brassicae</w:t>
            </w:r>
            <w:proofErr w:type="spellEnd"/>
            <w:r w:rsidRPr="00A45749">
              <w:rPr>
                <w:color w:val="000000" w:themeColor="text1"/>
              </w:rPr>
              <w:t xml:space="preserve"> putative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</w:p>
        </w:tc>
        <w:tc>
          <w:tcPr>
            <w:tcW w:w="1260" w:type="dxa"/>
          </w:tcPr>
          <w:p w14:paraId="58F126B6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3666F00E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352</w:t>
            </w:r>
          </w:p>
        </w:tc>
        <w:tc>
          <w:tcPr>
            <w:tcW w:w="2234" w:type="dxa"/>
          </w:tcPr>
          <w:p w14:paraId="26142C7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CAB52419.1</w:t>
            </w:r>
          </w:p>
        </w:tc>
      </w:tr>
      <w:tr w:rsidR="0084160E" w14:paraId="3EDDBEE6" w14:textId="77777777" w:rsidTr="00E90E8D">
        <w:tc>
          <w:tcPr>
            <w:tcW w:w="5310" w:type="dxa"/>
          </w:tcPr>
          <w:p w14:paraId="7E2E7A11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Aspergillus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nidulans</w:t>
            </w:r>
            <w:proofErr w:type="spellEnd"/>
            <w:r w:rsidRPr="00A45749">
              <w:rPr>
                <w:color w:val="000000" w:themeColor="text1"/>
              </w:rPr>
              <w:t xml:space="preserve"> </w:t>
            </w:r>
            <w:proofErr w:type="spellStart"/>
            <w:r w:rsidRPr="00A45749">
              <w:rPr>
                <w:color w:val="000000" w:themeColor="text1"/>
              </w:rPr>
              <w:t>septin</w:t>
            </w:r>
            <w:proofErr w:type="spellEnd"/>
          </w:p>
        </w:tc>
        <w:tc>
          <w:tcPr>
            <w:tcW w:w="1260" w:type="dxa"/>
          </w:tcPr>
          <w:p w14:paraId="580DDBF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26BD0520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379</w:t>
            </w:r>
          </w:p>
        </w:tc>
        <w:tc>
          <w:tcPr>
            <w:tcW w:w="2234" w:type="dxa"/>
          </w:tcPr>
          <w:p w14:paraId="3C7A6767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AAK21867.1</w:t>
            </w:r>
          </w:p>
        </w:tc>
      </w:tr>
      <w:tr w:rsidR="0084160E" w14:paraId="50916AD2" w14:textId="77777777" w:rsidTr="00E90E8D">
        <w:tc>
          <w:tcPr>
            <w:tcW w:w="5310" w:type="dxa"/>
          </w:tcPr>
          <w:p w14:paraId="5BF14748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i/>
                <w:iCs/>
                <w:color w:val="000000" w:themeColor="text1"/>
              </w:rPr>
              <w:t xml:space="preserve">Coccidioides </w:t>
            </w:r>
            <w:proofErr w:type="spellStart"/>
            <w:r w:rsidRPr="00A45749">
              <w:rPr>
                <w:i/>
                <w:iCs/>
                <w:color w:val="000000" w:themeColor="text1"/>
              </w:rPr>
              <w:t>immitis</w:t>
            </w:r>
            <w:proofErr w:type="spellEnd"/>
            <w:r w:rsidRPr="00A45749">
              <w:rPr>
                <w:color w:val="000000" w:themeColor="text1"/>
              </w:rPr>
              <w:t xml:space="preserve"> septin-1</w:t>
            </w:r>
          </w:p>
        </w:tc>
        <w:tc>
          <w:tcPr>
            <w:tcW w:w="1260" w:type="dxa"/>
          </w:tcPr>
          <w:p w14:paraId="52488B2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Both</w:t>
            </w:r>
          </w:p>
        </w:tc>
        <w:tc>
          <w:tcPr>
            <w:tcW w:w="1006" w:type="dxa"/>
          </w:tcPr>
          <w:p w14:paraId="440FCDAF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384</w:t>
            </w:r>
          </w:p>
        </w:tc>
        <w:tc>
          <w:tcPr>
            <w:tcW w:w="2234" w:type="dxa"/>
          </w:tcPr>
          <w:p w14:paraId="2D527CFB" w14:textId="77777777" w:rsidR="0084160E" w:rsidRPr="00A45749" w:rsidRDefault="0084160E" w:rsidP="00E90E8D">
            <w:pPr>
              <w:spacing w:line="480" w:lineRule="auto"/>
              <w:rPr>
                <w:color w:val="000000" w:themeColor="text1"/>
              </w:rPr>
            </w:pPr>
            <w:r w:rsidRPr="00A45749">
              <w:rPr>
                <w:color w:val="000000" w:themeColor="text1"/>
              </w:rPr>
              <w:t>GenBank: AAK14772.1</w:t>
            </w:r>
          </w:p>
        </w:tc>
      </w:tr>
    </w:tbl>
    <w:p w14:paraId="75BBD89F" w14:textId="77777777" w:rsidR="0084160E" w:rsidRPr="00BC55DE" w:rsidRDefault="0084160E" w:rsidP="0084160E">
      <w:proofErr w:type="spellStart"/>
      <w:r>
        <w:rPr>
          <w:vertAlign w:val="superscript"/>
        </w:rPr>
        <w:t>a</w:t>
      </w:r>
      <w:r w:rsidRPr="007C24C8">
        <w:t>When</w:t>
      </w:r>
      <w:proofErr w:type="spellEnd"/>
      <w:r w:rsidRPr="007C24C8">
        <w:t xml:space="preserve"> the reconstruction was performed</w:t>
      </w:r>
      <w:r>
        <w:t xml:space="preserve">, a putative </w:t>
      </w:r>
      <w:proofErr w:type="spellStart"/>
      <w:r>
        <w:t>septin</w:t>
      </w:r>
      <w:proofErr w:type="spellEnd"/>
      <w:r>
        <w:t xml:space="preserve"> protein of 399 residues was used. The current </w:t>
      </w:r>
      <w:r w:rsidRPr="008A0A45">
        <w:t>annotation (GenBank AOA64093.1) includes</w:t>
      </w:r>
      <w:r>
        <w:t xml:space="preserve"> a subunit from </w:t>
      </w:r>
      <w:proofErr w:type="spellStart"/>
      <w:r w:rsidRPr="0019138B">
        <w:rPr>
          <w:i/>
          <w:iCs/>
        </w:rPr>
        <w:t>Komagataella</w:t>
      </w:r>
      <w:proofErr w:type="spellEnd"/>
      <w:r w:rsidRPr="0019138B">
        <w:rPr>
          <w:i/>
          <w:iCs/>
        </w:rPr>
        <w:t xml:space="preserve"> </w:t>
      </w:r>
      <w:proofErr w:type="spellStart"/>
      <w:r w:rsidRPr="0019138B">
        <w:rPr>
          <w:i/>
          <w:iCs/>
        </w:rPr>
        <w:t>phaffii</w:t>
      </w:r>
      <w:proofErr w:type="spellEnd"/>
      <w:r>
        <w:rPr>
          <w:i/>
          <w:iCs/>
        </w:rPr>
        <w:t xml:space="preserve"> </w:t>
      </w:r>
      <w:r>
        <w:t xml:space="preserve">that is </w:t>
      </w:r>
      <w:r>
        <w:lastRenderedPageBreak/>
        <w:t xml:space="preserve">425 residues. This included an N-terminal extension of 26 residues. The original sequence used was: </w:t>
      </w:r>
      <w:r w:rsidRPr="00BC55DE">
        <w:rPr>
          <w:rFonts w:eastAsiaTheme="minorHAnsi"/>
        </w:rPr>
        <w:t>MSDYIASSAALRKKKTLKKSINFSVMVVGGSGSGRSTFINSLCDQQIVDISANRLPGPQEFDPDSPLGFLFQLRRSNVELEDNEGVRISLNIIDTPGFGRGVENLSQFEVILNYIKHQYDEILIEESKLKRNPRFKDGRVHCCLYLVEATGHGLREIDVELMKQLSTLVNLIPVISKSDSLTETELQLNKRLIREDLTFYGIPVYDFNDEFFQIDKESDYESYQIAQYLNNSVPFAVMGSNKVIDSADPATGHRRVREYPWGLVDVDDNAVSELSVLRNTLLISHLNDFKEYTHEVLYENYRAQALGNDDRYETDGLIDSNRSPISYSRDQSQFDAVTKPLVADSYLAREEQIRLEEERLRVFEERVQSDLLRKRQELEEREKELADIERRLASGAIDV</w:t>
      </w:r>
    </w:p>
    <w:p w14:paraId="42723FE7" w14:textId="77777777" w:rsidR="0084160E" w:rsidRDefault="0084160E" w:rsidP="0084160E">
      <w:pPr>
        <w:rPr>
          <w:rFonts w:eastAsiaTheme="minorHAnsi"/>
        </w:rPr>
      </w:pPr>
      <w:proofErr w:type="spellStart"/>
      <w:r>
        <w:rPr>
          <w:vertAlign w:val="superscript"/>
        </w:rPr>
        <w:t>b</w:t>
      </w:r>
      <w:r>
        <w:t>When</w:t>
      </w:r>
      <w:proofErr w:type="spellEnd"/>
      <w:r>
        <w:t xml:space="preserve"> the </w:t>
      </w:r>
      <w:r w:rsidRPr="00573BF3">
        <w:t>reconstruction was performed</w:t>
      </w:r>
      <w:r>
        <w:t>,</w:t>
      </w:r>
      <w:r w:rsidRPr="00573BF3">
        <w:t xml:space="preserve"> a putative </w:t>
      </w:r>
      <w:proofErr w:type="spellStart"/>
      <w:r w:rsidRPr="00573BF3">
        <w:t>septin</w:t>
      </w:r>
      <w:proofErr w:type="spellEnd"/>
      <w:r w:rsidRPr="00573BF3">
        <w:t xml:space="preserve"> </w:t>
      </w:r>
      <w:r>
        <w:t>protein of 368 residues was used. The current annotation (</w:t>
      </w:r>
      <w:r w:rsidRPr="00573BF3">
        <w:t>GenBank KHE80901.1</w:t>
      </w:r>
      <w:r>
        <w:t xml:space="preserve">) includes a subunit from </w:t>
      </w:r>
      <w:r w:rsidRPr="00A45749">
        <w:rPr>
          <w:i/>
          <w:iCs/>
        </w:rPr>
        <w:t>Neurospora</w:t>
      </w:r>
      <w:r>
        <w:t xml:space="preserve"> </w:t>
      </w:r>
      <w:proofErr w:type="spellStart"/>
      <w:r w:rsidRPr="00A45749">
        <w:rPr>
          <w:i/>
          <w:iCs/>
        </w:rPr>
        <w:t>crassa</w:t>
      </w:r>
      <w:proofErr w:type="spellEnd"/>
      <w:r>
        <w:t xml:space="preserve"> that is </w:t>
      </w:r>
      <w:r w:rsidRPr="00573BF3">
        <w:t>395 residues.</w:t>
      </w:r>
      <w:r>
        <w:t xml:space="preserve"> The original (putative) protein sequenced used is 91% identical to the listed sequence. The original sequence used was: </w:t>
      </w:r>
      <w:r w:rsidRPr="00E0298F">
        <w:rPr>
          <w:rFonts w:eastAsiaTheme="minorHAnsi"/>
        </w:rPr>
        <w:t>MFTNTISSRQKMMRRKKNVKKGIQFCLMVCGASGTGESFQPPTSLSRQLELDEEGTRIALTIVDTPGFGDQIDNEASFSEIVGYLERQYDDILAEESRIKRNPRFRDNRVHAMLYFITPTGHGLRELDIELMKRLAPRVNVIPVIGRADTLTPAELAESKKLVMEDIEHYRIPVYNFPYDIEEDDEDTVEENAELRGLMPFAIVGSEDIIEIGGRKVRARQYPWGVVEVDNPRHSDFLAIRSALLHSHLADLKEITHDFLYENYRTEKLSKSVEGGAGVDSSMNPEDLASQSVRLKEEQLRREEEKLREIEVKVQREINEKRQELLARESQLREIEARMQREAAAAAQAGTPTTSHSHQEINGSPDGN</w:t>
      </w:r>
    </w:p>
    <w:p w14:paraId="340A4960" w14:textId="77777777" w:rsidR="0084160E" w:rsidRDefault="0084160E" w:rsidP="0084160E">
      <w:proofErr w:type="spellStart"/>
      <w:r w:rsidRPr="007C24C8">
        <w:rPr>
          <w:vertAlign w:val="superscript"/>
        </w:rPr>
        <w:t>c</w:t>
      </w:r>
      <w:r w:rsidRPr="007C24C8">
        <w:t>When</w:t>
      </w:r>
      <w:proofErr w:type="spellEnd"/>
      <w:r w:rsidRPr="007C24C8">
        <w:t xml:space="preserve"> the reconstruction was performed, a putative </w:t>
      </w:r>
      <w:proofErr w:type="spellStart"/>
      <w:r w:rsidRPr="007C24C8">
        <w:t>septin</w:t>
      </w:r>
      <w:proofErr w:type="spellEnd"/>
      <w:r w:rsidRPr="007C24C8">
        <w:t xml:space="preserve"> protein of 383 residues was used. The current annotation</w:t>
      </w:r>
      <w:r>
        <w:t xml:space="preserve"> (GenBa</w:t>
      </w:r>
      <w:r w:rsidRPr="00F77FC2">
        <w:rPr>
          <w:color w:val="000000" w:themeColor="text1"/>
        </w:rPr>
        <w:t xml:space="preserve">nk ELQ63974.1) </w:t>
      </w:r>
      <w:r>
        <w:t>includes a subunit from</w:t>
      </w:r>
      <w:r w:rsidRPr="007C24C8">
        <w:t xml:space="preserve"> </w:t>
      </w:r>
      <w:proofErr w:type="spellStart"/>
      <w:r w:rsidRPr="007C24C8">
        <w:rPr>
          <w:i/>
          <w:iCs/>
        </w:rPr>
        <w:t>Pyricularia</w:t>
      </w:r>
      <w:proofErr w:type="spellEnd"/>
      <w:r w:rsidRPr="007C24C8">
        <w:rPr>
          <w:i/>
          <w:iCs/>
        </w:rPr>
        <w:t xml:space="preserve"> </w:t>
      </w:r>
      <w:proofErr w:type="spellStart"/>
      <w:r w:rsidRPr="007C24C8">
        <w:rPr>
          <w:i/>
          <w:iCs/>
        </w:rPr>
        <w:t>oryzae</w:t>
      </w:r>
      <w:proofErr w:type="spellEnd"/>
      <w:r>
        <w:rPr>
          <w:i/>
          <w:iCs/>
        </w:rPr>
        <w:t xml:space="preserve"> </w:t>
      </w:r>
      <w:r>
        <w:t xml:space="preserve">that is 428 residues. The new annotation includes an additional 45 amino acids at the N-terminus. The original sequence used was: </w:t>
      </w:r>
    </w:p>
    <w:p w14:paraId="09ADB428" w14:textId="77777777" w:rsidR="0084160E" w:rsidRDefault="0084160E" w:rsidP="0084160E">
      <w:pPr>
        <w:rPr>
          <w:rFonts w:eastAsiaTheme="minorHAnsi"/>
        </w:rPr>
      </w:pPr>
      <w:r w:rsidRPr="007C24C8">
        <w:rPr>
          <w:rFonts w:eastAsiaTheme="minorHAnsi"/>
        </w:rPr>
        <w:t>MSFPAKMMRRKKNVKKGIQFCLMVCGASGTGRTTFVNTLCGKTVLDHKDSDDPSSAHVEEGVKIKDITVELELDEDGTRISLTVVDTPGFGDQVDNEASFSEIVGYLEREYDNILAEESRIKRNPRFRDNRVHAMLYFITPTGHGLRELDIELMKRLAPRVNVIPVIGRADSLTPAELAESKKLVMEDIEHYRIPVYNFPYDIEEDDEDTVEENAELRGLMPFAIVGSEDIIEIGGRKVRARQYPWGVVEVDNPRHSDFLAIRSALLHSHLADLKEITHDFLYENYRTEALSRSVDGGAGVDSSMKPEDLASQSVRLKEEQLRREEEKLREIEIKVQREINEKRQELLARESQLREIEARMQREAASSVGPRDGSEANGEDGN</w:t>
      </w:r>
    </w:p>
    <w:p w14:paraId="67E5128F" w14:textId="77777777" w:rsidR="0084160E" w:rsidRDefault="0084160E" w:rsidP="0084160E">
      <w:proofErr w:type="spellStart"/>
      <w:r>
        <w:rPr>
          <w:vertAlign w:val="superscript"/>
        </w:rPr>
        <w:t>d</w:t>
      </w:r>
      <w:r>
        <w:t>When</w:t>
      </w:r>
      <w:proofErr w:type="spellEnd"/>
      <w:r>
        <w:t xml:space="preserve"> the reconstruction was performed, a putative </w:t>
      </w:r>
      <w:proofErr w:type="spellStart"/>
      <w:r>
        <w:t>septin</w:t>
      </w:r>
      <w:proofErr w:type="spellEnd"/>
      <w:r>
        <w:t xml:space="preserve"> protein of 408 residues was used. A more recent annotation  (NCBI Ref Seq </w:t>
      </w:r>
      <w:r w:rsidRPr="003A0971">
        <w:t>XP_009256493.1</w:t>
      </w:r>
      <w:r>
        <w:t xml:space="preserve">) includes a subunit from </w:t>
      </w:r>
      <w:r w:rsidRPr="003A0971">
        <w:rPr>
          <w:i/>
          <w:iCs/>
        </w:rPr>
        <w:t xml:space="preserve">Fusarium </w:t>
      </w:r>
      <w:proofErr w:type="spellStart"/>
      <w:r w:rsidRPr="003A0971">
        <w:rPr>
          <w:i/>
          <w:iCs/>
        </w:rPr>
        <w:t>pseudograminearum</w:t>
      </w:r>
      <w:proofErr w:type="spellEnd"/>
      <w:r>
        <w:rPr>
          <w:i/>
          <w:iCs/>
        </w:rPr>
        <w:t xml:space="preserve"> </w:t>
      </w:r>
      <w:r>
        <w:t xml:space="preserve">that is 384 residues. The protein sequences are 93% identical; this removes 29 residues at the N-terminus in the newly annotated sequence. The original sequence used was: </w:t>
      </w:r>
    </w:p>
    <w:p w14:paraId="5A05E259" w14:textId="77777777" w:rsidR="0084160E" w:rsidRDefault="0084160E" w:rsidP="0084160E">
      <w:pPr>
        <w:rPr>
          <w:rFonts w:eastAsiaTheme="minorHAnsi"/>
        </w:rPr>
      </w:pPr>
      <w:r w:rsidRPr="0009672F">
        <w:rPr>
          <w:rFonts w:eastAsiaTheme="minorHAnsi"/>
        </w:rPr>
        <w:t>MAKPLEQPKSNTTRILLSWFLASFNIFPLKMIRRKKNVKKGIQFCLMVCGASGTGRTTFVNTLCGKSVLEHKESDDASGAHVEDGVKIKPITVELELDEEGTRISLTIVDTPGFGDQIDNEASFSEIVGYLERQYDDILAEESRIKRNPRFRDNRVHAMLYFITPTGHGLRELDIELMKRLAPRVNVIPVIGRADSLTPAELAESKKLVMEDIEHYRIPVYNFPYDIEEDDEDTVEENAELRGLMPFAIVGSEDVVEIGGRKVRARHYPWGVVEVDNPRHSDFLAIRSALLHSHLADLKEITHDFLYENYRTEKLSKTVDGASGNADSSMNPEDLASQSVRLKEEQLRREEEKLREIELKVQREINEKRQELLARESQLREIEARMQREAAAQNAGTPEPNGGEEQLN</w:t>
      </w:r>
    </w:p>
    <w:p w14:paraId="2EC9477A" w14:textId="77777777" w:rsidR="0084160E" w:rsidRDefault="0084160E" w:rsidP="0084160E">
      <w:pPr>
        <w:rPr>
          <w:rFonts w:eastAsiaTheme="minorHAnsi"/>
        </w:rPr>
      </w:pPr>
      <w:r>
        <w:rPr>
          <w:rFonts w:eastAsiaTheme="minorHAnsi"/>
        </w:rPr>
        <w:br w:type="page"/>
      </w:r>
    </w:p>
    <w:p w14:paraId="7AC7D04F" w14:textId="551F7322" w:rsidR="0084160E" w:rsidRDefault="0084160E" w:rsidP="0084160E">
      <w:pPr>
        <w:rPr>
          <w:rFonts w:eastAsiaTheme="minorHAnsi"/>
        </w:rPr>
      </w:pPr>
      <w:r w:rsidRPr="005469E0">
        <w:rPr>
          <w:rFonts w:eastAsiaTheme="minorHAnsi"/>
          <w:b/>
          <w:bCs/>
        </w:rPr>
        <w:lastRenderedPageBreak/>
        <w:t>Table S</w:t>
      </w:r>
      <w:r>
        <w:rPr>
          <w:rFonts w:eastAsiaTheme="minorHAnsi"/>
          <w:b/>
          <w:bCs/>
        </w:rPr>
        <w:t>2</w:t>
      </w:r>
      <w:r>
        <w:rPr>
          <w:rFonts w:eastAsiaTheme="minorHAnsi"/>
        </w:rPr>
        <w:t xml:space="preserve">. Posterior probability </w:t>
      </w:r>
      <w:r w:rsidR="00592C56">
        <w:rPr>
          <w:rFonts w:eastAsiaTheme="minorHAnsi"/>
        </w:rPr>
        <w:t xml:space="preserve">(MUSCLE) </w:t>
      </w:r>
      <w:r>
        <w:rPr>
          <w:rFonts w:eastAsiaTheme="minorHAnsi"/>
        </w:rPr>
        <w:t xml:space="preserve">distribution within ancestral </w:t>
      </w:r>
      <w:proofErr w:type="spellStart"/>
      <w:r>
        <w:rPr>
          <w:rFonts w:eastAsiaTheme="minorHAnsi"/>
        </w:rPr>
        <w:t>septin</w:t>
      </w:r>
      <w:proofErr w:type="spellEnd"/>
      <w:r>
        <w:rPr>
          <w:rFonts w:eastAsiaTheme="minorHAnsi"/>
        </w:rPr>
        <w:t xml:space="preserve"> proteins.</w:t>
      </w:r>
    </w:p>
    <w:p w14:paraId="5E8F615B" w14:textId="77777777" w:rsidR="0084160E" w:rsidRDefault="0084160E" w:rsidP="0084160E">
      <w:pPr>
        <w:rPr>
          <w:rFonts w:eastAsiaTheme="minorHAns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75"/>
        <w:gridCol w:w="2700"/>
        <w:gridCol w:w="1260"/>
        <w:gridCol w:w="2515"/>
      </w:tblGrid>
      <w:tr w:rsidR="0084160E" w14:paraId="68C35D26" w14:textId="77777777" w:rsidTr="00E90E8D">
        <w:tc>
          <w:tcPr>
            <w:tcW w:w="2875" w:type="dxa"/>
          </w:tcPr>
          <w:p w14:paraId="3D96C73C" w14:textId="77777777" w:rsidR="0084160E" w:rsidRPr="005469E0" w:rsidRDefault="0084160E" w:rsidP="00E90E8D">
            <w:pPr>
              <w:spacing w:line="480" w:lineRule="auto"/>
              <w:jc w:val="center"/>
              <w:rPr>
                <w:rFonts w:eastAsiaTheme="minorHAnsi"/>
                <w:b/>
                <w:bCs/>
              </w:rPr>
            </w:pPr>
            <w:r w:rsidRPr="005469E0">
              <w:rPr>
                <w:rFonts w:eastAsiaTheme="minorHAnsi"/>
                <w:b/>
                <w:bCs/>
              </w:rPr>
              <w:t>Ancestral Protein</w:t>
            </w:r>
          </w:p>
        </w:tc>
        <w:tc>
          <w:tcPr>
            <w:tcW w:w="2700" w:type="dxa"/>
          </w:tcPr>
          <w:p w14:paraId="5C662735" w14:textId="77777777" w:rsidR="0084160E" w:rsidRPr="005469E0" w:rsidRDefault="0084160E" w:rsidP="00E90E8D">
            <w:pPr>
              <w:spacing w:line="480" w:lineRule="auto"/>
              <w:jc w:val="center"/>
              <w:rPr>
                <w:rFonts w:eastAsiaTheme="minorHAnsi"/>
                <w:b/>
                <w:bCs/>
              </w:rPr>
            </w:pPr>
            <w:r w:rsidRPr="005469E0">
              <w:rPr>
                <w:rFonts w:eastAsiaTheme="minorHAnsi"/>
                <w:b/>
                <w:bCs/>
              </w:rPr>
              <w:t>Posterior Probability</w:t>
            </w:r>
          </w:p>
        </w:tc>
        <w:tc>
          <w:tcPr>
            <w:tcW w:w="1260" w:type="dxa"/>
          </w:tcPr>
          <w:p w14:paraId="55FAF0FF" w14:textId="77777777" w:rsidR="0084160E" w:rsidRPr="005469E0" w:rsidRDefault="0084160E" w:rsidP="00E90E8D">
            <w:pPr>
              <w:spacing w:line="480" w:lineRule="auto"/>
              <w:jc w:val="center"/>
              <w:rPr>
                <w:rFonts w:eastAsiaTheme="minorHAnsi"/>
                <w:b/>
                <w:bCs/>
              </w:rPr>
            </w:pPr>
            <w:r w:rsidRPr="005469E0">
              <w:rPr>
                <w:rFonts w:eastAsiaTheme="minorHAnsi"/>
                <w:b/>
                <w:bCs/>
              </w:rPr>
              <w:t>Sites</w:t>
            </w:r>
          </w:p>
        </w:tc>
        <w:tc>
          <w:tcPr>
            <w:tcW w:w="2515" w:type="dxa"/>
          </w:tcPr>
          <w:p w14:paraId="16FC5130" w14:textId="77777777" w:rsidR="0084160E" w:rsidRPr="005469E0" w:rsidRDefault="0084160E" w:rsidP="00E90E8D">
            <w:pPr>
              <w:spacing w:line="480" w:lineRule="auto"/>
              <w:jc w:val="center"/>
              <w:rPr>
                <w:rFonts w:eastAsiaTheme="minorHAnsi"/>
                <w:b/>
                <w:bCs/>
              </w:rPr>
            </w:pPr>
            <w:r w:rsidRPr="005469E0">
              <w:rPr>
                <w:rFonts w:eastAsiaTheme="minorHAnsi"/>
                <w:b/>
                <w:bCs/>
              </w:rPr>
              <w:t>Fraction (out of 1)</w:t>
            </w:r>
          </w:p>
        </w:tc>
      </w:tr>
      <w:tr w:rsidR="0084160E" w14:paraId="4D4DD69A" w14:textId="77777777" w:rsidTr="00E90E8D">
        <w:tc>
          <w:tcPr>
            <w:tcW w:w="2875" w:type="dxa"/>
            <w:vMerge w:val="restart"/>
          </w:tcPr>
          <w:p w14:paraId="29D97C48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Anc.11-S</w:t>
            </w:r>
          </w:p>
        </w:tc>
        <w:tc>
          <w:tcPr>
            <w:tcW w:w="2700" w:type="dxa"/>
          </w:tcPr>
          <w:p w14:paraId="1781AB34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0.90 to 1.00</w:t>
            </w:r>
          </w:p>
        </w:tc>
        <w:tc>
          <w:tcPr>
            <w:tcW w:w="1260" w:type="dxa"/>
          </w:tcPr>
          <w:p w14:paraId="6491A395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199</w:t>
            </w:r>
          </w:p>
        </w:tc>
        <w:tc>
          <w:tcPr>
            <w:tcW w:w="2515" w:type="dxa"/>
          </w:tcPr>
          <w:p w14:paraId="423D8616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0.477</w:t>
            </w:r>
          </w:p>
        </w:tc>
      </w:tr>
      <w:tr w:rsidR="0084160E" w14:paraId="1C8728BD" w14:textId="77777777" w:rsidTr="00E90E8D">
        <w:tc>
          <w:tcPr>
            <w:tcW w:w="2875" w:type="dxa"/>
            <w:vMerge/>
          </w:tcPr>
          <w:p w14:paraId="3E2EBF44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226C6E1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0.80 to 1.00</w:t>
            </w:r>
          </w:p>
        </w:tc>
        <w:tc>
          <w:tcPr>
            <w:tcW w:w="1260" w:type="dxa"/>
          </w:tcPr>
          <w:p w14:paraId="34C75E43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233</w:t>
            </w:r>
          </w:p>
        </w:tc>
        <w:tc>
          <w:tcPr>
            <w:tcW w:w="2515" w:type="dxa"/>
          </w:tcPr>
          <w:p w14:paraId="5F78133E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0.559</w:t>
            </w:r>
          </w:p>
        </w:tc>
      </w:tr>
      <w:tr w:rsidR="0084160E" w14:paraId="2586396E" w14:textId="77777777" w:rsidTr="00E90E8D">
        <w:tc>
          <w:tcPr>
            <w:tcW w:w="2875" w:type="dxa"/>
            <w:vMerge/>
          </w:tcPr>
          <w:p w14:paraId="08328DC4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16754709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0.70 to 1.00</w:t>
            </w:r>
          </w:p>
        </w:tc>
        <w:tc>
          <w:tcPr>
            <w:tcW w:w="1260" w:type="dxa"/>
          </w:tcPr>
          <w:p w14:paraId="2C32EBE7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258</w:t>
            </w:r>
          </w:p>
        </w:tc>
        <w:tc>
          <w:tcPr>
            <w:tcW w:w="2515" w:type="dxa"/>
          </w:tcPr>
          <w:p w14:paraId="3890C945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0.619</w:t>
            </w:r>
          </w:p>
        </w:tc>
      </w:tr>
      <w:tr w:rsidR="0084160E" w14:paraId="00A88565" w14:textId="77777777" w:rsidTr="00E90E8D">
        <w:tc>
          <w:tcPr>
            <w:tcW w:w="2875" w:type="dxa"/>
            <w:vMerge/>
          </w:tcPr>
          <w:p w14:paraId="2955F0E0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610698E4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0.60 to 1.00</w:t>
            </w:r>
          </w:p>
        </w:tc>
        <w:tc>
          <w:tcPr>
            <w:tcW w:w="1260" w:type="dxa"/>
          </w:tcPr>
          <w:p w14:paraId="552442A9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279</w:t>
            </w:r>
          </w:p>
        </w:tc>
        <w:tc>
          <w:tcPr>
            <w:tcW w:w="2515" w:type="dxa"/>
          </w:tcPr>
          <w:p w14:paraId="6B1E337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0.669</w:t>
            </w:r>
          </w:p>
        </w:tc>
      </w:tr>
      <w:tr w:rsidR="0084160E" w14:paraId="20BE16ED" w14:textId="77777777" w:rsidTr="00E90E8D">
        <w:tc>
          <w:tcPr>
            <w:tcW w:w="2875" w:type="dxa"/>
            <w:vMerge w:val="restart"/>
          </w:tcPr>
          <w:p w14:paraId="5C12133C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Anc.11</w:t>
            </w:r>
          </w:p>
        </w:tc>
        <w:tc>
          <w:tcPr>
            <w:tcW w:w="2700" w:type="dxa"/>
          </w:tcPr>
          <w:p w14:paraId="3C78D0B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0.90 to 1.00</w:t>
            </w:r>
          </w:p>
        </w:tc>
        <w:tc>
          <w:tcPr>
            <w:tcW w:w="1260" w:type="dxa"/>
          </w:tcPr>
          <w:p w14:paraId="01EB1130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248</w:t>
            </w:r>
          </w:p>
        </w:tc>
        <w:tc>
          <w:tcPr>
            <w:tcW w:w="2515" w:type="dxa"/>
          </w:tcPr>
          <w:p w14:paraId="31FF0DB8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0.596</w:t>
            </w:r>
          </w:p>
        </w:tc>
      </w:tr>
      <w:tr w:rsidR="0084160E" w14:paraId="193425CF" w14:textId="77777777" w:rsidTr="00E90E8D">
        <w:tc>
          <w:tcPr>
            <w:tcW w:w="2875" w:type="dxa"/>
            <w:vMerge/>
          </w:tcPr>
          <w:p w14:paraId="37824CBA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1CC6521D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0.80 to 1.00</w:t>
            </w:r>
          </w:p>
        </w:tc>
        <w:tc>
          <w:tcPr>
            <w:tcW w:w="1260" w:type="dxa"/>
          </w:tcPr>
          <w:p w14:paraId="7F48F481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281</w:t>
            </w:r>
          </w:p>
        </w:tc>
        <w:tc>
          <w:tcPr>
            <w:tcW w:w="2515" w:type="dxa"/>
          </w:tcPr>
          <w:p w14:paraId="2CD8EE21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0.675</w:t>
            </w:r>
          </w:p>
        </w:tc>
      </w:tr>
      <w:tr w:rsidR="0084160E" w14:paraId="617EA379" w14:textId="77777777" w:rsidTr="00E90E8D">
        <w:tc>
          <w:tcPr>
            <w:tcW w:w="2875" w:type="dxa"/>
            <w:vMerge/>
          </w:tcPr>
          <w:p w14:paraId="009B240F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5AC30D38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0.70 to 1.00</w:t>
            </w:r>
          </w:p>
        </w:tc>
        <w:tc>
          <w:tcPr>
            <w:tcW w:w="1260" w:type="dxa"/>
          </w:tcPr>
          <w:p w14:paraId="07DEF8E9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290</w:t>
            </w:r>
          </w:p>
        </w:tc>
        <w:tc>
          <w:tcPr>
            <w:tcW w:w="2515" w:type="dxa"/>
          </w:tcPr>
          <w:p w14:paraId="0FFFC03D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0.697</w:t>
            </w:r>
          </w:p>
        </w:tc>
      </w:tr>
      <w:tr w:rsidR="0084160E" w14:paraId="39D15620" w14:textId="77777777" w:rsidTr="00E90E8D">
        <w:tc>
          <w:tcPr>
            <w:tcW w:w="2875" w:type="dxa"/>
            <w:vMerge/>
          </w:tcPr>
          <w:p w14:paraId="52524574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393F4D94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0.60 to 1.00</w:t>
            </w:r>
          </w:p>
        </w:tc>
        <w:tc>
          <w:tcPr>
            <w:tcW w:w="1260" w:type="dxa"/>
          </w:tcPr>
          <w:p w14:paraId="4C9009D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313</w:t>
            </w:r>
          </w:p>
        </w:tc>
        <w:tc>
          <w:tcPr>
            <w:tcW w:w="2515" w:type="dxa"/>
          </w:tcPr>
          <w:p w14:paraId="4CD59C13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0.752</w:t>
            </w:r>
          </w:p>
        </w:tc>
      </w:tr>
      <w:tr w:rsidR="0084160E" w14:paraId="42F824AA" w14:textId="77777777" w:rsidTr="00E90E8D">
        <w:tc>
          <w:tcPr>
            <w:tcW w:w="2875" w:type="dxa"/>
            <w:vMerge w:val="restart"/>
          </w:tcPr>
          <w:p w14:paraId="2EE1DF9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Anc.S</w:t>
            </w:r>
            <w:proofErr w:type="spellEnd"/>
          </w:p>
        </w:tc>
        <w:tc>
          <w:tcPr>
            <w:tcW w:w="2700" w:type="dxa"/>
          </w:tcPr>
          <w:p w14:paraId="2A4AA4A1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0.90 to 1.00</w:t>
            </w:r>
          </w:p>
        </w:tc>
        <w:tc>
          <w:tcPr>
            <w:tcW w:w="1260" w:type="dxa"/>
          </w:tcPr>
          <w:p w14:paraId="0C9A7DFF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252</w:t>
            </w:r>
          </w:p>
        </w:tc>
        <w:tc>
          <w:tcPr>
            <w:tcW w:w="2515" w:type="dxa"/>
          </w:tcPr>
          <w:p w14:paraId="1DE05A6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0.472</w:t>
            </w:r>
          </w:p>
        </w:tc>
      </w:tr>
      <w:tr w:rsidR="0084160E" w14:paraId="47308522" w14:textId="77777777" w:rsidTr="00E90E8D">
        <w:tc>
          <w:tcPr>
            <w:tcW w:w="2875" w:type="dxa"/>
            <w:vMerge/>
          </w:tcPr>
          <w:p w14:paraId="44A3570A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494EE6D6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0.80 to 1.00</w:t>
            </w:r>
          </w:p>
        </w:tc>
        <w:tc>
          <w:tcPr>
            <w:tcW w:w="1260" w:type="dxa"/>
          </w:tcPr>
          <w:p w14:paraId="72FA6F2A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281</w:t>
            </w:r>
          </w:p>
        </w:tc>
        <w:tc>
          <w:tcPr>
            <w:tcW w:w="2515" w:type="dxa"/>
          </w:tcPr>
          <w:p w14:paraId="0C878CC8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0.526</w:t>
            </w:r>
          </w:p>
        </w:tc>
      </w:tr>
      <w:tr w:rsidR="0084160E" w14:paraId="4264804C" w14:textId="77777777" w:rsidTr="00E90E8D">
        <w:tc>
          <w:tcPr>
            <w:tcW w:w="2875" w:type="dxa"/>
            <w:vMerge/>
          </w:tcPr>
          <w:p w14:paraId="2B705733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0FCDFDF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0.70 to 1.00</w:t>
            </w:r>
          </w:p>
        </w:tc>
        <w:tc>
          <w:tcPr>
            <w:tcW w:w="1260" w:type="dxa"/>
          </w:tcPr>
          <w:p w14:paraId="6C93EC27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319</w:t>
            </w:r>
          </w:p>
        </w:tc>
        <w:tc>
          <w:tcPr>
            <w:tcW w:w="2515" w:type="dxa"/>
          </w:tcPr>
          <w:p w14:paraId="01D779B3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0.597</w:t>
            </w:r>
          </w:p>
        </w:tc>
      </w:tr>
      <w:tr w:rsidR="0084160E" w14:paraId="5FD7EFB1" w14:textId="77777777" w:rsidTr="00E90E8D">
        <w:tc>
          <w:tcPr>
            <w:tcW w:w="2875" w:type="dxa"/>
            <w:vMerge/>
          </w:tcPr>
          <w:p w14:paraId="249ACD43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61C1522A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0.60 to 1.00</w:t>
            </w:r>
          </w:p>
        </w:tc>
        <w:tc>
          <w:tcPr>
            <w:tcW w:w="1260" w:type="dxa"/>
          </w:tcPr>
          <w:p w14:paraId="5079F265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342</w:t>
            </w:r>
          </w:p>
        </w:tc>
        <w:tc>
          <w:tcPr>
            <w:tcW w:w="2515" w:type="dxa"/>
          </w:tcPr>
          <w:p w14:paraId="7154DE10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0.640</w:t>
            </w:r>
          </w:p>
        </w:tc>
      </w:tr>
      <w:tr w:rsidR="0084160E" w14:paraId="0F8C1172" w14:textId="77777777" w:rsidTr="00E90E8D">
        <w:tc>
          <w:tcPr>
            <w:tcW w:w="2875" w:type="dxa"/>
            <w:vMerge w:val="restart"/>
          </w:tcPr>
          <w:p w14:paraId="7A133815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Anc.S1</w:t>
            </w:r>
          </w:p>
        </w:tc>
        <w:tc>
          <w:tcPr>
            <w:tcW w:w="2700" w:type="dxa"/>
          </w:tcPr>
          <w:p w14:paraId="4E5B7537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0.90 to 1.00</w:t>
            </w:r>
          </w:p>
        </w:tc>
        <w:tc>
          <w:tcPr>
            <w:tcW w:w="1260" w:type="dxa"/>
          </w:tcPr>
          <w:p w14:paraId="25AC94ED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338</w:t>
            </w:r>
          </w:p>
        </w:tc>
        <w:tc>
          <w:tcPr>
            <w:tcW w:w="2515" w:type="dxa"/>
          </w:tcPr>
          <w:p w14:paraId="68DA08AF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0.606</w:t>
            </w:r>
          </w:p>
        </w:tc>
      </w:tr>
      <w:tr w:rsidR="0084160E" w14:paraId="001264B6" w14:textId="77777777" w:rsidTr="00E90E8D">
        <w:tc>
          <w:tcPr>
            <w:tcW w:w="2875" w:type="dxa"/>
            <w:vMerge/>
          </w:tcPr>
          <w:p w14:paraId="0B85FD29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2E4DD0F5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0.80 to 1.00</w:t>
            </w:r>
          </w:p>
        </w:tc>
        <w:tc>
          <w:tcPr>
            <w:tcW w:w="1260" w:type="dxa"/>
          </w:tcPr>
          <w:p w14:paraId="7A561048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366</w:t>
            </w:r>
          </w:p>
        </w:tc>
        <w:tc>
          <w:tcPr>
            <w:tcW w:w="2515" w:type="dxa"/>
          </w:tcPr>
          <w:p w14:paraId="52BB8CB9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0.656</w:t>
            </w:r>
          </w:p>
        </w:tc>
      </w:tr>
      <w:tr w:rsidR="0084160E" w14:paraId="5D10CA20" w14:textId="77777777" w:rsidTr="00E90E8D">
        <w:tc>
          <w:tcPr>
            <w:tcW w:w="2875" w:type="dxa"/>
            <w:vMerge/>
          </w:tcPr>
          <w:p w14:paraId="5CAE42E0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24488463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0.70 to 1.00</w:t>
            </w:r>
          </w:p>
        </w:tc>
        <w:tc>
          <w:tcPr>
            <w:tcW w:w="1260" w:type="dxa"/>
          </w:tcPr>
          <w:p w14:paraId="0D0B987E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397</w:t>
            </w:r>
          </w:p>
        </w:tc>
        <w:tc>
          <w:tcPr>
            <w:tcW w:w="2515" w:type="dxa"/>
          </w:tcPr>
          <w:p w14:paraId="10E5DB0A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0.711</w:t>
            </w:r>
          </w:p>
        </w:tc>
      </w:tr>
      <w:tr w:rsidR="0084160E" w14:paraId="22323011" w14:textId="77777777" w:rsidTr="00E90E8D">
        <w:tc>
          <w:tcPr>
            <w:tcW w:w="2875" w:type="dxa"/>
            <w:vMerge/>
          </w:tcPr>
          <w:p w14:paraId="68271001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3D9DE329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0.60 to 1.00</w:t>
            </w:r>
          </w:p>
        </w:tc>
        <w:tc>
          <w:tcPr>
            <w:tcW w:w="1260" w:type="dxa"/>
          </w:tcPr>
          <w:p w14:paraId="6D206BD7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421</w:t>
            </w:r>
          </w:p>
        </w:tc>
        <w:tc>
          <w:tcPr>
            <w:tcW w:w="2515" w:type="dxa"/>
          </w:tcPr>
          <w:p w14:paraId="0FD6100B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0.754</w:t>
            </w:r>
          </w:p>
        </w:tc>
      </w:tr>
      <w:tr w:rsidR="0084160E" w14:paraId="16EF7F8E" w14:textId="77777777" w:rsidTr="00E90E8D">
        <w:tc>
          <w:tcPr>
            <w:tcW w:w="2875" w:type="dxa"/>
            <w:vMerge w:val="restart"/>
          </w:tcPr>
          <w:p w14:paraId="7A6ACD3F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Anc.S2</w:t>
            </w:r>
          </w:p>
        </w:tc>
        <w:tc>
          <w:tcPr>
            <w:tcW w:w="2700" w:type="dxa"/>
          </w:tcPr>
          <w:p w14:paraId="6E50D841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0.90 to 1.00</w:t>
            </w:r>
          </w:p>
        </w:tc>
        <w:tc>
          <w:tcPr>
            <w:tcW w:w="1260" w:type="dxa"/>
          </w:tcPr>
          <w:p w14:paraId="2E8524E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375</w:t>
            </w:r>
          </w:p>
        </w:tc>
        <w:tc>
          <w:tcPr>
            <w:tcW w:w="2515" w:type="dxa"/>
          </w:tcPr>
          <w:p w14:paraId="44E4C1E6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0.692</w:t>
            </w:r>
          </w:p>
        </w:tc>
      </w:tr>
      <w:tr w:rsidR="0084160E" w14:paraId="3BC401DE" w14:textId="77777777" w:rsidTr="00E90E8D">
        <w:tc>
          <w:tcPr>
            <w:tcW w:w="2875" w:type="dxa"/>
            <w:vMerge/>
          </w:tcPr>
          <w:p w14:paraId="7CFD2CBF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17AA8424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0.80 to 1.00</w:t>
            </w:r>
          </w:p>
        </w:tc>
        <w:tc>
          <w:tcPr>
            <w:tcW w:w="1260" w:type="dxa"/>
          </w:tcPr>
          <w:p w14:paraId="039C0A29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403</w:t>
            </w:r>
          </w:p>
        </w:tc>
        <w:tc>
          <w:tcPr>
            <w:tcW w:w="2515" w:type="dxa"/>
          </w:tcPr>
          <w:p w14:paraId="143E7966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0.744</w:t>
            </w:r>
          </w:p>
        </w:tc>
      </w:tr>
      <w:tr w:rsidR="0084160E" w14:paraId="70A76983" w14:textId="77777777" w:rsidTr="00E90E8D">
        <w:tc>
          <w:tcPr>
            <w:tcW w:w="2875" w:type="dxa"/>
            <w:vMerge/>
          </w:tcPr>
          <w:p w14:paraId="698863E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306CC4D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0.70 to 1.00</w:t>
            </w:r>
          </w:p>
        </w:tc>
        <w:tc>
          <w:tcPr>
            <w:tcW w:w="1260" w:type="dxa"/>
          </w:tcPr>
          <w:p w14:paraId="57C77F75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434</w:t>
            </w:r>
          </w:p>
        </w:tc>
        <w:tc>
          <w:tcPr>
            <w:tcW w:w="2515" w:type="dxa"/>
          </w:tcPr>
          <w:p w14:paraId="1B719D2C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0.801</w:t>
            </w:r>
          </w:p>
        </w:tc>
      </w:tr>
      <w:tr w:rsidR="0084160E" w14:paraId="640B8F28" w14:textId="77777777" w:rsidTr="00E90E8D">
        <w:tc>
          <w:tcPr>
            <w:tcW w:w="2875" w:type="dxa"/>
            <w:vMerge/>
          </w:tcPr>
          <w:p w14:paraId="6187C03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</w:p>
        </w:tc>
        <w:tc>
          <w:tcPr>
            <w:tcW w:w="2700" w:type="dxa"/>
          </w:tcPr>
          <w:p w14:paraId="2FE536E0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0.60 to 1.00</w:t>
            </w:r>
          </w:p>
        </w:tc>
        <w:tc>
          <w:tcPr>
            <w:tcW w:w="1260" w:type="dxa"/>
          </w:tcPr>
          <w:p w14:paraId="0776FAC2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457</w:t>
            </w:r>
          </w:p>
        </w:tc>
        <w:tc>
          <w:tcPr>
            <w:tcW w:w="2515" w:type="dxa"/>
          </w:tcPr>
          <w:p w14:paraId="7A7E8D9C" w14:textId="77777777" w:rsidR="0084160E" w:rsidRDefault="0084160E" w:rsidP="00E90E8D">
            <w:pPr>
              <w:spacing w:line="480" w:lineRule="auto"/>
              <w:rPr>
                <w:rFonts w:eastAsiaTheme="minorHAnsi"/>
              </w:rPr>
            </w:pPr>
            <w:r>
              <w:rPr>
                <w:rFonts w:eastAsiaTheme="minorHAnsi"/>
              </w:rPr>
              <w:t>0.843</w:t>
            </w:r>
          </w:p>
        </w:tc>
      </w:tr>
    </w:tbl>
    <w:p w14:paraId="2A7FEA8B" w14:textId="77777777" w:rsidR="0084160E" w:rsidRDefault="0084160E" w:rsidP="0084160E">
      <w:pPr>
        <w:spacing w:line="480" w:lineRule="auto"/>
        <w:rPr>
          <w:b/>
          <w:bCs/>
        </w:rPr>
      </w:pPr>
    </w:p>
    <w:p w14:paraId="08559763" w14:textId="77777777" w:rsidR="0084160E" w:rsidRPr="00317465" w:rsidRDefault="0084160E" w:rsidP="0084160E">
      <w:pPr>
        <w:spacing w:line="480" w:lineRule="auto"/>
      </w:pPr>
      <w:r w:rsidRPr="00AA2832">
        <w:rPr>
          <w:b/>
          <w:bCs/>
        </w:rPr>
        <w:lastRenderedPageBreak/>
        <w:t xml:space="preserve">Table </w:t>
      </w:r>
      <w:r>
        <w:rPr>
          <w:b/>
          <w:bCs/>
        </w:rPr>
        <w:t>S3</w:t>
      </w:r>
      <w:r w:rsidRPr="00AA2832">
        <w:rPr>
          <w:b/>
          <w:bCs/>
        </w:rPr>
        <w:t>.</w:t>
      </w:r>
      <w:r>
        <w:t xml:space="preserve"> Fungal and ancient </w:t>
      </w:r>
      <w:proofErr w:type="spellStart"/>
      <w:r>
        <w:t>septins</w:t>
      </w:r>
      <w:proofErr w:type="spellEnd"/>
      <w:r>
        <w:t xml:space="preserve"> examined </w:t>
      </w:r>
      <w:r>
        <w:rPr>
          <w:i/>
          <w:iCs/>
        </w:rPr>
        <w:t>in vivo</w:t>
      </w:r>
      <w:r>
        <w:t>.</w:t>
      </w:r>
    </w:p>
    <w:tbl>
      <w:tblPr>
        <w:tblStyle w:val="TableGrid"/>
        <w:tblW w:w="9810" w:type="dxa"/>
        <w:tblInd w:w="-275" w:type="dxa"/>
        <w:tblLook w:val="04A0" w:firstRow="1" w:lastRow="0" w:firstColumn="1" w:lastColumn="0" w:noHBand="0" w:noVBand="1"/>
      </w:tblPr>
      <w:tblGrid>
        <w:gridCol w:w="5400"/>
        <w:gridCol w:w="1710"/>
        <w:gridCol w:w="2700"/>
      </w:tblGrid>
      <w:tr w:rsidR="0084160E" w:rsidRPr="00003F68" w14:paraId="0EC3B91D" w14:textId="77777777" w:rsidTr="00E90E8D">
        <w:tc>
          <w:tcPr>
            <w:tcW w:w="5400" w:type="dxa"/>
          </w:tcPr>
          <w:p w14:paraId="569D6FFA" w14:textId="77777777" w:rsidR="0084160E" w:rsidRPr="00003F68" w:rsidRDefault="0084160E" w:rsidP="00E90E8D">
            <w:pPr>
              <w:spacing w:line="480" w:lineRule="auto"/>
              <w:rPr>
                <w:b/>
                <w:bCs/>
              </w:rPr>
            </w:pPr>
            <w:proofErr w:type="spellStart"/>
            <w:r w:rsidRPr="00003F68">
              <w:rPr>
                <w:b/>
                <w:bCs/>
              </w:rPr>
              <w:t>Septin</w:t>
            </w:r>
            <w:proofErr w:type="spellEnd"/>
            <w:r w:rsidRPr="00003F68">
              <w:rPr>
                <w:b/>
                <w:bCs/>
              </w:rPr>
              <w:t xml:space="preserve"> Subunit</w:t>
            </w:r>
          </w:p>
        </w:tc>
        <w:tc>
          <w:tcPr>
            <w:tcW w:w="1710" w:type="dxa"/>
          </w:tcPr>
          <w:p w14:paraId="70DDC0CE" w14:textId="77777777" w:rsidR="0084160E" w:rsidRPr="00003F68" w:rsidRDefault="0084160E" w:rsidP="00E90E8D">
            <w:pPr>
              <w:spacing w:line="480" w:lineRule="auto"/>
              <w:rPr>
                <w:b/>
                <w:bCs/>
              </w:rPr>
            </w:pPr>
            <w:r w:rsidRPr="00003F68">
              <w:rPr>
                <w:b/>
                <w:bCs/>
              </w:rPr>
              <w:t>Length (amino acids)</w:t>
            </w:r>
          </w:p>
        </w:tc>
        <w:tc>
          <w:tcPr>
            <w:tcW w:w="2700" w:type="dxa"/>
          </w:tcPr>
          <w:p w14:paraId="063A89C3" w14:textId="77777777" w:rsidR="0084160E" w:rsidRPr="00003F68" w:rsidRDefault="0084160E" w:rsidP="00E90E8D">
            <w:pPr>
              <w:spacing w:line="480" w:lineRule="auto"/>
              <w:rPr>
                <w:b/>
                <w:bCs/>
              </w:rPr>
            </w:pPr>
            <w:r w:rsidRPr="00003F68">
              <w:rPr>
                <w:b/>
                <w:bCs/>
              </w:rPr>
              <w:t>Reference</w:t>
            </w:r>
          </w:p>
        </w:tc>
      </w:tr>
      <w:tr w:rsidR="0084160E" w14:paraId="06672735" w14:textId="77777777" w:rsidTr="00E90E8D">
        <w:tc>
          <w:tcPr>
            <w:tcW w:w="5400" w:type="dxa"/>
          </w:tcPr>
          <w:p w14:paraId="05A134A7" w14:textId="77777777" w:rsidR="0084160E" w:rsidRDefault="0084160E" w:rsidP="00E90E8D">
            <w:pPr>
              <w:spacing w:line="480" w:lineRule="auto"/>
            </w:pPr>
            <w:r w:rsidRPr="00003F68">
              <w:rPr>
                <w:i/>
                <w:iCs/>
              </w:rPr>
              <w:t>S</w:t>
            </w:r>
            <w:r>
              <w:rPr>
                <w:i/>
                <w:iCs/>
              </w:rPr>
              <w:t>accharomyces</w:t>
            </w:r>
            <w:r w:rsidRPr="00003F68">
              <w:rPr>
                <w:i/>
                <w:iCs/>
              </w:rPr>
              <w:t xml:space="preserve"> cerevisiae</w:t>
            </w:r>
            <w:r>
              <w:t xml:space="preserve"> Cdc11</w:t>
            </w:r>
          </w:p>
        </w:tc>
        <w:tc>
          <w:tcPr>
            <w:tcW w:w="1710" w:type="dxa"/>
          </w:tcPr>
          <w:p w14:paraId="146D971A" w14:textId="77777777" w:rsidR="0084160E" w:rsidRDefault="0084160E" w:rsidP="00E90E8D">
            <w:pPr>
              <w:spacing w:line="480" w:lineRule="auto"/>
            </w:pPr>
            <w:r>
              <w:t>415</w:t>
            </w:r>
          </w:p>
        </w:tc>
        <w:tc>
          <w:tcPr>
            <w:tcW w:w="2700" w:type="dxa"/>
          </w:tcPr>
          <w:p w14:paraId="4B4A8F45" w14:textId="77777777" w:rsidR="0084160E" w:rsidRPr="00AB38CC" w:rsidRDefault="0084160E" w:rsidP="00E90E8D">
            <w:pPr>
              <w:spacing w:line="480" w:lineRule="auto"/>
            </w:pPr>
            <w:r w:rsidRPr="00AB38CC">
              <w:t>NCBI Ref Seq: NP_012610.1</w:t>
            </w:r>
          </w:p>
        </w:tc>
      </w:tr>
      <w:tr w:rsidR="0084160E" w14:paraId="2E9FFB57" w14:textId="77777777" w:rsidTr="00E90E8D">
        <w:tc>
          <w:tcPr>
            <w:tcW w:w="5400" w:type="dxa"/>
          </w:tcPr>
          <w:p w14:paraId="3E57C743" w14:textId="77777777" w:rsidR="0084160E" w:rsidRDefault="0084160E" w:rsidP="00E90E8D">
            <w:pPr>
              <w:spacing w:line="480" w:lineRule="auto"/>
            </w:pPr>
            <w:r w:rsidRPr="00003F68">
              <w:rPr>
                <w:i/>
                <w:iCs/>
              </w:rPr>
              <w:t>S</w:t>
            </w:r>
            <w:r>
              <w:rPr>
                <w:i/>
                <w:iCs/>
              </w:rPr>
              <w:t>accharomyces</w:t>
            </w:r>
            <w:r w:rsidRPr="00003F68">
              <w:rPr>
                <w:i/>
                <w:iCs/>
              </w:rPr>
              <w:t xml:space="preserve"> cerevisiae</w:t>
            </w:r>
            <w:r>
              <w:t xml:space="preserve"> Shs1</w:t>
            </w:r>
          </w:p>
        </w:tc>
        <w:tc>
          <w:tcPr>
            <w:tcW w:w="1710" w:type="dxa"/>
          </w:tcPr>
          <w:p w14:paraId="48843938" w14:textId="77777777" w:rsidR="0084160E" w:rsidRDefault="0084160E" w:rsidP="00E90E8D">
            <w:pPr>
              <w:spacing w:line="480" w:lineRule="auto"/>
            </w:pPr>
            <w:r>
              <w:t>551</w:t>
            </w:r>
          </w:p>
        </w:tc>
        <w:tc>
          <w:tcPr>
            <w:tcW w:w="2700" w:type="dxa"/>
          </w:tcPr>
          <w:p w14:paraId="1393F80E" w14:textId="77777777" w:rsidR="0084160E" w:rsidRPr="00AB38CC" w:rsidRDefault="0084160E" w:rsidP="00E90E8D">
            <w:pPr>
              <w:spacing w:line="480" w:lineRule="auto"/>
            </w:pPr>
            <w:r w:rsidRPr="00AB38CC">
              <w:t>NCBI Ref Seq: NP_010056.1</w:t>
            </w:r>
          </w:p>
        </w:tc>
      </w:tr>
      <w:tr w:rsidR="0084160E" w14:paraId="3ED3986F" w14:textId="77777777" w:rsidTr="00E90E8D">
        <w:tc>
          <w:tcPr>
            <w:tcW w:w="5400" w:type="dxa"/>
          </w:tcPr>
          <w:p w14:paraId="4A7A12AB" w14:textId="77777777" w:rsidR="0084160E" w:rsidRDefault="0084160E" w:rsidP="00E90E8D">
            <w:pPr>
              <w:spacing w:line="480" w:lineRule="auto"/>
            </w:pPr>
            <w:r>
              <w:t>Ancestral Cdc11-Shs1 (Anc.11-S)</w:t>
            </w:r>
          </w:p>
        </w:tc>
        <w:tc>
          <w:tcPr>
            <w:tcW w:w="1710" w:type="dxa"/>
          </w:tcPr>
          <w:p w14:paraId="482B10B3" w14:textId="77777777" w:rsidR="0084160E" w:rsidRDefault="0084160E" w:rsidP="00E90E8D">
            <w:pPr>
              <w:spacing w:line="480" w:lineRule="auto"/>
            </w:pPr>
            <w:r>
              <w:t>418</w:t>
            </w:r>
          </w:p>
        </w:tc>
        <w:tc>
          <w:tcPr>
            <w:tcW w:w="2700" w:type="dxa"/>
          </w:tcPr>
          <w:p w14:paraId="372C700E" w14:textId="77777777" w:rsidR="0084160E" w:rsidRDefault="0084160E" w:rsidP="00E90E8D">
            <w:pPr>
              <w:spacing w:line="480" w:lineRule="auto"/>
            </w:pPr>
            <w:r>
              <w:t>This study</w:t>
            </w:r>
          </w:p>
        </w:tc>
      </w:tr>
      <w:tr w:rsidR="0084160E" w14:paraId="7DD3E586" w14:textId="77777777" w:rsidTr="00E90E8D">
        <w:tc>
          <w:tcPr>
            <w:tcW w:w="5400" w:type="dxa"/>
          </w:tcPr>
          <w:p w14:paraId="568BC1E0" w14:textId="77777777" w:rsidR="0084160E" w:rsidRDefault="0084160E" w:rsidP="00E90E8D">
            <w:pPr>
              <w:spacing w:line="480" w:lineRule="auto"/>
            </w:pPr>
            <w:r>
              <w:t>Ancestral Cdc11 (Anc.11)</w:t>
            </w:r>
          </w:p>
        </w:tc>
        <w:tc>
          <w:tcPr>
            <w:tcW w:w="1710" w:type="dxa"/>
          </w:tcPr>
          <w:p w14:paraId="4A998943" w14:textId="77777777" w:rsidR="0084160E" w:rsidRDefault="0084160E" w:rsidP="00E90E8D">
            <w:pPr>
              <w:spacing w:line="480" w:lineRule="auto"/>
            </w:pPr>
            <w:r>
              <w:t>416</w:t>
            </w:r>
          </w:p>
        </w:tc>
        <w:tc>
          <w:tcPr>
            <w:tcW w:w="2700" w:type="dxa"/>
          </w:tcPr>
          <w:p w14:paraId="7F33B5D7" w14:textId="77777777" w:rsidR="0084160E" w:rsidRDefault="0084160E" w:rsidP="00E90E8D">
            <w:pPr>
              <w:spacing w:line="480" w:lineRule="auto"/>
            </w:pPr>
            <w:r>
              <w:t>This study</w:t>
            </w:r>
          </w:p>
        </w:tc>
      </w:tr>
      <w:tr w:rsidR="0084160E" w14:paraId="78C64205" w14:textId="77777777" w:rsidTr="00E90E8D">
        <w:tc>
          <w:tcPr>
            <w:tcW w:w="5400" w:type="dxa"/>
          </w:tcPr>
          <w:p w14:paraId="45193F97" w14:textId="77777777" w:rsidR="0084160E" w:rsidRDefault="0084160E" w:rsidP="00E90E8D">
            <w:pPr>
              <w:spacing w:line="480" w:lineRule="auto"/>
            </w:pPr>
            <w:r>
              <w:t>Ancestral Shs1 (</w:t>
            </w:r>
            <w:proofErr w:type="spellStart"/>
            <w:r>
              <w:t>Anc.S</w:t>
            </w:r>
            <w:proofErr w:type="spellEnd"/>
            <w:r>
              <w:t>)</w:t>
            </w:r>
          </w:p>
        </w:tc>
        <w:tc>
          <w:tcPr>
            <w:tcW w:w="1710" w:type="dxa"/>
          </w:tcPr>
          <w:p w14:paraId="74A94BB5" w14:textId="77777777" w:rsidR="0084160E" w:rsidRDefault="0084160E" w:rsidP="00E90E8D">
            <w:pPr>
              <w:spacing w:line="480" w:lineRule="auto"/>
            </w:pPr>
            <w:r>
              <w:t>534</w:t>
            </w:r>
          </w:p>
        </w:tc>
        <w:tc>
          <w:tcPr>
            <w:tcW w:w="2700" w:type="dxa"/>
          </w:tcPr>
          <w:p w14:paraId="1DCA6660" w14:textId="77777777" w:rsidR="0084160E" w:rsidRDefault="0084160E" w:rsidP="00E90E8D">
            <w:pPr>
              <w:spacing w:line="480" w:lineRule="auto"/>
            </w:pPr>
            <w:r>
              <w:t>This study</w:t>
            </w:r>
          </w:p>
        </w:tc>
      </w:tr>
      <w:tr w:rsidR="0084160E" w14:paraId="38522C14" w14:textId="77777777" w:rsidTr="00E90E8D">
        <w:tc>
          <w:tcPr>
            <w:tcW w:w="5400" w:type="dxa"/>
          </w:tcPr>
          <w:p w14:paraId="68DFAF27" w14:textId="77777777" w:rsidR="0084160E" w:rsidRDefault="0084160E" w:rsidP="00E90E8D">
            <w:pPr>
              <w:spacing w:line="480" w:lineRule="auto"/>
            </w:pPr>
            <w:r>
              <w:t>Ancestral Shs1-1 (Anc.S1)</w:t>
            </w:r>
          </w:p>
        </w:tc>
        <w:tc>
          <w:tcPr>
            <w:tcW w:w="1710" w:type="dxa"/>
          </w:tcPr>
          <w:p w14:paraId="684F5663" w14:textId="77777777" w:rsidR="0084160E" w:rsidRDefault="0084160E" w:rsidP="00E90E8D">
            <w:pPr>
              <w:spacing w:line="480" w:lineRule="auto"/>
            </w:pPr>
            <w:r>
              <w:t>558</w:t>
            </w:r>
          </w:p>
        </w:tc>
        <w:tc>
          <w:tcPr>
            <w:tcW w:w="2700" w:type="dxa"/>
          </w:tcPr>
          <w:p w14:paraId="46B21165" w14:textId="77777777" w:rsidR="0084160E" w:rsidRDefault="0084160E" w:rsidP="00E90E8D">
            <w:pPr>
              <w:spacing w:line="480" w:lineRule="auto"/>
            </w:pPr>
            <w:r>
              <w:t>This study</w:t>
            </w:r>
          </w:p>
        </w:tc>
      </w:tr>
      <w:tr w:rsidR="0084160E" w14:paraId="407A8947" w14:textId="77777777" w:rsidTr="00E90E8D">
        <w:tc>
          <w:tcPr>
            <w:tcW w:w="5400" w:type="dxa"/>
          </w:tcPr>
          <w:p w14:paraId="4371D3AE" w14:textId="77777777" w:rsidR="0084160E" w:rsidRDefault="0084160E" w:rsidP="00E90E8D">
            <w:pPr>
              <w:spacing w:line="480" w:lineRule="auto"/>
            </w:pPr>
            <w:r>
              <w:t>Ancestral Shs1-2 (Anc.S2)</w:t>
            </w:r>
          </w:p>
        </w:tc>
        <w:tc>
          <w:tcPr>
            <w:tcW w:w="1710" w:type="dxa"/>
          </w:tcPr>
          <w:p w14:paraId="00D2A0F1" w14:textId="77777777" w:rsidR="0084160E" w:rsidRDefault="0084160E" w:rsidP="00E90E8D">
            <w:pPr>
              <w:spacing w:line="480" w:lineRule="auto"/>
            </w:pPr>
            <w:r>
              <w:t>542</w:t>
            </w:r>
          </w:p>
        </w:tc>
        <w:tc>
          <w:tcPr>
            <w:tcW w:w="2700" w:type="dxa"/>
          </w:tcPr>
          <w:p w14:paraId="2B74F227" w14:textId="77777777" w:rsidR="0084160E" w:rsidRDefault="0084160E" w:rsidP="00E90E8D">
            <w:pPr>
              <w:spacing w:line="480" w:lineRule="auto"/>
            </w:pPr>
            <w:r>
              <w:t>This study</w:t>
            </w:r>
          </w:p>
        </w:tc>
      </w:tr>
      <w:tr w:rsidR="0084160E" w14:paraId="547F0A43" w14:textId="77777777" w:rsidTr="00E90E8D">
        <w:tc>
          <w:tcPr>
            <w:tcW w:w="5400" w:type="dxa"/>
          </w:tcPr>
          <w:p w14:paraId="37F1363B" w14:textId="77777777" w:rsidR="0084160E" w:rsidRPr="00235C54" w:rsidRDefault="0084160E" w:rsidP="00E90E8D">
            <w:pPr>
              <w:spacing w:line="480" w:lineRule="auto"/>
            </w:pPr>
            <w:r>
              <w:rPr>
                <w:i/>
                <w:iCs/>
              </w:rPr>
              <w:t>Candida</w:t>
            </w:r>
            <w:r w:rsidRPr="00235C54">
              <w:rPr>
                <w:i/>
                <w:iCs/>
              </w:rPr>
              <w:t xml:space="preserve"> glabrata</w:t>
            </w:r>
            <w:r w:rsidRPr="00235C54">
              <w:t xml:space="preserve"> Shs1 (uncharacterized protein CAGL0G05489g)</w:t>
            </w:r>
          </w:p>
        </w:tc>
        <w:tc>
          <w:tcPr>
            <w:tcW w:w="1710" w:type="dxa"/>
          </w:tcPr>
          <w:p w14:paraId="3BBA57E4" w14:textId="77777777" w:rsidR="0084160E" w:rsidRDefault="0084160E" w:rsidP="00E90E8D">
            <w:pPr>
              <w:spacing w:line="480" w:lineRule="auto"/>
            </w:pPr>
            <w:r>
              <w:t>533</w:t>
            </w:r>
          </w:p>
        </w:tc>
        <w:tc>
          <w:tcPr>
            <w:tcW w:w="2700" w:type="dxa"/>
          </w:tcPr>
          <w:p w14:paraId="76CA933A" w14:textId="77777777" w:rsidR="0084160E" w:rsidRDefault="0084160E" w:rsidP="00E90E8D">
            <w:pPr>
              <w:spacing w:line="480" w:lineRule="auto"/>
            </w:pPr>
            <w:r w:rsidRPr="00923F64">
              <w:t>NCBI Ref Seq: XP_446599.1</w:t>
            </w:r>
          </w:p>
        </w:tc>
      </w:tr>
      <w:tr w:rsidR="0084160E" w14:paraId="231DF7EC" w14:textId="77777777" w:rsidTr="00E90E8D">
        <w:tc>
          <w:tcPr>
            <w:tcW w:w="5400" w:type="dxa"/>
          </w:tcPr>
          <w:p w14:paraId="28B97F4A" w14:textId="77777777" w:rsidR="0084160E" w:rsidRDefault="0084160E" w:rsidP="00E90E8D">
            <w:pPr>
              <w:spacing w:line="480" w:lineRule="auto"/>
            </w:pPr>
            <w:r>
              <w:rPr>
                <w:i/>
                <w:iCs/>
              </w:rPr>
              <w:t>Candida</w:t>
            </w:r>
            <w:r w:rsidRPr="00235C54">
              <w:rPr>
                <w:i/>
                <w:iCs/>
              </w:rPr>
              <w:t xml:space="preserve"> </w:t>
            </w:r>
            <w:r w:rsidRPr="00003F68">
              <w:rPr>
                <w:i/>
                <w:iCs/>
              </w:rPr>
              <w:t>albicans</w:t>
            </w:r>
            <w:r>
              <w:t xml:space="preserve"> Shs1</w:t>
            </w:r>
            <w:r w:rsidRPr="00AB38CC">
              <w:rPr>
                <w:vertAlign w:val="superscript"/>
              </w:rPr>
              <w:t>a</w:t>
            </w:r>
            <w:r>
              <w:rPr>
                <w:vertAlign w:val="superscript"/>
              </w:rPr>
              <w:t xml:space="preserve"> </w:t>
            </w:r>
            <w:r w:rsidRPr="00235C54">
              <w:t>(</w:t>
            </w:r>
            <w:r>
              <w:t>hypothetical protein MEK_00211)</w:t>
            </w:r>
          </w:p>
        </w:tc>
        <w:tc>
          <w:tcPr>
            <w:tcW w:w="1710" w:type="dxa"/>
          </w:tcPr>
          <w:p w14:paraId="6F54F047" w14:textId="77777777" w:rsidR="0084160E" w:rsidRDefault="0084160E" w:rsidP="00E90E8D">
            <w:pPr>
              <w:spacing w:line="480" w:lineRule="auto"/>
            </w:pPr>
            <w:r>
              <w:t>666</w:t>
            </w:r>
          </w:p>
        </w:tc>
        <w:tc>
          <w:tcPr>
            <w:tcW w:w="2700" w:type="dxa"/>
          </w:tcPr>
          <w:p w14:paraId="2892CF0D" w14:textId="77777777" w:rsidR="0084160E" w:rsidRPr="00AB38CC" w:rsidRDefault="0084160E" w:rsidP="00E90E8D">
            <w:r w:rsidRPr="00AB38CC">
              <w:t>GenBank: KGT72411.1</w:t>
            </w:r>
          </w:p>
        </w:tc>
      </w:tr>
      <w:tr w:rsidR="0084160E" w14:paraId="738F139F" w14:textId="77777777" w:rsidTr="00E90E8D">
        <w:tc>
          <w:tcPr>
            <w:tcW w:w="5400" w:type="dxa"/>
          </w:tcPr>
          <w:p w14:paraId="4FBCD62D" w14:textId="77777777" w:rsidR="0084160E" w:rsidRPr="00CD17E1" w:rsidRDefault="0084160E" w:rsidP="00E90E8D">
            <w:proofErr w:type="spellStart"/>
            <w:r>
              <w:rPr>
                <w:i/>
                <w:iCs/>
              </w:rPr>
              <w:t>Ashbya</w:t>
            </w:r>
            <w:proofErr w:type="spellEnd"/>
            <w:r w:rsidRPr="00CD17E1">
              <w:rPr>
                <w:i/>
                <w:iCs/>
              </w:rPr>
              <w:t xml:space="preserve"> gossypii</w:t>
            </w:r>
            <w:r w:rsidRPr="00CD17E1">
              <w:t xml:space="preserve"> Shs1 (ABL159Wp)</w:t>
            </w:r>
          </w:p>
        </w:tc>
        <w:tc>
          <w:tcPr>
            <w:tcW w:w="1710" w:type="dxa"/>
          </w:tcPr>
          <w:p w14:paraId="1A715417" w14:textId="77777777" w:rsidR="0084160E" w:rsidRDefault="0084160E" w:rsidP="00E90E8D">
            <w:pPr>
              <w:spacing w:line="480" w:lineRule="auto"/>
            </w:pPr>
            <w:r>
              <w:t>580</w:t>
            </w:r>
          </w:p>
        </w:tc>
        <w:tc>
          <w:tcPr>
            <w:tcW w:w="2700" w:type="dxa"/>
          </w:tcPr>
          <w:p w14:paraId="08B3C4BC" w14:textId="77777777" w:rsidR="0084160E" w:rsidRPr="00CD17E1" w:rsidRDefault="0084160E" w:rsidP="00E90E8D">
            <w:pPr>
              <w:spacing w:line="480" w:lineRule="auto"/>
            </w:pPr>
            <w:r w:rsidRPr="00CD17E1">
              <w:t>NCBI Ref Seq: P_982788.1</w:t>
            </w:r>
          </w:p>
        </w:tc>
      </w:tr>
    </w:tbl>
    <w:p w14:paraId="52F0A4DC" w14:textId="77777777" w:rsidR="0084160E" w:rsidRDefault="0084160E" w:rsidP="0084160E">
      <w:proofErr w:type="spellStart"/>
      <w:r w:rsidRPr="00AB38CC">
        <w:rPr>
          <w:vertAlign w:val="superscript"/>
        </w:rPr>
        <w:t>a</w:t>
      </w:r>
      <w:r>
        <w:t>The</w:t>
      </w:r>
      <w:proofErr w:type="spellEnd"/>
      <w:r>
        <w:t xml:space="preserve"> </w:t>
      </w:r>
      <w:r w:rsidRPr="00AB38CC">
        <w:rPr>
          <w:i/>
          <w:iCs/>
        </w:rPr>
        <w:t>C. albicans</w:t>
      </w:r>
      <w:r>
        <w:t xml:space="preserve"> protein used in this study includes four substitutions compared to the referenced hypothetical protein MEK_00211 (from </w:t>
      </w:r>
      <w:r w:rsidRPr="00235C54">
        <w:rPr>
          <w:i/>
          <w:iCs/>
        </w:rPr>
        <w:t>Candida albicans</w:t>
      </w:r>
      <w:r>
        <w:t xml:space="preserve"> 12C): S45L, S83L, S578L, and S606L.</w:t>
      </w:r>
    </w:p>
    <w:p w14:paraId="1118628D" w14:textId="77777777" w:rsidR="008F1FFC" w:rsidRDefault="008F1FFC" w:rsidP="008F1FFC">
      <w:pPr>
        <w:widowControl w:val="0"/>
        <w:spacing w:line="360" w:lineRule="auto"/>
        <w:rPr>
          <w:rStyle w:val="Hyperlink"/>
        </w:rPr>
      </w:pPr>
    </w:p>
    <w:p w14:paraId="5F8CAD93" w14:textId="41BB82A3" w:rsidR="00926F51" w:rsidRDefault="00F73A87" w:rsidP="0088322B">
      <w:pPr>
        <w:spacing w:line="480" w:lineRule="auto"/>
        <w:jc w:val="both"/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53958E0" wp14:editId="5F34D55F">
            <wp:simplePos x="0" y="0"/>
            <wp:positionH relativeFrom="column">
              <wp:posOffset>-593725</wp:posOffset>
            </wp:positionH>
            <wp:positionV relativeFrom="paragraph">
              <wp:posOffset>5715</wp:posOffset>
            </wp:positionV>
            <wp:extent cx="7112635" cy="2149475"/>
            <wp:effectExtent l="0" t="0" r="0" b="0"/>
            <wp:wrapTight wrapText="bothSides">
              <wp:wrapPolygon edited="0">
                <wp:start x="0" y="0"/>
                <wp:lineTo x="0" y="21440"/>
                <wp:lineTo x="21560" y="21440"/>
                <wp:lineTo x="21560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lignment 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63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2904" w:rsidRPr="003F2904">
        <w:rPr>
          <w:b/>
          <w:bCs/>
        </w:rPr>
        <w:t>Figure S</w:t>
      </w:r>
      <w:r w:rsidR="008F1FFC">
        <w:rPr>
          <w:b/>
          <w:bCs/>
        </w:rPr>
        <w:t>1</w:t>
      </w:r>
      <w:r w:rsidR="003F2904">
        <w:t>.</w:t>
      </w:r>
      <w:r w:rsidR="003F2904" w:rsidRPr="003F2904">
        <w:t xml:space="preserve"> Anc.11-S sequences from three separate software prediction programs (MUSCLE, </w:t>
      </w:r>
      <w:proofErr w:type="spellStart"/>
      <w:r w:rsidR="003F2904" w:rsidRPr="003F2904">
        <w:t>MSAprobs</w:t>
      </w:r>
      <w:proofErr w:type="spellEnd"/>
      <w:r w:rsidR="003F2904" w:rsidRPr="003F2904">
        <w:t xml:space="preserve">, and PRANK). Residues identical between all three programs are </w:t>
      </w:r>
      <w:r w:rsidR="00853152">
        <w:t xml:space="preserve">represented by </w:t>
      </w:r>
      <w:r w:rsidR="003F2904" w:rsidRPr="003F2904">
        <w:t>white</w:t>
      </w:r>
      <w:r w:rsidR="00853152">
        <w:t xml:space="preserve"> text</w:t>
      </w:r>
      <w:r w:rsidR="003F2904" w:rsidRPr="003F2904">
        <w:t xml:space="preserve"> </w:t>
      </w:r>
      <w:r w:rsidR="00853152">
        <w:t>in a</w:t>
      </w:r>
      <w:r w:rsidR="003F2904" w:rsidRPr="003F2904">
        <w:t xml:space="preserve"> black </w:t>
      </w:r>
      <w:r w:rsidR="00853152">
        <w:t>box</w:t>
      </w:r>
      <w:r w:rsidR="003F2904" w:rsidRPr="003F2904">
        <w:t xml:space="preserve">. </w:t>
      </w:r>
      <w:r w:rsidR="00853152">
        <w:t>I</w:t>
      </w:r>
      <w:r w:rsidR="00853152" w:rsidRPr="00DD0756">
        <w:t xml:space="preserve">dentities or standard conservative substitutions shared by at least </w:t>
      </w:r>
      <w:r w:rsidR="00853152">
        <w:t>two</w:t>
      </w:r>
      <w:r w:rsidR="00853152" w:rsidRPr="00DD0756">
        <w:t xml:space="preserve"> of the sequences</w:t>
      </w:r>
      <w:r w:rsidR="00853152">
        <w:t xml:space="preserve"> are </w:t>
      </w:r>
      <w:r w:rsidR="00853152" w:rsidRPr="00DD0756">
        <w:t>a bold black letter in a gray box</w:t>
      </w:r>
      <w:r w:rsidR="003F2904" w:rsidRPr="003F2904">
        <w:t>. The Met at position 1 was</w:t>
      </w:r>
      <w:r w:rsidR="00594BAE">
        <w:t xml:space="preserve"> </w:t>
      </w:r>
      <w:r w:rsidR="003F2904" w:rsidRPr="003F2904">
        <w:t>added for the MUSCLE protein sequence.</w:t>
      </w:r>
    </w:p>
    <w:p w14:paraId="0C93EC04" w14:textId="77777777" w:rsidR="00926F51" w:rsidRDefault="00926F51">
      <w:r>
        <w:br w:type="page"/>
      </w:r>
    </w:p>
    <w:p w14:paraId="21D211B3" w14:textId="60F6467E" w:rsidR="00926F51" w:rsidRDefault="00926F51" w:rsidP="00926F51">
      <w:pPr>
        <w:spacing w:line="480" w:lineRule="auto"/>
        <w:rPr>
          <w:rFonts w:eastAsiaTheme="minorHAnsi"/>
        </w:rPr>
      </w:pPr>
      <w:r w:rsidRPr="00D57F05">
        <w:rPr>
          <w:rFonts w:eastAsiaTheme="minorHAnsi"/>
          <w:b/>
          <w:bCs/>
        </w:rPr>
        <w:lastRenderedPageBreak/>
        <w:t>Figure S</w:t>
      </w:r>
      <w:r>
        <w:rPr>
          <w:rFonts w:eastAsiaTheme="minorHAnsi"/>
          <w:b/>
          <w:bCs/>
        </w:rPr>
        <w:t>2</w:t>
      </w:r>
      <w:r>
        <w:rPr>
          <w:rFonts w:eastAsiaTheme="minorHAnsi"/>
        </w:rPr>
        <w:t xml:space="preserve">. DNA sequences of ancestral </w:t>
      </w:r>
      <w:proofErr w:type="spellStart"/>
      <w:r>
        <w:rPr>
          <w:rFonts w:eastAsiaTheme="minorHAnsi"/>
        </w:rPr>
        <w:t>septins</w:t>
      </w:r>
      <w:proofErr w:type="spellEnd"/>
      <w:r>
        <w:rPr>
          <w:rFonts w:eastAsiaTheme="minorHAnsi"/>
        </w:rPr>
        <w:t xml:space="preserve">, fungal </w:t>
      </w:r>
      <w:proofErr w:type="spellStart"/>
      <w:r>
        <w:rPr>
          <w:rFonts w:eastAsiaTheme="minorHAnsi"/>
        </w:rPr>
        <w:t>septins</w:t>
      </w:r>
      <w:proofErr w:type="spellEnd"/>
      <w:r>
        <w:rPr>
          <w:rFonts w:eastAsiaTheme="minorHAnsi"/>
        </w:rPr>
        <w:t>, and fluorescent markers used in this study.</w:t>
      </w:r>
    </w:p>
    <w:p w14:paraId="12FDB501" w14:textId="77777777" w:rsidR="00926F51" w:rsidRPr="00E94D4A" w:rsidRDefault="00926F51" w:rsidP="00926F51">
      <w:pPr>
        <w:rPr>
          <w:rFonts w:ascii="Courier New" w:hAnsi="Courier New" w:cs="Courier New"/>
          <w:b/>
          <w:color w:val="000000"/>
          <w:sz w:val="20"/>
          <w:szCs w:val="20"/>
          <w:highlight w:val="red"/>
        </w:rPr>
      </w:pPr>
      <w:r w:rsidRPr="00E94D4A">
        <w:rPr>
          <w:rFonts w:ascii="Courier New" w:eastAsiaTheme="minorEastAsia" w:hAnsi="Courier New" w:cs="Courier New"/>
          <w:b/>
          <w:color w:val="000000"/>
          <w:sz w:val="20"/>
          <w:szCs w:val="20"/>
        </w:rPr>
        <w:t>Anc.11-S:</w:t>
      </w:r>
    </w:p>
    <w:p w14:paraId="2A15AAF3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  <w:lang w:val="pt-PT"/>
        </w:rPr>
      </w:pPr>
      <w:r w:rsidRPr="00E94D4A">
        <w:rPr>
          <w:rFonts w:ascii="Courier New" w:hAnsi="Courier New" w:cs="Courier New"/>
          <w:sz w:val="20"/>
          <w:szCs w:val="20"/>
          <w:lang w:val="pt-PT"/>
        </w:rPr>
        <w:t>(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yeast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 xml:space="preserve"> 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codon-biased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>)</w:t>
      </w:r>
    </w:p>
    <w:p w14:paraId="1C4BFFFA" w14:textId="77777777" w:rsidR="00926F51" w:rsidRPr="00E94D4A" w:rsidRDefault="00926F51" w:rsidP="00926F51">
      <w:pPr>
        <w:rPr>
          <w:rFonts w:ascii="Courier New" w:hAnsi="Courier New" w:cs="Courier New"/>
          <w:b/>
          <w:color w:val="000000"/>
          <w:sz w:val="20"/>
          <w:szCs w:val="20"/>
          <w:highlight w:val="red"/>
        </w:rPr>
      </w:pPr>
    </w:p>
    <w:p w14:paraId="2AA7C92D" w14:textId="77777777" w:rsidR="00926F51" w:rsidRPr="00E94D4A" w:rsidRDefault="00926F51" w:rsidP="00926F51">
      <w:pPr>
        <w:rPr>
          <w:rFonts w:ascii="Courier New" w:hAnsi="Courier New" w:cs="Courier New"/>
          <w:b/>
          <w:bCs/>
          <w:color w:val="000000"/>
          <w:sz w:val="20"/>
          <w:szCs w:val="20"/>
        </w:rPr>
      </w:pPr>
      <w:r w:rsidRPr="00E94D4A">
        <w:rPr>
          <w:rFonts w:ascii="Courier New" w:hAnsi="Courier New" w:cs="Courier New"/>
          <w:b/>
          <w:color w:val="000000"/>
          <w:sz w:val="20"/>
          <w:szCs w:val="20"/>
          <w:highlight w:val="red"/>
        </w:rPr>
        <w:t>ATG</w:t>
      </w:r>
      <w:r w:rsidRPr="00E94D4A">
        <w:rPr>
          <w:rFonts w:ascii="Courier New" w:hAnsi="Courier New" w:cs="Courier New"/>
          <w:b/>
          <w:bCs/>
          <w:color w:val="000000"/>
          <w:sz w:val="20"/>
          <w:szCs w:val="20"/>
        </w:rPr>
        <w:t>ACCTCCAGTTTAACCTTGGCATCAGCAATGTTGAGAAGAAGAAAGAACGCAAAGAAGGGTATCCAATTCACCTTAATGGTCGTAGGTGCCTCAGGTACAGGTAGAACTACTTTTATTAACACCTTGTGTGGTAAACAAGTTGTCGAACATTCAACTTCCGCCTTACCAGATCCTTCTGACGCTCACATTGAACCAGGTATCCAAATTAAAGAAACCACTGTTGAATTGGAAGATGACGAAGGTACTAAAATTTCTTTGAACATAATCGATACACCTGGTTTTGGTGACAATATTGACAACGAAGCATGTTTCGACGAAATCGTTAACTATTTGGAACAACAATACGATGACATATTGGCAGAAGAATCAAGAATTAAAAGAAACCCAAGATTCAAAGATAACAGAGTTCATGCCTGCTTGTATTTCATAACACCTACCGGTCACGGTTTGAGAGAATTAGATGTAGAATTGATGAAGAGATTGTCACCAAGAGTCAACGTAATACCTGTTATAGGTAAAGCAGATAGTTTGACCCCATCTGAATTACAAGAATCCAAAAAGTTAATCATGGAAGACATTGAATACTACAACATCCCAGTCTACAACTTTCCTTACGATGTAGACGAAGATGACGAAGAAACAATCGAAGAAAATAAGTATTTGAGAAGTTTAATGCCTTTCGCAATCGTAGGTTCTGAAGAAGTTATAGAAATCGATGGTAGAAGTGTTAGAGCCAGAAAGTACCCTTGGGGTGTAGTTGATGTTGACAACCCTAGAATCTCTGATTTCTTGGTCTTAAGATCAGCTTTGTTAGCATCCCATTTGCAAGATTTGAAAGACATTACTCACGATTTCTTGTACGAAAACTACAGAACCGAAAAGTTATCTTCATCCACTGAAGGTGGTGAAGGTACTTCAGGTCCAAGTACATCTAACTTGAGTTCTTCAATTTCCAGTGAAGATTTGGCTTCCCAATCTTCATTAGGTTCACCATCCGAATCCAGTTCTCCTGAAGAAGAAGAAGAATCTTTAGAAAGATCATCCAGTTCTGAATTGTACGTCTTAAGAGAAGAACAAATCAGAAGAGAAGAAGAAAAATTGAGAGAAATCGAATTAAGAGTTCAAAAGGAATTGCAAGAAAAGAGACAAGAATTGTTAGCAAGAGAAGAAGAATTGAGAGAAATCGAAAAGAGATTACAAAAGCAAGCTGCTGCTGAAGAAGAAGAAGGTACAGAAGTTAAGGTCGAAGAA</w:t>
      </w:r>
    </w:p>
    <w:p w14:paraId="01DD9566" w14:textId="77777777" w:rsidR="00926F51" w:rsidRPr="00E94D4A" w:rsidRDefault="00926F51" w:rsidP="00926F51">
      <w:pPr>
        <w:rPr>
          <w:rFonts w:ascii="Courier New" w:hAnsi="Courier New" w:cs="Courier New"/>
          <w:b/>
          <w:bCs/>
          <w:color w:val="000000"/>
          <w:sz w:val="20"/>
          <w:szCs w:val="20"/>
        </w:rPr>
      </w:pPr>
    </w:p>
    <w:p w14:paraId="2CB91990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  <w:r w:rsidRPr="00E94D4A">
        <w:rPr>
          <w:rFonts w:ascii="Courier New" w:eastAsiaTheme="minorEastAsia" w:hAnsi="Courier New" w:cs="Courier New"/>
          <w:b/>
          <w:color w:val="000000"/>
          <w:sz w:val="20"/>
          <w:szCs w:val="20"/>
        </w:rPr>
        <w:t>Anc.11:</w:t>
      </w:r>
    </w:p>
    <w:p w14:paraId="541662EF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  <w:lang w:val="pt-PT"/>
        </w:rPr>
      </w:pPr>
      <w:r w:rsidRPr="00E94D4A">
        <w:rPr>
          <w:rFonts w:ascii="Courier New" w:hAnsi="Courier New" w:cs="Courier New"/>
          <w:sz w:val="20"/>
          <w:szCs w:val="20"/>
          <w:lang w:val="pt-PT"/>
        </w:rPr>
        <w:t>(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yeast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 xml:space="preserve"> 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codon-biased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>)</w:t>
      </w:r>
    </w:p>
    <w:p w14:paraId="79DE4F73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</w:p>
    <w:p w14:paraId="609AECCE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r w:rsidRPr="00E94D4A">
        <w:rPr>
          <w:rFonts w:ascii="Courier New" w:hAnsi="Courier New" w:cs="Courier New"/>
          <w:b/>
          <w:bCs/>
          <w:sz w:val="20"/>
          <w:szCs w:val="20"/>
          <w:shd w:val="clear" w:color="auto" w:fill="FF2600"/>
        </w:rPr>
        <w:t>ATG</w:t>
      </w:r>
      <w:r w:rsidRPr="00E94D4A">
        <w:rPr>
          <w:rFonts w:ascii="Courier New" w:hAnsi="Courier New" w:cs="Courier New"/>
          <w:b/>
          <w:bCs/>
          <w:sz w:val="20"/>
          <w:szCs w:val="20"/>
        </w:rPr>
        <w:t>TCATCTATTATCGAAGCATCCGCCGCATTAAGAAAAAGAAAGAACTTGAAAAAGGGTATCCAATTCACTGTTATGGTTGTCGGTCAATCCGGTTCTGGTAGATCAACTTTTATTAACACTTTGTGTGGTCAACAAGTTGTCGATACTTCCACTACAGTCATGCCAGATCCTACAGACACCAGTTTGCAAATCGATGTACAATTGAGAGAAGAAACAGTTGAATTGGAAGATGACGAAGGTGTTAAAATTTCTTTAAACATAATCGATACCCCAGGTTTTGGTGACTCATTGGACAACTCTCCTTCATTCGATGTCATAGTAGACTACATCAGACATCAATACGATGAAATTTTGTTAGAAGAATCAAGAGTTAAGAGAAACCCAAGATT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CAAAGATGGTAGAGTCCATTGTTGCTTGTATTTGATTAATCCTACTGGTCACGGTTTAAGAGAAATCGATGTAGAGTTTATGAGACAATTGTCACCATTAGTTAACGTCATCCCTGTTATTAGTAAGGCTGATTCTTTGACACCAGAAGAATTGCAATTGAACAAAAAGTTAATAATGGAAGATATAGACTATTACAACATACCAATATACAACTTCCCTTTCGATGAAGACGAAGAAGATGACGAAACTTATGAAACTAACACATACTTGAGATCATTGTTGCCTTTTGCCATCATTGGTTCAAACGAAGTCTTCGAAACCGCCGATGGTGCTGTAATTAGAGCTAGAAAATATCCTTGGGGTACTATCGATGTTGATGACCCTTCCATTAGTGACTTCGTAGTTTTGAGAAACGCATTGTTAATTTCACATTTGAACGATTTGAAGGACTACACTCACGAAATATTGTACGAAAACTACAGAACAGAAGCATTATCAGGTGAAATGTCCACAGCCGGTAGTACCTCTTCACCATCTACCACTAATTCCAGTTCTTCAGCTGCATCCAGTGAATCTGGTTCACAATCCGCCAGTGGTTCTGGTAGACCATCTTCAACCCCTCAAGATTCAAGAAATTCCTTGGAAAACTCCAGTTCTTCAGAATCCTATTTGGCTAGAGAAGAACAAATCAGATTGGAAGAAGAAAGATTGAGAGCATTCGAAGAAAGAGTTCAACAAGAATTGTTGTCTAAGAGACAAGAATTGTTACAAAGAGAACAAGAATTGAGAGAAATCGAAAAGAGATTGGAAAAGGAAGCAAAAACAAAGCAAGAGGGTGACTTGATAATCGAAGAC</w:t>
      </w:r>
    </w:p>
    <w:p w14:paraId="327B88C2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483A3FDC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  <w:proofErr w:type="spellStart"/>
      <w:r w:rsidRPr="00E94D4A">
        <w:rPr>
          <w:rFonts w:ascii="Courier New" w:eastAsiaTheme="minorEastAsia" w:hAnsi="Courier New" w:cs="Courier New"/>
          <w:b/>
          <w:color w:val="000000"/>
          <w:sz w:val="20"/>
          <w:szCs w:val="20"/>
        </w:rPr>
        <w:t>Anc.S</w:t>
      </w:r>
      <w:proofErr w:type="spellEnd"/>
      <w:r w:rsidRPr="00E94D4A">
        <w:rPr>
          <w:rFonts w:ascii="Courier New" w:eastAsiaTheme="minorEastAsia" w:hAnsi="Courier New" w:cs="Courier New"/>
          <w:b/>
          <w:color w:val="000000"/>
          <w:sz w:val="20"/>
          <w:szCs w:val="20"/>
        </w:rPr>
        <w:t>:</w:t>
      </w:r>
    </w:p>
    <w:p w14:paraId="7DB0BC66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  <w:lang w:val="pt-PT"/>
        </w:rPr>
      </w:pPr>
      <w:r w:rsidRPr="00E94D4A">
        <w:rPr>
          <w:rFonts w:ascii="Courier New" w:hAnsi="Courier New" w:cs="Courier New"/>
          <w:sz w:val="20"/>
          <w:szCs w:val="20"/>
          <w:lang w:val="pt-PT"/>
        </w:rPr>
        <w:t>(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yeast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 xml:space="preserve"> 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codon-biased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>)</w:t>
      </w:r>
    </w:p>
    <w:p w14:paraId="0038A153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</w:p>
    <w:p w14:paraId="1791A1D4" w14:textId="77777777" w:rsidR="00926F51" w:rsidRPr="00E94D4A" w:rsidRDefault="00926F51" w:rsidP="00926F51">
      <w:pPr>
        <w:rPr>
          <w:rFonts w:ascii="Courier New" w:hAnsi="Courier New" w:cs="Courier New"/>
          <w:b/>
          <w:color w:val="000000"/>
          <w:sz w:val="20"/>
          <w:szCs w:val="20"/>
          <w:highlight w:val="red"/>
        </w:rPr>
      </w:pPr>
      <w:r w:rsidRPr="00E94D4A">
        <w:rPr>
          <w:rFonts w:ascii="Courier New" w:hAnsi="Courier New" w:cs="Courier New"/>
          <w:b/>
          <w:bCs/>
          <w:sz w:val="20"/>
          <w:szCs w:val="20"/>
          <w:shd w:val="clear" w:color="auto" w:fill="FF2600"/>
        </w:rPr>
        <w:t>ATG</w:t>
      </w:r>
      <w:r w:rsidRPr="00E94D4A">
        <w:rPr>
          <w:rFonts w:ascii="Courier New" w:hAnsi="Courier New" w:cs="Courier New"/>
          <w:b/>
          <w:bCs/>
          <w:sz w:val="20"/>
          <w:szCs w:val="20"/>
        </w:rPr>
        <w:t>GAAACCTTGTTGTTATTCACCACCTCATCATTGTCATCAAACTCCGCTATGTTAAGAAGAAAGAAAGACGCTAAAAAG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GGTATTAAGTTTACTTTTATGGTTGTCGGTGCTTCTGGTACTGGTAAAACTACTTTTATTAACTCTTTGTTGAACAAACAAGTAGTTCCACATAGATACGAAGAAGAATTACCAGAATCTTTAGATCCAAAGACTTTGTCTTTTACCTCAACTAAATCCGTTGCTTTAGACTCCACAAGTGCATTGCCATCAAATGAATTTGATCCTTCTTCAGCCCACTTAGAACCAGGTATAGCTATCACAGAAACCAGTGTAGAAATCGTTGATGACGATTCTACAAAGATCATGTTGAACATAATCGATACCCCTGGTTTTGGTGACAATTTGGATAACGAAATTTGTTTCGAAGAAATCACTAACTACTTAGAACAACAATTCGACTCTGTTTTGGCCGAAGAAACCAGAATTAAAAGAAACCCAAGATTCGAAGATACTAGAGTTCATGCTTGCTTATATTT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lastRenderedPageBreak/>
        <w:t>CATTACTCCTACAGGTCACGGTTTAAGAGAATTGGATGTCGAAATGATGAAAAGATTGTCTAAGTACGTCAATGTAATCCCAGTTATTGGTAGAGCAGACTCTTTTACTCCTTCCGAATTACAACAATTCAAAAAGCAAATCATGGAAGATATTGAAAGATACAACGTTCCAGTCTACCAATTCGAATACGACGAAGATGAAGACGATGAAGAAACAATAGAAGAAAACAAGTTCTTAGCATCATTGCAACCTTTCGCCATCATTGCTTCCGAAGAAGAAATAGAAATCGATGGTCCAACTATCAGAGCCAGACAATACCCTTGGGGTACAGTAGACATCGATAATCCAGCAGTTTCTGACTTTGCCGTTTTGAAGAGTGTCTTGTTAGGTTCTCATTTGCAAGATTTGAAAGATTTGACACACGATTTCTTATACGAAAACTACAGAACTGAAAAATTGTCCAGTGTTACAGGTGGTTCAGAAGGTTTATCTGATTCAAGAGGTGAAAACGAAGAAGAAGAAGAAAAGTTGTCTACAGCACCATCCTTGAGTAACTTAGCCTCTTTGACCTCTTCAGGCAATTTGAAATCAAACTCCAGTTTGGGTCAACCACCTGAATCTTTATCAGATTCTTCACCAGAAAGTACCGGTACTCCTGAATCTAAGGAAGAATCCAGTTTAAGAAAATCAACCTCTTCATCCTTGAGAGAAGGTAGTTCTGCTTCATCCAGATTACCACCTGGTCCACAAAGATCACAATTGAGAAATATCTCCGAAACAGTCCCTTATGTATTGAGACATGAAAGAATATTGGCAAGACAACAAAAATTAGAAGAATTGGAAATGAGATCAGCTAAGGAATTACAAAAGAGAGCACAAGAATTGGAAAAGAAAGCTGCTGAATTGAAATTGAGAGAAAAGTTGTTGTTGAAACAATCCGAAAGTGAAAAGCAATTATCATTGGAAGAAGAATCCAACGAAAGTTCTTCAGAAGCTGAAGGTACTCATATTAAAAAGGAAGAAACATTGACCGATTTGCACAGTATAGTTTCTAACAAAGAA</w:t>
      </w:r>
    </w:p>
    <w:p w14:paraId="48FA1018" w14:textId="77777777" w:rsidR="00926F51" w:rsidRPr="00E94D4A" w:rsidRDefault="00926F51" w:rsidP="00926F51">
      <w:pPr>
        <w:rPr>
          <w:rFonts w:ascii="Courier New" w:hAnsi="Courier New" w:cs="Courier New"/>
          <w:b/>
          <w:color w:val="000000"/>
          <w:sz w:val="20"/>
          <w:szCs w:val="20"/>
          <w:highlight w:val="red"/>
        </w:rPr>
      </w:pPr>
    </w:p>
    <w:p w14:paraId="3C4834E7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  <w:r w:rsidRPr="00E94D4A">
        <w:rPr>
          <w:rFonts w:ascii="Courier New" w:eastAsiaTheme="minorEastAsia" w:hAnsi="Courier New" w:cs="Courier New"/>
          <w:b/>
          <w:color w:val="000000"/>
          <w:sz w:val="20"/>
          <w:szCs w:val="20"/>
        </w:rPr>
        <w:t>Anc.S1:</w:t>
      </w:r>
    </w:p>
    <w:p w14:paraId="39225936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  <w:lang w:val="pt-PT"/>
        </w:rPr>
      </w:pPr>
      <w:r w:rsidRPr="00E94D4A">
        <w:rPr>
          <w:rFonts w:ascii="Courier New" w:hAnsi="Courier New" w:cs="Courier New"/>
          <w:sz w:val="20"/>
          <w:szCs w:val="20"/>
          <w:lang w:val="pt-PT"/>
        </w:rPr>
        <w:t>(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yeast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 xml:space="preserve"> 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codon-biased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>)</w:t>
      </w:r>
    </w:p>
    <w:p w14:paraId="75C5378B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</w:p>
    <w:p w14:paraId="29F0C1EA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r w:rsidRPr="00E94D4A">
        <w:rPr>
          <w:rFonts w:ascii="Courier New" w:hAnsi="Courier New" w:cs="Courier New"/>
          <w:b/>
          <w:bCs/>
          <w:sz w:val="20"/>
          <w:szCs w:val="20"/>
          <w:shd w:val="clear" w:color="auto" w:fill="FF2600"/>
        </w:rPr>
        <w:t>ATG</w:t>
      </w:r>
      <w:r w:rsidRPr="00E94D4A">
        <w:rPr>
          <w:rFonts w:ascii="Courier New" w:hAnsi="Courier New" w:cs="Courier New"/>
          <w:b/>
          <w:bCs/>
          <w:sz w:val="20"/>
          <w:szCs w:val="20"/>
        </w:rPr>
        <w:t>TCCGCATCACCAATCAGTATGACTTATTCCCCTGCCTTGCCACCAGCTATGTTTAGAAGAAAGAAAGAACACAAAAGA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GGTATCACATTTTCCATGATGTTAGTTGGTGCCAGTGGTACTGGTAAAACTACATTCGCTAACAACTTGTTAGAATCTACAATTTTCCCACATAGATACCAAGAAGAAGAACCAGCTTCTTCATCCAATCCTAGAGTCAAAATTATATCTCCAACTAAGGTTGTCAGTTTTAACTCTAAGAATGGTATCCCTTCATACATGGCCGAATTTGATCCAAGTTCTGCTCATTTGGAACCTGGTATCACAATTACCTCAACTTCCGTCGAAATTACATCATCCAGTGAAGAAGATAACGACAGTGATTCTCAAGACAAAATTTCTTTTAATTTGATAGATACACACGGTTTGGGTGAAAACTTAGACAACTCTTTGTGTTTCGATGAAATCACCTCATATTTGGAACAACAATTCGACTCCGTTTTGGCAGAAGAAACTAGAATTAAAAGAAACCCAAGATTTGAAGATACAAGAGTACATGTTGCCTTGTATTTCATAGAACCTACAGGTCACGGTTTGAGAGAATTAGATGTCGAAATGATGAAGAGATTATCAAGATACACTAACGTATTGCCAATCATTGCAAGAGCCGACTCTTTTACTCCTGAAGAATTAACAAGATTCAAAAAGCAAATAATGGAAGATATAGAAAGATTCAATGTCCCAGTATACAAATTCGAAGTAGACCCTGATGAAGATGACTTGGAAACTATTGAAGAAAACCAAGCATTGGCTGCATTACAACCATTTGCAATAATCTGCTCAGATGAAAAAGACAATGCCGATGGTAAATATGTTAGAGAATACCCTTGGGGTGAAATAGACATCGATAACGACAACATAAGTGATTTGAGAGTATTGAAAAATGTTTTGTTCGGTTCTCATTTGCAAGAGTTTAAAGATACCACTCAAAACTTGTTGTACGAAAACTACAGAGCAGAAAAATTATCTTCAGTTTCTGAATGGGATTTGGAAAAGTCTAATGGTGAAGACACATCAATCGATGAAGAAAATAAGAACGGTAATTCCAGTGGTTTGTTAAAGAGTACCGCACCATCATTATCCAACTTTGCCTCTTTGATTAATACTGGTCAATTCAAATCACAACAATCCTTAGCTATGCCACCTCAATCTGAAACCCCATCAACTCCTGAATCCACTGGTGTTAGTGAAGGTGAAGAAGATGAATCATTGTTGAGAGAATCTTCACAACCAATAAGACAAGCATCCGAAGAAATCAGACAAGATTCCAGTCCTAGAACAAACACCCCAGGTTCACCTGAAAGAACCAAATTGAGAAACATATCCGAAACTGTTCCATACGTTTTGAGACACGAAAGAATTATAGCTAGACAACAAAAGTTGGAAGAATTAGAAGCTCAATCTGCAAAGGAATTGCAAAAGAGAATACAAGAATTGGAAAAGAAAGCCGCTGAATTGAAATTGAGAGAAAAGTTGTTGAGACAACAATCTCAAAACGGTAGTCAAGAATCTTTAGAATCAAGATCATCTTCTCAAAGTTCTACATCTCCAGGTACTCAAATTAAAAAGGAAGAAACTTACACAGATTTGGCATCCATAGTTAGTGGTAAAGAA</w:t>
      </w:r>
    </w:p>
    <w:p w14:paraId="144BEF93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</w:p>
    <w:p w14:paraId="40328B68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  <w:r w:rsidRPr="00E94D4A">
        <w:rPr>
          <w:rFonts w:ascii="Courier New" w:eastAsiaTheme="minorEastAsia" w:hAnsi="Courier New" w:cs="Courier New"/>
          <w:b/>
          <w:color w:val="000000"/>
          <w:sz w:val="20"/>
          <w:szCs w:val="20"/>
        </w:rPr>
        <w:t>Anc.S2:</w:t>
      </w:r>
    </w:p>
    <w:p w14:paraId="6E1AE6AD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  <w:lang w:val="pt-PT"/>
        </w:rPr>
      </w:pPr>
      <w:r w:rsidRPr="00E94D4A">
        <w:rPr>
          <w:rFonts w:ascii="Courier New" w:hAnsi="Courier New" w:cs="Courier New"/>
          <w:sz w:val="20"/>
          <w:szCs w:val="20"/>
          <w:lang w:val="pt-PT"/>
        </w:rPr>
        <w:t>(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yeast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 xml:space="preserve"> 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codon-biased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>)</w:t>
      </w:r>
    </w:p>
    <w:p w14:paraId="19106925" w14:textId="77777777" w:rsidR="00926F51" w:rsidRPr="00E94D4A" w:rsidRDefault="00926F51" w:rsidP="00926F51">
      <w:pPr>
        <w:rPr>
          <w:rFonts w:ascii="Courier New" w:eastAsiaTheme="minorEastAsia" w:hAnsi="Courier New" w:cs="Courier New"/>
          <w:b/>
          <w:color w:val="000000"/>
          <w:sz w:val="20"/>
          <w:szCs w:val="20"/>
        </w:rPr>
      </w:pPr>
    </w:p>
    <w:p w14:paraId="259E724E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r w:rsidRPr="00E94D4A">
        <w:rPr>
          <w:rFonts w:ascii="Courier New" w:hAnsi="Courier New" w:cs="Courier New"/>
          <w:b/>
          <w:bCs/>
          <w:sz w:val="20"/>
          <w:szCs w:val="20"/>
          <w:highlight w:val="red"/>
          <w:shd w:val="clear" w:color="auto" w:fill="FF0000"/>
        </w:rPr>
        <w:t>ATG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CAATCCAGTCCAGCCTTACCACCAAGTTTATTCAGAAGAAAGAAAGAACACAAGAGAGGTATTACTTACTCAATGATGTTATGCGGTCCAGCTGGTACAGGTAAAACTACATTCGCAAACAACTTGTTAGAATCTAACATTTTCCCTCATAAATATAACTCCGGTGACAGTGCTACATCTTCAAAATTGATCCCAAGAGTAAAGGTTATCTCCCCTACCAAAGTTGTCTCTTTTAATTCTAAAAATGGTATTCCTTCATACATGGCAGAATTTGATCCATCCAGTGCCAATTTGGAACCTGGTATCACCATCACTTCTACATCATTAGAAATATCAGGTTCTTCAGATGAAAATGAACATGAAAACGACGAAGATACCATCTTGTTTAATTTGATTAATACTCACGGTATCGGTGAAAATTTGGATGACTCCTTATGTTTTGACGAAGTCACAAGTTATTTGGAACAACAATTCGATATTGTATTGGCTGAAGAAACAAGAATTAAAAGAAACCCAAGATTTGAAGACACCAGAGTTCATATCGCATTGTATTTCATTGAACCTACTGGTCACGGTTTGAGAGAATTAGATGTTGAATTGATGAAGAGATTGTCAAGATACACCAATGTCTTGCCAATAATCGCAAAGGCCGATTCTTTTACTAAGGAAGAATTAAAGCAATTCAAAAAGAATATAATGGATGACATAGAAAGATATAACGTCCCAGTATACAAATTTGAAGTTGATCCTGATGACGATGACTTAGAAACAATAGAAGAAAACCAAGCCTTGGCTGCATTACAACCATTCGCTATCATTTGCTCAGACACTAAAAACGCTGATGGTAAATATGTTAGAGAATACCCTTGGGGTACAATATCTATCGATGACGATAACATCTCAGACTTGAGAGTATTAAAGAACGTTTTGTTCGGTTCTCATTTGCAAGAGTTTAAAGATACCACTCAAAATTTGTTGTACGAAAACTACAGAGCAGA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lastRenderedPageBreak/>
        <w:t>AAAGTTGTCCAGTGTTACTGAAAATGATCCAACCGCCACTAACGGTGAAGAAACACAAGAAGAAGAAAAGCAACAAAATTCTGCCGCTCCTTCCTTGAGTAACTTCGCATCATTAATTAACACTGGTCAATTCAAGTCCCAACAAAGTTTGGCCATGTCTCCAGAAGCTCCTACAACCCCAAAGCCTAATGAAGGTGAAAAACACGAATCCTTAGACAACGATTCTGAATCACCAATTAAACAAATGAGTGATGAAATCAGACAAGAAAACGAAGAAATCATCAGAAACATCAAGTCCCCTAAGTTAACCAATAGTCCAGGTACTCCTGAAAGAACAAAATTGAGAAACATCTCTGAAACTGTTCCATACGTTTTGAGACATGAAAGAATCATCGCCAAGCAACAAAAGTTGGAAGAATTAGAAGCTCAATCTGCAAAGGAATTGCAAAAGAGAATACAAGAATTGGAAAAGAAAGCACACGAATTGAAATTGAGAGAAAAGTTGTTGAGACAACAATCTCAAAATGGTTCTTCATCCAGTACTACATCTTCATCCAGTCCAAGAACTCAATTGAAAAAGGAAGACACATACACTGATTTGGCTTCTATTGTTTCAGGTAGAGAA</w:t>
      </w:r>
    </w:p>
    <w:p w14:paraId="4A93E736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2719EA65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proofErr w:type="spellStart"/>
      <w:r w:rsidRPr="00E94D4A">
        <w:rPr>
          <w:rFonts w:ascii="Courier New" w:hAnsi="Courier New" w:cs="Courier New"/>
          <w:b/>
          <w:bCs/>
          <w:i/>
          <w:iCs/>
          <w:sz w:val="20"/>
          <w:szCs w:val="20"/>
          <w:lang w:val="pt-PT"/>
        </w:rPr>
        <w:t>C.glabrata</w:t>
      </w:r>
      <w:proofErr w:type="spellEnd"/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 xml:space="preserve"> </w:t>
      </w:r>
      <w:r w:rsidRPr="00E94D4A">
        <w:rPr>
          <w:rFonts w:ascii="Courier New" w:hAnsi="Courier New" w:cs="Courier New"/>
          <w:b/>
          <w:bCs/>
          <w:i/>
          <w:iCs/>
          <w:sz w:val="20"/>
          <w:szCs w:val="20"/>
          <w:lang w:val="pt-PT"/>
        </w:rPr>
        <w:t>SHS1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:</w:t>
      </w:r>
    </w:p>
    <w:p w14:paraId="2841EE1F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  <w:lang w:val="pt-PT"/>
        </w:rPr>
      </w:pPr>
      <w:r w:rsidRPr="00E94D4A">
        <w:rPr>
          <w:rFonts w:ascii="Courier New" w:hAnsi="Courier New" w:cs="Courier New"/>
          <w:sz w:val="20"/>
          <w:szCs w:val="20"/>
          <w:lang w:val="pt-PT"/>
        </w:rPr>
        <w:t>(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yeast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 xml:space="preserve"> </w:t>
      </w:r>
      <w:proofErr w:type="spellStart"/>
      <w:r w:rsidRPr="00E94D4A">
        <w:rPr>
          <w:rFonts w:ascii="Courier New" w:hAnsi="Courier New" w:cs="Courier New"/>
          <w:sz w:val="20"/>
          <w:szCs w:val="20"/>
          <w:lang w:val="pt-PT"/>
        </w:rPr>
        <w:t>codon-biased</w:t>
      </w:r>
      <w:proofErr w:type="spellEnd"/>
      <w:r w:rsidRPr="00E94D4A">
        <w:rPr>
          <w:rFonts w:ascii="Courier New" w:hAnsi="Courier New" w:cs="Courier New"/>
          <w:sz w:val="20"/>
          <w:szCs w:val="20"/>
          <w:lang w:val="pt-PT"/>
        </w:rPr>
        <w:t>)</w:t>
      </w:r>
    </w:p>
    <w:p w14:paraId="0458F568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63CB3799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r w:rsidRPr="00E94D4A">
        <w:rPr>
          <w:rFonts w:ascii="Courier New" w:hAnsi="Courier New" w:cs="Courier New"/>
          <w:b/>
          <w:bCs/>
          <w:sz w:val="20"/>
          <w:szCs w:val="20"/>
          <w:shd w:val="clear" w:color="auto" w:fill="FF0000"/>
        </w:rPr>
        <w:t>ATG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GACTCCCCAAGTATTCCTAACTCATTGTTCAGAAGAAAAGATAAGCATAAAAGAGGTATTGTATATTCCGTCATGTTGTGTGGTGCCTCTGGTACTGGTAAAACTACATTCGCTAACAACTTGTTAGAATCAAATTTGTTTAAACATAAGTATAACGGTGGTTTGCACGAGTTTAATCCAAACACAAACGATTACTTAACTGTTACAAAGCCTACCAAGATCATATCATTCAATTCCAACAACGGTTTGCCATCTCAATCAATGGAAAATTTGATGGACTTAACAAACTCTTCAGAATTTGATCAAGTATTCAATCCTGCAACCCAAAACAAAGATTCAGGTATAGCCATCACCTCCACTAGTTTTGAAATCAGATCCAAGAATGAAGAAAAGAATAAGTACGATGTTGACATGGATACCATATATTTGAATTTGATCATGACTTTGGGTTTGGGTGAAAACATCGATAACTCAATCTGTACTTCCGAAATTGACTTGTTTTTAAGACAACAATTCGATACAGTCTTGGCAGAAGAAACCAAGATCAGAAGAAACCCAAGATTCGAAGATACTAGAGTACATATCGCCTTGTACTTCATCGAAAACACAGGTCACGGTTTGAGAGAACAAGACGTCGAATTGATGAAGACATTGACCAAGTACACAAACGTATTGCCAATCATATCAAAGGCCGACTCTTTTTCACCTGAAGAATTGAAGACTTTCAAGACAGCTGTTATGAACGATATTGAAAGATACAACATTCCAATATACAAGTTCGATATTGATTTGACCGACCCTTCTCAAGAATTTGACTTGGATCAACAAACTATCGAAGAAAACGAATATTTGGCTGCATTACAACCATTTGCTACAATCTGCTCTGATCAAAGAAATGCTGAGGGTAAAGCAGTTAGAGAATACCCTTGGGGTAGTATCTTGATAGATGACGAAAACATCTCTGATTTGAAAATCTTAAAGAACGTCTTGTTTGGTTCTCATTTGCAAGACTTCAAGGATACCACTCAAAACGTATTGTACGAAAACTACAGAGCTGAAAAATTGTCCAGTGTTACTAACAACAAGTACGAAGCAACAAATCCACAATCAAACGATCAAAACATAAAGAGACAATCCACTGTCCCTTCCTTGAGTAACTTCCAAAGTTTAATACAAACAGGTCAAATTAAATCTTACCAAAACTTACCAATTTCTCCATCACCTTCCCAAAACGGTAATACCAACCAAGCAACTGAAAATTTGGAAGATACAACCAACATGAGTGTTATCTCTGAACATTCAGGCATGTCCCAAGGTGGTGTCCCAGAAAGATCACAATTGAGAAACATCTCCGAAACTGTTCCTTATGTCTTGAGACACGAAAGATTGTTGGCTAAGCAACAAAAGTTGGAAGAATTAGAAGCCCAATCTGCTAAGGAATTGCAAAAGAGAATACAAGAATTAGAAAGAAAGGCACATGAATTGAAGATGAAGGAAAGAAGATTGTTGAGTGTATCTGATGTTCCAAATAGTCCTCAAGTTTCTATTAAGAGAGGTGACACATACAATGATTTGGCAAGTATGGCCTCTAACAGA</w:t>
      </w:r>
    </w:p>
    <w:p w14:paraId="0620D7DB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350595EC" w14:textId="77777777" w:rsidR="00926F51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proofErr w:type="spellStart"/>
      <w:r w:rsidRPr="00E94D4A">
        <w:rPr>
          <w:rFonts w:ascii="Courier New" w:hAnsi="Courier New" w:cs="Courier New"/>
          <w:b/>
          <w:bCs/>
          <w:i/>
          <w:iCs/>
          <w:sz w:val="20"/>
          <w:szCs w:val="20"/>
          <w:lang w:val="pt-PT"/>
        </w:rPr>
        <w:t>C.albicans</w:t>
      </w:r>
      <w:proofErr w:type="spellEnd"/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 xml:space="preserve"> </w:t>
      </w:r>
      <w:r w:rsidRPr="00E94D4A">
        <w:rPr>
          <w:rFonts w:ascii="Courier New" w:hAnsi="Courier New" w:cs="Courier New"/>
          <w:b/>
          <w:bCs/>
          <w:i/>
          <w:iCs/>
          <w:sz w:val="20"/>
          <w:szCs w:val="20"/>
          <w:lang w:val="pt-PT"/>
        </w:rPr>
        <w:t>SHS1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:</w:t>
      </w:r>
    </w:p>
    <w:p w14:paraId="32553C67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0AFB01B4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r w:rsidRPr="00E94D4A">
        <w:rPr>
          <w:rFonts w:ascii="Courier New" w:hAnsi="Courier New" w:cs="Courier New"/>
          <w:b/>
          <w:bCs/>
          <w:sz w:val="20"/>
          <w:szCs w:val="20"/>
          <w:highlight w:val="red"/>
          <w:shd w:val="clear" w:color="auto" w:fill="FF0000"/>
        </w:rPr>
        <w:t>ATG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TCACGTTTTGATTATAGAAATACTTCAAAAAATACTAGTGTTGTTGATCCTGATCATAGTTCACCAATAATCAATTATCGGAAGGATGCCAAAAAGGGGATCAAATTTACATTTATGGTGGTTGGAGAACTGGGTACTGGTAAAACTACATTTATTAATAGTTTATTAAATAAAAAAGTTTTGAATCATCGTTATGAAAAATTGAGTCCAACAGTTGGTGATACCAAAACATTAATGTTTACCCTGGCCAAATCAGTGGCATTACCAAACACGTCTATATTGACAAAGAATGAATTTAATCCAAGAACTATAAATGAAGAACCAGGTATTGCCTTGACGGAAACTCATATTGAAATTATTGATGATGATAATCAAAAATTATTGTTGAATATTATAGATACACCAGGATTTGGAGAAAATTTAAATAATGAATTGTGTTTTATTGAAATTGAAAATTATTTAAAGCAACAATTTGATTTAGTATTAGCTGAAGAAACGAGAATTAAAAGAAATCCTCGTTTTGTTGATACTAGAGTACACGTTATGTTATATTTTATTACTCCTACTGGACATGGATTAAGAGAAATTGATATACAATGTATGAAAAGATTGAGTAAATATGTCAATATTATCCCGGTTATTGGTAAAGCTGATTCTTTTACTTTAAATGAATTGCAACATTTTAAACAACAAATTAGAATTGATATTCAAAAATTTAATGTTCCAACGTTTCAATTTGATAATTCTTTAAATGATTATGATGAAGATGAAGATTATGATTTGATTCAAGAATGTAAATTTTTAACTAATTTACAACCATTTGCTGTTGTCACGTCAGAAGATGTTTTTGAAGTTAGAGAATCAACTACTAATACTAAAGGTAATAATGATAAACCAAAAATTATAAGAGCCAGAAAATATCCTTGGGGGTTAGTTGATATTAATGATACTAGATATAGTGATTTCCCCATTTTGAAATCTGTATTGTTGGGGTCTCATTTACAAGATTTGAAAGATTTAACTCATGATTTCTTGTATGAAACTTATAGAACTGAAAGATTGACTAAAGTTACTGGGAATGGACAAGCATTTGATGATGAAGAAAATGAAGATGCTGAATTTCATGATACAGTTGAACATCAACTCAATGATTCCAATAGAGGTGTTGGCGGTGATGATAATAATAATAATACTTCTACAATCCCATCAATGTCCAATTTGGCTCAATTGACAACTAGTACCAATGAACATGATGCAAGTCATATTGATAATAATTCAATAACATCGACTAGTTCATCAATAAAGAAGTCTACTTCAATGTTGATAGATGATCATCCTTCATCATCACCAAAATTGAAAAATATAAGTTCTTTTACATCATCAACTTCTACTGTCTCACTTGAAGGTGGCGAAAAAGAAGGTGGTCATCATGACAGAGGGGCTAATAGTACCAGTACCAACAACAATAATAATAATAATAATAATGCCTTTAAAAGATTATCAATTGGACCTCAACGTAATCAATTGCGTCAAATTT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lastRenderedPageBreak/>
        <w:t>CAGAGACTGTACCTTATGTGTTGAGACATGAAAGAATTTTGGAAAGACAACAAAAGTTGGAAGAAATGGAACAAGCAAGTGCTCGAGAATTGGCTAATAGAGCAGCACTTTTAGAAAAGAAGGCAGCTCAATTGAAAGCTAAAGAAAAAGCTTTGAGACAATTAGAATTAAATAGACAAAAGCAAGAAGAACTGGCTACTTCAAGTTTACATAGAAAAGATAGTGATATTAGTGGCAGTGTTCAAAGTGGTGGTGTTGATGATGGTAAATCTGAACTGACCAATAATAATAATAATAATAGAAATGGATATGGATATGGACATGGTCATGGACATGGACAAAGTCATGAGTATGATAATTCAGAATATCATCATGATGATAGTACACCAAATTATGAAACTTCAAGATTGCAAAAGGATGAAACTTTGACTGATTTACATTCGATTGTAAGCAATCAT</w:t>
      </w:r>
    </w:p>
    <w:p w14:paraId="5A7D1867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0C1E023C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</w:rPr>
      </w:pPr>
      <w:proofErr w:type="spellStart"/>
      <w:r w:rsidRPr="00E94D4A">
        <w:rPr>
          <w:rFonts w:ascii="Courier New" w:hAnsi="Courier New" w:cs="Courier New"/>
          <w:b/>
          <w:bCs/>
          <w:i/>
          <w:iCs/>
          <w:sz w:val="20"/>
          <w:szCs w:val="20"/>
        </w:rPr>
        <w:t>A.gossypii</w:t>
      </w:r>
      <w:proofErr w:type="spellEnd"/>
      <w:r w:rsidRPr="00E94D4A">
        <w:rPr>
          <w:rFonts w:ascii="Courier New" w:hAnsi="Courier New" w:cs="Courier New"/>
          <w:b/>
          <w:bCs/>
          <w:sz w:val="20"/>
          <w:szCs w:val="20"/>
        </w:rPr>
        <w:t xml:space="preserve"> </w:t>
      </w:r>
      <w:r w:rsidRPr="00E94D4A">
        <w:rPr>
          <w:rFonts w:ascii="Courier New" w:hAnsi="Courier New" w:cs="Courier New"/>
          <w:b/>
          <w:bCs/>
          <w:i/>
          <w:iCs/>
          <w:sz w:val="20"/>
          <w:szCs w:val="20"/>
        </w:rPr>
        <w:t>SHS1</w:t>
      </w:r>
      <w:r w:rsidRPr="00E94D4A">
        <w:rPr>
          <w:rFonts w:ascii="Courier New" w:hAnsi="Courier New" w:cs="Courier New"/>
          <w:b/>
          <w:bCs/>
          <w:sz w:val="20"/>
          <w:szCs w:val="20"/>
        </w:rPr>
        <w:t>:</w:t>
      </w:r>
    </w:p>
    <w:p w14:paraId="764870F7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</w:rPr>
      </w:pPr>
    </w:p>
    <w:p w14:paraId="5422A446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r w:rsidRPr="00E94D4A">
        <w:rPr>
          <w:rFonts w:ascii="Courier New" w:hAnsi="Courier New" w:cs="Courier New"/>
          <w:b/>
          <w:bCs/>
          <w:sz w:val="20"/>
          <w:szCs w:val="20"/>
          <w:shd w:val="clear" w:color="auto" w:fill="FF0000"/>
        </w:rPr>
        <w:t>ATG</w:t>
      </w:r>
      <w:r w:rsidRPr="00E94D4A">
        <w:rPr>
          <w:rFonts w:ascii="Courier New" w:hAnsi="Courier New" w:cs="Courier New"/>
          <w:b/>
          <w:bCs/>
          <w:sz w:val="20"/>
          <w:szCs w:val="20"/>
          <w:lang w:val="pt-PT"/>
        </w:rPr>
        <w:t>ACCGCCGTCCAATATTCGAACGCACTACCTCCAGCCCTTTTCCGGCGGAAGAAGGAGCAGAAGCGCGGTGTAACATATAGCGTGCTGCTGGTCGGCCCCAGTGGAACTGGAAAGACCACGTTTGCCAATAATCTGTTAGAGTCCACGATCTTCAGCCATCGGTACCAGACAGAACAACCCCAGTACCAGAATCCAATGGTAAAAGTGGTGAACCCTACGAGAGTGGTGACGTTTAACTCGAAGAATGGGATTCCGTCGTACCAGGTTCCGTTTGATCCGATGGGGGCTCACTTGGAGCCCGGGATCACGATTACAGCGACGTCCGTAGAGGTGAGCACGGACAGTTCATCAGATGACCCTCGGGACAAGATGTGCTTTAATTTAATTGATACCCATGGTATTGGAGAAAACCTGGACAACGAATTGTGCTTTGATGAGGTGGTAGCATACTTGGAACAGCAGTTTGATTTGGTACTCGCAGAGGAGACACGTATCAAAAGAAACCCTCGCTTCGAGGATGGTCGTATCCATGCTGCCTTGTACTTCGTTGAACCTACCGGCCATGGTCTACGGGAGCTTGATATCGAGATGATGAAAAGATTATCACGGTACACCAACGTGCTTCCCATCATTGCTCGCGCAGATTCTTTTATGGAAGATGAACTTTCCAGCTTCAAGGCAGCAGTGATGCGGGATATCGAGAACTATAACGTTCCCGTATATAAGTTTGAGGTAGATGAGGATGAGGACGACCCCGAAACTTTACAGGAGGTGGGCGATCTGGCGGCCATACAACCGTTTGCTGTTGTATGCTCGGACACGAAAGGTAAGGATGGGAGATACGTAAGAGCCTATCCATGGGGCGATTTGTTCATTGATGACGAGACCGTTTCTGATCTGCGAGTATTGAAGAGTGTGTTATTTGGTTCTTACCTACAAGAATTCAAGGACACTACCCACAATCTATTGTATGAAAACTACCGTGCCGAAAAGTTATCATCCATCTCTGAATGGGATACGACCAAGACATCTTCAAAGGGTACTTCAATAGTAAAGACCGAGAAGAATTCCTCTACTCCTTCTTTGAGCAACTTTGCGTCCATTGTGAACACTGGAAACCTAAAATCCCAGCAATCTTTGACAAAGGTACCAAACTCGGATGTACCTGCCCCTTCAACCCCAAGCAATGAAAGTGACAGTCTCTTCAGAGAGACAGAATCACCAATCAGGAAGATGTCAGTTAATATAAGGCGCGATAATGAAGAAATAATCAGAAACATAAAAAGCTCACCATCCACTGCCGAAAGCGGCTCTCAGGATAGGACGAAGCTGAGAAACATATCGGAGACACTGCCATATGTGTTGAGACATGAGCGTATTATTGCCAAACAACAAAAGCTGGAGGAATTGGAGGCACAATCAGCTAGGGAACTTCAAAAAAGAATTCAAGAATTGGAAAAAAAGGCTATGGAACTAAAACTAAAAGAGAAGTTACTAAAACAACAGAAACGGAATGGCTCTACGACGTCAATAGGATCAACTGTGACCGCAACGTCTGCTGCTTCCACCAACCTCACCAGTGGGAAGCCAACCATTATGCAAGAAGGAACACCATCTACAGTGAATCGTGCGCGTAACGGATCCCTTGTCTCGCCATCCACTCAGGTATCTCCATCTGCCGACTCTAGTCAATTTGCTAGTGATGGATATGCTTCCCGCGCAACAGGCCAGGTACAA</w:t>
      </w:r>
    </w:p>
    <w:p w14:paraId="5004E4AD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66C5931E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</w:rPr>
      </w:pPr>
      <w:proofErr w:type="spellStart"/>
      <w:r w:rsidRPr="00E94D4A">
        <w:rPr>
          <w:rFonts w:ascii="Courier New" w:hAnsi="Courier New" w:cs="Courier New"/>
          <w:b/>
          <w:bCs/>
          <w:i/>
          <w:iCs/>
          <w:sz w:val="20"/>
          <w:szCs w:val="20"/>
        </w:rPr>
        <w:t>S.cerevisiae</w:t>
      </w:r>
      <w:proofErr w:type="spellEnd"/>
      <w:r w:rsidRPr="00E94D4A">
        <w:rPr>
          <w:rFonts w:ascii="Courier New" w:hAnsi="Courier New" w:cs="Courier New"/>
          <w:b/>
          <w:bCs/>
          <w:sz w:val="20"/>
          <w:szCs w:val="20"/>
        </w:rPr>
        <w:t xml:space="preserve"> </w:t>
      </w:r>
      <w:r w:rsidRPr="00E94D4A">
        <w:rPr>
          <w:rFonts w:ascii="Courier New" w:hAnsi="Courier New" w:cs="Courier New"/>
          <w:b/>
          <w:bCs/>
          <w:i/>
          <w:iCs/>
          <w:sz w:val="20"/>
          <w:szCs w:val="20"/>
        </w:rPr>
        <w:t>SHS1</w:t>
      </w:r>
      <w:r w:rsidRPr="00E94D4A">
        <w:rPr>
          <w:rFonts w:ascii="Courier New" w:hAnsi="Courier New" w:cs="Courier New"/>
          <w:b/>
          <w:bCs/>
          <w:sz w:val="20"/>
          <w:szCs w:val="20"/>
        </w:rPr>
        <w:t>:</w:t>
      </w:r>
    </w:p>
    <w:p w14:paraId="44A9D0AC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41B72A1B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r w:rsidRPr="00E94D4A">
        <w:rPr>
          <w:rFonts w:ascii="Courier New" w:hAnsi="Courier New" w:cs="Courier New"/>
          <w:b/>
          <w:color w:val="000000"/>
          <w:sz w:val="20"/>
          <w:szCs w:val="20"/>
          <w:highlight w:val="red"/>
        </w:rPr>
        <w:t>ATG</w:t>
      </w:r>
      <w:r w:rsidRPr="00E94D4A">
        <w:rPr>
          <w:rFonts w:ascii="Courier New" w:hAnsi="Courier New" w:cs="Courier New"/>
          <w:b/>
          <w:sz w:val="20"/>
          <w:szCs w:val="20"/>
        </w:rPr>
        <w:t>AGCACTGCTTCAACACCGCCAATTAACTTATTTCGTAGAAAGAAAGAACATAAACGTGGGATCACATACACAATGTTACTATGTGGGCCAGCAGGTACAGGAAAGACCGCCTTTGCTAACAATCTATTGGAAACTAAGATCTTTCCGCATAAGTATCAATACGGTAAATCAAATGCTAGTATTAGCTCTAACCCAGAAGTAAAAGTTATTGCTCCGACAAAAGTTGTTTCATTTAATTCGAAAAATGGGATTCCATCTTATGTTTCTGAATTCGATCCAATGAGAGCCAATTTGGAACCAGGTATTACCATCACCTCCACTTCATTAGAACTTGGGGGCAACAAAGATCAAGGAAAGCCAGAAATGAACGAGGATGATACCGTGTTTTTCAACTTGATTATGACGCATGGTATAGGCGAAAACTTGGACGATTCGTTGTGTTCTGAGGAAGTTATGTCGTATTTAGAACAACAATTTGACATTGTTTTAGCTGAGGAAACCAGAATTAAAAGGAATCCGAGGTTTGAGGACACCAGGGTTCACGTAGCATTATATTTTATTGAACCCACTGGACACGGTCTGAGAGAAGTCGATGTAGAGCTCATGAAAAGCATCTCCAAATACACAAATGTACTGCCAATAATAACAAGAGCTGACTCATTCACCAAGGAGGAGCTAACTCAATTCAGGAAAAATATTATGTTTGATGTGGAAAGATACAACGTCCCAATTTACAAATTTGAGGTTGACCCTGAAGATGATGATTTGGAATCCATGGAAGAGAATCAAGCCTTGGCATCCTTGCAACCATTTGCTATTATAACTTCAGATACCAGAGATAGTGAAGGTAGATACGTTAGGGAGTATCCGTGGGGGATAATATCAATCGACGACGACAAAATTTCGGATTTGAAAGTTTTAAAAAACGTCCTGTTTGGCTCTCACTTACAAGAATTCAAAGACACCACGCAAAATTTGCTTTACGAGAATTACCGTTCCGAAAAACTATCGTCCGTGGCCAACGCTGAAGAAATTGGTCCTAATTCTACAAAGAGACAGTCAAATGCTCCAAGTTTAAGCAACTTTGCCTCTTTGATAAGCACTGGTCAATTCAATTCTTCTCAAACTCTTGCAAACAATTTGAGAGCGGACACACCAAGAAACCAAGTAAGTGGAAACTTTAAGGAAAACGAATACGAAGACAATGGCGAACATGATTCAGCAGAAAATGAACAGGAAATGTCTCCCGTGAGACAGTTGGGTAGAGAAATAAAACAAGAAAATGAAAATTTGATAAGATCTATCAAAACAGAATCTTCACCAAAATTCTTGAACTCTCCGGACTTACCAGAGCGTACCAAGTTAAGAAATATTTCAGAAACCGTTCCATATGTCTTGAGACATGAAAGAATTTTAGCAAGACAACAAAAACTGGAAGAGTTAGAGGCCCAGTCAGCTAAAGAATTACAAAAAAGAATTCAAGAATTAGAAAGAAAAGCACACGAATTGAAATTGAGGGAAAAACTAATAAATCAGAATAAACTAAACGGTTCATCATCTTCAATCAATTCTCTACAACAGAGCACAAGGAGCCAAATTAAAAAAAATGACACGTATACTGATTTAGCCTCTATTGCATCGGGTAGAGAT</w:t>
      </w:r>
    </w:p>
    <w:p w14:paraId="2AD71C8F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196F701F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</w:rPr>
      </w:pPr>
      <w:proofErr w:type="spellStart"/>
      <w:r w:rsidRPr="00E94D4A">
        <w:rPr>
          <w:rFonts w:ascii="Courier New" w:hAnsi="Courier New" w:cs="Courier New"/>
          <w:b/>
          <w:bCs/>
          <w:i/>
          <w:iCs/>
          <w:sz w:val="20"/>
          <w:szCs w:val="20"/>
        </w:rPr>
        <w:t>S.cerevisiae</w:t>
      </w:r>
      <w:proofErr w:type="spellEnd"/>
      <w:r w:rsidRPr="00E94D4A">
        <w:rPr>
          <w:rFonts w:ascii="Courier New" w:hAnsi="Courier New" w:cs="Courier New"/>
          <w:b/>
          <w:bCs/>
          <w:sz w:val="20"/>
          <w:szCs w:val="20"/>
        </w:rPr>
        <w:t xml:space="preserve"> </w:t>
      </w:r>
      <w:r w:rsidRPr="00E94D4A">
        <w:rPr>
          <w:rFonts w:ascii="Courier New" w:hAnsi="Courier New" w:cs="Courier New"/>
          <w:b/>
          <w:bCs/>
          <w:i/>
          <w:iCs/>
          <w:sz w:val="20"/>
          <w:szCs w:val="20"/>
        </w:rPr>
        <w:t>CDC11</w:t>
      </w:r>
      <w:r w:rsidRPr="00E94D4A">
        <w:rPr>
          <w:rFonts w:ascii="Courier New" w:hAnsi="Courier New" w:cs="Courier New"/>
          <w:b/>
          <w:bCs/>
          <w:sz w:val="20"/>
          <w:szCs w:val="20"/>
        </w:rPr>
        <w:t>:</w:t>
      </w:r>
    </w:p>
    <w:p w14:paraId="632D0464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</w:p>
    <w:p w14:paraId="510E53D5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  <w:lang w:val="pt-PT"/>
        </w:rPr>
      </w:pPr>
      <w:r w:rsidRPr="00E94D4A">
        <w:rPr>
          <w:rFonts w:ascii="Courier New" w:hAnsi="Courier New" w:cs="Courier New"/>
          <w:b/>
          <w:sz w:val="20"/>
          <w:szCs w:val="20"/>
          <w:highlight w:val="red"/>
        </w:rPr>
        <w:t>ATG</w:t>
      </w:r>
      <w:r w:rsidRPr="00E94D4A">
        <w:rPr>
          <w:rFonts w:ascii="Courier New" w:hAnsi="Courier New" w:cs="Courier New"/>
          <w:b/>
          <w:bCs/>
          <w:sz w:val="20"/>
          <w:szCs w:val="20"/>
        </w:rPr>
        <w:t>TCCGGAATAATTGACGCATCTTCTGCATTAAGAAAAAGAAAGCATTTGAAAAGAGGTATAACCTTCACTGTGATGATCGTGGGCCAGTCCGGATCTGGTAGATCGACTTTTATAAATACTTTGTGCGGTCAGCAAGTTGTAGACACTTCGACGACAATCTTGTTACCCACAGATACGTCCACAGAAATAGACTTACAATTGAGAGAGGAGACGGTCGAATTAGAAGATGATGAAGGTGTCAAGATTCAACTTAATATCATCGATACTCCGGGATTCGGTGATTCTCTCGACAATTCTCCATCTTTCGAAATCATTTCCGACTACATTCGCCACCAATATGATGAAATCTTATTGGAAGAAAGTCGTGTGAGAAGAAACCCAAGATTTAAGGACGGCAGAGTTCATTGTTGTCTTTACTTAATCAACCCAACTGGCCACGGTTTAAAAGAGATTGATGTGGAATTCATCAGACAGTTGGGATCCTTAGTTAACATCATCCCTGTGATCAGCAAATCAGATTCCTTGACAAGAGATGAACTGAAACTGAATAAAAAATTGATCATGGAGGATATCGACAGATGGAACTTGCCAATTTATAATTTCCCTTTCGATGAAGATGAAATATCAGACGAAGATTACGAAACCAATATGTACCTACGTACACTTCTACCTTTTGCTATTATTGGATCCAATGAAGTTTACGAAATGGGCGGCGATGTTGGGACAATTCGTGGCAGAAAGTATCCATGGGGCATACTGGACGTGGAAGATTCATCGATCTCTGATTTTGTTATCTTAAGGAATGCGTTATTGATCTCTCATTTACATGACTTGAAAAACTACACACATGAGATATTATATGAAAGATATAGAACCGAGGCATTATCAGGTGAATCTGTCGCGGCAGAATCCATACGTCCAAATCTGACAAAATTGAATGGTTCGTCGTCATCGTCCACCACAACAAGGAGAAACACAAATCCCTTCAAGCAAAGTAATAATATTAATAACGATGTTCTCAACCCAGCATCCGATATGCACGGGCAAAGCACTGGCGAAAATAACGAAACCTACATGACACGTGAGGAGCAAATACGGTTAGAAGAAGAGCGACTAAAGGCATTTGAGGAGAGAGTTCAGCAAGAACTGCTGTTGAAAAGACAAGAACTGTTGCAAAGAGAAAAGGAATTAAGAGAAATTGAAGCCAGGTTGGAAAAAGAGGCGAAAATCAAACAGGAAGAA</w:t>
      </w:r>
    </w:p>
    <w:p w14:paraId="2DB2F49D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</w:rPr>
      </w:pPr>
    </w:p>
    <w:p w14:paraId="455EE388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</w:rPr>
      </w:pPr>
      <w:proofErr w:type="spellStart"/>
      <w:r w:rsidRPr="00E94D4A">
        <w:rPr>
          <w:rFonts w:ascii="Courier New" w:hAnsi="Courier New" w:cs="Courier New"/>
          <w:b/>
          <w:bCs/>
          <w:sz w:val="20"/>
          <w:szCs w:val="20"/>
        </w:rPr>
        <w:t>mCherry</w:t>
      </w:r>
      <w:proofErr w:type="spellEnd"/>
      <w:r w:rsidRPr="00E94D4A">
        <w:rPr>
          <w:rFonts w:ascii="Courier New" w:hAnsi="Courier New" w:cs="Courier New"/>
          <w:b/>
          <w:bCs/>
          <w:sz w:val="20"/>
          <w:szCs w:val="20"/>
        </w:rPr>
        <w:t>:</w:t>
      </w:r>
    </w:p>
    <w:p w14:paraId="644BB098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</w:rPr>
      </w:pPr>
    </w:p>
    <w:p w14:paraId="46C2AF67" w14:textId="77777777" w:rsidR="00926F51" w:rsidRPr="00E94D4A" w:rsidRDefault="00926F51" w:rsidP="00926F51">
      <w:pPr>
        <w:rPr>
          <w:rFonts w:ascii="Courier New" w:hAnsi="Courier New" w:cs="Courier New"/>
          <w:b/>
          <w:sz w:val="20"/>
          <w:szCs w:val="20"/>
        </w:rPr>
      </w:pPr>
      <w:r w:rsidRPr="00E94D4A">
        <w:rPr>
          <w:rFonts w:ascii="Courier New" w:hAnsi="Courier New" w:cs="Courier New"/>
          <w:color w:val="FF0000"/>
          <w:sz w:val="20"/>
          <w:szCs w:val="20"/>
        </w:rPr>
        <w:t>GTGAGCAAGGGCGAGGAGGATAACATGGCCATCATCAAGGAGTTCATGCGCTTCAAGGTGCACATGGAGGGCTCCGTGAACGGCCACGAGTTCGAGATCGAGGGCGAGGGCGAGGGCCGCCCCTACGAGGGCACCCAGACCGCCAAGCTGAAGGTGACCAAGGGTGGCCCCCTGCCCTTCGCCTGGGACATCCTGTCCCCTCAGTTCATGTACGGCTCCAAGGCCTACGTGAAGCACCCCGCCGACATCCCCGACTACTTGAAGCTGTCCTTCCCCGAGGGCTTCAAGTGGGAGCGCGTGATGAACTTCGAGGACGGCGGCGTGGTGACCGTGACCCAGGACTCCTCCCTGCAGGACGGCGAGTTCATCTACAAGGTGAAGCTGCGCGGCACCAACTTCCCCTCCGACGGCCCCGTAATGCAGAAGAAGACCATGGGCTGGGAGGCCTCCTCCGAGCGGATGTACCCCGAGGACGGCGCCCTGAAGGGCGAGATCAAGCAGAGGCTGAAGCTGAAGGACGGCGGCCACTACGACGCTGAGGTCAAGACCACCTACAAGGCCAAGAAGCCCGTGCAGCTGCCCGGCGCCTACAACGTCAACATCAAGTTGGACATCACCTCCCACAACGAGGACTACACCATCGTGGAACAGTACGAACGCGCCGAGGGCCGCCACTCCACCGGCGGCATGGACGAGCTGTACAAG</w:t>
      </w:r>
      <w:r w:rsidRPr="00E94D4A">
        <w:rPr>
          <w:rFonts w:ascii="Courier New" w:hAnsi="Courier New" w:cs="Courier New"/>
          <w:b/>
          <w:sz w:val="20"/>
          <w:szCs w:val="20"/>
          <w:highlight w:val="red"/>
        </w:rPr>
        <w:t>TAA</w:t>
      </w:r>
    </w:p>
    <w:p w14:paraId="35CFE9BF" w14:textId="77777777" w:rsidR="00926F51" w:rsidRPr="00E94D4A" w:rsidRDefault="00926F51" w:rsidP="00926F51">
      <w:pPr>
        <w:rPr>
          <w:rFonts w:ascii="Courier New" w:hAnsi="Courier New" w:cs="Courier New"/>
          <w:b/>
          <w:sz w:val="20"/>
          <w:szCs w:val="20"/>
        </w:rPr>
      </w:pPr>
    </w:p>
    <w:p w14:paraId="04470A60" w14:textId="77777777" w:rsidR="00926F51" w:rsidRPr="00E94D4A" w:rsidRDefault="00926F51" w:rsidP="00926F51">
      <w:pPr>
        <w:rPr>
          <w:rFonts w:ascii="Courier New" w:hAnsi="Courier New" w:cs="Courier New"/>
          <w:b/>
          <w:bCs/>
          <w:sz w:val="20"/>
          <w:szCs w:val="20"/>
        </w:rPr>
      </w:pPr>
      <w:r w:rsidRPr="00E94D4A">
        <w:rPr>
          <w:rFonts w:ascii="Courier New" w:hAnsi="Courier New" w:cs="Courier New"/>
          <w:b/>
          <w:bCs/>
          <w:sz w:val="20"/>
          <w:szCs w:val="20"/>
        </w:rPr>
        <w:t>GFP:</w:t>
      </w:r>
    </w:p>
    <w:p w14:paraId="3465AB04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</w:rPr>
      </w:pPr>
    </w:p>
    <w:p w14:paraId="3B5E7D63" w14:textId="77777777" w:rsidR="00926F51" w:rsidRPr="00E94D4A" w:rsidRDefault="00926F51" w:rsidP="00926F51">
      <w:pPr>
        <w:rPr>
          <w:rFonts w:ascii="Courier New" w:hAnsi="Courier New" w:cs="Courier New"/>
          <w:sz w:val="20"/>
          <w:szCs w:val="20"/>
        </w:rPr>
      </w:pPr>
      <w:r w:rsidRPr="00E94D4A">
        <w:rPr>
          <w:rFonts w:ascii="Courier New" w:hAnsi="Courier New" w:cs="Courier New"/>
          <w:b/>
          <w:bCs/>
          <w:color w:val="70AD47" w:themeColor="accent6"/>
          <w:sz w:val="20"/>
          <w:szCs w:val="20"/>
        </w:rPr>
        <w:t>GGTCGACGGATCCCCGGGTTAATTAACAGTAAAGGAGAAGAACTTTTCACTGGAGTTGTCCCAATTCTTGTTGAATTAGATGGTGATGTTAATGGGCACAAATTTTCTGTCAGTGGGGAGGGTGAAGGTGATGCAACATACGGAAAACTTACCCTTAAATTTATTTGCACTACTGGAAAACTACCTGTTCCATGGCCAACACTTGTCACTACTTTGACTTATGGTGTTCAATGCTTTTCAAGATACCCAGATCATATGAAACGGCATGACTTTTTCAAGAGTGCCATGCCCGAAGGTTATGTACAGGAAAGAACTATATTTTTCAAAGATGACGGGAACTACAAGACACGTGCTGAAGTCAAGTTTGAAGGTGATACCCTTGTTAATAGAATCGAGTTAAAAGGTATTGATTTTAAAGAAGATGGAAACATTCTTGGACACAAATTGGAATACAACTATAACTCACACAATGTATACATCATGGCAGACAAACAAAAGAATGGAATCAAAGTTAACTTCAAAATTAGACACAACATTGAAGATGGAAGCGTTCAACTAGCAGACCATTATCAACAAAATACTCCAATTGGCGATGGCCCTGTCCTTTTACCAGACAACCATTACCTGTCCACACAATCTGCCCTTTCGAAAGATCCCAACGAAAAGAGAGACCACATGGTCCTTCTTGAGTTTGTAACAGCTGCTGGGATTACACATGGCATGGATGAACTATACAAA</w:t>
      </w:r>
      <w:r w:rsidRPr="00E94D4A">
        <w:rPr>
          <w:rFonts w:ascii="Courier New" w:hAnsi="Courier New" w:cs="Courier New"/>
          <w:b/>
          <w:color w:val="000000" w:themeColor="text1"/>
          <w:sz w:val="20"/>
          <w:szCs w:val="20"/>
          <w:highlight w:val="red"/>
        </w:rPr>
        <w:t>TAG</w:t>
      </w:r>
    </w:p>
    <w:p w14:paraId="32FD1D00" w14:textId="77777777" w:rsidR="00926F51" w:rsidRDefault="00926F51" w:rsidP="00926F51">
      <w:pPr>
        <w:rPr>
          <w:rFonts w:eastAsiaTheme="minorHAnsi"/>
        </w:rPr>
      </w:pPr>
      <w:r>
        <w:rPr>
          <w:rFonts w:eastAsiaTheme="minorHAnsi"/>
        </w:rPr>
        <w:br w:type="page"/>
      </w:r>
    </w:p>
    <w:p w14:paraId="57D8E8AC" w14:textId="487E8AA1" w:rsidR="003F2904" w:rsidRDefault="00DD0756" w:rsidP="0088322B">
      <w:pPr>
        <w:spacing w:line="480" w:lineRule="auto"/>
        <w:jc w:val="both"/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65D62E92" wp14:editId="61801295">
            <wp:simplePos x="0" y="0"/>
            <wp:positionH relativeFrom="column">
              <wp:posOffset>-478790</wp:posOffset>
            </wp:positionH>
            <wp:positionV relativeFrom="paragraph">
              <wp:posOffset>0</wp:posOffset>
            </wp:positionV>
            <wp:extent cx="6884670" cy="3729990"/>
            <wp:effectExtent l="0" t="0" r="0" b="3810"/>
            <wp:wrapTight wrapText="bothSides">
              <wp:wrapPolygon edited="0">
                <wp:start x="0" y="0"/>
                <wp:lineTo x="0" y="21549"/>
                <wp:lineTo x="21556" y="21549"/>
                <wp:lineTo x="21556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lignment 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4670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290">
        <w:rPr>
          <w:b/>
          <w:bCs/>
        </w:rPr>
        <w:t>Figure S</w:t>
      </w:r>
      <w:r w:rsidR="00926F51">
        <w:rPr>
          <w:b/>
          <w:bCs/>
        </w:rPr>
        <w:t>3</w:t>
      </w:r>
      <w:r w:rsidR="00646290">
        <w:rPr>
          <w:b/>
          <w:bCs/>
        </w:rPr>
        <w:t xml:space="preserve">. </w:t>
      </w:r>
      <w:r>
        <w:t>Comparison</w:t>
      </w:r>
      <w:r w:rsidRPr="00DD0756">
        <w:t xml:space="preserve"> of the sequences in the transition from Ancestral 11-S to modern </w:t>
      </w:r>
      <w:r w:rsidRPr="00DD0756">
        <w:rPr>
          <w:i/>
          <w:iCs/>
        </w:rPr>
        <w:t>S</w:t>
      </w:r>
      <w:r w:rsidR="00E10E32">
        <w:rPr>
          <w:i/>
          <w:iCs/>
        </w:rPr>
        <w:t>.</w:t>
      </w:r>
      <w:r w:rsidRPr="00DD0756">
        <w:rPr>
          <w:i/>
          <w:iCs/>
        </w:rPr>
        <w:t>c</w:t>
      </w:r>
      <w:r w:rsidR="00E10E32">
        <w:rPr>
          <w:i/>
          <w:iCs/>
        </w:rPr>
        <w:t>.</w:t>
      </w:r>
      <w:r w:rsidRPr="00DD0756">
        <w:t>Shs1. Identical residues shared by all five sequences are indicated by a white letter in a black box; identities or standard conservative substitutions shared by at least four of the sequences are indicated by a bold black letter in a gray box.</w:t>
      </w:r>
    </w:p>
    <w:p w14:paraId="7EBB3C25" w14:textId="6FFF650E" w:rsidR="00EC26BD" w:rsidRDefault="00EC26BD">
      <w:r>
        <w:br w:type="page"/>
      </w:r>
    </w:p>
    <w:p w14:paraId="4D29E7AB" w14:textId="571D8B92" w:rsidR="00B93245" w:rsidRDefault="005469E0" w:rsidP="00AA3214">
      <w:pPr>
        <w:spacing w:line="480" w:lineRule="auto"/>
        <w:rPr>
          <w:rFonts w:eastAsiaTheme="minorHAnsi"/>
        </w:rPr>
      </w:pPr>
      <w:r w:rsidRPr="005469E0">
        <w:rPr>
          <w:rFonts w:eastAsiaTheme="minorHAnsi"/>
          <w:noProof/>
        </w:rPr>
        <w:lastRenderedPageBreak/>
        <w:drawing>
          <wp:inline distT="0" distB="0" distL="0" distR="0" wp14:anchorId="1FC6B81F" wp14:editId="2C255458">
            <wp:extent cx="5943600" cy="6516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214" w:rsidRPr="00AA3214">
        <w:rPr>
          <w:rFonts w:eastAsiaTheme="minorHAnsi"/>
          <w:b/>
          <w:bCs/>
        </w:rPr>
        <w:t xml:space="preserve"> </w:t>
      </w:r>
      <w:r w:rsidR="00AA3214" w:rsidRPr="00D57F05">
        <w:rPr>
          <w:rFonts w:eastAsiaTheme="minorHAnsi"/>
          <w:b/>
          <w:bCs/>
        </w:rPr>
        <w:t>Figure S</w:t>
      </w:r>
      <w:r w:rsidR="00A3419B">
        <w:rPr>
          <w:rFonts w:eastAsiaTheme="minorHAnsi"/>
          <w:b/>
          <w:bCs/>
        </w:rPr>
        <w:t>4</w:t>
      </w:r>
      <w:r w:rsidR="00AA3214">
        <w:rPr>
          <w:rFonts w:eastAsiaTheme="minorHAnsi"/>
        </w:rPr>
        <w:t xml:space="preserve">. Posterior probability of ancestral </w:t>
      </w:r>
      <w:proofErr w:type="spellStart"/>
      <w:r w:rsidR="00AA3214">
        <w:rPr>
          <w:rFonts w:eastAsiaTheme="minorHAnsi"/>
        </w:rPr>
        <w:t>septin</w:t>
      </w:r>
      <w:proofErr w:type="spellEnd"/>
      <w:r w:rsidR="00AA3214">
        <w:rPr>
          <w:rFonts w:eastAsiaTheme="minorHAnsi"/>
        </w:rPr>
        <w:t xml:space="preserve"> protein sequences (MUSCLE). Probability is plotted on the y-axis and the amino acid number is plotted on the </w:t>
      </w:r>
      <w:r w:rsidR="00C444F4">
        <w:rPr>
          <w:rFonts w:eastAsiaTheme="minorHAnsi"/>
        </w:rPr>
        <w:t>x</w:t>
      </w:r>
      <w:r w:rsidR="00AA3214">
        <w:rPr>
          <w:rFonts w:eastAsiaTheme="minorHAnsi"/>
        </w:rPr>
        <w:t>-axis.</w:t>
      </w:r>
    </w:p>
    <w:p w14:paraId="106F82A9" w14:textId="14AA6D11" w:rsidR="00BC07CC" w:rsidRDefault="00FA16C9" w:rsidP="00BC07CC">
      <w:pPr>
        <w:jc w:val="center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br w:type="page"/>
      </w:r>
    </w:p>
    <w:p w14:paraId="291C5F72" w14:textId="6A36484A" w:rsidR="00FA16C9" w:rsidRPr="003B6E90" w:rsidRDefault="003B6E90" w:rsidP="0062051A">
      <w:pPr>
        <w:spacing w:line="480" w:lineRule="auto"/>
        <w:jc w:val="both"/>
        <w:rPr>
          <w:rFonts w:eastAsiaTheme="minorHAnsi"/>
          <w:b/>
          <w:bCs/>
        </w:rPr>
      </w:pPr>
      <w:r>
        <w:rPr>
          <w:rFonts w:eastAsiaTheme="minorHAnsi"/>
          <w:b/>
          <w:bCs/>
          <w:noProof/>
        </w:rPr>
        <w:lastRenderedPageBreak/>
        <w:drawing>
          <wp:inline distT="0" distB="0" distL="0" distR="0" wp14:anchorId="171D66F2" wp14:editId="777CF744">
            <wp:extent cx="5871118" cy="6172200"/>
            <wp:effectExtent l="0" t="0" r="0" b="0"/>
            <wp:docPr id="11" name="Picture 11" descr="A picture containing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scatter char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76156" cy="617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16C9" w:rsidRPr="0015773F">
        <w:rPr>
          <w:rFonts w:eastAsiaTheme="minorHAnsi"/>
          <w:b/>
          <w:bCs/>
        </w:rPr>
        <w:t xml:space="preserve">Figure S5. </w:t>
      </w:r>
      <w:r w:rsidR="00FA16C9" w:rsidRPr="0015773F">
        <w:rPr>
          <w:rFonts w:eastAsiaTheme="minorHAnsi"/>
        </w:rPr>
        <w:t xml:space="preserve">Cell morphology of yeast expressing reconstructed Anc.11-S or Anc.11 proteins. Strains expressing </w:t>
      </w:r>
      <w:r w:rsidR="00FA16C9" w:rsidRPr="0015773F">
        <w:rPr>
          <w:rFonts w:eastAsiaTheme="minorHAnsi"/>
          <w:i/>
          <w:iCs/>
        </w:rPr>
        <w:t>CDC11</w:t>
      </w:r>
      <w:r w:rsidR="00FA16C9" w:rsidRPr="0015773F">
        <w:rPr>
          <w:rFonts w:eastAsiaTheme="minorHAnsi"/>
        </w:rPr>
        <w:t xml:space="preserve">-mCherry (GFY-58), Anc.11-S-GFP (GFY-479), or Anc.11-mCherry (GFY-481) were selected at least twice on medium containing 5-FOA </w:t>
      </w:r>
      <w:r w:rsidR="00620A4D" w:rsidRPr="0015773F">
        <w:rPr>
          <w:rFonts w:eastAsiaTheme="minorHAnsi"/>
        </w:rPr>
        <w:t>at 30</w:t>
      </w:r>
      <w:r w:rsidR="00620A4D" w:rsidRPr="0015773F">
        <w:rPr>
          <w:rFonts w:eastAsiaTheme="minorHAnsi"/>
        </w:rPr>
        <w:sym w:font="Symbol" w:char="F0B0"/>
      </w:r>
      <w:r w:rsidR="00620A4D" w:rsidRPr="0015773F">
        <w:rPr>
          <w:rFonts w:eastAsiaTheme="minorHAnsi"/>
        </w:rPr>
        <w:t xml:space="preserve">C </w:t>
      </w:r>
      <w:r w:rsidR="00FA16C9" w:rsidRPr="0015773F">
        <w:rPr>
          <w:rFonts w:eastAsiaTheme="minorHAnsi"/>
        </w:rPr>
        <w:t xml:space="preserve">to remove </w:t>
      </w:r>
      <w:r w:rsidR="00620A4D" w:rsidRPr="0015773F">
        <w:rPr>
          <w:rFonts w:eastAsiaTheme="minorHAnsi"/>
        </w:rPr>
        <w:t xml:space="preserve">the </w:t>
      </w:r>
      <w:r w:rsidR="00620A4D" w:rsidRPr="0015773F">
        <w:rPr>
          <w:rFonts w:eastAsiaTheme="minorHAnsi"/>
          <w:i/>
          <w:iCs/>
        </w:rPr>
        <w:t>URA3</w:t>
      </w:r>
      <w:r w:rsidR="00620A4D" w:rsidRPr="0015773F">
        <w:rPr>
          <w:rFonts w:eastAsiaTheme="minorHAnsi"/>
        </w:rPr>
        <w:t xml:space="preserve">-based covering vector harboring WT </w:t>
      </w:r>
      <w:r w:rsidR="00620A4D" w:rsidRPr="0015773F">
        <w:rPr>
          <w:rFonts w:eastAsiaTheme="minorHAnsi"/>
          <w:i/>
          <w:iCs/>
        </w:rPr>
        <w:t>CDC11.</w:t>
      </w:r>
      <w:r w:rsidR="00620A4D" w:rsidRPr="0015773F">
        <w:rPr>
          <w:rFonts w:eastAsiaTheme="minorHAnsi"/>
        </w:rPr>
        <w:t xml:space="preserve"> Strains were grown overnight in rich </w:t>
      </w:r>
      <w:r w:rsidR="00520580" w:rsidRPr="0015773F">
        <w:rPr>
          <w:rFonts w:eastAsiaTheme="minorHAnsi"/>
        </w:rPr>
        <w:t xml:space="preserve">liquid </w:t>
      </w:r>
      <w:r w:rsidR="00620A4D" w:rsidRPr="0015773F">
        <w:rPr>
          <w:rFonts w:eastAsiaTheme="minorHAnsi"/>
        </w:rPr>
        <w:t>medium at 30</w:t>
      </w:r>
      <w:r w:rsidR="00620A4D" w:rsidRPr="0015773F">
        <w:rPr>
          <w:rFonts w:eastAsiaTheme="minorHAnsi"/>
        </w:rPr>
        <w:sym w:font="Symbol" w:char="F0B0"/>
      </w:r>
      <w:r w:rsidR="00620A4D" w:rsidRPr="0015773F">
        <w:rPr>
          <w:rFonts w:eastAsiaTheme="minorHAnsi"/>
        </w:rPr>
        <w:t xml:space="preserve">C, back-diluted into YPD culture, and grown for 4 hours. Cells were collected, washed with sterile water, and visualized at room temperature by DIC microscopy. Two </w:t>
      </w:r>
      <w:r w:rsidR="00620A4D" w:rsidRPr="0015773F">
        <w:rPr>
          <w:rFonts w:eastAsiaTheme="minorHAnsi"/>
        </w:rPr>
        <w:lastRenderedPageBreak/>
        <w:t>representative images are shown</w:t>
      </w:r>
      <w:r w:rsidR="00A03CA4" w:rsidRPr="0015773F">
        <w:rPr>
          <w:rFonts w:eastAsiaTheme="minorHAnsi"/>
        </w:rPr>
        <w:t xml:space="preserve"> for each strain</w:t>
      </w:r>
      <w:r w:rsidR="002B1658" w:rsidRPr="0015773F">
        <w:rPr>
          <w:rFonts w:eastAsiaTheme="minorHAnsi"/>
        </w:rPr>
        <w:t xml:space="preserve">. </w:t>
      </w:r>
      <w:r w:rsidR="009D2222" w:rsidRPr="0015773F">
        <w:rPr>
          <w:rFonts w:eastAsiaTheme="minorHAnsi"/>
        </w:rPr>
        <w:t>I</w:t>
      </w:r>
      <w:r w:rsidR="002B1658" w:rsidRPr="0015773F">
        <w:rPr>
          <w:rFonts w:eastAsiaTheme="minorHAnsi"/>
        </w:rPr>
        <w:t>mage</w:t>
      </w:r>
      <w:r w:rsidR="009D2222" w:rsidRPr="0015773F">
        <w:rPr>
          <w:rFonts w:eastAsiaTheme="minorHAnsi"/>
        </w:rPr>
        <w:t>s</w:t>
      </w:r>
      <w:r w:rsidR="00620A4D" w:rsidRPr="0015773F">
        <w:rPr>
          <w:rFonts w:eastAsiaTheme="minorHAnsi"/>
        </w:rPr>
        <w:t xml:space="preserve"> </w:t>
      </w:r>
      <w:r w:rsidR="009D2222" w:rsidRPr="0015773F">
        <w:rPr>
          <w:rFonts w:eastAsiaTheme="minorHAnsi"/>
        </w:rPr>
        <w:t>were</w:t>
      </w:r>
      <w:r w:rsidR="00620A4D" w:rsidRPr="0015773F">
        <w:rPr>
          <w:rFonts w:eastAsiaTheme="minorHAnsi"/>
        </w:rPr>
        <w:t xml:space="preserve"> cropped, and the contrast was adjusted per individual image as a whole</w:t>
      </w:r>
      <w:r w:rsidR="000850FA" w:rsidRPr="0015773F">
        <w:rPr>
          <w:rFonts w:eastAsiaTheme="minorHAnsi"/>
        </w:rPr>
        <w:t xml:space="preserve"> for clarity</w:t>
      </w:r>
      <w:r w:rsidR="00620A4D" w:rsidRPr="0015773F">
        <w:rPr>
          <w:rFonts w:eastAsiaTheme="minorHAnsi"/>
        </w:rPr>
        <w:t xml:space="preserve">. Red asterisks indicate cells with an elongated morphology. Scale bar, </w:t>
      </w:r>
      <w:r w:rsidR="00620A4D" w:rsidRPr="0015773F">
        <w:t>7.5</w:t>
      </w:r>
      <w:r w:rsidR="00FA16C9" w:rsidRPr="0015773F">
        <w:t xml:space="preserve"> μm.</w:t>
      </w:r>
    </w:p>
    <w:p w14:paraId="53E8E815" w14:textId="77777777" w:rsidR="00FA16C9" w:rsidRPr="00FA16C9" w:rsidRDefault="00FA16C9" w:rsidP="00AA3214">
      <w:pPr>
        <w:spacing w:line="480" w:lineRule="auto"/>
        <w:rPr>
          <w:rFonts w:eastAsiaTheme="minorHAnsi"/>
          <w:b/>
          <w:bCs/>
        </w:rPr>
      </w:pPr>
    </w:p>
    <w:p w14:paraId="5C3E48A3" w14:textId="77777777" w:rsidR="00B93245" w:rsidRDefault="00B93245">
      <w:pPr>
        <w:rPr>
          <w:rFonts w:eastAsiaTheme="minorHAnsi"/>
        </w:rPr>
      </w:pPr>
      <w:r>
        <w:rPr>
          <w:rFonts w:eastAsiaTheme="minorHAnsi"/>
        </w:rPr>
        <w:br w:type="page"/>
      </w:r>
    </w:p>
    <w:p w14:paraId="56EC1793" w14:textId="3A8C7A87" w:rsidR="004B324E" w:rsidRDefault="00B93245" w:rsidP="00B93245">
      <w:pPr>
        <w:spacing w:line="480" w:lineRule="auto"/>
        <w:jc w:val="both"/>
        <w:rPr>
          <w:rFonts w:eastAsiaTheme="minorHAnsi"/>
        </w:rPr>
      </w:pPr>
      <w:r>
        <w:rPr>
          <w:rFonts w:eastAsiaTheme="minorHAnsi"/>
          <w:b/>
          <w:bCs/>
          <w:noProof/>
        </w:rPr>
        <w:lastRenderedPageBreak/>
        <w:drawing>
          <wp:inline distT="0" distB="0" distL="0" distR="0" wp14:anchorId="680355AD" wp14:editId="61BFB1B0">
            <wp:extent cx="5943600" cy="14655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1∆S∆ Colony Suppl Fig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3245">
        <w:rPr>
          <w:rFonts w:eastAsiaTheme="minorHAnsi"/>
          <w:b/>
          <w:bCs/>
        </w:rPr>
        <w:t>Figure S</w:t>
      </w:r>
      <w:r w:rsidR="00984D25">
        <w:rPr>
          <w:rFonts w:eastAsiaTheme="minorHAnsi"/>
          <w:b/>
          <w:bCs/>
        </w:rPr>
        <w:t>6</w:t>
      </w:r>
      <w:r>
        <w:rPr>
          <w:rFonts w:eastAsiaTheme="minorHAnsi"/>
        </w:rPr>
        <w:t xml:space="preserve">. Morphology of </w:t>
      </w:r>
      <w:r w:rsidRPr="00B93245">
        <w:rPr>
          <w:rFonts w:eastAsiaTheme="minorHAnsi"/>
          <w:i/>
          <w:iCs/>
        </w:rPr>
        <w:t>cdc11∆ shs1∆</w:t>
      </w:r>
      <w:r>
        <w:rPr>
          <w:rFonts w:eastAsiaTheme="minorHAnsi"/>
        </w:rPr>
        <w:t xml:space="preserve"> yeast growth is distinct compared to </w:t>
      </w:r>
      <w:r w:rsidRPr="00B93245">
        <w:rPr>
          <w:rFonts w:eastAsiaTheme="minorHAnsi"/>
          <w:i/>
          <w:iCs/>
        </w:rPr>
        <w:t>CDC11</w:t>
      </w:r>
      <w:r>
        <w:rPr>
          <w:rFonts w:eastAsiaTheme="minorHAnsi"/>
        </w:rPr>
        <w:t xml:space="preserve"> </w:t>
      </w:r>
      <w:r w:rsidRPr="00B93245">
        <w:rPr>
          <w:rFonts w:eastAsiaTheme="minorHAnsi"/>
          <w:i/>
          <w:iCs/>
        </w:rPr>
        <w:t>SHS1</w:t>
      </w:r>
      <w:r>
        <w:rPr>
          <w:rFonts w:eastAsiaTheme="minorHAnsi"/>
        </w:rPr>
        <w:t xml:space="preserve"> (WT) yeast. A sample of the growth assays </w:t>
      </w:r>
      <w:r w:rsidRPr="00647827">
        <w:rPr>
          <w:rFonts w:eastAsiaTheme="minorHAnsi"/>
          <w:color w:val="000000" w:themeColor="text1"/>
        </w:rPr>
        <w:t xml:space="preserve">from Fig. </w:t>
      </w:r>
      <w:r w:rsidR="00647827" w:rsidRPr="00647827">
        <w:rPr>
          <w:rFonts w:eastAsiaTheme="minorHAnsi"/>
          <w:color w:val="000000" w:themeColor="text1"/>
        </w:rPr>
        <w:t>2</w:t>
      </w:r>
      <w:r w:rsidR="00C31271">
        <w:rPr>
          <w:rFonts w:eastAsiaTheme="minorHAnsi"/>
          <w:color w:val="000000" w:themeColor="text1"/>
        </w:rPr>
        <w:t>C</w:t>
      </w:r>
      <w:r w:rsidRPr="00647827">
        <w:rPr>
          <w:rFonts w:eastAsiaTheme="minorHAnsi"/>
          <w:color w:val="000000" w:themeColor="text1"/>
        </w:rPr>
        <w:t xml:space="preserve"> </w:t>
      </w:r>
      <w:r>
        <w:rPr>
          <w:rFonts w:eastAsiaTheme="minorHAnsi"/>
        </w:rPr>
        <w:t xml:space="preserve">was enlarged to illustrate the differences in color, texture, and morphology of the </w:t>
      </w:r>
      <w:r w:rsidRPr="00B93245">
        <w:rPr>
          <w:rFonts w:eastAsiaTheme="minorHAnsi"/>
          <w:i/>
          <w:iCs/>
        </w:rPr>
        <w:t>cdc11∆ shs1∆</w:t>
      </w:r>
      <w:r>
        <w:rPr>
          <w:rFonts w:eastAsiaTheme="minorHAnsi"/>
        </w:rPr>
        <w:t xml:space="preserve"> strain (</w:t>
      </w:r>
      <w:r w:rsidRPr="009A2947">
        <w:rPr>
          <w:rFonts w:eastAsiaTheme="minorHAnsi"/>
          <w:i/>
          <w:iCs/>
        </w:rPr>
        <w:t>lane 2</w:t>
      </w:r>
      <w:r>
        <w:rPr>
          <w:rFonts w:eastAsiaTheme="minorHAnsi"/>
        </w:rPr>
        <w:t>; red arrow within insert) versus WT yeast (</w:t>
      </w:r>
      <w:r w:rsidR="009A2947">
        <w:rPr>
          <w:rFonts w:eastAsiaTheme="minorHAnsi"/>
          <w:i/>
          <w:iCs/>
        </w:rPr>
        <w:t>lane</w:t>
      </w:r>
      <w:r w:rsidRPr="0073773B">
        <w:rPr>
          <w:rFonts w:eastAsiaTheme="minorHAnsi"/>
          <w:i/>
          <w:iCs/>
        </w:rPr>
        <w:t xml:space="preserve"> 1</w:t>
      </w:r>
      <w:r>
        <w:rPr>
          <w:rFonts w:eastAsiaTheme="minorHAnsi"/>
        </w:rPr>
        <w:t xml:space="preserve">). Of note, expression of the Anc.11-S </w:t>
      </w:r>
      <w:proofErr w:type="spellStart"/>
      <w:r>
        <w:rPr>
          <w:rFonts w:eastAsiaTheme="minorHAnsi"/>
        </w:rPr>
        <w:t>septin</w:t>
      </w:r>
      <w:proofErr w:type="spellEnd"/>
      <w:r>
        <w:rPr>
          <w:rFonts w:eastAsiaTheme="minorHAnsi"/>
        </w:rPr>
        <w:t xml:space="preserve"> allows for complementation within the </w:t>
      </w:r>
      <w:r w:rsidRPr="00B93245">
        <w:rPr>
          <w:rFonts w:eastAsiaTheme="minorHAnsi"/>
          <w:i/>
          <w:iCs/>
        </w:rPr>
        <w:t>cdc11∆</w:t>
      </w:r>
      <w:r w:rsidR="000A28BE">
        <w:rPr>
          <w:rFonts w:eastAsiaTheme="minorHAnsi"/>
          <w:i/>
          <w:iCs/>
        </w:rPr>
        <w:t xml:space="preserve"> </w:t>
      </w:r>
      <w:r w:rsidRPr="00B93245">
        <w:rPr>
          <w:rFonts w:eastAsiaTheme="minorHAnsi"/>
          <w:i/>
          <w:iCs/>
        </w:rPr>
        <w:t>shs1∆</w:t>
      </w:r>
      <w:r>
        <w:rPr>
          <w:rFonts w:eastAsiaTheme="minorHAnsi"/>
        </w:rPr>
        <w:t xml:space="preserve"> background because the </w:t>
      </w:r>
      <w:r w:rsidR="00CA7B6F">
        <w:rPr>
          <w:rFonts w:eastAsiaTheme="minorHAnsi"/>
        </w:rPr>
        <w:t>spot</w:t>
      </w:r>
      <w:r>
        <w:rPr>
          <w:rFonts w:eastAsiaTheme="minorHAnsi"/>
        </w:rPr>
        <w:t xml:space="preserve"> morphology is similar to WT (</w:t>
      </w:r>
      <w:r w:rsidR="00A82BF9">
        <w:rPr>
          <w:rFonts w:eastAsiaTheme="minorHAnsi"/>
          <w:i/>
          <w:iCs/>
        </w:rPr>
        <w:t>lane</w:t>
      </w:r>
      <w:r w:rsidRPr="0073773B">
        <w:rPr>
          <w:rFonts w:eastAsiaTheme="minorHAnsi"/>
          <w:i/>
          <w:iCs/>
        </w:rPr>
        <w:t xml:space="preserve"> 3</w:t>
      </w:r>
      <w:r>
        <w:rPr>
          <w:rFonts w:eastAsiaTheme="minorHAnsi"/>
        </w:rPr>
        <w:t>).</w:t>
      </w:r>
    </w:p>
    <w:p w14:paraId="7F39F5C1" w14:textId="77777777" w:rsidR="004B324E" w:rsidRDefault="004B324E">
      <w:pPr>
        <w:rPr>
          <w:rFonts w:eastAsiaTheme="minorHAnsi"/>
        </w:rPr>
      </w:pPr>
      <w:r>
        <w:rPr>
          <w:rFonts w:eastAsiaTheme="minorHAnsi"/>
        </w:rPr>
        <w:br w:type="page"/>
      </w:r>
    </w:p>
    <w:p w14:paraId="08B084B7" w14:textId="77777777" w:rsidR="007326AD" w:rsidRDefault="007326AD" w:rsidP="007326AD">
      <w:pPr>
        <w:spacing w:line="480" w:lineRule="auto"/>
        <w:jc w:val="center"/>
        <w:rPr>
          <w:rFonts w:eastAsiaTheme="minorHAnsi"/>
          <w:b/>
          <w:bCs/>
        </w:rPr>
      </w:pPr>
      <w:r>
        <w:rPr>
          <w:rFonts w:eastAsiaTheme="minorHAnsi"/>
          <w:b/>
          <w:bCs/>
          <w:noProof/>
        </w:rPr>
        <w:lastRenderedPageBreak/>
        <w:drawing>
          <wp:inline distT="0" distB="0" distL="0" distR="0" wp14:anchorId="113D6500" wp14:editId="64686ADC">
            <wp:extent cx="4555775" cy="3843580"/>
            <wp:effectExtent l="0" t="0" r="381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ope Supplemental Figure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536" cy="386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AF510" w14:textId="11BCD278" w:rsidR="00FD77FC" w:rsidRPr="006A1396" w:rsidRDefault="004B324E" w:rsidP="000A28BE">
      <w:pPr>
        <w:spacing w:line="480" w:lineRule="auto"/>
        <w:jc w:val="both"/>
      </w:pPr>
      <w:r w:rsidRPr="004B324E">
        <w:rPr>
          <w:rFonts w:eastAsiaTheme="minorHAnsi"/>
          <w:b/>
          <w:bCs/>
        </w:rPr>
        <w:t>Figure S</w:t>
      </w:r>
      <w:r w:rsidR="00984D25">
        <w:rPr>
          <w:rFonts w:eastAsiaTheme="minorHAnsi"/>
          <w:b/>
          <w:bCs/>
        </w:rPr>
        <w:t>7</w:t>
      </w:r>
      <w:r>
        <w:rPr>
          <w:rFonts w:eastAsiaTheme="minorHAnsi"/>
        </w:rPr>
        <w:t>. Visualization of fluorescently</w:t>
      </w:r>
      <w:r w:rsidR="000A28BE">
        <w:rPr>
          <w:rFonts w:eastAsiaTheme="minorHAnsi"/>
        </w:rPr>
        <w:t xml:space="preserve"> </w:t>
      </w:r>
      <w:r>
        <w:rPr>
          <w:rFonts w:eastAsiaTheme="minorHAnsi"/>
        </w:rPr>
        <w:t xml:space="preserve">tagged ancestral </w:t>
      </w:r>
      <w:proofErr w:type="spellStart"/>
      <w:r>
        <w:rPr>
          <w:rFonts w:eastAsiaTheme="minorHAnsi"/>
        </w:rPr>
        <w:t>septins</w:t>
      </w:r>
      <w:proofErr w:type="spellEnd"/>
      <w:r>
        <w:rPr>
          <w:rFonts w:eastAsiaTheme="minorHAnsi"/>
        </w:rPr>
        <w:t xml:space="preserve"> in live yeast cells. </w:t>
      </w:r>
      <w:r w:rsidR="007326AD">
        <w:rPr>
          <w:rFonts w:eastAsiaTheme="minorHAnsi"/>
        </w:rPr>
        <w:t xml:space="preserve">A yeast strain expressing an endogenous copy of </w:t>
      </w:r>
      <w:r w:rsidR="007326AD" w:rsidRPr="007326AD">
        <w:rPr>
          <w:rFonts w:eastAsiaTheme="minorHAnsi"/>
          <w:i/>
          <w:iCs/>
        </w:rPr>
        <w:t>CDC11</w:t>
      </w:r>
      <w:r w:rsidR="007326AD">
        <w:rPr>
          <w:rFonts w:eastAsiaTheme="minorHAnsi"/>
        </w:rPr>
        <w:t xml:space="preserve"> C-terminally tagged with </w:t>
      </w:r>
      <w:proofErr w:type="spellStart"/>
      <w:r w:rsidR="007326AD">
        <w:rPr>
          <w:rFonts w:eastAsiaTheme="minorHAnsi"/>
        </w:rPr>
        <w:t>mCherry</w:t>
      </w:r>
      <w:proofErr w:type="spellEnd"/>
      <w:r w:rsidR="007326AD">
        <w:rPr>
          <w:rFonts w:eastAsiaTheme="minorHAnsi"/>
        </w:rPr>
        <w:t xml:space="preserve"> and lacking </w:t>
      </w:r>
      <w:r w:rsidR="007326AD">
        <w:rPr>
          <w:rFonts w:eastAsiaTheme="minorHAnsi"/>
          <w:i/>
          <w:iCs/>
        </w:rPr>
        <w:t>SHS1</w:t>
      </w:r>
      <w:r w:rsidR="007326AD">
        <w:rPr>
          <w:rFonts w:eastAsiaTheme="minorHAnsi"/>
        </w:rPr>
        <w:t xml:space="preserve"> (GFY-164) was transformed with </w:t>
      </w:r>
      <w:r w:rsidR="007326AD" w:rsidRPr="007326AD">
        <w:rPr>
          <w:rFonts w:eastAsiaTheme="minorHAnsi"/>
          <w:i/>
          <w:iCs/>
        </w:rPr>
        <w:t>CEN</w:t>
      </w:r>
      <w:r w:rsidR="007326AD">
        <w:rPr>
          <w:rFonts w:eastAsiaTheme="minorHAnsi"/>
        </w:rPr>
        <w:t xml:space="preserve">-based plasmids expressing </w:t>
      </w:r>
      <w:r w:rsidR="006D70D2" w:rsidRPr="006D70D2">
        <w:rPr>
          <w:rFonts w:eastAsiaTheme="minorHAnsi"/>
        </w:rPr>
        <w:t>Shs1</w:t>
      </w:r>
      <w:r w:rsidR="007326AD">
        <w:rPr>
          <w:rFonts w:eastAsiaTheme="minorHAnsi"/>
        </w:rPr>
        <w:t>-</w:t>
      </w:r>
      <w:r w:rsidR="007326AD" w:rsidRPr="006D70D2">
        <w:rPr>
          <w:rFonts w:eastAsiaTheme="minorHAnsi"/>
        </w:rPr>
        <w:t>GFP</w:t>
      </w:r>
      <w:r w:rsidR="007326AD">
        <w:rPr>
          <w:rFonts w:eastAsiaTheme="minorHAnsi"/>
        </w:rPr>
        <w:t xml:space="preserve"> (pGF-preIVL-59), Anc.11-S-GFP (pGF-IVL-15</w:t>
      </w:r>
      <w:r w:rsidR="006A539E">
        <w:rPr>
          <w:rFonts w:eastAsiaTheme="minorHAnsi"/>
        </w:rPr>
        <w:t>9</w:t>
      </w:r>
      <w:r w:rsidR="007326AD">
        <w:rPr>
          <w:rFonts w:eastAsiaTheme="minorHAnsi"/>
        </w:rPr>
        <w:t xml:space="preserve">), or </w:t>
      </w:r>
      <w:proofErr w:type="spellStart"/>
      <w:r w:rsidR="007326AD">
        <w:rPr>
          <w:rFonts w:eastAsiaTheme="minorHAnsi"/>
        </w:rPr>
        <w:t>Anc.S</w:t>
      </w:r>
      <w:proofErr w:type="spellEnd"/>
      <w:r w:rsidR="007326AD">
        <w:rPr>
          <w:rFonts w:eastAsiaTheme="minorHAnsi"/>
        </w:rPr>
        <w:t>-GFP (pGF-IVL-168)</w:t>
      </w:r>
      <w:r w:rsidR="0008526D">
        <w:rPr>
          <w:rFonts w:eastAsiaTheme="minorHAnsi"/>
        </w:rPr>
        <w:t>.</w:t>
      </w:r>
      <w:r w:rsidR="006D70D2">
        <w:rPr>
          <w:rFonts w:eastAsiaTheme="minorHAnsi"/>
        </w:rPr>
        <w:t xml:space="preserve"> A separate strain expressing an integrated copy of Anc.11-mCherry at the </w:t>
      </w:r>
      <w:r w:rsidR="006D70D2">
        <w:rPr>
          <w:rFonts w:eastAsiaTheme="minorHAnsi"/>
          <w:i/>
          <w:iCs/>
        </w:rPr>
        <w:t>CDC11</w:t>
      </w:r>
      <w:r w:rsidR="006D70D2">
        <w:rPr>
          <w:rFonts w:eastAsiaTheme="minorHAnsi"/>
        </w:rPr>
        <w:t xml:space="preserve"> locus and deleted for </w:t>
      </w:r>
      <w:r w:rsidR="006D70D2">
        <w:rPr>
          <w:rFonts w:eastAsiaTheme="minorHAnsi"/>
          <w:i/>
          <w:iCs/>
        </w:rPr>
        <w:t>SHS1</w:t>
      </w:r>
      <w:r w:rsidR="006D70D2">
        <w:rPr>
          <w:rFonts w:eastAsiaTheme="minorHAnsi"/>
        </w:rPr>
        <w:t xml:space="preserve"> (GFY-482) was transformed with a plasmid expressing Shs1-</w:t>
      </w:r>
      <w:r w:rsidR="006D70D2" w:rsidRPr="006D70D2">
        <w:rPr>
          <w:rFonts w:eastAsiaTheme="minorHAnsi"/>
        </w:rPr>
        <w:t>GFP</w:t>
      </w:r>
      <w:r w:rsidR="006D70D2">
        <w:rPr>
          <w:rFonts w:eastAsiaTheme="minorHAnsi"/>
        </w:rPr>
        <w:t xml:space="preserve">. All strains also contained a </w:t>
      </w:r>
      <w:r w:rsidR="006D70D2" w:rsidRPr="006D70D2">
        <w:rPr>
          <w:rFonts w:eastAsiaTheme="minorHAnsi"/>
          <w:i/>
          <w:iCs/>
        </w:rPr>
        <w:t>URA3</w:t>
      </w:r>
      <w:r w:rsidR="006D70D2">
        <w:rPr>
          <w:rFonts w:eastAsiaTheme="minorHAnsi"/>
        </w:rPr>
        <w:t xml:space="preserve">-based covering plasmid expressing WT </w:t>
      </w:r>
      <w:r w:rsidR="006D70D2">
        <w:rPr>
          <w:rFonts w:eastAsiaTheme="minorHAnsi"/>
          <w:i/>
          <w:iCs/>
        </w:rPr>
        <w:t>CDC11</w:t>
      </w:r>
      <w:r w:rsidR="006D70D2">
        <w:rPr>
          <w:rFonts w:eastAsiaTheme="minorHAnsi"/>
        </w:rPr>
        <w:t>. Yeast were grown overnight in SD-URA-LEU medium, back-diluted into YPD, and cultured for 4.5 h at 30</w:t>
      </w:r>
      <w:r w:rsidR="006D70D2">
        <w:rPr>
          <w:rFonts w:eastAsiaTheme="minorHAnsi"/>
        </w:rPr>
        <w:sym w:font="Symbol" w:char="F0B0"/>
      </w:r>
      <w:r w:rsidR="006D70D2">
        <w:rPr>
          <w:rFonts w:eastAsiaTheme="minorHAnsi"/>
        </w:rPr>
        <w:t>C. Cells were harvested, washed with water, and visualized within 30 minutes by fluorescence microscopy. White dotted lines indicate the periphery of sampled cells.</w:t>
      </w:r>
      <w:r w:rsidR="0098301B">
        <w:rPr>
          <w:rFonts w:eastAsiaTheme="minorHAnsi"/>
        </w:rPr>
        <w:t xml:space="preserve"> </w:t>
      </w:r>
      <w:r w:rsidR="00FD77FC">
        <w:t>Representative images</w:t>
      </w:r>
      <w:r w:rsidR="006A1396">
        <w:t xml:space="preserve"> are shown. </w:t>
      </w:r>
      <w:r w:rsidR="00742288">
        <w:t>I</w:t>
      </w:r>
      <w:r w:rsidR="006A1396">
        <w:t>mages</w:t>
      </w:r>
      <w:r w:rsidR="00742288">
        <w:t xml:space="preserve"> for each channel</w:t>
      </w:r>
      <w:r w:rsidR="006A1396">
        <w:t xml:space="preserve"> were </w:t>
      </w:r>
      <w:r w:rsidR="00D3145C">
        <w:t>cropped,</w:t>
      </w:r>
      <w:r w:rsidR="006A1396">
        <w:t xml:space="preserve"> and the contrast was adjusted per individual image</w:t>
      </w:r>
      <w:r w:rsidR="002F6FE8">
        <w:t xml:space="preserve"> as a whole</w:t>
      </w:r>
      <w:r w:rsidR="006A1396">
        <w:t xml:space="preserve">. </w:t>
      </w:r>
      <w:r w:rsidR="00FD77FC">
        <w:t>Faint dotted w</w:t>
      </w:r>
      <w:r w:rsidR="00FD77FC" w:rsidRPr="001C7E3A">
        <w:t>hite</w:t>
      </w:r>
      <w:r w:rsidR="00FD77FC">
        <w:t xml:space="preserve"> </w:t>
      </w:r>
      <w:r w:rsidR="00FD77FC" w:rsidRPr="001C7E3A">
        <w:t>lines</w:t>
      </w:r>
      <w:r w:rsidR="00FD77FC">
        <w:t xml:space="preserve"> demarcate</w:t>
      </w:r>
      <w:r w:rsidR="00FD77FC" w:rsidRPr="001C7E3A">
        <w:t xml:space="preserve"> the</w:t>
      </w:r>
      <w:r w:rsidR="00FD77FC">
        <w:t xml:space="preserve"> cell </w:t>
      </w:r>
      <w:r w:rsidR="00FD77FC" w:rsidRPr="001C7E3A">
        <w:t>peripher</w:t>
      </w:r>
      <w:r w:rsidR="00FD77FC">
        <w:t xml:space="preserve">y. </w:t>
      </w:r>
      <w:r w:rsidR="00FD77FC" w:rsidRPr="001C7E3A">
        <w:t>Scale bar, 3 μm.</w:t>
      </w:r>
    </w:p>
    <w:p w14:paraId="53E34598" w14:textId="163109AF" w:rsidR="00C50C49" w:rsidRDefault="009A20C1" w:rsidP="00C50C49">
      <w:pPr>
        <w:spacing w:line="480" w:lineRule="auto"/>
        <w:jc w:val="center"/>
        <w:rPr>
          <w:rFonts w:eastAsiaTheme="minorHAnsi"/>
          <w:b/>
          <w:bCs/>
        </w:rPr>
      </w:pPr>
      <w:r>
        <w:rPr>
          <w:rFonts w:eastAsiaTheme="minorHAnsi"/>
          <w:b/>
          <w:bCs/>
          <w:noProof/>
        </w:rPr>
        <w:lastRenderedPageBreak/>
        <w:drawing>
          <wp:inline distT="0" distB="0" distL="0" distR="0" wp14:anchorId="724D2DDA" wp14:editId="237373CA">
            <wp:extent cx="4974956" cy="2382864"/>
            <wp:effectExtent l="0" t="0" r="3810" b="5080"/>
            <wp:docPr id="7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S7 redo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86629" cy="238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B95A9" w14:textId="067CAD93" w:rsidR="00C50C49" w:rsidRPr="00270CC1" w:rsidRDefault="00C50C49" w:rsidP="00C50C49">
      <w:pPr>
        <w:spacing w:line="480" w:lineRule="auto"/>
        <w:jc w:val="both"/>
      </w:pPr>
      <w:r w:rsidRPr="00270CC1">
        <w:rPr>
          <w:rFonts w:eastAsiaTheme="minorHAnsi"/>
          <w:b/>
          <w:bCs/>
        </w:rPr>
        <w:t>Figure S</w:t>
      </w:r>
      <w:r w:rsidR="00984D25">
        <w:rPr>
          <w:rFonts w:eastAsiaTheme="minorHAnsi"/>
          <w:b/>
          <w:bCs/>
        </w:rPr>
        <w:t>8</w:t>
      </w:r>
      <w:r>
        <w:rPr>
          <w:rFonts w:eastAsiaTheme="minorHAnsi"/>
        </w:rPr>
        <w:t xml:space="preserve">. </w:t>
      </w:r>
      <w:r>
        <w:t xml:space="preserve">Growth assays of budding yeast strains expressing </w:t>
      </w:r>
      <w:proofErr w:type="spellStart"/>
      <w:r>
        <w:t>septin</w:t>
      </w:r>
      <w:proofErr w:type="spellEnd"/>
      <w:r>
        <w:t xml:space="preserve"> subunits lacking the </w:t>
      </w:r>
      <w:r>
        <w:sym w:font="Symbol" w:char="F061"/>
      </w:r>
      <w:r>
        <w:t>0 domain. (A) Strains GFY-160, GFY-153, GFY-123, GFY-165, and GFY-161</w:t>
      </w:r>
      <w:r w:rsidR="00FD77FC">
        <w:t xml:space="preserve"> (all initially harboring a </w:t>
      </w:r>
      <w:r w:rsidR="00FD77FC" w:rsidRPr="004C192D">
        <w:rPr>
          <w:i/>
        </w:rPr>
        <w:t>URA3</w:t>
      </w:r>
      <w:r w:rsidR="00FD77FC">
        <w:t xml:space="preserve">-marked </w:t>
      </w:r>
      <w:r w:rsidR="00FD77FC" w:rsidRPr="001C7E3A">
        <w:t>covering</w:t>
      </w:r>
      <w:r w:rsidR="00FD77FC">
        <w:t xml:space="preserve"> plasmid </w:t>
      </w:r>
      <w:r w:rsidR="00FD77FC" w:rsidRPr="001C7E3A">
        <w:t>expressing WT</w:t>
      </w:r>
      <w:r w:rsidR="00FD77FC">
        <w:t xml:space="preserve"> </w:t>
      </w:r>
      <w:r w:rsidR="00FD77FC" w:rsidRPr="001C7E3A">
        <w:rPr>
          <w:i/>
          <w:iCs/>
        </w:rPr>
        <w:t>CDC11</w:t>
      </w:r>
      <w:r w:rsidR="00FD77FC">
        <w:t>)</w:t>
      </w:r>
      <w:r>
        <w:t xml:space="preserve"> were cultured overnight in SD-URA medium at 30</w:t>
      </w:r>
      <w:r>
        <w:sym w:font="Symbol" w:char="F0B0"/>
      </w:r>
      <w:r>
        <w:t>C, serial diluted, spotted onto</w:t>
      </w:r>
      <w:r w:rsidR="00FD77FC">
        <w:t xml:space="preserve"> on </w:t>
      </w:r>
      <w:r>
        <w:t>agar plates</w:t>
      </w:r>
      <w:r w:rsidR="00FD77FC">
        <w:t xml:space="preserve"> of SD medium in the absence and presence of 5-FOA, as indicated</w:t>
      </w:r>
      <w:r>
        <w:t xml:space="preserve">, and incubated for 2 days prior to imaging. Lack of the Cdc11 </w:t>
      </w:r>
      <w:r>
        <w:sym w:font="Symbol" w:char="F061"/>
      </w:r>
      <w:r>
        <w:t xml:space="preserve">0 domain is tolerated in the presence of WT Shs1. Deletion of the Shs1 </w:t>
      </w:r>
      <w:r>
        <w:sym w:font="Symbol" w:char="F061"/>
      </w:r>
      <w:r>
        <w:t xml:space="preserve">0 domain or loss of the entire Shs1 subunit renders cells inviable. (B) Strains GFY-87, GFY-137, and GFY-93 </w:t>
      </w:r>
      <w:r w:rsidR="00FD77FC">
        <w:t xml:space="preserve">(all initially harboring a </w:t>
      </w:r>
      <w:r w:rsidR="00FD77FC" w:rsidRPr="004C192D">
        <w:rPr>
          <w:i/>
        </w:rPr>
        <w:t>URA3</w:t>
      </w:r>
      <w:r w:rsidR="00FD77FC">
        <w:t xml:space="preserve">-marked </w:t>
      </w:r>
      <w:r w:rsidR="00FD77FC" w:rsidRPr="001C7E3A">
        <w:t>covering</w:t>
      </w:r>
      <w:r w:rsidR="00FD77FC">
        <w:t xml:space="preserve"> plasmid </w:t>
      </w:r>
      <w:r w:rsidR="00FD77FC" w:rsidRPr="001C7E3A">
        <w:t>expressing WT</w:t>
      </w:r>
      <w:r w:rsidR="00FD77FC">
        <w:t xml:space="preserve"> </w:t>
      </w:r>
      <w:r w:rsidR="00FD77FC" w:rsidRPr="001C7E3A">
        <w:rPr>
          <w:i/>
          <w:iCs/>
        </w:rPr>
        <w:t>CDC1</w:t>
      </w:r>
      <w:r w:rsidR="00FD77FC">
        <w:rPr>
          <w:i/>
          <w:iCs/>
        </w:rPr>
        <w:t>0</w:t>
      </w:r>
      <w:r w:rsidR="00FD77FC">
        <w:t xml:space="preserve">) </w:t>
      </w:r>
      <w:r>
        <w:t>were cultured overnight in YPG</w:t>
      </w:r>
      <w:r w:rsidR="00183DA6">
        <w:t>AL</w:t>
      </w:r>
      <w:r>
        <w:t xml:space="preserve"> medium at 25</w:t>
      </w:r>
      <w:r>
        <w:sym w:font="Symbol" w:char="F0B0"/>
      </w:r>
      <w:r>
        <w:t>C, diluted onto agar plates</w:t>
      </w:r>
      <w:r w:rsidR="00FD77FC">
        <w:t xml:space="preserve"> of SG</w:t>
      </w:r>
      <w:r w:rsidR="00183DA6">
        <w:t>AL</w:t>
      </w:r>
      <w:r w:rsidR="00FD77FC">
        <w:t xml:space="preserve"> medium in the absence and presence of 5-FOA, as indicated, </w:t>
      </w:r>
      <w:r>
        <w:t xml:space="preserve">and incubated for </w:t>
      </w:r>
      <w:r w:rsidRPr="000C3772">
        <w:rPr>
          <w:color w:val="000000" w:themeColor="text1"/>
        </w:rPr>
        <w:t>5</w:t>
      </w:r>
      <w:r w:rsidRPr="001B3ED4">
        <w:rPr>
          <w:color w:val="FF0000"/>
        </w:rPr>
        <w:t xml:space="preserve"> </w:t>
      </w:r>
      <w:r>
        <w:t>days at 25</w:t>
      </w:r>
      <w:r>
        <w:sym w:font="Symbol" w:char="F0B0"/>
      </w:r>
      <w:r>
        <w:t>C prior to imaging. Loss of th</w:t>
      </w:r>
      <w:r w:rsidR="00FD77FC">
        <w:t xml:space="preserve">e </w:t>
      </w:r>
      <w:r>
        <w:sym w:font="Symbol" w:char="F061"/>
      </w:r>
      <w:r>
        <w:t xml:space="preserve">0 </w:t>
      </w:r>
      <w:r w:rsidR="00FD77FC">
        <w:t>segment</w:t>
      </w:r>
      <w:r>
        <w:t xml:space="preserve"> </w:t>
      </w:r>
      <w:r w:rsidR="00FD77FC">
        <w:t xml:space="preserve">in Shs1 </w:t>
      </w:r>
      <w:r>
        <w:t>is tolerated in the presence of WT Cdc11. These data illustrate our previous findings</w:t>
      </w:r>
      <w:r w:rsidR="00D377F3">
        <w:t xml:space="preserve"> </w:t>
      </w:r>
      <w:r w:rsidR="00D377F3">
        <w:fldChar w:fldCharType="begin">
          <w:fldData xml:space="preserve">PEVuZE5vdGU+PENpdGU+PEF1dGhvcj5GaW5uaWdhbjwvQXV0aG9yPjxZZWFyPjIwMTU8L1llYXI+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</w:fldData>
        </w:fldChar>
      </w:r>
      <w:r w:rsidR="00D377F3">
        <w:instrText xml:space="preserve"> ADDIN EN.CITE </w:instrText>
      </w:r>
      <w:r w:rsidR="00D377F3">
        <w:fldChar w:fldCharType="begin">
          <w:fldData xml:space="preserve">PEVuZE5vdGU+PENpdGU+PEF1dGhvcj5GaW5uaWdhbjwvQXV0aG9yPjxZZWFyPjIwMTU8L1llYXI+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</w:fldData>
        </w:fldChar>
      </w:r>
      <w:r w:rsidR="00D377F3">
        <w:instrText xml:space="preserve"> ADDIN EN.CITE.DATA </w:instrText>
      </w:r>
      <w:r w:rsidR="00D377F3">
        <w:fldChar w:fldCharType="end"/>
      </w:r>
      <w:r w:rsidR="00D377F3">
        <w:fldChar w:fldCharType="separate"/>
      </w:r>
      <w:r w:rsidR="00D377F3">
        <w:rPr>
          <w:noProof/>
        </w:rPr>
        <w:t>(</w:t>
      </w:r>
      <w:r w:rsidR="00D377F3" w:rsidRPr="00D377F3">
        <w:rPr>
          <w:smallCaps/>
          <w:noProof/>
        </w:rPr>
        <w:t>Finnigan</w:t>
      </w:r>
      <w:r w:rsidR="00D377F3" w:rsidRPr="00D377F3">
        <w:rPr>
          <w:i/>
          <w:noProof/>
        </w:rPr>
        <w:t xml:space="preserve"> et al.</w:t>
      </w:r>
      <w:r w:rsidR="00D377F3">
        <w:rPr>
          <w:noProof/>
        </w:rPr>
        <w:t xml:space="preserve"> 2015)</w:t>
      </w:r>
      <w:r w:rsidR="00D377F3">
        <w:fldChar w:fldCharType="end"/>
      </w:r>
      <w:r w:rsidR="009D02AD">
        <w:t xml:space="preserve"> </w:t>
      </w:r>
      <w:r>
        <w:t xml:space="preserve">regarding the </w:t>
      </w:r>
      <w:r w:rsidR="00FD77FC">
        <w:sym w:font="Symbol" w:char="F061"/>
      </w:r>
      <w:r w:rsidR="00FD77FC">
        <w:t xml:space="preserve">0 elements in </w:t>
      </w:r>
      <w:r>
        <w:t>Cdc11 and Shs1</w:t>
      </w:r>
      <w:r w:rsidR="005E35C2">
        <w:t xml:space="preserve"> </w:t>
      </w:r>
      <w:r>
        <w:rPr>
          <w:i/>
          <w:iCs/>
        </w:rPr>
        <w:t>in vivo</w:t>
      </w:r>
      <w:r>
        <w:t xml:space="preserve"> </w:t>
      </w:r>
      <w:r w:rsidR="00FD77FC">
        <w:t>and thus serve as the basis for testing the ∆</w:t>
      </w:r>
      <w:r w:rsidR="00FD77FC">
        <w:sym w:font="Symbol" w:char="F061"/>
      </w:r>
      <w:r w:rsidR="00FD77FC">
        <w:t xml:space="preserve">0 alleles of the predicted </w:t>
      </w:r>
      <w:r>
        <w:t xml:space="preserve">ancestral </w:t>
      </w:r>
      <w:proofErr w:type="spellStart"/>
      <w:r w:rsidR="00FD77FC">
        <w:t>septins</w:t>
      </w:r>
      <w:proofErr w:type="spellEnd"/>
      <w:r w:rsidR="00FD77FC">
        <w:t>.</w:t>
      </w:r>
    </w:p>
    <w:p w14:paraId="07306495" w14:textId="668F6B56" w:rsidR="00CD2CF3" w:rsidRPr="006D70D2" w:rsidRDefault="00C50C49" w:rsidP="00C50C49">
      <w:r>
        <w:br w:type="page"/>
      </w:r>
    </w:p>
    <w:p w14:paraId="1D84C6B3" w14:textId="77777777" w:rsidR="006A13CA" w:rsidRDefault="006A13CA" w:rsidP="006A13CA">
      <w:pPr>
        <w:spacing w:line="480" w:lineRule="auto"/>
        <w:jc w:val="center"/>
        <w:rPr>
          <w:rFonts w:eastAsiaTheme="minorHAnsi"/>
          <w:b/>
          <w:bCs/>
        </w:rPr>
      </w:pPr>
      <w:r>
        <w:rPr>
          <w:rFonts w:eastAsiaTheme="minorHAnsi"/>
          <w:b/>
          <w:bCs/>
          <w:noProof/>
        </w:rPr>
        <w:lastRenderedPageBreak/>
        <w:drawing>
          <wp:inline distT="0" distB="0" distL="0" distR="0" wp14:anchorId="7D2FC63D" wp14:editId="1181768D">
            <wp:extent cx="4432515" cy="273448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lignment 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219" cy="274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505D9" w14:textId="56DC5B33" w:rsidR="00270CC1" w:rsidRDefault="00CD2CF3" w:rsidP="00B93245">
      <w:pPr>
        <w:spacing w:line="480" w:lineRule="auto"/>
        <w:jc w:val="both"/>
      </w:pPr>
      <w:r w:rsidRPr="00CD2CF3">
        <w:rPr>
          <w:rFonts w:eastAsiaTheme="minorHAnsi"/>
          <w:b/>
          <w:bCs/>
        </w:rPr>
        <w:t>Figure S</w:t>
      </w:r>
      <w:r w:rsidR="00984D25">
        <w:rPr>
          <w:rFonts w:eastAsiaTheme="minorHAnsi"/>
          <w:b/>
          <w:bCs/>
        </w:rPr>
        <w:t>9</w:t>
      </w:r>
      <w:r>
        <w:rPr>
          <w:rFonts w:eastAsiaTheme="minorHAnsi"/>
        </w:rPr>
        <w:t xml:space="preserve">. </w:t>
      </w:r>
      <w:r w:rsidR="006A13CA">
        <w:rPr>
          <w:rFonts w:eastAsiaTheme="minorHAnsi"/>
        </w:rPr>
        <w:t>Multiple sequence alignments of the N-termin</w:t>
      </w:r>
      <w:r w:rsidR="00FD77FC">
        <w:rPr>
          <w:rFonts w:eastAsiaTheme="minorHAnsi"/>
        </w:rPr>
        <w:t>i and P-loop region</w:t>
      </w:r>
      <w:r w:rsidR="006A13CA">
        <w:rPr>
          <w:rFonts w:eastAsiaTheme="minorHAnsi"/>
        </w:rPr>
        <w:t xml:space="preserve"> of </w:t>
      </w:r>
      <w:proofErr w:type="spellStart"/>
      <w:r w:rsidR="006A13CA">
        <w:rPr>
          <w:rFonts w:eastAsiaTheme="minorHAnsi"/>
        </w:rPr>
        <w:t>se</w:t>
      </w:r>
      <w:r w:rsidR="00FD77FC">
        <w:rPr>
          <w:rFonts w:eastAsiaTheme="minorHAnsi"/>
        </w:rPr>
        <w:t>ptin</w:t>
      </w:r>
      <w:proofErr w:type="spellEnd"/>
      <w:r w:rsidR="00FD77FC">
        <w:rPr>
          <w:rFonts w:eastAsiaTheme="minorHAnsi"/>
        </w:rPr>
        <w:t xml:space="preserve"> subunits and budding yeast small Ras-like </w:t>
      </w:r>
      <w:r w:rsidR="006A13CA">
        <w:rPr>
          <w:rFonts w:eastAsiaTheme="minorHAnsi"/>
        </w:rPr>
        <w:t>GTPases. Protein alignment of the Cdc11 and Shs1</w:t>
      </w:r>
      <w:r w:rsidR="0040082F">
        <w:rPr>
          <w:rFonts w:eastAsiaTheme="minorHAnsi"/>
        </w:rPr>
        <w:t xml:space="preserve"> </w:t>
      </w:r>
      <w:proofErr w:type="spellStart"/>
      <w:r w:rsidR="006A13CA">
        <w:rPr>
          <w:rFonts w:eastAsiaTheme="minorHAnsi"/>
        </w:rPr>
        <w:t>septin</w:t>
      </w:r>
      <w:proofErr w:type="spellEnd"/>
      <w:r w:rsidR="006A13CA">
        <w:rPr>
          <w:rFonts w:eastAsiaTheme="minorHAnsi"/>
        </w:rPr>
        <w:t xml:space="preserve"> subunits, ancestral subunits, and modern paralogs from </w:t>
      </w:r>
      <w:proofErr w:type="spellStart"/>
      <w:r w:rsidR="006A13CA" w:rsidRPr="006A13CA">
        <w:rPr>
          <w:rFonts w:eastAsiaTheme="minorHAnsi"/>
          <w:i/>
          <w:iCs/>
        </w:rPr>
        <w:t>C.g</w:t>
      </w:r>
      <w:r w:rsidR="006A13CA">
        <w:rPr>
          <w:rFonts w:eastAsiaTheme="minorHAnsi"/>
        </w:rPr>
        <w:t>.</w:t>
      </w:r>
      <w:proofErr w:type="spellEnd"/>
      <w:r w:rsidR="006A13CA">
        <w:rPr>
          <w:rFonts w:eastAsiaTheme="minorHAnsi"/>
        </w:rPr>
        <w:t xml:space="preserve">, </w:t>
      </w:r>
      <w:proofErr w:type="spellStart"/>
      <w:r w:rsidR="006A13CA" w:rsidRPr="006A13CA">
        <w:rPr>
          <w:rFonts w:eastAsiaTheme="minorHAnsi"/>
          <w:i/>
          <w:iCs/>
        </w:rPr>
        <w:t>A.g</w:t>
      </w:r>
      <w:r w:rsidR="006A13CA">
        <w:rPr>
          <w:rFonts w:eastAsiaTheme="minorHAnsi"/>
        </w:rPr>
        <w:t>.</w:t>
      </w:r>
      <w:proofErr w:type="spellEnd"/>
      <w:r w:rsidR="006A13CA">
        <w:rPr>
          <w:rFonts w:eastAsiaTheme="minorHAnsi"/>
        </w:rPr>
        <w:t xml:space="preserve">, and </w:t>
      </w:r>
      <w:proofErr w:type="spellStart"/>
      <w:r w:rsidR="006A13CA" w:rsidRPr="006A13CA">
        <w:rPr>
          <w:rFonts w:eastAsiaTheme="minorHAnsi"/>
          <w:i/>
          <w:iCs/>
        </w:rPr>
        <w:t>C.a</w:t>
      </w:r>
      <w:proofErr w:type="spellEnd"/>
      <w:r w:rsidR="006A13CA">
        <w:rPr>
          <w:rFonts w:eastAsiaTheme="minorHAnsi"/>
        </w:rPr>
        <w:t xml:space="preserve"> (</w:t>
      </w:r>
      <w:r w:rsidR="006A13CA">
        <w:rPr>
          <w:rFonts w:eastAsiaTheme="minorHAnsi"/>
          <w:i/>
          <w:iCs/>
        </w:rPr>
        <w:t>top</w:t>
      </w:r>
      <w:r w:rsidR="006A13CA">
        <w:rPr>
          <w:rFonts w:eastAsiaTheme="minorHAnsi"/>
        </w:rPr>
        <w:t xml:space="preserve">). Identical residues are represented by white text over a black box. </w:t>
      </w:r>
      <w:r w:rsidR="006A13CA">
        <w:t>I</w:t>
      </w:r>
      <w:r w:rsidR="006A13CA" w:rsidRPr="00DD0756">
        <w:t xml:space="preserve">dentities or standard conservative substitutions shared by at least </w:t>
      </w:r>
      <w:r w:rsidR="006A13CA">
        <w:t>a</w:t>
      </w:r>
      <w:r w:rsidR="00163380">
        <w:t xml:space="preserve"> majority</w:t>
      </w:r>
      <w:r w:rsidR="006A13CA" w:rsidRPr="00DD0756">
        <w:t xml:space="preserve"> of the </w:t>
      </w:r>
      <w:r w:rsidR="006A13CA">
        <w:t xml:space="preserve">analyzed </w:t>
      </w:r>
      <w:r w:rsidR="006A13CA" w:rsidRPr="00DD0756">
        <w:t>sequences are indicated by a bold black letter in a gray box.</w:t>
      </w:r>
      <w:r w:rsidR="006A13CA">
        <w:t xml:space="preserve"> The P-loop glycine residues are indicated with yellow text. </w:t>
      </w:r>
      <w:r w:rsidR="0040082F">
        <w:t xml:space="preserve">Although </w:t>
      </w:r>
      <w:r w:rsidR="00B6161E">
        <w:t xml:space="preserve">all </w:t>
      </w:r>
      <w:r w:rsidR="0040082F">
        <w:t xml:space="preserve">yeast </w:t>
      </w:r>
      <w:r w:rsidR="006A13CA">
        <w:t>mitotic</w:t>
      </w:r>
      <w:r w:rsidR="0040082F">
        <w:t xml:space="preserve"> </w:t>
      </w:r>
      <w:proofErr w:type="spellStart"/>
      <w:r w:rsidR="006A13CA">
        <w:t>septins</w:t>
      </w:r>
      <w:proofErr w:type="spellEnd"/>
      <w:r w:rsidR="006A13CA">
        <w:t xml:space="preserve"> (</w:t>
      </w:r>
      <w:r w:rsidR="006A13CA" w:rsidRPr="006A13CA">
        <w:rPr>
          <w:i/>
          <w:iCs/>
        </w:rPr>
        <w:t>middle</w:t>
      </w:r>
      <w:r w:rsidR="006A13CA">
        <w:t>) maintain all three glycine</w:t>
      </w:r>
      <w:r w:rsidR="00B6161E">
        <w:t xml:space="preserve"> residues</w:t>
      </w:r>
      <w:r w:rsidR="006A13CA">
        <w:t xml:space="preserve"> within the P-loop, not all </w:t>
      </w:r>
      <w:r w:rsidR="0040082F">
        <w:t xml:space="preserve">small </w:t>
      </w:r>
      <w:r w:rsidR="006A13CA">
        <w:t>GTPases</w:t>
      </w:r>
      <w:r w:rsidR="0040082F">
        <w:t xml:space="preserve"> do </w:t>
      </w:r>
      <w:r w:rsidR="006A13CA">
        <w:t>(</w:t>
      </w:r>
      <w:r w:rsidR="006A13CA" w:rsidRPr="006A13CA">
        <w:rPr>
          <w:i/>
          <w:iCs/>
        </w:rPr>
        <w:t>bottom</w:t>
      </w:r>
      <w:r w:rsidR="006A13CA">
        <w:t>).</w:t>
      </w:r>
    </w:p>
    <w:p w14:paraId="6BA9AD22" w14:textId="34535FF9" w:rsidR="00273A22" w:rsidRDefault="004857E0" w:rsidP="00C50C49">
      <w:r w:rsidRPr="00BC55DE">
        <w:br w:type="page"/>
      </w:r>
    </w:p>
    <w:p w14:paraId="5CE80662" w14:textId="678E5CAF" w:rsidR="004857E0" w:rsidRPr="005408BD" w:rsidRDefault="0079419B" w:rsidP="005408BD">
      <w:pPr>
        <w:spacing w:line="480" w:lineRule="auto"/>
        <w:jc w:val="both"/>
      </w:pPr>
      <w:r>
        <w:rPr>
          <w:b/>
          <w:bCs/>
          <w:noProof/>
        </w:rPr>
        <w:lastRenderedPageBreak/>
        <w:drawing>
          <wp:inline distT="0" distB="0" distL="0" distR="0" wp14:anchorId="26D4229C" wp14:editId="11F8567A">
            <wp:extent cx="5943600" cy="2767330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 Figure Spots ABC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3214" w:rsidRPr="00AA3214">
        <w:rPr>
          <w:b/>
          <w:bCs/>
        </w:rPr>
        <w:t>Figure S</w:t>
      </w:r>
      <w:r w:rsidR="00984D25">
        <w:rPr>
          <w:b/>
          <w:bCs/>
        </w:rPr>
        <w:t>10</w:t>
      </w:r>
      <w:r w:rsidR="00AA3214">
        <w:t xml:space="preserve">. Expanded growth analysis of overexpressed </w:t>
      </w:r>
      <w:proofErr w:type="spellStart"/>
      <w:r w:rsidR="00AA3214">
        <w:t>Anc.S</w:t>
      </w:r>
      <w:proofErr w:type="spellEnd"/>
      <w:r w:rsidR="00AA3214">
        <w:t xml:space="preserve"> or </w:t>
      </w:r>
      <w:r w:rsidR="00AA3214" w:rsidRPr="00AA3214">
        <w:rPr>
          <w:i/>
          <w:iCs/>
        </w:rPr>
        <w:t>C. albicans</w:t>
      </w:r>
      <w:r w:rsidR="00AA3214">
        <w:t xml:space="preserve"> subunits. (A) WT yeast (BY4741) harboring CEN-based (</w:t>
      </w:r>
      <w:r w:rsidR="00AA3214" w:rsidRPr="00AA3214">
        <w:rPr>
          <w:i/>
          <w:iCs/>
        </w:rPr>
        <w:t>LEU2</w:t>
      </w:r>
      <w:r w:rsidR="00AA3214">
        <w:t xml:space="preserve">) plasmids expressing either </w:t>
      </w:r>
      <w:proofErr w:type="spellStart"/>
      <w:r w:rsidR="00AA3214">
        <w:t>Anc.S</w:t>
      </w:r>
      <w:proofErr w:type="spellEnd"/>
      <w:r w:rsidR="00AA3214">
        <w:t xml:space="preserve">-GFP or </w:t>
      </w:r>
      <w:proofErr w:type="spellStart"/>
      <w:r w:rsidR="00AA3214">
        <w:t>Anc.S</w:t>
      </w:r>
      <w:proofErr w:type="spellEnd"/>
      <w:r w:rsidR="00AA3214">
        <w:t xml:space="preserve">(G37D)-GFP under control of the </w:t>
      </w:r>
      <w:r w:rsidR="00AA3214" w:rsidRPr="00AA3214">
        <w:rPr>
          <w:i/>
          <w:iCs/>
        </w:rPr>
        <w:t>GAL1/10</w:t>
      </w:r>
      <w:r w:rsidR="00AA3214">
        <w:t xml:space="preserve"> promoter were grown in synthetic medium overnight containing raffinose and sucrose at 30</w:t>
      </w:r>
      <w:r w:rsidR="00AA3214">
        <w:sym w:font="Symbol" w:char="F0B0"/>
      </w:r>
      <w:r w:rsidR="00AA3214">
        <w:t>C. Strains were diluted 5-fold onto SD-LEU or SGAL-LEU plates and incubated for 4 days</w:t>
      </w:r>
      <w:r w:rsidR="004F428C">
        <w:t xml:space="preserve"> at 30</w:t>
      </w:r>
      <w:r w:rsidR="004F428C">
        <w:sym w:font="Symbol" w:char="F0B0"/>
      </w:r>
      <w:r w:rsidR="004F428C">
        <w:t>C</w:t>
      </w:r>
      <w:r w:rsidR="00AA3214">
        <w:t xml:space="preserve">. Images were obtained at 24 h time points along with controls (not shown). (B) </w:t>
      </w:r>
      <w:r w:rsidR="00AA3214" w:rsidRPr="00AA3214">
        <w:rPr>
          <w:i/>
          <w:iCs/>
        </w:rPr>
        <w:t>shs1∆</w:t>
      </w:r>
      <w:r w:rsidR="00AA3214">
        <w:t xml:space="preserve"> yeast (GFY-38) were transformed with plasmids </w:t>
      </w:r>
      <w:r w:rsidR="004F428C">
        <w:t>over</w:t>
      </w:r>
      <w:r w:rsidR="00AA3214">
        <w:t xml:space="preserve">expressing </w:t>
      </w:r>
      <w:r w:rsidR="00AA3214" w:rsidRPr="00AA3214">
        <w:rPr>
          <w:i/>
          <w:iCs/>
        </w:rPr>
        <w:t>C. albicans</w:t>
      </w:r>
      <w:r w:rsidR="00AA3214">
        <w:t xml:space="preserve"> Shs1 or a G43D variant, pre-induced overnight, spotted onto plates</w:t>
      </w:r>
      <w:r w:rsidR="009E5D48">
        <w:t>, and imaged</w:t>
      </w:r>
      <w:r w:rsidR="00AA3214">
        <w:t xml:space="preserve"> as in (A).</w:t>
      </w:r>
      <w:r w:rsidR="009E5D48">
        <w:t xml:space="preserve"> In both cases, there is a modest, but reproducible growth difference between overexpression of the WT or mutant variant that is more apparent at earlier time points.</w:t>
      </w:r>
      <w:r w:rsidR="00C750B9">
        <w:t xml:space="preserve"> (C) </w:t>
      </w:r>
      <w:r>
        <w:t xml:space="preserve">Yeast deleted for both </w:t>
      </w:r>
      <w:r>
        <w:rPr>
          <w:i/>
          <w:iCs/>
        </w:rPr>
        <w:t>CDC11</w:t>
      </w:r>
      <w:r>
        <w:t xml:space="preserve"> and </w:t>
      </w:r>
      <w:r>
        <w:rPr>
          <w:i/>
          <w:iCs/>
        </w:rPr>
        <w:t>SHS1</w:t>
      </w:r>
      <w:r>
        <w:t xml:space="preserve"> (GFY-163) were transformed with an empty vector control (pRS315) or plasmids expressing the</w:t>
      </w:r>
      <w:r w:rsidRPr="0079419B">
        <w:rPr>
          <w:i/>
          <w:iCs/>
        </w:rPr>
        <w:t xml:space="preserve"> C. albicans SHS1</w:t>
      </w:r>
      <w:r>
        <w:t xml:space="preserve"> subunit or a mutant variant (G43D). Strains also contained a </w:t>
      </w:r>
      <w:r w:rsidRPr="000B2325">
        <w:rPr>
          <w:i/>
          <w:iCs/>
        </w:rPr>
        <w:t>URA3</w:t>
      </w:r>
      <w:r>
        <w:t xml:space="preserve">-based covering vector expressing WT </w:t>
      </w:r>
      <w:r w:rsidRPr="0079419B">
        <w:rPr>
          <w:i/>
          <w:iCs/>
        </w:rPr>
        <w:t>CDC11</w:t>
      </w:r>
      <w:r>
        <w:t xml:space="preserve">. </w:t>
      </w:r>
      <w:r w:rsidR="00D92BAF">
        <w:t>Yeast</w:t>
      </w:r>
      <w:r w:rsidR="00A60BD2">
        <w:t xml:space="preserve"> were cultured overnight in medium containing raffinose and sucrose (lacking uracil and leucine), spotted onto SD-LEU and SGAL-LEU+5-FOA, incubated at 30</w:t>
      </w:r>
      <w:r w:rsidR="00A60BD2">
        <w:sym w:font="Symbol" w:char="F0B0"/>
      </w:r>
      <w:r w:rsidR="00A60BD2">
        <w:t xml:space="preserve">C, and imaged after 4 days. </w:t>
      </w:r>
      <w:r w:rsidR="00AA3214">
        <w:br w:type="page"/>
      </w:r>
      <w:r w:rsidR="004857E0" w:rsidRPr="005408BD">
        <w:rPr>
          <w:b/>
          <w:bCs/>
        </w:rPr>
        <w:lastRenderedPageBreak/>
        <w:t>REFERENCES</w:t>
      </w:r>
    </w:p>
    <w:p w14:paraId="52F15A30" w14:textId="013D3AFE" w:rsidR="00D377F3" w:rsidRPr="005408BD" w:rsidRDefault="003E218E" w:rsidP="006A132E">
      <w:pPr>
        <w:pStyle w:val="EndNoteBibliography"/>
        <w:spacing w:line="480" w:lineRule="auto"/>
        <w:ind w:left="720" w:hanging="720"/>
        <w:jc w:val="both"/>
        <w:rPr>
          <w:rFonts w:ascii="Times New Roman" w:hAnsi="Times New Roman" w:cs="Times New Roman"/>
          <w:noProof/>
        </w:rPr>
      </w:pPr>
      <w:r w:rsidRPr="005408BD">
        <w:rPr>
          <w:rFonts w:ascii="Times New Roman" w:hAnsi="Times New Roman" w:cs="Times New Roman"/>
        </w:rPr>
        <w:fldChar w:fldCharType="begin"/>
      </w:r>
      <w:r w:rsidRPr="005408BD">
        <w:rPr>
          <w:rFonts w:ascii="Times New Roman" w:hAnsi="Times New Roman" w:cs="Times New Roman"/>
        </w:rPr>
        <w:instrText xml:space="preserve"> ADDIN EN.REFLIST </w:instrText>
      </w:r>
      <w:r w:rsidRPr="005408BD">
        <w:rPr>
          <w:rFonts w:ascii="Times New Roman" w:hAnsi="Times New Roman" w:cs="Times New Roman"/>
        </w:rPr>
        <w:fldChar w:fldCharType="separate"/>
      </w:r>
      <w:r w:rsidR="00D377F3" w:rsidRPr="005408BD">
        <w:rPr>
          <w:rFonts w:ascii="Times New Roman" w:hAnsi="Times New Roman" w:cs="Times New Roman"/>
          <w:noProof/>
        </w:rPr>
        <w:t xml:space="preserve">Finnigan, G. C., J. Takagi, C. Cho and J. Thorner, 2015 Comprehensive </w:t>
      </w:r>
      <w:r w:rsidR="005408BD">
        <w:rPr>
          <w:rFonts w:ascii="Times New Roman" w:hAnsi="Times New Roman" w:cs="Times New Roman"/>
          <w:noProof/>
        </w:rPr>
        <w:t>g</w:t>
      </w:r>
      <w:r w:rsidR="00D377F3" w:rsidRPr="005408BD">
        <w:rPr>
          <w:rFonts w:ascii="Times New Roman" w:hAnsi="Times New Roman" w:cs="Times New Roman"/>
          <w:noProof/>
        </w:rPr>
        <w:t xml:space="preserve">enetic </w:t>
      </w:r>
      <w:r w:rsidR="005408BD">
        <w:rPr>
          <w:rFonts w:ascii="Times New Roman" w:hAnsi="Times New Roman" w:cs="Times New Roman"/>
          <w:noProof/>
        </w:rPr>
        <w:t>a</w:t>
      </w:r>
      <w:r w:rsidR="00D377F3" w:rsidRPr="005408BD">
        <w:rPr>
          <w:rFonts w:ascii="Times New Roman" w:hAnsi="Times New Roman" w:cs="Times New Roman"/>
          <w:noProof/>
        </w:rPr>
        <w:t>nalysis of</w:t>
      </w:r>
      <w:r w:rsidR="00535F34">
        <w:rPr>
          <w:rFonts w:ascii="Times New Roman" w:hAnsi="Times New Roman" w:cs="Times New Roman"/>
          <w:noProof/>
        </w:rPr>
        <w:t xml:space="preserve"> </w:t>
      </w:r>
      <w:r w:rsidR="005408BD">
        <w:rPr>
          <w:rFonts w:ascii="Times New Roman" w:hAnsi="Times New Roman" w:cs="Times New Roman"/>
          <w:noProof/>
        </w:rPr>
        <w:t>p</w:t>
      </w:r>
      <w:r w:rsidR="00D377F3" w:rsidRPr="005408BD">
        <w:rPr>
          <w:rFonts w:ascii="Times New Roman" w:hAnsi="Times New Roman" w:cs="Times New Roman"/>
          <w:noProof/>
        </w:rPr>
        <w:t xml:space="preserve">aralogous </w:t>
      </w:r>
      <w:r w:rsidR="005408BD">
        <w:rPr>
          <w:rFonts w:ascii="Times New Roman" w:hAnsi="Times New Roman" w:cs="Times New Roman"/>
          <w:noProof/>
        </w:rPr>
        <w:t>t</w:t>
      </w:r>
      <w:r w:rsidR="00D377F3" w:rsidRPr="005408BD">
        <w:rPr>
          <w:rFonts w:ascii="Times New Roman" w:hAnsi="Times New Roman" w:cs="Times New Roman"/>
          <w:noProof/>
        </w:rPr>
        <w:t xml:space="preserve">erminal </w:t>
      </w:r>
      <w:r w:rsidR="005408BD">
        <w:rPr>
          <w:rFonts w:ascii="Times New Roman" w:hAnsi="Times New Roman" w:cs="Times New Roman"/>
          <w:noProof/>
        </w:rPr>
        <w:t>s</w:t>
      </w:r>
      <w:r w:rsidR="00D377F3" w:rsidRPr="005408BD">
        <w:rPr>
          <w:rFonts w:ascii="Times New Roman" w:hAnsi="Times New Roman" w:cs="Times New Roman"/>
          <w:noProof/>
        </w:rPr>
        <w:t xml:space="preserve">eptin </w:t>
      </w:r>
      <w:r w:rsidR="005408BD">
        <w:rPr>
          <w:rFonts w:ascii="Times New Roman" w:hAnsi="Times New Roman" w:cs="Times New Roman"/>
          <w:noProof/>
        </w:rPr>
        <w:t>s</w:t>
      </w:r>
      <w:r w:rsidR="00D377F3" w:rsidRPr="005408BD">
        <w:rPr>
          <w:rFonts w:ascii="Times New Roman" w:hAnsi="Times New Roman" w:cs="Times New Roman"/>
          <w:noProof/>
        </w:rPr>
        <w:t xml:space="preserve">ubunits Shs1 and Cdc11 in </w:t>
      </w:r>
      <w:r w:rsidR="00D377F3" w:rsidRPr="005408BD">
        <w:rPr>
          <w:rFonts w:ascii="Times New Roman" w:hAnsi="Times New Roman" w:cs="Times New Roman"/>
          <w:i/>
          <w:noProof/>
        </w:rPr>
        <w:t>Saccharomyces</w:t>
      </w:r>
      <w:r w:rsidR="00D377F3" w:rsidRPr="005408BD">
        <w:rPr>
          <w:rFonts w:ascii="Times New Roman" w:hAnsi="Times New Roman" w:cs="Times New Roman"/>
          <w:noProof/>
        </w:rPr>
        <w:t xml:space="preserve"> </w:t>
      </w:r>
      <w:r w:rsidR="00D377F3" w:rsidRPr="005408BD">
        <w:rPr>
          <w:rFonts w:ascii="Times New Roman" w:hAnsi="Times New Roman" w:cs="Times New Roman"/>
          <w:i/>
          <w:noProof/>
        </w:rPr>
        <w:t>cerevisiae</w:t>
      </w:r>
      <w:r w:rsidR="00D377F3" w:rsidRPr="005408BD">
        <w:rPr>
          <w:rFonts w:ascii="Times New Roman" w:hAnsi="Times New Roman" w:cs="Times New Roman"/>
          <w:noProof/>
        </w:rPr>
        <w:t>. Genetics 200</w:t>
      </w:r>
      <w:r w:rsidR="00D377F3" w:rsidRPr="005408BD">
        <w:rPr>
          <w:rFonts w:ascii="Times New Roman" w:hAnsi="Times New Roman" w:cs="Times New Roman"/>
          <w:b/>
          <w:noProof/>
        </w:rPr>
        <w:t>:</w:t>
      </w:r>
      <w:r w:rsidR="00D377F3" w:rsidRPr="005408BD">
        <w:rPr>
          <w:rFonts w:ascii="Times New Roman" w:hAnsi="Times New Roman" w:cs="Times New Roman"/>
          <w:noProof/>
        </w:rPr>
        <w:t xml:space="preserve"> 821-841.</w:t>
      </w:r>
    </w:p>
    <w:p w14:paraId="7A0573EB" w14:textId="61354051" w:rsidR="0065685C" w:rsidRDefault="003E218E" w:rsidP="006A132E">
      <w:pPr>
        <w:spacing w:line="480" w:lineRule="auto"/>
        <w:jc w:val="both"/>
      </w:pPr>
      <w:r w:rsidRPr="005408BD">
        <w:fldChar w:fldCharType="end"/>
      </w:r>
    </w:p>
    <w:sectPr w:rsidR="0065685C" w:rsidSect="003B7439">
      <w:footerReference w:type="even" r:id="rId16"/>
      <w:foot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4AF626" w14:textId="77777777" w:rsidR="00B9384E" w:rsidRDefault="00B9384E" w:rsidP="00A70464">
      <w:r>
        <w:separator/>
      </w:r>
    </w:p>
  </w:endnote>
  <w:endnote w:type="continuationSeparator" w:id="0">
    <w:p w14:paraId="56DE1491" w14:textId="77777777" w:rsidR="00B9384E" w:rsidRDefault="00B9384E" w:rsidP="00A704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62645871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5617DAA" w14:textId="6D501599" w:rsidR="00FD77FC" w:rsidRDefault="00FD77FC" w:rsidP="00E1416A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5A13B01" w14:textId="77777777" w:rsidR="00FD77FC" w:rsidRDefault="00FD77F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83228834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ED2E0D6" w14:textId="3C6B7CFB" w:rsidR="00FD77FC" w:rsidRDefault="00FD77FC" w:rsidP="00E1416A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163380">
          <w:rPr>
            <w:rStyle w:val="PageNumber"/>
            <w:noProof/>
          </w:rPr>
          <w:t>14</w:t>
        </w:r>
        <w:r>
          <w:rPr>
            <w:rStyle w:val="PageNumber"/>
          </w:rPr>
          <w:fldChar w:fldCharType="end"/>
        </w:r>
      </w:p>
    </w:sdtContent>
  </w:sdt>
  <w:p w14:paraId="28311A83" w14:textId="77777777" w:rsidR="00FD77FC" w:rsidRDefault="00FD77F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3DB55C3" w14:textId="77777777" w:rsidR="00B9384E" w:rsidRDefault="00B9384E" w:rsidP="00A70464">
      <w:r>
        <w:separator/>
      </w:r>
    </w:p>
  </w:footnote>
  <w:footnote w:type="continuationSeparator" w:id="0">
    <w:p w14:paraId="6A4B5246" w14:textId="77777777" w:rsidR="00B9384E" w:rsidRDefault="00B9384E" w:rsidP="00A7046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Genetics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r9d2d2fkr0sd7eps9fprwzbdwwpzaxsevpv&quot;&gt;Finnigan EndNote Septins + Cas9 Library&lt;record-ids&gt;&lt;item&gt;631&lt;/item&gt;&lt;/record-ids&gt;&lt;/item&gt;&lt;/Libraries&gt;"/>
  </w:docVars>
  <w:rsids>
    <w:rsidRoot w:val="004F45A8"/>
    <w:rsid w:val="000010A7"/>
    <w:rsid w:val="00003398"/>
    <w:rsid w:val="00003F68"/>
    <w:rsid w:val="000064E6"/>
    <w:rsid w:val="000100DC"/>
    <w:rsid w:val="000101CA"/>
    <w:rsid w:val="000138AC"/>
    <w:rsid w:val="0001454C"/>
    <w:rsid w:val="00014D3E"/>
    <w:rsid w:val="0001709B"/>
    <w:rsid w:val="00017EB8"/>
    <w:rsid w:val="00021FC3"/>
    <w:rsid w:val="0002203F"/>
    <w:rsid w:val="000264D7"/>
    <w:rsid w:val="0002664D"/>
    <w:rsid w:val="0002699F"/>
    <w:rsid w:val="000300AD"/>
    <w:rsid w:val="000306B8"/>
    <w:rsid w:val="00032DA2"/>
    <w:rsid w:val="00043AF4"/>
    <w:rsid w:val="00044C2D"/>
    <w:rsid w:val="000504BB"/>
    <w:rsid w:val="00052D73"/>
    <w:rsid w:val="00053120"/>
    <w:rsid w:val="00054BF5"/>
    <w:rsid w:val="00055BB9"/>
    <w:rsid w:val="00060FB1"/>
    <w:rsid w:val="00061CC1"/>
    <w:rsid w:val="00063239"/>
    <w:rsid w:val="00063C28"/>
    <w:rsid w:val="000647F4"/>
    <w:rsid w:val="0006662B"/>
    <w:rsid w:val="0007113A"/>
    <w:rsid w:val="000850FA"/>
    <w:rsid w:val="0008526D"/>
    <w:rsid w:val="0009510C"/>
    <w:rsid w:val="0009672F"/>
    <w:rsid w:val="00096ABD"/>
    <w:rsid w:val="000A0E38"/>
    <w:rsid w:val="000A27E7"/>
    <w:rsid w:val="000A28BE"/>
    <w:rsid w:val="000A7176"/>
    <w:rsid w:val="000B0662"/>
    <w:rsid w:val="000B0FFC"/>
    <w:rsid w:val="000B18BD"/>
    <w:rsid w:val="000B2325"/>
    <w:rsid w:val="000B3412"/>
    <w:rsid w:val="000B5E8B"/>
    <w:rsid w:val="000C0F42"/>
    <w:rsid w:val="000C2206"/>
    <w:rsid w:val="000C3772"/>
    <w:rsid w:val="000C767B"/>
    <w:rsid w:val="000D1088"/>
    <w:rsid w:val="000D24E4"/>
    <w:rsid w:val="000D3C55"/>
    <w:rsid w:val="000D4BEC"/>
    <w:rsid w:val="000D659E"/>
    <w:rsid w:val="000D6F9F"/>
    <w:rsid w:val="000D71A4"/>
    <w:rsid w:val="000E2805"/>
    <w:rsid w:val="000E3E9A"/>
    <w:rsid w:val="000E5EE5"/>
    <w:rsid w:val="000E6C01"/>
    <w:rsid w:val="000E7D70"/>
    <w:rsid w:val="000F2330"/>
    <w:rsid w:val="000F5321"/>
    <w:rsid w:val="000F56D9"/>
    <w:rsid w:val="0010206C"/>
    <w:rsid w:val="00102745"/>
    <w:rsid w:val="00105CD9"/>
    <w:rsid w:val="001076BF"/>
    <w:rsid w:val="00111814"/>
    <w:rsid w:val="00112185"/>
    <w:rsid w:val="00112A38"/>
    <w:rsid w:val="001161CD"/>
    <w:rsid w:val="00117C02"/>
    <w:rsid w:val="0012343B"/>
    <w:rsid w:val="00125E19"/>
    <w:rsid w:val="00126C17"/>
    <w:rsid w:val="001274A8"/>
    <w:rsid w:val="001318C0"/>
    <w:rsid w:val="00131D76"/>
    <w:rsid w:val="0014214A"/>
    <w:rsid w:val="00146F09"/>
    <w:rsid w:val="00151B6D"/>
    <w:rsid w:val="001535AB"/>
    <w:rsid w:val="0015773F"/>
    <w:rsid w:val="001611B1"/>
    <w:rsid w:val="00163380"/>
    <w:rsid w:val="001635B7"/>
    <w:rsid w:val="00167F59"/>
    <w:rsid w:val="001764C7"/>
    <w:rsid w:val="00176738"/>
    <w:rsid w:val="0018157A"/>
    <w:rsid w:val="00183DA6"/>
    <w:rsid w:val="0018451E"/>
    <w:rsid w:val="00186658"/>
    <w:rsid w:val="0018667C"/>
    <w:rsid w:val="00187CA8"/>
    <w:rsid w:val="0019138B"/>
    <w:rsid w:val="0019209E"/>
    <w:rsid w:val="00194F65"/>
    <w:rsid w:val="0019511B"/>
    <w:rsid w:val="001A3061"/>
    <w:rsid w:val="001A39E0"/>
    <w:rsid w:val="001B0EC1"/>
    <w:rsid w:val="001B1EA9"/>
    <w:rsid w:val="001B3ED4"/>
    <w:rsid w:val="001B43C5"/>
    <w:rsid w:val="001B45E8"/>
    <w:rsid w:val="001B4BF7"/>
    <w:rsid w:val="001B4DE9"/>
    <w:rsid w:val="001B6522"/>
    <w:rsid w:val="001B714B"/>
    <w:rsid w:val="001C0A52"/>
    <w:rsid w:val="001C1F9B"/>
    <w:rsid w:val="001C2BB9"/>
    <w:rsid w:val="001C4F05"/>
    <w:rsid w:val="001C7AEC"/>
    <w:rsid w:val="001D32E5"/>
    <w:rsid w:val="001E0DD3"/>
    <w:rsid w:val="001E1C06"/>
    <w:rsid w:val="001E2609"/>
    <w:rsid w:val="001E54DE"/>
    <w:rsid w:val="001E5EBC"/>
    <w:rsid w:val="001F15E3"/>
    <w:rsid w:val="001F28D0"/>
    <w:rsid w:val="001F346D"/>
    <w:rsid w:val="001F4BD5"/>
    <w:rsid w:val="001F5579"/>
    <w:rsid w:val="001F5673"/>
    <w:rsid w:val="001F6ADA"/>
    <w:rsid w:val="00200FFF"/>
    <w:rsid w:val="00204B9F"/>
    <w:rsid w:val="002055DB"/>
    <w:rsid w:val="00207A23"/>
    <w:rsid w:val="00210C49"/>
    <w:rsid w:val="002117DA"/>
    <w:rsid w:val="00214AF8"/>
    <w:rsid w:val="00222378"/>
    <w:rsid w:val="00226C72"/>
    <w:rsid w:val="00230FD4"/>
    <w:rsid w:val="0023246A"/>
    <w:rsid w:val="002338EC"/>
    <w:rsid w:val="00235C54"/>
    <w:rsid w:val="00243A1F"/>
    <w:rsid w:val="002442C6"/>
    <w:rsid w:val="0024686C"/>
    <w:rsid w:val="0024766F"/>
    <w:rsid w:val="00247E5C"/>
    <w:rsid w:val="00252411"/>
    <w:rsid w:val="002554E5"/>
    <w:rsid w:val="002633F0"/>
    <w:rsid w:val="00264BA8"/>
    <w:rsid w:val="00270CC1"/>
    <w:rsid w:val="002721CC"/>
    <w:rsid w:val="00273A22"/>
    <w:rsid w:val="00275AB4"/>
    <w:rsid w:val="002773BE"/>
    <w:rsid w:val="002800FF"/>
    <w:rsid w:val="0028520B"/>
    <w:rsid w:val="00286A41"/>
    <w:rsid w:val="0029157B"/>
    <w:rsid w:val="002952A8"/>
    <w:rsid w:val="00296F15"/>
    <w:rsid w:val="002A00BD"/>
    <w:rsid w:val="002A59A1"/>
    <w:rsid w:val="002A6405"/>
    <w:rsid w:val="002A7ED1"/>
    <w:rsid w:val="002B1658"/>
    <w:rsid w:val="002B52FB"/>
    <w:rsid w:val="002B6027"/>
    <w:rsid w:val="002B7D3E"/>
    <w:rsid w:val="002C002B"/>
    <w:rsid w:val="002C0650"/>
    <w:rsid w:val="002D189A"/>
    <w:rsid w:val="002D1D5F"/>
    <w:rsid w:val="002D22D7"/>
    <w:rsid w:val="002D5561"/>
    <w:rsid w:val="002D5845"/>
    <w:rsid w:val="002D642B"/>
    <w:rsid w:val="002D7014"/>
    <w:rsid w:val="002E1826"/>
    <w:rsid w:val="002E2D90"/>
    <w:rsid w:val="002E5E79"/>
    <w:rsid w:val="002E6C52"/>
    <w:rsid w:val="002F184A"/>
    <w:rsid w:val="002F1C99"/>
    <w:rsid w:val="002F2191"/>
    <w:rsid w:val="002F31C1"/>
    <w:rsid w:val="002F4A60"/>
    <w:rsid w:val="002F6156"/>
    <w:rsid w:val="002F6FE8"/>
    <w:rsid w:val="002F7251"/>
    <w:rsid w:val="003008EA"/>
    <w:rsid w:val="0030714B"/>
    <w:rsid w:val="00310B3E"/>
    <w:rsid w:val="00311893"/>
    <w:rsid w:val="00317465"/>
    <w:rsid w:val="003174F9"/>
    <w:rsid w:val="00317B24"/>
    <w:rsid w:val="0032107D"/>
    <w:rsid w:val="00321EA3"/>
    <w:rsid w:val="0032480B"/>
    <w:rsid w:val="003257CC"/>
    <w:rsid w:val="0033085E"/>
    <w:rsid w:val="00330BFF"/>
    <w:rsid w:val="0033221E"/>
    <w:rsid w:val="00332E69"/>
    <w:rsid w:val="003401F5"/>
    <w:rsid w:val="003457F3"/>
    <w:rsid w:val="00347E28"/>
    <w:rsid w:val="00347E91"/>
    <w:rsid w:val="00353E89"/>
    <w:rsid w:val="00353F91"/>
    <w:rsid w:val="00354016"/>
    <w:rsid w:val="003554D9"/>
    <w:rsid w:val="00356707"/>
    <w:rsid w:val="00360491"/>
    <w:rsid w:val="0036068B"/>
    <w:rsid w:val="003616A6"/>
    <w:rsid w:val="003621BF"/>
    <w:rsid w:val="003636E7"/>
    <w:rsid w:val="003645E7"/>
    <w:rsid w:val="003674F1"/>
    <w:rsid w:val="00371495"/>
    <w:rsid w:val="00375810"/>
    <w:rsid w:val="00382DD8"/>
    <w:rsid w:val="003869A3"/>
    <w:rsid w:val="0039358D"/>
    <w:rsid w:val="00394492"/>
    <w:rsid w:val="003971E2"/>
    <w:rsid w:val="0039746E"/>
    <w:rsid w:val="003A0971"/>
    <w:rsid w:val="003A4080"/>
    <w:rsid w:val="003B1D44"/>
    <w:rsid w:val="003B5F74"/>
    <w:rsid w:val="003B6E90"/>
    <w:rsid w:val="003B7439"/>
    <w:rsid w:val="003C14E2"/>
    <w:rsid w:val="003C2842"/>
    <w:rsid w:val="003C52AA"/>
    <w:rsid w:val="003C5374"/>
    <w:rsid w:val="003C6F67"/>
    <w:rsid w:val="003C6F7D"/>
    <w:rsid w:val="003D0ACE"/>
    <w:rsid w:val="003D3389"/>
    <w:rsid w:val="003D72D1"/>
    <w:rsid w:val="003E0075"/>
    <w:rsid w:val="003E13D8"/>
    <w:rsid w:val="003E218E"/>
    <w:rsid w:val="003E42B6"/>
    <w:rsid w:val="003F0D09"/>
    <w:rsid w:val="003F2904"/>
    <w:rsid w:val="003F3927"/>
    <w:rsid w:val="003F6DED"/>
    <w:rsid w:val="0040082F"/>
    <w:rsid w:val="00400EA4"/>
    <w:rsid w:val="004010CA"/>
    <w:rsid w:val="00401A5A"/>
    <w:rsid w:val="004034CA"/>
    <w:rsid w:val="00404C44"/>
    <w:rsid w:val="004056F8"/>
    <w:rsid w:val="00407B97"/>
    <w:rsid w:val="004103DD"/>
    <w:rsid w:val="004117CD"/>
    <w:rsid w:val="00413D96"/>
    <w:rsid w:val="00414923"/>
    <w:rsid w:val="00415520"/>
    <w:rsid w:val="00416ADC"/>
    <w:rsid w:val="00422EA7"/>
    <w:rsid w:val="00426167"/>
    <w:rsid w:val="00427BFE"/>
    <w:rsid w:val="0043139C"/>
    <w:rsid w:val="00432E2B"/>
    <w:rsid w:val="004342DC"/>
    <w:rsid w:val="004353A8"/>
    <w:rsid w:val="004357CD"/>
    <w:rsid w:val="00442A74"/>
    <w:rsid w:val="004435B3"/>
    <w:rsid w:val="004436D2"/>
    <w:rsid w:val="00443F77"/>
    <w:rsid w:val="00453CCB"/>
    <w:rsid w:val="00453E95"/>
    <w:rsid w:val="004553AD"/>
    <w:rsid w:val="004573B4"/>
    <w:rsid w:val="004601A5"/>
    <w:rsid w:val="00461517"/>
    <w:rsid w:val="004701C7"/>
    <w:rsid w:val="00474E16"/>
    <w:rsid w:val="00477DD1"/>
    <w:rsid w:val="004803F8"/>
    <w:rsid w:val="00481218"/>
    <w:rsid w:val="00481C23"/>
    <w:rsid w:val="004854AE"/>
    <w:rsid w:val="004857E0"/>
    <w:rsid w:val="004866B6"/>
    <w:rsid w:val="0048711D"/>
    <w:rsid w:val="004907EA"/>
    <w:rsid w:val="00492244"/>
    <w:rsid w:val="00493D18"/>
    <w:rsid w:val="004A3AD4"/>
    <w:rsid w:val="004B324E"/>
    <w:rsid w:val="004B441F"/>
    <w:rsid w:val="004B5AD0"/>
    <w:rsid w:val="004B7D6D"/>
    <w:rsid w:val="004C57A5"/>
    <w:rsid w:val="004C6E14"/>
    <w:rsid w:val="004D20D7"/>
    <w:rsid w:val="004D2A9C"/>
    <w:rsid w:val="004D423D"/>
    <w:rsid w:val="004D43B2"/>
    <w:rsid w:val="004D65C2"/>
    <w:rsid w:val="004E08A1"/>
    <w:rsid w:val="004E1CE6"/>
    <w:rsid w:val="004E20CE"/>
    <w:rsid w:val="004E63CE"/>
    <w:rsid w:val="004E6ACA"/>
    <w:rsid w:val="004E6EB8"/>
    <w:rsid w:val="004E7ACD"/>
    <w:rsid w:val="004F3DA6"/>
    <w:rsid w:val="004F428C"/>
    <w:rsid w:val="004F45A8"/>
    <w:rsid w:val="004F6760"/>
    <w:rsid w:val="005001BB"/>
    <w:rsid w:val="00500EA3"/>
    <w:rsid w:val="00501311"/>
    <w:rsid w:val="00503CC1"/>
    <w:rsid w:val="00507E33"/>
    <w:rsid w:val="0051216F"/>
    <w:rsid w:val="00512545"/>
    <w:rsid w:val="00512FF2"/>
    <w:rsid w:val="005141CA"/>
    <w:rsid w:val="005161ED"/>
    <w:rsid w:val="0051750C"/>
    <w:rsid w:val="00520526"/>
    <w:rsid w:val="00520580"/>
    <w:rsid w:val="005224B6"/>
    <w:rsid w:val="005227D8"/>
    <w:rsid w:val="00530BC8"/>
    <w:rsid w:val="00535F34"/>
    <w:rsid w:val="00537C03"/>
    <w:rsid w:val="005408BD"/>
    <w:rsid w:val="00542AB4"/>
    <w:rsid w:val="005469E0"/>
    <w:rsid w:val="00550576"/>
    <w:rsid w:val="00552E2E"/>
    <w:rsid w:val="00556682"/>
    <w:rsid w:val="00556EFB"/>
    <w:rsid w:val="005628F1"/>
    <w:rsid w:val="0056491A"/>
    <w:rsid w:val="005675B3"/>
    <w:rsid w:val="0057129E"/>
    <w:rsid w:val="0057134A"/>
    <w:rsid w:val="00571699"/>
    <w:rsid w:val="00573BF3"/>
    <w:rsid w:val="00583176"/>
    <w:rsid w:val="00585507"/>
    <w:rsid w:val="005861A5"/>
    <w:rsid w:val="005910C8"/>
    <w:rsid w:val="0059125E"/>
    <w:rsid w:val="005921EC"/>
    <w:rsid w:val="00592C56"/>
    <w:rsid w:val="00594BAE"/>
    <w:rsid w:val="00595B98"/>
    <w:rsid w:val="005A46D6"/>
    <w:rsid w:val="005A4801"/>
    <w:rsid w:val="005B129B"/>
    <w:rsid w:val="005B5DF5"/>
    <w:rsid w:val="005B62AB"/>
    <w:rsid w:val="005B7B4C"/>
    <w:rsid w:val="005C14FC"/>
    <w:rsid w:val="005C1AAE"/>
    <w:rsid w:val="005C5433"/>
    <w:rsid w:val="005C6D06"/>
    <w:rsid w:val="005D1A33"/>
    <w:rsid w:val="005D42E1"/>
    <w:rsid w:val="005D512E"/>
    <w:rsid w:val="005D6439"/>
    <w:rsid w:val="005D6D77"/>
    <w:rsid w:val="005D6EBF"/>
    <w:rsid w:val="005E199B"/>
    <w:rsid w:val="005E35C2"/>
    <w:rsid w:val="005E3D67"/>
    <w:rsid w:val="005E6A0E"/>
    <w:rsid w:val="005F1481"/>
    <w:rsid w:val="005F2270"/>
    <w:rsid w:val="005F287E"/>
    <w:rsid w:val="006003F6"/>
    <w:rsid w:val="006038BE"/>
    <w:rsid w:val="006071FB"/>
    <w:rsid w:val="00610189"/>
    <w:rsid w:val="006159CD"/>
    <w:rsid w:val="00616598"/>
    <w:rsid w:val="0062051A"/>
    <w:rsid w:val="00620A4D"/>
    <w:rsid w:val="006245F0"/>
    <w:rsid w:val="00626E1D"/>
    <w:rsid w:val="006304D1"/>
    <w:rsid w:val="00631385"/>
    <w:rsid w:val="006342C7"/>
    <w:rsid w:val="00636E83"/>
    <w:rsid w:val="00637867"/>
    <w:rsid w:val="00645056"/>
    <w:rsid w:val="006459C5"/>
    <w:rsid w:val="00646290"/>
    <w:rsid w:val="00646582"/>
    <w:rsid w:val="00646E8E"/>
    <w:rsid w:val="00647827"/>
    <w:rsid w:val="006506C3"/>
    <w:rsid w:val="00650EFB"/>
    <w:rsid w:val="0065121B"/>
    <w:rsid w:val="00651B15"/>
    <w:rsid w:val="00655321"/>
    <w:rsid w:val="006560EB"/>
    <w:rsid w:val="0065685C"/>
    <w:rsid w:val="006577BC"/>
    <w:rsid w:val="00664A92"/>
    <w:rsid w:val="00665B0E"/>
    <w:rsid w:val="006732C2"/>
    <w:rsid w:val="00675E36"/>
    <w:rsid w:val="00676246"/>
    <w:rsid w:val="0067799B"/>
    <w:rsid w:val="00680FC6"/>
    <w:rsid w:val="00683FEC"/>
    <w:rsid w:val="00684046"/>
    <w:rsid w:val="006848CC"/>
    <w:rsid w:val="006861CC"/>
    <w:rsid w:val="00695590"/>
    <w:rsid w:val="00695F81"/>
    <w:rsid w:val="00696524"/>
    <w:rsid w:val="006A0C11"/>
    <w:rsid w:val="006A132E"/>
    <w:rsid w:val="006A1396"/>
    <w:rsid w:val="006A13CA"/>
    <w:rsid w:val="006A1601"/>
    <w:rsid w:val="006A2B2E"/>
    <w:rsid w:val="006A2B7A"/>
    <w:rsid w:val="006A2E26"/>
    <w:rsid w:val="006A4D4B"/>
    <w:rsid w:val="006A539E"/>
    <w:rsid w:val="006B0615"/>
    <w:rsid w:val="006B11C9"/>
    <w:rsid w:val="006B51AE"/>
    <w:rsid w:val="006C18CC"/>
    <w:rsid w:val="006C24BD"/>
    <w:rsid w:val="006C7751"/>
    <w:rsid w:val="006D0E97"/>
    <w:rsid w:val="006D1C8A"/>
    <w:rsid w:val="006D2DF0"/>
    <w:rsid w:val="006D6BA5"/>
    <w:rsid w:val="006D70D2"/>
    <w:rsid w:val="006F153C"/>
    <w:rsid w:val="006F2A79"/>
    <w:rsid w:val="006F3E47"/>
    <w:rsid w:val="006F6922"/>
    <w:rsid w:val="00700CF5"/>
    <w:rsid w:val="00702224"/>
    <w:rsid w:val="007106FA"/>
    <w:rsid w:val="00711E83"/>
    <w:rsid w:val="007144AD"/>
    <w:rsid w:val="00715919"/>
    <w:rsid w:val="00716468"/>
    <w:rsid w:val="007213F6"/>
    <w:rsid w:val="00721FC7"/>
    <w:rsid w:val="0072227B"/>
    <w:rsid w:val="00722B6D"/>
    <w:rsid w:val="00722C1B"/>
    <w:rsid w:val="00730B78"/>
    <w:rsid w:val="00731E0C"/>
    <w:rsid w:val="007326AD"/>
    <w:rsid w:val="00733EEF"/>
    <w:rsid w:val="007365E6"/>
    <w:rsid w:val="00736A09"/>
    <w:rsid w:val="0073773B"/>
    <w:rsid w:val="00742288"/>
    <w:rsid w:val="007447AC"/>
    <w:rsid w:val="00746A92"/>
    <w:rsid w:val="0075015E"/>
    <w:rsid w:val="0075018C"/>
    <w:rsid w:val="00750A35"/>
    <w:rsid w:val="0075104E"/>
    <w:rsid w:val="00752278"/>
    <w:rsid w:val="00752822"/>
    <w:rsid w:val="00753071"/>
    <w:rsid w:val="00757F8F"/>
    <w:rsid w:val="00761C1E"/>
    <w:rsid w:val="00761EDA"/>
    <w:rsid w:val="00762DC9"/>
    <w:rsid w:val="00765629"/>
    <w:rsid w:val="00767E9B"/>
    <w:rsid w:val="00775498"/>
    <w:rsid w:val="007809C5"/>
    <w:rsid w:val="00782ECD"/>
    <w:rsid w:val="00784457"/>
    <w:rsid w:val="007867A0"/>
    <w:rsid w:val="00793A7D"/>
    <w:rsid w:val="0079419B"/>
    <w:rsid w:val="00797991"/>
    <w:rsid w:val="00797EFF"/>
    <w:rsid w:val="007A625A"/>
    <w:rsid w:val="007A6BA2"/>
    <w:rsid w:val="007A75A6"/>
    <w:rsid w:val="007A78E3"/>
    <w:rsid w:val="007B0311"/>
    <w:rsid w:val="007B0654"/>
    <w:rsid w:val="007B41B1"/>
    <w:rsid w:val="007B5D5E"/>
    <w:rsid w:val="007B6302"/>
    <w:rsid w:val="007B7974"/>
    <w:rsid w:val="007C164D"/>
    <w:rsid w:val="007C24C8"/>
    <w:rsid w:val="007C3BB9"/>
    <w:rsid w:val="007D02D9"/>
    <w:rsid w:val="007D065A"/>
    <w:rsid w:val="007D7B86"/>
    <w:rsid w:val="007E1343"/>
    <w:rsid w:val="007E21E5"/>
    <w:rsid w:val="007E2923"/>
    <w:rsid w:val="007E2D43"/>
    <w:rsid w:val="007E3242"/>
    <w:rsid w:val="007E47FF"/>
    <w:rsid w:val="007E59F7"/>
    <w:rsid w:val="007F3BE5"/>
    <w:rsid w:val="007F3D54"/>
    <w:rsid w:val="0080162A"/>
    <w:rsid w:val="008017D7"/>
    <w:rsid w:val="0080547A"/>
    <w:rsid w:val="00805495"/>
    <w:rsid w:val="008103DD"/>
    <w:rsid w:val="008147A2"/>
    <w:rsid w:val="00815BA3"/>
    <w:rsid w:val="008167C0"/>
    <w:rsid w:val="00817CE3"/>
    <w:rsid w:val="008209C7"/>
    <w:rsid w:val="00823FF1"/>
    <w:rsid w:val="00824248"/>
    <w:rsid w:val="00830460"/>
    <w:rsid w:val="008413AC"/>
    <w:rsid w:val="0084160E"/>
    <w:rsid w:val="00842768"/>
    <w:rsid w:val="00844286"/>
    <w:rsid w:val="008474E4"/>
    <w:rsid w:val="00853152"/>
    <w:rsid w:val="008562BD"/>
    <w:rsid w:val="00856869"/>
    <w:rsid w:val="00856E97"/>
    <w:rsid w:val="008570AE"/>
    <w:rsid w:val="00864199"/>
    <w:rsid w:val="008641EA"/>
    <w:rsid w:val="008667C1"/>
    <w:rsid w:val="0086711E"/>
    <w:rsid w:val="00867513"/>
    <w:rsid w:val="00871DC0"/>
    <w:rsid w:val="00872805"/>
    <w:rsid w:val="00872FD0"/>
    <w:rsid w:val="00875345"/>
    <w:rsid w:val="008772F4"/>
    <w:rsid w:val="00877755"/>
    <w:rsid w:val="008827B9"/>
    <w:rsid w:val="0088322B"/>
    <w:rsid w:val="0088799C"/>
    <w:rsid w:val="00892E56"/>
    <w:rsid w:val="008939C6"/>
    <w:rsid w:val="0089510D"/>
    <w:rsid w:val="0089756F"/>
    <w:rsid w:val="008A0533"/>
    <w:rsid w:val="008A0A45"/>
    <w:rsid w:val="008A38FD"/>
    <w:rsid w:val="008A3E3E"/>
    <w:rsid w:val="008B0288"/>
    <w:rsid w:val="008B11DB"/>
    <w:rsid w:val="008B29EB"/>
    <w:rsid w:val="008C1CF1"/>
    <w:rsid w:val="008C2A31"/>
    <w:rsid w:val="008C527D"/>
    <w:rsid w:val="008C765D"/>
    <w:rsid w:val="008D483A"/>
    <w:rsid w:val="008D5DDE"/>
    <w:rsid w:val="008D614A"/>
    <w:rsid w:val="008D6B38"/>
    <w:rsid w:val="008E3A8B"/>
    <w:rsid w:val="008F1FFC"/>
    <w:rsid w:val="008F21FC"/>
    <w:rsid w:val="008F65BD"/>
    <w:rsid w:val="008F6B04"/>
    <w:rsid w:val="008F7502"/>
    <w:rsid w:val="008F77BE"/>
    <w:rsid w:val="008F7D0B"/>
    <w:rsid w:val="00902A7F"/>
    <w:rsid w:val="00904CBD"/>
    <w:rsid w:val="00905629"/>
    <w:rsid w:val="00912848"/>
    <w:rsid w:val="00912943"/>
    <w:rsid w:val="00912F5C"/>
    <w:rsid w:val="00914FE2"/>
    <w:rsid w:val="00915A20"/>
    <w:rsid w:val="00921F03"/>
    <w:rsid w:val="00923F64"/>
    <w:rsid w:val="00925A4B"/>
    <w:rsid w:val="00926F51"/>
    <w:rsid w:val="009333BD"/>
    <w:rsid w:val="00933540"/>
    <w:rsid w:val="00934371"/>
    <w:rsid w:val="009361F8"/>
    <w:rsid w:val="00936CB7"/>
    <w:rsid w:val="009376EB"/>
    <w:rsid w:val="0093777A"/>
    <w:rsid w:val="00947957"/>
    <w:rsid w:val="00950B77"/>
    <w:rsid w:val="00955ABB"/>
    <w:rsid w:val="00957383"/>
    <w:rsid w:val="00957922"/>
    <w:rsid w:val="0096460F"/>
    <w:rsid w:val="00966B64"/>
    <w:rsid w:val="00970DC0"/>
    <w:rsid w:val="00975791"/>
    <w:rsid w:val="00981EAA"/>
    <w:rsid w:val="0098301B"/>
    <w:rsid w:val="009842F0"/>
    <w:rsid w:val="00984D25"/>
    <w:rsid w:val="00986A5C"/>
    <w:rsid w:val="00987BAC"/>
    <w:rsid w:val="0099076D"/>
    <w:rsid w:val="00990FD8"/>
    <w:rsid w:val="00993F47"/>
    <w:rsid w:val="00997307"/>
    <w:rsid w:val="00997B6F"/>
    <w:rsid w:val="009A1EF3"/>
    <w:rsid w:val="009A20C1"/>
    <w:rsid w:val="009A2947"/>
    <w:rsid w:val="009A2D80"/>
    <w:rsid w:val="009A6F18"/>
    <w:rsid w:val="009A753B"/>
    <w:rsid w:val="009B457D"/>
    <w:rsid w:val="009B6822"/>
    <w:rsid w:val="009C4718"/>
    <w:rsid w:val="009C6372"/>
    <w:rsid w:val="009D02AD"/>
    <w:rsid w:val="009D0FCA"/>
    <w:rsid w:val="009D1BB0"/>
    <w:rsid w:val="009D2222"/>
    <w:rsid w:val="009D2952"/>
    <w:rsid w:val="009D5448"/>
    <w:rsid w:val="009D63E2"/>
    <w:rsid w:val="009E0846"/>
    <w:rsid w:val="009E53D7"/>
    <w:rsid w:val="009E5D48"/>
    <w:rsid w:val="009F2286"/>
    <w:rsid w:val="009F7348"/>
    <w:rsid w:val="00A02215"/>
    <w:rsid w:val="00A03CA4"/>
    <w:rsid w:val="00A061BE"/>
    <w:rsid w:val="00A13690"/>
    <w:rsid w:val="00A13C4E"/>
    <w:rsid w:val="00A1612E"/>
    <w:rsid w:val="00A211A4"/>
    <w:rsid w:val="00A22D1B"/>
    <w:rsid w:val="00A23A33"/>
    <w:rsid w:val="00A24AEB"/>
    <w:rsid w:val="00A25054"/>
    <w:rsid w:val="00A25707"/>
    <w:rsid w:val="00A25944"/>
    <w:rsid w:val="00A31C1D"/>
    <w:rsid w:val="00A33262"/>
    <w:rsid w:val="00A3357D"/>
    <w:rsid w:val="00A3419B"/>
    <w:rsid w:val="00A34FA7"/>
    <w:rsid w:val="00A35902"/>
    <w:rsid w:val="00A40CB5"/>
    <w:rsid w:val="00A41660"/>
    <w:rsid w:val="00A43A06"/>
    <w:rsid w:val="00A43CA2"/>
    <w:rsid w:val="00A45749"/>
    <w:rsid w:val="00A518EB"/>
    <w:rsid w:val="00A5252D"/>
    <w:rsid w:val="00A54841"/>
    <w:rsid w:val="00A5488E"/>
    <w:rsid w:val="00A564D4"/>
    <w:rsid w:val="00A565DE"/>
    <w:rsid w:val="00A6087A"/>
    <w:rsid w:val="00A60BD2"/>
    <w:rsid w:val="00A610EC"/>
    <w:rsid w:val="00A617C1"/>
    <w:rsid w:val="00A6401C"/>
    <w:rsid w:val="00A65B76"/>
    <w:rsid w:val="00A668BF"/>
    <w:rsid w:val="00A67B8E"/>
    <w:rsid w:val="00A70464"/>
    <w:rsid w:val="00A72B4D"/>
    <w:rsid w:val="00A72F62"/>
    <w:rsid w:val="00A75FD1"/>
    <w:rsid w:val="00A778CB"/>
    <w:rsid w:val="00A80D08"/>
    <w:rsid w:val="00A82BF9"/>
    <w:rsid w:val="00A86236"/>
    <w:rsid w:val="00A903DC"/>
    <w:rsid w:val="00A92201"/>
    <w:rsid w:val="00A95AAA"/>
    <w:rsid w:val="00A97D47"/>
    <w:rsid w:val="00AA2832"/>
    <w:rsid w:val="00AA3170"/>
    <w:rsid w:val="00AA3214"/>
    <w:rsid w:val="00AA35E4"/>
    <w:rsid w:val="00AA67BA"/>
    <w:rsid w:val="00AA78C4"/>
    <w:rsid w:val="00AB07B0"/>
    <w:rsid w:val="00AB2F37"/>
    <w:rsid w:val="00AB3690"/>
    <w:rsid w:val="00AB38CC"/>
    <w:rsid w:val="00AC016E"/>
    <w:rsid w:val="00AC4B46"/>
    <w:rsid w:val="00AC75A2"/>
    <w:rsid w:val="00AC7E10"/>
    <w:rsid w:val="00AD59AA"/>
    <w:rsid w:val="00AE02F4"/>
    <w:rsid w:val="00AE155D"/>
    <w:rsid w:val="00AE31E1"/>
    <w:rsid w:val="00AE33F2"/>
    <w:rsid w:val="00AE4DB4"/>
    <w:rsid w:val="00AF0AF9"/>
    <w:rsid w:val="00AF126D"/>
    <w:rsid w:val="00AF66E8"/>
    <w:rsid w:val="00AF6E54"/>
    <w:rsid w:val="00B023D5"/>
    <w:rsid w:val="00B053AA"/>
    <w:rsid w:val="00B0546C"/>
    <w:rsid w:val="00B0634B"/>
    <w:rsid w:val="00B071C6"/>
    <w:rsid w:val="00B1060B"/>
    <w:rsid w:val="00B10E38"/>
    <w:rsid w:val="00B10F28"/>
    <w:rsid w:val="00B111C1"/>
    <w:rsid w:val="00B1194F"/>
    <w:rsid w:val="00B14010"/>
    <w:rsid w:val="00B14026"/>
    <w:rsid w:val="00B14D91"/>
    <w:rsid w:val="00B22D96"/>
    <w:rsid w:val="00B31462"/>
    <w:rsid w:val="00B32414"/>
    <w:rsid w:val="00B44F95"/>
    <w:rsid w:val="00B45D18"/>
    <w:rsid w:val="00B4748C"/>
    <w:rsid w:val="00B47857"/>
    <w:rsid w:val="00B508FE"/>
    <w:rsid w:val="00B51283"/>
    <w:rsid w:val="00B6133B"/>
    <w:rsid w:val="00B61471"/>
    <w:rsid w:val="00B61582"/>
    <w:rsid w:val="00B6161E"/>
    <w:rsid w:val="00B6451D"/>
    <w:rsid w:val="00B667C3"/>
    <w:rsid w:val="00B67D29"/>
    <w:rsid w:val="00B74F03"/>
    <w:rsid w:val="00B7517E"/>
    <w:rsid w:val="00B80A60"/>
    <w:rsid w:val="00B80DA6"/>
    <w:rsid w:val="00B91BA2"/>
    <w:rsid w:val="00B93245"/>
    <w:rsid w:val="00B9384E"/>
    <w:rsid w:val="00B955A2"/>
    <w:rsid w:val="00BA0DFD"/>
    <w:rsid w:val="00BA197D"/>
    <w:rsid w:val="00BA1B08"/>
    <w:rsid w:val="00BA1E3D"/>
    <w:rsid w:val="00BA3CBE"/>
    <w:rsid w:val="00BA4609"/>
    <w:rsid w:val="00BA4CB8"/>
    <w:rsid w:val="00BA6176"/>
    <w:rsid w:val="00BA7770"/>
    <w:rsid w:val="00BA7A27"/>
    <w:rsid w:val="00BB18F1"/>
    <w:rsid w:val="00BB2120"/>
    <w:rsid w:val="00BB221E"/>
    <w:rsid w:val="00BB2CF0"/>
    <w:rsid w:val="00BB4293"/>
    <w:rsid w:val="00BB6141"/>
    <w:rsid w:val="00BC07CC"/>
    <w:rsid w:val="00BC3BD9"/>
    <w:rsid w:val="00BC457F"/>
    <w:rsid w:val="00BC55DE"/>
    <w:rsid w:val="00BD1B15"/>
    <w:rsid w:val="00BD2A42"/>
    <w:rsid w:val="00BD3555"/>
    <w:rsid w:val="00BD3860"/>
    <w:rsid w:val="00BD5D32"/>
    <w:rsid w:val="00BD6EBB"/>
    <w:rsid w:val="00BD716A"/>
    <w:rsid w:val="00BE0CC7"/>
    <w:rsid w:val="00BE2226"/>
    <w:rsid w:val="00BE2545"/>
    <w:rsid w:val="00BE2801"/>
    <w:rsid w:val="00BE6606"/>
    <w:rsid w:val="00BE708B"/>
    <w:rsid w:val="00BF42F3"/>
    <w:rsid w:val="00BF7C7E"/>
    <w:rsid w:val="00C02A49"/>
    <w:rsid w:val="00C04D1C"/>
    <w:rsid w:val="00C076A9"/>
    <w:rsid w:val="00C130FC"/>
    <w:rsid w:val="00C147A5"/>
    <w:rsid w:val="00C218A3"/>
    <w:rsid w:val="00C25FF5"/>
    <w:rsid w:val="00C27D35"/>
    <w:rsid w:val="00C309F2"/>
    <w:rsid w:val="00C31271"/>
    <w:rsid w:val="00C326EA"/>
    <w:rsid w:val="00C36925"/>
    <w:rsid w:val="00C37B81"/>
    <w:rsid w:val="00C444F4"/>
    <w:rsid w:val="00C44CF0"/>
    <w:rsid w:val="00C44ED8"/>
    <w:rsid w:val="00C452B3"/>
    <w:rsid w:val="00C50C49"/>
    <w:rsid w:val="00C510EC"/>
    <w:rsid w:val="00C54631"/>
    <w:rsid w:val="00C5582C"/>
    <w:rsid w:val="00C5693C"/>
    <w:rsid w:val="00C61B4A"/>
    <w:rsid w:val="00C627F0"/>
    <w:rsid w:val="00C629E3"/>
    <w:rsid w:val="00C67D1C"/>
    <w:rsid w:val="00C70670"/>
    <w:rsid w:val="00C70D17"/>
    <w:rsid w:val="00C716AA"/>
    <w:rsid w:val="00C72A8A"/>
    <w:rsid w:val="00C72FBF"/>
    <w:rsid w:val="00C750B9"/>
    <w:rsid w:val="00C75EB3"/>
    <w:rsid w:val="00C81A36"/>
    <w:rsid w:val="00C8356E"/>
    <w:rsid w:val="00C8427D"/>
    <w:rsid w:val="00C86ACE"/>
    <w:rsid w:val="00C92303"/>
    <w:rsid w:val="00C95F3B"/>
    <w:rsid w:val="00CA1635"/>
    <w:rsid w:val="00CA2538"/>
    <w:rsid w:val="00CA7B6F"/>
    <w:rsid w:val="00CB0157"/>
    <w:rsid w:val="00CB1759"/>
    <w:rsid w:val="00CB3908"/>
    <w:rsid w:val="00CB79B6"/>
    <w:rsid w:val="00CC2147"/>
    <w:rsid w:val="00CC415D"/>
    <w:rsid w:val="00CC5F57"/>
    <w:rsid w:val="00CC7C62"/>
    <w:rsid w:val="00CD1250"/>
    <w:rsid w:val="00CD17E1"/>
    <w:rsid w:val="00CD21F2"/>
    <w:rsid w:val="00CD2CF3"/>
    <w:rsid w:val="00CD68A2"/>
    <w:rsid w:val="00CD6FCD"/>
    <w:rsid w:val="00CD71D5"/>
    <w:rsid w:val="00CE4C19"/>
    <w:rsid w:val="00CE5E03"/>
    <w:rsid w:val="00CF185E"/>
    <w:rsid w:val="00CF22BB"/>
    <w:rsid w:val="00D014C5"/>
    <w:rsid w:val="00D06D25"/>
    <w:rsid w:val="00D06ED5"/>
    <w:rsid w:val="00D06F28"/>
    <w:rsid w:val="00D11E58"/>
    <w:rsid w:val="00D125F6"/>
    <w:rsid w:val="00D12A3B"/>
    <w:rsid w:val="00D13E23"/>
    <w:rsid w:val="00D13F4A"/>
    <w:rsid w:val="00D1589B"/>
    <w:rsid w:val="00D16434"/>
    <w:rsid w:val="00D174A7"/>
    <w:rsid w:val="00D24CBF"/>
    <w:rsid w:val="00D25284"/>
    <w:rsid w:val="00D30104"/>
    <w:rsid w:val="00D3015D"/>
    <w:rsid w:val="00D3145C"/>
    <w:rsid w:val="00D322AD"/>
    <w:rsid w:val="00D34D51"/>
    <w:rsid w:val="00D377F3"/>
    <w:rsid w:val="00D40A9C"/>
    <w:rsid w:val="00D4358F"/>
    <w:rsid w:val="00D453B3"/>
    <w:rsid w:val="00D45C2A"/>
    <w:rsid w:val="00D46503"/>
    <w:rsid w:val="00D479A7"/>
    <w:rsid w:val="00D47C70"/>
    <w:rsid w:val="00D5178F"/>
    <w:rsid w:val="00D5188C"/>
    <w:rsid w:val="00D5277C"/>
    <w:rsid w:val="00D531F1"/>
    <w:rsid w:val="00D566CE"/>
    <w:rsid w:val="00D57501"/>
    <w:rsid w:val="00D57F05"/>
    <w:rsid w:val="00D60C00"/>
    <w:rsid w:val="00D62261"/>
    <w:rsid w:val="00D6233F"/>
    <w:rsid w:val="00D62E10"/>
    <w:rsid w:val="00D6328E"/>
    <w:rsid w:val="00D654E0"/>
    <w:rsid w:val="00D66C27"/>
    <w:rsid w:val="00D674CC"/>
    <w:rsid w:val="00D72BCF"/>
    <w:rsid w:val="00D75427"/>
    <w:rsid w:val="00D75E7A"/>
    <w:rsid w:val="00D76126"/>
    <w:rsid w:val="00D76990"/>
    <w:rsid w:val="00D815B9"/>
    <w:rsid w:val="00D816A9"/>
    <w:rsid w:val="00D82935"/>
    <w:rsid w:val="00D86B2E"/>
    <w:rsid w:val="00D92BAF"/>
    <w:rsid w:val="00D9330D"/>
    <w:rsid w:val="00D9420A"/>
    <w:rsid w:val="00D955FE"/>
    <w:rsid w:val="00D97103"/>
    <w:rsid w:val="00DA0F24"/>
    <w:rsid w:val="00DA3CDB"/>
    <w:rsid w:val="00DA4106"/>
    <w:rsid w:val="00DA5F53"/>
    <w:rsid w:val="00DA63FE"/>
    <w:rsid w:val="00DB23BC"/>
    <w:rsid w:val="00DB639A"/>
    <w:rsid w:val="00DB63A0"/>
    <w:rsid w:val="00DC1CC9"/>
    <w:rsid w:val="00DC504D"/>
    <w:rsid w:val="00DC521D"/>
    <w:rsid w:val="00DC69E9"/>
    <w:rsid w:val="00DD0756"/>
    <w:rsid w:val="00DD38DA"/>
    <w:rsid w:val="00DD4BFA"/>
    <w:rsid w:val="00DD4CE5"/>
    <w:rsid w:val="00DE052C"/>
    <w:rsid w:val="00DE2007"/>
    <w:rsid w:val="00DE4839"/>
    <w:rsid w:val="00DE6B5B"/>
    <w:rsid w:val="00DF3D39"/>
    <w:rsid w:val="00DF5675"/>
    <w:rsid w:val="00DF5FFC"/>
    <w:rsid w:val="00E0298F"/>
    <w:rsid w:val="00E0519C"/>
    <w:rsid w:val="00E10E32"/>
    <w:rsid w:val="00E118EE"/>
    <w:rsid w:val="00E118EF"/>
    <w:rsid w:val="00E11CFC"/>
    <w:rsid w:val="00E12FA3"/>
    <w:rsid w:val="00E1327F"/>
    <w:rsid w:val="00E1416A"/>
    <w:rsid w:val="00E141CB"/>
    <w:rsid w:val="00E1669F"/>
    <w:rsid w:val="00E1684F"/>
    <w:rsid w:val="00E20A16"/>
    <w:rsid w:val="00E21D42"/>
    <w:rsid w:val="00E2318A"/>
    <w:rsid w:val="00E30FED"/>
    <w:rsid w:val="00E31CDB"/>
    <w:rsid w:val="00E34029"/>
    <w:rsid w:val="00E351D7"/>
    <w:rsid w:val="00E355A0"/>
    <w:rsid w:val="00E35C6C"/>
    <w:rsid w:val="00E36797"/>
    <w:rsid w:val="00E36875"/>
    <w:rsid w:val="00E40619"/>
    <w:rsid w:val="00E42EA9"/>
    <w:rsid w:val="00E452EB"/>
    <w:rsid w:val="00E478D8"/>
    <w:rsid w:val="00E50E84"/>
    <w:rsid w:val="00E54243"/>
    <w:rsid w:val="00E56516"/>
    <w:rsid w:val="00E56B14"/>
    <w:rsid w:val="00E63701"/>
    <w:rsid w:val="00E63898"/>
    <w:rsid w:val="00E65238"/>
    <w:rsid w:val="00E66B05"/>
    <w:rsid w:val="00E732C7"/>
    <w:rsid w:val="00E74FE2"/>
    <w:rsid w:val="00E75E28"/>
    <w:rsid w:val="00E769BA"/>
    <w:rsid w:val="00E77053"/>
    <w:rsid w:val="00E82B87"/>
    <w:rsid w:val="00E8520B"/>
    <w:rsid w:val="00E87078"/>
    <w:rsid w:val="00E90B38"/>
    <w:rsid w:val="00E91582"/>
    <w:rsid w:val="00E948FB"/>
    <w:rsid w:val="00E9505E"/>
    <w:rsid w:val="00E9639E"/>
    <w:rsid w:val="00EA30C1"/>
    <w:rsid w:val="00EA3256"/>
    <w:rsid w:val="00EA46F8"/>
    <w:rsid w:val="00EA6418"/>
    <w:rsid w:val="00EA74CE"/>
    <w:rsid w:val="00EB0BB7"/>
    <w:rsid w:val="00EB26F7"/>
    <w:rsid w:val="00EB377E"/>
    <w:rsid w:val="00EB57D5"/>
    <w:rsid w:val="00EC26BD"/>
    <w:rsid w:val="00EC2DBC"/>
    <w:rsid w:val="00EC6A9A"/>
    <w:rsid w:val="00EC7C44"/>
    <w:rsid w:val="00ED3206"/>
    <w:rsid w:val="00EE046F"/>
    <w:rsid w:val="00EE077C"/>
    <w:rsid w:val="00EE29A2"/>
    <w:rsid w:val="00EE3D77"/>
    <w:rsid w:val="00EE5E1B"/>
    <w:rsid w:val="00EF39AE"/>
    <w:rsid w:val="00EF3C6D"/>
    <w:rsid w:val="00EF5909"/>
    <w:rsid w:val="00EF5D88"/>
    <w:rsid w:val="00EF6059"/>
    <w:rsid w:val="00EF66CC"/>
    <w:rsid w:val="00F01903"/>
    <w:rsid w:val="00F1461C"/>
    <w:rsid w:val="00F14D48"/>
    <w:rsid w:val="00F1747C"/>
    <w:rsid w:val="00F20E75"/>
    <w:rsid w:val="00F22E68"/>
    <w:rsid w:val="00F238F0"/>
    <w:rsid w:val="00F23AAF"/>
    <w:rsid w:val="00F3042A"/>
    <w:rsid w:val="00F31917"/>
    <w:rsid w:val="00F327BF"/>
    <w:rsid w:val="00F33D7B"/>
    <w:rsid w:val="00F356C2"/>
    <w:rsid w:val="00F36231"/>
    <w:rsid w:val="00F41787"/>
    <w:rsid w:val="00F43AB6"/>
    <w:rsid w:val="00F45CBF"/>
    <w:rsid w:val="00F46319"/>
    <w:rsid w:val="00F46BAA"/>
    <w:rsid w:val="00F52DFF"/>
    <w:rsid w:val="00F536E8"/>
    <w:rsid w:val="00F54146"/>
    <w:rsid w:val="00F54DA0"/>
    <w:rsid w:val="00F558A4"/>
    <w:rsid w:val="00F60124"/>
    <w:rsid w:val="00F60EE7"/>
    <w:rsid w:val="00F61B5D"/>
    <w:rsid w:val="00F62D39"/>
    <w:rsid w:val="00F62FBF"/>
    <w:rsid w:val="00F6354D"/>
    <w:rsid w:val="00F65724"/>
    <w:rsid w:val="00F6662D"/>
    <w:rsid w:val="00F725D9"/>
    <w:rsid w:val="00F73A87"/>
    <w:rsid w:val="00F73E9F"/>
    <w:rsid w:val="00F7541A"/>
    <w:rsid w:val="00F76899"/>
    <w:rsid w:val="00F76ACE"/>
    <w:rsid w:val="00F77FC2"/>
    <w:rsid w:val="00F81ECC"/>
    <w:rsid w:val="00F8207F"/>
    <w:rsid w:val="00F82A65"/>
    <w:rsid w:val="00F8522F"/>
    <w:rsid w:val="00F85A5E"/>
    <w:rsid w:val="00F872FD"/>
    <w:rsid w:val="00F908EB"/>
    <w:rsid w:val="00F9297D"/>
    <w:rsid w:val="00F9303D"/>
    <w:rsid w:val="00F95930"/>
    <w:rsid w:val="00F978B1"/>
    <w:rsid w:val="00FA16C9"/>
    <w:rsid w:val="00FA204D"/>
    <w:rsid w:val="00FA34C8"/>
    <w:rsid w:val="00FA45DB"/>
    <w:rsid w:val="00FA7EB3"/>
    <w:rsid w:val="00FB1D93"/>
    <w:rsid w:val="00FB292F"/>
    <w:rsid w:val="00FB45C0"/>
    <w:rsid w:val="00FB7A6F"/>
    <w:rsid w:val="00FC0EF1"/>
    <w:rsid w:val="00FC19A4"/>
    <w:rsid w:val="00FC22D7"/>
    <w:rsid w:val="00FC4AD3"/>
    <w:rsid w:val="00FC6241"/>
    <w:rsid w:val="00FD0F6E"/>
    <w:rsid w:val="00FD19F9"/>
    <w:rsid w:val="00FD58B3"/>
    <w:rsid w:val="00FD5907"/>
    <w:rsid w:val="00FD5AE0"/>
    <w:rsid w:val="00FD77FC"/>
    <w:rsid w:val="00FE062E"/>
    <w:rsid w:val="00FE1876"/>
    <w:rsid w:val="00FE19BC"/>
    <w:rsid w:val="00FE2053"/>
    <w:rsid w:val="00FE7B64"/>
    <w:rsid w:val="00FE7BB1"/>
    <w:rsid w:val="00FF2A30"/>
    <w:rsid w:val="00FF38DC"/>
    <w:rsid w:val="00FF48DB"/>
    <w:rsid w:val="00FF5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7794F3D"/>
  <w14:defaultImageDpi w14:val="32767"/>
  <w15:docId w15:val="{8D0CEEC8-BDCE-1644-AA4F-D548233984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7C44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235C54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link w:val="EndNoteBibliographyTitleChar"/>
    <w:rsid w:val="003E218E"/>
    <w:pPr>
      <w:jc w:val="center"/>
    </w:pPr>
    <w:rPr>
      <w:rFonts w:ascii="Calibri" w:eastAsiaTheme="minorHAnsi" w:hAnsi="Calibri" w:cs="Calibri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3E218E"/>
    <w:rPr>
      <w:rFonts w:ascii="Calibri" w:hAnsi="Calibri" w:cs="Calibri"/>
    </w:rPr>
  </w:style>
  <w:style w:type="paragraph" w:customStyle="1" w:styleId="EndNoteBibliography">
    <w:name w:val="EndNote Bibliography"/>
    <w:basedOn w:val="Normal"/>
    <w:link w:val="EndNoteBibliographyChar"/>
    <w:rsid w:val="003E218E"/>
    <w:rPr>
      <w:rFonts w:ascii="Calibri" w:eastAsiaTheme="minorHAnsi" w:hAnsi="Calibri" w:cs="Calibri"/>
    </w:rPr>
  </w:style>
  <w:style w:type="character" w:customStyle="1" w:styleId="EndNoteBibliographyChar">
    <w:name w:val="EndNote Bibliography Char"/>
    <w:basedOn w:val="DefaultParagraphFont"/>
    <w:link w:val="EndNoteBibliography"/>
    <w:rsid w:val="003E218E"/>
    <w:rPr>
      <w:rFonts w:ascii="Calibri" w:hAnsi="Calibri" w:cs="Calibri"/>
    </w:rPr>
  </w:style>
  <w:style w:type="table" w:styleId="TableGrid">
    <w:name w:val="Table Grid"/>
    <w:basedOn w:val="TableNormal"/>
    <w:uiPriority w:val="39"/>
    <w:rsid w:val="00E1327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207A23"/>
  </w:style>
  <w:style w:type="character" w:styleId="Emphasis">
    <w:name w:val="Emphasis"/>
    <w:basedOn w:val="DefaultParagraphFont"/>
    <w:uiPriority w:val="20"/>
    <w:qFormat/>
    <w:rsid w:val="00207A23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0533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0533"/>
    <w:rPr>
      <w:rFonts w:ascii="Times New Roman" w:eastAsia="Times New Roman" w:hAnsi="Times New Roman" w:cs="Times New Roman"/>
      <w:sz w:val="18"/>
      <w:szCs w:val="18"/>
    </w:rPr>
  </w:style>
  <w:style w:type="paragraph" w:styleId="NormalWeb">
    <w:name w:val="Normal (Web)"/>
    <w:basedOn w:val="Normal"/>
    <w:uiPriority w:val="99"/>
    <w:unhideWhenUsed/>
    <w:rsid w:val="008167C0"/>
    <w:pPr>
      <w:spacing w:before="100" w:beforeAutospacing="1" w:after="100" w:afterAutospacing="1"/>
    </w:pPr>
  </w:style>
  <w:style w:type="paragraph" w:styleId="Header">
    <w:name w:val="header"/>
    <w:basedOn w:val="Normal"/>
    <w:link w:val="HeaderChar"/>
    <w:uiPriority w:val="99"/>
    <w:unhideWhenUsed/>
    <w:rsid w:val="00A7046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046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7046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0464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453CCB"/>
  </w:style>
  <w:style w:type="character" w:customStyle="1" w:styleId="markgxirivfqo">
    <w:name w:val="markgxirivfqo"/>
    <w:basedOn w:val="DefaultParagraphFont"/>
    <w:rsid w:val="00E1416A"/>
  </w:style>
  <w:style w:type="character" w:customStyle="1" w:styleId="markon6tvrdbs">
    <w:name w:val="markon6tvrdbs"/>
    <w:basedOn w:val="DefaultParagraphFont"/>
    <w:rsid w:val="00E1416A"/>
  </w:style>
  <w:style w:type="character" w:styleId="Hyperlink">
    <w:name w:val="Hyperlink"/>
    <w:basedOn w:val="DefaultParagraphFont"/>
    <w:uiPriority w:val="99"/>
    <w:unhideWhenUsed/>
    <w:rsid w:val="00194F65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rsid w:val="00194F65"/>
    <w:rPr>
      <w:color w:val="605E5C"/>
      <w:shd w:val="clear" w:color="auto" w:fill="E1DFDD"/>
    </w:rPr>
  </w:style>
  <w:style w:type="character" w:customStyle="1" w:styleId="marker5chl54v">
    <w:name w:val="marker5chl54v"/>
    <w:basedOn w:val="DefaultParagraphFont"/>
    <w:rsid w:val="00194F65"/>
  </w:style>
  <w:style w:type="character" w:styleId="FollowedHyperlink">
    <w:name w:val="FollowedHyperlink"/>
    <w:basedOn w:val="DefaultParagraphFont"/>
    <w:uiPriority w:val="99"/>
    <w:semiHidden/>
    <w:unhideWhenUsed/>
    <w:rsid w:val="00226C72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003F68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235C54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D659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D659E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6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75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0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7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9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2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2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26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9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9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8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9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2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9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9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2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0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44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9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84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53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5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96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5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2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6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8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7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47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9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5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8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7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3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56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16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52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89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265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9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54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7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2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6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1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9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1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8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3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93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0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5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1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7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6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2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7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4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56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5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0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4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2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2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4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2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85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17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02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907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9870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016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1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314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421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6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03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4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1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7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1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6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84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080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75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787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9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6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7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1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0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0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5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2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4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3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3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5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6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43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7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54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610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0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9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39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70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87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007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hyperlink" Target="mailto:gfinnigan@ksu.edu" TargetMode="External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24</Pages>
  <Words>5013</Words>
  <Characters>28578</Characters>
  <Application>Microsoft Office Word</Application>
  <DocSecurity>0</DocSecurity>
  <Lines>238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63</cp:revision>
  <cp:lastPrinted>2020-06-09T01:07:00Z</cp:lastPrinted>
  <dcterms:created xsi:type="dcterms:W3CDTF">2020-06-09T01:07:00Z</dcterms:created>
  <dcterms:modified xsi:type="dcterms:W3CDTF">2020-11-08T15:13:00Z</dcterms:modified>
</cp:coreProperties>
</file>