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0A448" w14:textId="77777777" w:rsidR="0022195C" w:rsidRDefault="0022195C" w:rsidP="0022195C">
      <w:pPr>
        <w:spacing w:before="100" w:beforeAutospacing="1" w:after="100" w:afterAutospacing="1" w:line="480" w:lineRule="auto"/>
        <w:jc w:val="center"/>
        <w:rPr>
          <w:rFonts w:eastAsia="Times New Roman" w:cstheme="minorHAnsi"/>
          <w:b/>
          <w:bCs/>
          <w:sz w:val="24"/>
          <w:szCs w:val="24"/>
        </w:rPr>
      </w:pPr>
      <w:r>
        <w:rPr>
          <w:rFonts w:eastAsia="Times New Roman" w:cstheme="minorHAnsi"/>
          <w:b/>
          <w:bCs/>
          <w:sz w:val="24"/>
          <w:szCs w:val="24"/>
        </w:rPr>
        <w:t>SUPPLEMENTAL MATERIALS</w:t>
      </w:r>
    </w:p>
    <w:p w14:paraId="4ADB1155" w14:textId="77777777" w:rsidR="0022195C" w:rsidRDefault="0022195C" w:rsidP="0022195C">
      <w:pPr>
        <w:spacing w:before="100" w:beforeAutospacing="1" w:after="100" w:afterAutospacing="1" w:line="480" w:lineRule="auto"/>
        <w:rPr>
          <w:rFonts w:eastAsia="Times New Roman" w:cstheme="minorHAnsi"/>
          <w:sz w:val="24"/>
          <w:szCs w:val="24"/>
        </w:rPr>
      </w:pPr>
      <w:r>
        <w:rPr>
          <w:rFonts w:eastAsia="Times New Roman" w:cstheme="minorHAnsi"/>
          <w:b/>
          <w:bCs/>
          <w:sz w:val="24"/>
          <w:szCs w:val="24"/>
        </w:rPr>
        <w:t xml:space="preserve">Table S1. </w:t>
      </w:r>
      <w:r>
        <w:rPr>
          <w:rFonts w:eastAsia="Times New Roman" w:cstheme="minorHAnsi"/>
          <w:sz w:val="24"/>
          <w:szCs w:val="24"/>
        </w:rPr>
        <w:t>Oligonucleotides used in this study.</w:t>
      </w:r>
    </w:p>
    <w:tbl>
      <w:tblPr>
        <w:tblStyle w:val="TableGrid"/>
        <w:tblW w:w="0" w:type="auto"/>
        <w:tblLayout w:type="fixed"/>
        <w:tblLook w:val="04A0" w:firstRow="1" w:lastRow="0" w:firstColumn="1" w:lastColumn="0" w:noHBand="0" w:noVBand="1"/>
      </w:tblPr>
      <w:tblGrid>
        <w:gridCol w:w="1075"/>
        <w:gridCol w:w="8275"/>
      </w:tblGrid>
      <w:tr w:rsidR="0022195C" w14:paraId="058FE2F5" w14:textId="77777777" w:rsidTr="002C41AB">
        <w:tc>
          <w:tcPr>
            <w:tcW w:w="1075" w:type="dxa"/>
          </w:tcPr>
          <w:p w14:paraId="5134C60A" w14:textId="77777777" w:rsidR="0022195C" w:rsidRPr="004D51B4" w:rsidRDefault="0022195C" w:rsidP="002C41AB">
            <w:pPr>
              <w:spacing w:before="100" w:beforeAutospacing="1" w:after="100" w:afterAutospacing="1"/>
              <w:rPr>
                <w:rFonts w:eastAsia="Times New Roman" w:cstheme="minorHAnsi"/>
                <w:b/>
                <w:bCs/>
                <w:sz w:val="24"/>
                <w:szCs w:val="24"/>
              </w:rPr>
            </w:pPr>
            <w:r w:rsidRPr="004D51B4">
              <w:rPr>
                <w:rFonts w:eastAsia="Times New Roman" w:cstheme="minorHAnsi"/>
                <w:b/>
                <w:bCs/>
                <w:sz w:val="24"/>
                <w:szCs w:val="24"/>
              </w:rPr>
              <w:t>Name</w:t>
            </w:r>
          </w:p>
        </w:tc>
        <w:tc>
          <w:tcPr>
            <w:tcW w:w="8275" w:type="dxa"/>
          </w:tcPr>
          <w:p w14:paraId="709E5781" w14:textId="77777777" w:rsidR="0022195C" w:rsidRPr="004D51B4" w:rsidRDefault="0022195C" w:rsidP="002C41AB">
            <w:pPr>
              <w:spacing w:before="100" w:beforeAutospacing="1" w:after="100" w:afterAutospacing="1"/>
              <w:rPr>
                <w:rFonts w:eastAsia="Times New Roman" w:cstheme="minorHAnsi"/>
                <w:b/>
                <w:bCs/>
                <w:sz w:val="24"/>
                <w:szCs w:val="24"/>
              </w:rPr>
            </w:pPr>
            <w:r w:rsidRPr="004D51B4">
              <w:rPr>
                <w:rFonts w:eastAsia="Times New Roman" w:cstheme="minorHAnsi"/>
                <w:b/>
                <w:bCs/>
                <w:sz w:val="24"/>
                <w:szCs w:val="24"/>
              </w:rPr>
              <w:t>Sequence</w:t>
            </w:r>
            <w:r>
              <w:rPr>
                <w:rFonts w:eastAsia="Times New Roman" w:cstheme="minorHAnsi"/>
                <w:b/>
                <w:bCs/>
                <w:sz w:val="24"/>
                <w:szCs w:val="24"/>
              </w:rPr>
              <w:t xml:space="preserve"> (5ʹ to 3ʹ)</w:t>
            </w:r>
          </w:p>
        </w:tc>
      </w:tr>
      <w:tr w:rsidR="0022195C" w14:paraId="4E626099" w14:textId="77777777" w:rsidTr="002C41AB">
        <w:tc>
          <w:tcPr>
            <w:tcW w:w="1075" w:type="dxa"/>
          </w:tcPr>
          <w:p w14:paraId="7C02847A"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MB355</w:t>
            </w:r>
          </w:p>
        </w:tc>
        <w:tc>
          <w:tcPr>
            <w:tcW w:w="8275" w:type="dxa"/>
          </w:tcPr>
          <w:p w14:paraId="07A1345C" w14:textId="77777777" w:rsidR="0022195C" w:rsidRPr="00A74AEE" w:rsidRDefault="0022195C" w:rsidP="002C41AB">
            <w:pPr>
              <w:rPr>
                <w:rFonts w:ascii="Calibri" w:hAnsi="Calibri" w:cs="Calibri"/>
                <w:color w:val="000000"/>
                <w:sz w:val="24"/>
                <w:szCs w:val="24"/>
              </w:rPr>
            </w:pPr>
            <w:r w:rsidRPr="00A74AEE">
              <w:rPr>
                <w:rFonts w:ascii="Calibri" w:hAnsi="Calibri" w:cs="Calibri"/>
                <w:color w:val="000000"/>
                <w:sz w:val="24"/>
                <w:szCs w:val="24"/>
              </w:rPr>
              <w:t>GAATGGTGTCGTAGTTATAAGTAACACTATTTATTTTTCTACTCTGCATAGGCCACTAGTGGATCTG</w:t>
            </w:r>
          </w:p>
        </w:tc>
      </w:tr>
      <w:tr w:rsidR="0022195C" w14:paraId="522D8F48" w14:textId="77777777" w:rsidTr="002C41AB">
        <w:tc>
          <w:tcPr>
            <w:tcW w:w="1075" w:type="dxa"/>
          </w:tcPr>
          <w:p w14:paraId="2F20A9BF"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MB373</w:t>
            </w:r>
          </w:p>
        </w:tc>
        <w:tc>
          <w:tcPr>
            <w:tcW w:w="8275" w:type="dxa"/>
          </w:tcPr>
          <w:p w14:paraId="131CC7E6"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CAGCCAGCTTGGAGTCATTGGCTAGAGG</w:t>
            </w:r>
          </w:p>
        </w:tc>
      </w:tr>
      <w:tr w:rsidR="0022195C" w14:paraId="75545E16" w14:textId="77777777" w:rsidTr="002C41AB">
        <w:tc>
          <w:tcPr>
            <w:tcW w:w="1075" w:type="dxa"/>
          </w:tcPr>
          <w:p w14:paraId="38DE96FF"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MB374</w:t>
            </w:r>
          </w:p>
        </w:tc>
        <w:tc>
          <w:tcPr>
            <w:tcW w:w="8275" w:type="dxa"/>
          </w:tcPr>
          <w:p w14:paraId="4E53864F"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GAGCAATGTGCACACCACAATATGTCGTGGTTG</w:t>
            </w:r>
          </w:p>
        </w:tc>
      </w:tr>
      <w:tr w:rsidR="0022195C" w14:paraId="5AA30314" w14:textId="77777777" w:rsidTr="002C41AB">
        <w:tc>
          <w:tcPr>
            <w:tcW w:w="1075" w:type="dxa"/>
          </w:tcPr>
          <w:p w14:paraId="40AA6695"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MB525</w:t>
            </w:r>
          </w:p>
        </w:tc>
        <w:tc>
          <w:tcPr>
            <w:tcW w:w="8275" w:type="dxa"/>
          </w:tcPr>
          <w:p w14:paraId="642E2DE1"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AAAACAGAACCGTTATACATATTGAGATGGTTAAGGTCGTAGAAAAGAAATGTTCATTTGAGAAGGAAAACGGATCCCCGGGTTAATTAA</w:t>
            </w:r>
          </w:p>
        </w:tc>
      </w:tr>
      <w:tr w:rsidR="0022195C" w14:paraId="6115E2CB" w14:textId="77777777" w:rsidTr="002C41AB">
        <w:tc>
          <w:tcPr>
            <w:tcW w:w="1075" w:type="dxa"/>
          </w:tcPr>
          <w:p w14:paraId="3AB9F726"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MB526</w:t>
            </w:r>
          </w:p>
        </w:tc>
        <w:tc>
          <w:tcPr>
            <w:tcW w:w="8275" w:type="dxa"/>
          </w:tcPr>
          <w:p w14:paraId="0B4B4154"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TCCACCAAGTGAATCTACAAGTAGTAGAATAGAGTATTTATATTCGGTTTACAAACTACAAATAGCGTGCGAATTCGAGCTCGTTTAAAC</w:t>
            </w:r>
          </w:p>
        </w:tc>
      </w:tr>
      <w:tr w:rsidR="0022195C" w14:paraId="6AB9A334" w14:textId="77777777" w:rsidTr="002C41AB">
        <w:tc>
          <w:tcPr>
            <w:tcW w:w="1075" w:type="dxa"/>
          </w:tcPr>
          <w:p w14:paraId="1FAA7731"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MB527</w:t>
            </w:r>
          </w:p>
        </w:tc>
        <w:tc>
          <w:tcPr>
            <w:tcW w:w="8275" w:type="dxa"/>
          </w:tcPr>
          <w:p w14:paraId="69AB466D"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GTGAATTGCTCAGAAGAGAAAGGCATACCGTC</w:t>
            </w:r>
          </w:p>
        </w:tc>
      </w:tr>
      <w:tr w:rsidR="0022195C" w14:paraId="7010EE8C" w14:textId="77777777" w:rsidTr="002C41AB">
        <w:tc>
          <w:tcPr>
            <w:tcW w:w="1075" w:type="dxa"/>
          </w:tcPr>
          <w:p w14:paraId="6EB6F966"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MB528</w:t>
            </w:r>
          </w:p>
        </w:tc>
        <w:tc>
          <w:tcPr>
            <w:tcW w:w="8275" w:type="dxa"/>
          </w:tcPr>
          <w:p w14:paraId="7C8AB364"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CTGTGCATCAACAAGGTGACAGAATGTTGATG</w:t>
            </w:r>
          </w:p>
        </w:tc>
      </w:tr>
      <w:tr w:rsidR="0022195C" w14:paraId="6D2E1E3E" w14:textId="77777777" w:rsidTr="002C41AB">
        <w:tc>
          <w:tcPr>
            <w:tcW w:w="1075" w:type="dxa"/>
          </w:tcPr>
          <w:p w14:paraId="549C6E5D"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MB765</w:t>
            </w:r>
          </w:p>
        </w:tc>
        <w:tc>
          <w:tcPr>
            <w:tcW w:w="8275" w:type="dxa"/>
          </w:tcPr>
          <w:p w14:paraId="1042C938" w14:textId="77777777" w:rsidR="0022195C" w:rsidRPr="00A74AEE" w:rsidRDefault="0022195C" w:rsidP="002C41AB">
            <w:pPr>
              <w:rPr>
                <w:rFonts w:ascii="Calibri" w:hAnsi="Calibri" w:cs="Calibri"/>
                <w:color w:val="000000"/>
                <w:sz w:val="24"/>
                <w:szCs w:val="24"/>
              </w:rPr>
            </w:pPr>
            <w:r w:rsidRPr="00A74AEE">
              <w:rPr>
                <w:rFonts w:ascii="Calibri" w:hAnsi="Calibri" w:cs="Calibri"/>
                <w:color w:val="000000"/>
                <w:sz w:val="24"/>
                <w:szCs w:val="24"/>
              </w:rPr>
              <w:t>ATGGTGACGAAGCCGTCACATAACTTAAG</w:t>
            </w:r>
          </w:p>
        </w:tc>
      </w:tr>
      <w:tr w:rsidR="0022195C" w14:paraId="565AAF6D" w14:textId="77777777" w:rsidTr="002C41AB">
        <w:tc>
          <w:tcPr>
            <w:tcW w:w="1075" w:type="dxa"/>
          </w:tcPr>
          <w:p w14:paraId="1D4B1382"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MB768</w:t>
            </w:r>
          </w:p>
        </w:tc>
        <w:tc>
          <w:tcPr>
            <w:tcW w:w="8275" w:type="dxa"/>
          </w:tcPr>
          <w:p w14:paraId="643813C1"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AAAGTGCCCAAAAAGAATGCTTGGCGAATGGTGTCGTAGTTATAAGTAACACTATTTATTTTTCTACTCTGAATTCGAGCTCGTTTAAAC</w:t>
            </w:r>
          </w:p>
        </w:tc>
      </w:tr>
      <w:tr w:rsidR="0022195C" w14:paraId="47039335" w14:textId="77777777" w:rsidTr="002C41AB">
        <w:tc>
          <w:tcPr>
            <w:tcW w:w="1075" w:type="dxa"/>
          </w:tcPr>
          <w:p w14:paraId="7008BA0B"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MB769</w:t>
            </w:r>
          </w:p>
        </w:tc>
        <w:tc>
          <w:tcPr>
            <w:tcW w:w="8275" w:type="dxa"/>
          </w:tcPr>
          <w:p w14:paraId="19D622D9"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GGGAGAAATCCAGTGTTAGTCAAAAGGATGAGG</w:t>
            </w:r>
          </w:p>
        </w:tc>
      </w:tr>
      <w:tr w:rsidR="0022195C" w14:paraId="763D91A6" w14:textId="77777777" w:rsidTr="002C41AB">
        <w:tc>
          <w:tcPr>
            <w:tcW w:w="1075" w:type="dxa"/>
          </w:tcPr>
          <w:p w14:paraId="6F3330D1"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MB932</w:t>
            </w:r>
          </w:p>
        </w:tc>
        <w:tc>
          <w:tcPr>
            <w:tcW w:w="8275" w:type="dxa"/>
          </w:tcPr>
          <w:p w14:paraId="19E4B697" w14:textId="77777777" w:rsidR="0022195C" w:rsidRPr="00A74AEE" w:rsidRDefault="0022195C" w:rsidP="002C41AB">
            <w:pPr>
              <w:rPr>
                <w:rFonts w:ascii="Calibri" w:hAnsi="Calibri" w:cs="Calibri"/>
                <w:color w:val="000000"/>
                <w:sz w:val="24"/>
                <w:szCs w:val="24"/>
              </w:rPr>
            </w:pPr>
            <w:r w:rsidRPr="00A74AEE">
              <w:rPr>
                <w:rFonts w:ascii="Calibri" w:hAnsi="Calibri" w:cs="Calibri"/>
                <w:color w:val="000000"/>
                <w:sz w:val="24"/>
                <w:szCs w:val="24"/>
              </w:rPr>
              <w:t>CCGGAAGTATATCAGGGTATGGAACACG</w:t>
            </w:r>
          </w:p>
        </w:tc>
      </w:tr>
      <w:tr w:rsidR="0022195C" w14:paraId="415CD404" w14:textId="77777777" w:rsidTr="002C41AB">
        <w:tc>
          <w:tcPr>
            <w:tcW w:w="1075" w:type="dxa"/>
          </w:tcPr>
          <w:p w14:paraId="3309827E" w14:textId="77777777" w:rsidR="0022195C" w:rsidRDefault="0022195C" w:rsidP="002C41AB">
            <w:pPr>
              <w:spacing w:before="100" w:beforeAutospacing="1" w:after="100" w:afterAutospacing="1"/>
              <w:rPr>
                <w:rFonts w:eastAsia="Times New Roman" w:cstheme="minorHAnsi"/>
                <w:sz w:val="24"/>
                <w:szCs w:val="24"/>
              </w:rPr>
            </w:pPr>
            <w:r w:rsidRPr="00EF604B">
              <w:rPr>
                <w:sz w:val="24"/>
                <w:szCs w:val="24"/>
              </w:rPr>
              <w:t>MB1395</w:t>
            </w:r>
          </w:p>
        </w:tc>
        <w:tc>
          <w:tcPr>
            <w:tcW w:w="8275" w:type="dxa"/>
          </w:tcPr>
          <w:p w14:paraId="0EDFF8EA"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GGCTAGAGGAAAGGAAAAAATACAGATTATTGTTGTATATATTTAAAAAATCATACACGTACACACAAGGCGGTAACGGATCCCCGGGTTAATTAA</w:t>
            </w:r>
          </w:p>
        </w:tc>
      </w:tr>
      <w:tr w:rsidR="0022195C" w14:paraId="3EC3031C" w14:textId="77777777" w:rsidTr="002C41AB">
        <w:tc>
          <w:tcPr>
            <w:tcW w:w="1075" w:type="dxa"/>
          </w:tcPr>
          <w:p w14:paraId="213E8156"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MB1396</w:t>
            </w:r>
          </w:p>
        </w:tc>
        <w:tc>
          <w:tcPr>
            <w:tcW w:w="8275" w:type="dxa"/>
          </w:tcPr>
          <w:p w14:paraId="75F47896"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GTCGACCTGCAGCGTACGAAGCTTCAGCTGTCACTTTCTTCCTCTGTAGTGACCTCGGTA</w:t>
            </w:r>
          </w:p>
        </w:tc>
      </w:tr>
      <w:tr w:rsidR="0022195C" w14:paraId="7792E8CA" w14:textId="77777777" w:rsidTr="002C41AB">
        <w:tc>
          <w:tcPr>
            <w:tcW w:w="1075" w:type="dxa"/>
          </w:tcPr>
          <w:p w14:paraId="5A5B234F" w14:textId="77777777" w:rsidR="0022195C" w:rsidRDefault="0022195C" w:rsidP="002C41AB">
            <w:pPr>
              <w:spacing w:before="100" w:beforeAutospacing="1" w:after="100" w:afterAutospacing="1"/>
              <w:rPr>
                <w:rFonts w:eastAsia="Times New Roman" w:cstheme="minorHAnsi"/>
                <w:sz w:val="24"/>
                <w:szCs w:val="24"/>
              </w:rPr>
            </w:pPr>
            <w:r>
              <w:rPr>
                <w:rFonts w:eastAsia="Times New Roman" w:cstheme="minorHAnsi"/>
                <w:sz w:val="24"/>
                <w:szCs w:val="24"/>
              </w:rPr>
              <w:t>MB1397</w:t>
            </w:r>
          </w:p>
        </w:tc>
        <w:tc>
          <w:tcPr>
            <w:tcW w:w="8275" w:type="dxa"/>
          </w:tcPr>
          <w:p w14:paraId="75667B3E" w14:textId="77777777" w:rsidR="0022195C" w:rsidRPr="00A74AEE" w:rsidRDefault="0022195C" w:rsidP="002C41AB">
            <w:pPr>
              <w:spacing w:before="100" w:beforeAutospacing="1" w:after="100" w:afterAutospacing="1"/>
              <w:rPr>
                <w:rFonts w:eastAsia="Times New Roman" w:cstheme="minorHAnsi"/>
                <w:sz w:val="24"/>
                <w:szCs w:val="24"/>
              </w:rPr>
            </w:pPr>
            <w:r w:rsidRPr="00A74AEE">
              <w:rPr>
                <w:rFonts w:eastAsia="Times New Roman" w:cstheme="minorHAnsi"/>
                <w:sz w:val="24"/>
                <w:szCs w:val="24"/>
              </w:rPr>
              <w:t>TACCGAGGTCACTACAGAGGAAGAAAGTGACAGCTGAAGCTTCGTACGCTGCAGGTCGAC</w:t>
            </w:r>
          </w:p>
        </w:tc>
      </w:tr>
    </w:tbl>
    <w:p w14:paraId="59F9838B" w14:textId="77777777" w:rsidR="0022195C" w:rsidRDefault="0022195C" w:rsidP="0022195C">
      <w:pPr>
        <w:spacing w:before="100" w:beforeAutospacing="1" w:after="100" w:afterAutospacing="1" w:line="240" w:lineRule="auto"/>
        <w:rPr>
          <w:rFonts w:eastAsia="Times New Roman" w:cstheme="minorHAnsi"/>
          <w:sz w:val="24"/>
          <w:szCs w:val="24"/>
        </w:rPr>
      </w:pPr>
    </w:p>
    <w:p w14:paraId="54385691" w14:textId="00ABA8B2"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 xml:space="preserve">Table S2. </w:t>
      </w:r>
      <w:r w:rsidRPr="00EF604B">
        <w:rPr>
          <w:i/>
          <w:sz w:val="24"/>
          <w:szCs w:val="24"/>
        </w:rPr>
        <w:t>hrq1</w:t>
      </w:r>
      <w:r w:rsidRPr="00EF604B">
        <w:rPr>
          <w:rFonts w:ascii="Symbol" w:hAnsi="Symbol"/>
          <w:i/>
          <w:sz w:val="24"/>
          <w:szCs w:val="24"/>
        </w:rPr>
        <w:t></w:t>
      </w:r>
      <w:r>
        <w:rPr>
          <w:rFonts w:cstheme="minorHAnsi"/>
          <w:iCs/>
          <w:sz w:val="24"/>
          <w:szCs w:val="24"/>
        </w:rPr>
        <w:t xml:space="preserve"> x single-gene deletion SGA results (see </w:t>
      </w:r>
      <w:r w:rsidR="00260D6B">
        <w:rPr>
          <w:rFonts w:cstheme="minorHAnsi"/>
          <w:iCs/>
          <w:sz w:val="24"/>
          <w:szCs w:val="24"/>
        </w:rPr>
        <w:t>File S2</w:t>
      </w:r>
      <w:r>
        <w:rPr>
          <w:rFonts w:cstheme="minorHAnsi"/>
          <w:iCs/>
          <w:sz w:val="24"/>
          <w:szCs w:val="24"/>
        </w:rPr>
        <w:t>).</w:t>
      </w:r>
    </w:p>
    <w:p w14:paraId="105DE82C" w14:textId="6AC8F8B4"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S3.</w:t>
      </w:r>
      <w:r w:rsidRPr="00524379">
        <w:rPr>
          <w:i/>
          <w:sz w:val="24"/>
          <w:szCs w:val="24"/>
        </w:rPr>
        <w:t xml:space="preserve"> </w:t>
      </w:r>
      <w:r w:rsidRPr="00EF604B">
        <w:rPr>
          <w:i/>
          <w:sz w:val="24"/>
          <w:szCs w:val="24"/>
        </w:rPr>
        <w:t>hrq1-K318A</w:t>
      </w:r>
      <w:r w:rsidRPr="00593201">
        <w:rPr>
          <w:rFonts w:cstheme="minorHAnsi"/>
          <w:iCs/>
          <w:sz w:val="24"/>
          <w:szCs w:val="24"/>
        </w:rPr>
        <w:t xml:space="preserve"> </w:t>
      </w:r>
      <w:r>
        <w:rPr>
          <w:rFonts w:cstheme="minorHAnsi"/>
          <w:iCs/>
          <w:sz w:val="24"/>
          <w:szCs w:val="24"/>
        </w:rPr>
        <w:t xml:space="preserve">x single-gene deletion SGA results (see </w:t>
      </w:r>
      <w:r w:rsidR="00260D6B">
        <w:rPr>
          <w:rFonts w:cstheme="minorHAnsi"/>
          <w:iCs/>
          <w:sz w:val="24"/>
          <w:szCs w:val="24"/>
        </w:rPr>
        <w:t>File S2</w:t>
      </w:r>
      <w:r>
        <w:rPr>
          <w:rFonts w:cstheme="minorHAnsi"/>
          <w:iCs/>
          <w:sz w:val="24"/>
          <w:szCs w:val="24"/>
        </w:rPr>
        <w:t>).</w:t>
      </w:r>
    </w:p>
    <w:p w14:paraId="7DA09E3F" w14:textId="268A65A8"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S4.</w:t>
      </w:r>
      <w:r w:rsidRPr="00524379">
        <w:rPr>
          <w:i/>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single-gene deletion SGA results (see </w:t>
      </w:r>
      <w:r w:rsidR="00260D6B">
        <w:rPr>
          <w:rFonts w:cstheme="minorHAnsi"/>
          <w:iCs/>
          <w:sz w:val="24"/>
          <w:szCs w:val="24"/>
        </w:rPr>
        <w:t>File S2</w:t>
      </w:r>
      <w:r>
        <w:rPr>
          <w:rFonts w:cstheme="minorHAnsi"/>
          <w:iCs/>
          <w:sz w:val="24"/>
          <w:szCs w:val="24"/>
        </w:rPr>
        <w:t>).</w:t>
      </w:r>
    </w:p>
    <w:p w14:paraId="15E3D4EB" w14:textId="618817F5"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S5.</w:t>
      </w:r>
      <w:r w:rsidRPr="00524379">
        <w:rPr>
          <w:i/>
          <w:sz w:val="24"/>
          <w:szCs w:val="24"/>
        </w:rPr>
        <w:t xml:space="preserve"> </w:t>
      </w:r>
      <w:r w:rsidRPr="00EF604B">
        <w:rPr>
          <w:i/>
          <w:sz w:val="24"/>
          <w:szCs w:val="24"/>
        </w:rPr>
        <w:t>sgs1-K706A</w:t>
      </w:r>
      <w:r>
        <w:rPr>
          <w:iCs/>
          <w:sz w:val="24"/>
          <w:szCs w:val="24"/>
        </w:rPr>
        <w:t xml:space="preserve"> </w:t>
      </w:r>
      <w:r>
        <w:rPr>
          <w:rFonts w:cstheme="minorHAnsi"/>
          <w:iCs/>
          <w:sz w:val="24"/>
          <w:szCs w:val="24"/>
        </w:rPr>
        <w:t xml:space="preserve">x single-gene deletion SGA results (see </w:t>
      </w:r>
      <w:r w:rsidR="00260D6B">
        <w:rPr>
          <w:rFonts w:cstheme="minorHAnsi"/>
          <w:iCs/>
          <w:sz w:val="24"/>
          <w:szCs w:val="24"/>
        </w:rPr>
        <w:t>File S2</w:t>
      </w:r>
      <w:r>
        <w:rPr>
          <w:rFonts w:cstheme="minorHAnsi"/>
          <w:iCs/>
          <w:sz w:val="24"/>
          <w:szCs w:val="24"/>
        </w:rPr>
        <w:t>).</w:t>
      </w:r>
    </w:p>
    <w:p w14:paraId="606C02ED" w14:textId="323C574B" w:rsidR="0022195C" w:rsidRPr="00593201"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S6.</w:t>
      </w:r>
      <w:r w:rsidRPr="00524379">
        <w:rPr>
          <w:i/>
          <w:sz w:val="24"/>
          <w:szCs w:val="24"/>
        </w:rPr>
        <w:t xml:space="preserve"> </w:t>
      </w:r>
      <w:r w:rsidRPr="00EF604B">
        <w:rPr>
          <w:i/>
          <w:sz w:val="24"/>
          <w:szCs w:val="24"/>
        </w:rPr>
        <w:t>hrq1</w:t>
      </w:r>
      <w:r w:rsidRPr="00EF604B">
        <w:rPr>
          <w:rFonts w:ascii="Symbol" w:hAnsi="Symbol"/>
          <w:i/>
          <w:sz w:val="24"/>
          <w:szCs w:val="24"/>
        </w:rPr>
        <w:t></w:t>
      </w:r>
      <w:r w:rsidRPr="00EF604B">
        <w:rPr>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single-gene deletion SGA results (see </w:t>
      </w:r>
      <w:r w:rsidR="00260D6B">
        <w:rPr>
          <w:rFonts w:cstheme="minorHAnsi"/>
          <w:iCs/>
          <w:sz w:val="24"/>
          <w:szCs w:val="24"/>
        </w:rPr>
        <w:t>File S2</w:t>
      </w:r>
      <w:r>
        <w:rPr>
          <w:rFonts w:cstheme="minorHAnsi"/>
          <w:iCs/>
          <w:sz w:val="24"/>
          <w:szCs w:val="24"/>
        </w:rPr>
        <w:t>).</w:t>
      </w:r>
    </w:p>
    <w:p w14:paraId="2AB929D9" w14:textId="6B06FC7C" w:rsidR="0022195C" w:rsidRPr="00593201" w:rsidRDefault="0022195C" w:rsidP="0022195C">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S7.</w:t>
      </w:r>
      <w:r w:rsidRPr="00524379">
        <w:rPr>
          <w:i/>
          <w:sz w:val="24"/>
          <w:szCs w:val="24"/>
        </w:rPr>
        <w:t xml:space="preserve"> </w:t>
      </w:r>
      <w:r w:rsidRPr="00EF604B">
        <w:rPr>
          <w:i/>
          <w:sz w:val="24"/>
          <w:szCs w:val="24"/>
        </w:rPr>
        <w:t>hrq1</w:t>
      </w:r>
      <w:r w:rsidRPr="00EF604B">
        <w:rPr>
          <w:rFonts w:ascii="Symbol" w:hAnsi="Symbol"/>
          <w:i/>
          <w:sz w:val="24"/>
          <w:szCs w:val="24"/>
        </w:rPr>
        <w:t></w:t>
      </w:r>
      <w:r w:rsidRPr="00EF604B">
        <w:rPr>
          <w:rFonts w:cstheme="minorHAnsi"/>
          <w:iCs/>
          <w:sz w:val="24"/>
          <w:szCs w:val="24"/>
        </w:rPr>
        <w:t xml:space="preserve"> </w:t>
      </w:r>
      <w:r w:rsidRPr="00EF604B">
        <w:rPr>
          <w:i/>
          <w:sz w:val="24"/>
          <w:szCs w:val="24"/>
        </w:rPr>
        <w:t>sgs1-K706A</w:t>
      </w:r>
      <w:r>
        <w:rPr>
          <w:iCs/>
          <w:sz w:val="24"/>
          <w:szCs w:val="24"/>
        </w:rPr>
        <w:t xml:space="preserve"> </w:t>
      </w:r>
      <w:r>
        <w:rPr>
          <w:rFonts w:cstheme="minorHAnsi"/>
          <w:iCs/>
          <w:sz w:val="24"/>
          <w:szCs w:val="24"/>
        </w:rPr>
        <w:t xml:space="preserve">x single-gene deletion SGA results (see </w:t>
      </w:r>
      <w:r w:rsidR="00260D6B">
        <w:rPr>
          <w:rFonts w:cstheme="minorHAnsi"/>
          <w:iCs/>
          <w:sz w:val="24"/>
          <w:szCs w:val="24"/>
        </w:rPr>
        <w:t>File S2</w:t>
      </w:r>
      <w:r>
        <w:rPr>
          <w:rFonts w:cstheme="minorHAnsi"/>
          <w:iCs/>
          <w:sz w:val="24"/>
          <w:szCs w:val="24"/>
        </w:rPr>
        <w:t>).</w:t>
      </w:r>
    </w:p>
    <w:p w14:paraId="1C8724F4" w14:textId="35F5E4E6" w:rsidR="0022195C" w:rsidRPr="00593201" w:rsidRDefault="0022195C" w:rsidP="0022195C">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S8.</w:t>
      </w:r>
      <w:r w:rsidRPr="00524379">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w:t>
      </w:r>
      <w:r w:rsidRPr="00EF604B">
        <w:rPr>
          <w:rFonts w:ascii="Symbol" w:hAnsi="Symbol"/>
          <w:i/>
          <w:sz w:val="24"/>
          <w:szCs w:val="24"/>
        </w:rPr>
        <w:t></w:t>
      </w:r>
      <w:r w:rsidRPr="00593201">
        <w:rPr>
          <w:rFonts w:cstheme="minorHAnsi"/>
          <w:iCs/>
          <w:sz w:val="24"/>
          <w:szCs w:val="24"/>
        </w:rPr>
        <w:t xml:space="preserve"> </w:t>
      </w:r>
      <w:r>
        <w:rPr>
          <w:rFonts w:cstheme="minorHAnsi"/>
          <w:iCs/>
          <w:sz w:val="24"/>
          <w:szCs w:val="24"/>
        </w:rPr>
        <w:t xml:space="preserve">x single-gene deletion SGA results (see </w:t>
      </w:r>
      <w:r w:rsidR="00260D6B">
        <w:rPr>
          <w:rFonts w:cstheme="minorHAnsi"/>
          <w:iCs/>
          <w:sz w:val="24"/>
          <w:szCs w:val="24"/>
        </w:rPr>
        <w:t>File S3</w:t>
      </w:r>
      <w:r>
        <w:rPr>
          <w:rFonts w:cstheme="minorHAnsi"/>
          <w:iCs/>
          <w:sz w:val="24"/>
          <w:szCs w:val="24"/>
        </w:rPr>
        <w:t>).</w:t>
      </w:r>
    </w:p>
    <w:p w14:paraId="07A1642F" w14:textId="56167562" w:rsidR="0022195C" w:rsidRPr="00524379" w:rsidRDefault="0022195C" w:rsidP="0022195C">
      <w:pPr>
        <w:spacing w:before="100" w:beforeAutospacing="1" w:after="100" w:afterAutospacing="1" w:line="240" w:lineRule="auto"/>
        <w:rPr>
          <w:rFonts w:eastAsia="Times New Roman" w:cstheme="minorHAnsi"/>
          <w:b/>
          <w:bCs/>
          <w:sz w:val="24"/>
          <w:szCs w:val="24"/>
        </w:rPr>
      </w:pPr>
      <w:r>
        <w:rPr>
          <w:rFonts w:cstheme="minorHAnsi"/>
          <w:b/>
          <w:bCs/>
          <w:iCs/>
          <w:sz w:val="24"/>
          <w:szCs w:val="24"/>
        </w:rPr>
        <w:lastRenderedPageBreak/>
        <w:t>Table S9.</w:t>
      </w:r>
      <w:r w:rsidRPr="00524379">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sgs1-K706A</w:t>
      </w:r>
      <w:r w:rsidRPr="00593201">
        <w:rPr>
          <w:rFonts w:cstheme="minorHAnsi"/>
          <w:iCs/>
          <w:sz w:val="24"/>
          <w:szCs w:val="24"/>
        </w:rPr>
        <w:t xml:space="preserve"> </w:t>
      </w:r>
      <w:r>
        <w:rPr>
          <w:rFonts w:cstheme="minorHAnsi"/>
          <w:iCs/>
          <w:sz w:val="24"/>
          <w:szCs w:val="24"/>
        </w:rPr>
        <w:t xml:space="preserve">x single-gene deletion SGA results (see </w:t>
      </w:r>
      <w:r w:rsidR="00260D6B">
        <w:rPr>
          <w:rFonts w:cstheme="minorHAnsi"/>
          <w:iCs/>
          <w:sz w:val="24"/>
          <w:szCs w:val="24"/>
        </w:rPr>
        <w:t>File S2</w:t>
      </w:r>
      <w:r>
        <w:rPr>
          <w:rFonts w:cstheme="minorHAnsi"/>
          <w:iCs/>
          <w:sz w:val="24"/>
          <w:szCs w:val="24"/>
        </w:rPr>
        <w:t>).</w:t>
      </w:r>
    </w:p>
    <w:p w14:paraId="558D13BF" w14:textId="03D5E770"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 xml:space="preserve">Table S10. </w:t>
      </w:r>
      <w:r w:rsidRPr="00EF604B">
        <w:rPr>
          <w:i/>
          <w:sz w:val="24"/>
          <w:szCs w:val="24"/>
        </w:rPr>
        <w:t>hrq1</w:t>
      </w:r>
      <w:r w:rsidRPr="00EF604B">
        <w:rPr>
          <w:rFonts w:ascii="Symbol" w:hAnsi="Symbol"/>
          <w:i/>
          <w:sz w:val="24"/>
          <w:szCs w:val="24"/>
        </w:rPr>
        <w:t></w:t>
      </w:r>
      <w:r>
        <w:rPr>
          <w:rFonts w:cstheme="minorHAnsi"/>
          <w:iCs/>
          <w:sz w:val="24"/>
          <w:szCs w:val="24"/>
        </w:rPr>
        <w:t xml:space="preserve"> x temperature-sensitive SGA results (see </w:t>
      </w:r>
      <w:r w:rsidR="00260D6B">
        <w:rPr>
          <w:rFonts w:cstheme="minorHAnsi"/>
          <w:iCs/>
          <w:sz w:val="24"/>
          <w:szCs w:val="24"/>
        </w:rPr>
        <w:t>File S3</w:t>
      </w:r>
      <w:r>
        <w:rPr>
          <w:rFonts w:cstheme="minorHAnsi"/>
          <w:iCs/>
          <w:sz w:val="24"/>
          <w:szCs w:val="24"/>
        </w:rPr>
        <w:t>).</w:t>
      </w:r>
    </w:p>
    <w:p w14:paraId="203B7AD4" w14:textId="1E88D298"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S11.</w:t>
      </w:r>
      <w:r w:rsidRPr="00524379">
        <w:rPr>
          <w:i/>
          <w:sz w:val="24"/>
          <w:szCs w:val="24"/>
        </w:rPr>
        <w:t xml:space="preserve"> </w:t>
      </w:r>
      <w:r w:rsidRPr="00EF604B">
        <w:rPr>
          <w:i/>
          <w:sz w:val="24"/>
          <w:szCs w:val="24"/>
        </w:rPr>
        <w:t>hrq1-K318A</w:t>
      </w:r>
      <w:r w:rsidRPr="00593201">
        <w:rPr>
          <w:rFonts w:cstheme="minorHAnsi"/>
          <w:iCs/>
          <w:sz w:val="24"/>
          <w:szCs w:val="24"/>
        </w:rPr>
        <w:t xml:space="preserve"> </w:t>
      </w:r>
      <w:r>
        <w:rPr>
          <w:rFonts w:cstheme="minorHAnsi"/>
          <w:iCs/>
          <w:sz w:val="24"/>
          <w:szCs w:val="24"/>
        </w:rPr>
        <w:t xml:space="preserve">x temperature-sensitive SGA results (see </w:t>
      </w:r>
      <w:r w:rsidR="00260D6B">
        <w:rPr>
          <w:rFonts w:cstheme="minorHAnsi"/>
          <w:iCs/>
          <w:sz w:val="24"/>
          <w:szCs w:val="24"/>
        </w:rPr>
        <w:t>File S3</w:t>
      </w:r>
      <w:r>
        <w:rPr>
          <w:rFonts w:cstheme="minorHAnsi"/>
          <w:iCs/>
          <w:sz w:val="24"/>
          <w:szCs w:val="24"/>
        </w:rPr>
        <w:t>).</w:t>
      </w:r>
    </w:p>
    <w:p w14:paraId="24E3D4D5" w14:textId="6721C0E0"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S12.</w:t>
      </w:r>
      <w:r w:rsidRPr="00524379">
        <w:rPr>
          <w:i/>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temperature-sensitive SGA results (see </w:t>
      </w:r>
      <w:r w:rsidR="00260D6B">
        <w:rPr>
          <w:rFonts w:cstheme="minorHAnsi"/>
          <w:iCs/>
          <w:sz w:val="24"/>
          <w:szCs w:val="24"/>
        </w:rPr>
        <w:t>File S3</w:t>
      </w:r>
      <w:r>
        <w:rPr>
          <w:rFonts w:cstheme="minorHAnsi"/>
          <w:iCs/>
          <w:sz w:val="24"/>
          <w:szCs w:val="24"/>
        </w:rPr>
        <w:t>).</w:t>
      </w:r>
    </w:p>
    <w:p w14:paraId="5368C399" w14:textId="05DF8575" w:rsidR="0022195C"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S13.</w:t>
      </w:r>
      <w:r w:rsidRPr="00524379">
        <w:rPr>
          <w:i/>
          <w:sz w:val="24"/>
          <w:szCs w:val="24"/>
        </w:rPr>
        <w:t xml:space="preserve"> </w:t>
      </w:r>
      <w:r w:rsidRPr="00EF604B">
        <w:rPr>
          <w:i/>
          <w:sz w:val="24"/>
          <w:szCs w:val="24"/>
        </w:rPr>
        <w:t>sgs1-K706A</w:t>
      </w:r>
      <w:r>
        <w:rPr>
          <w:iCs/>
          <w:sz w:val="24"/>
          <w:szCs w:val="24"/>
        </w:rPr>
        <w:t xml:space="preserve"> </w:t>
      </w:r>
      <w:r>
        <w:rPr>
          <w:rFonts w:cstheme="minorHAnsi"/>
          <w:iCs/>
          <w:sz w:val="24"/>
          <w:szCs w:val="24"/>
        </w:rPr>
        <w:t xml:space="preserve">x temperature-sensitive SGA results (see </w:t>
      </w:r>
      <w:r w:rsidR="00260D6B">
        <w:rPr>
          <w:rFonts w:cstheme="minorHAnsi"/>
          <w:iCs/>
          <w:sz w:val="24"/>
          <w:szCs w:val="24"/>
        </w:rPr>
        <w:t>File S3</w:t>
      </w:r>
      <w:r>
        <w:rPr>
          <w:rFonts w:cstheme="minorHAnsi"/>
          <w:iCs/>
          <w:sz w:val="24"/>
          <w:szCs w:val="24"/>
        </w:rPr>
        <w:t>).</w:t>
      </w:r>
    </w:p>
    <w:p w14:paraId="7524A4B6" w14:textId="4EA60A99" w:rsidR="0022195C" w:rsidRPr="00593201" w:rsidRDefault="0022195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S14.</w:t>
      </w:r>
      <w:r w:rsidRPr="00524379">
        <w:rPr>
          <w:i/>
          <w:sz w:val="24"/>
          <w:szCs w:val="24"/>
        </w:rPr>
        <w:t xml:space="preserve"> </w:t>
      </w:r>
      <w:r w:rsidRPr="00EF604B">
        <w:rPr>
          <w:i/>
          <w:sz w:val="24"/>
          <w:szCs w:val="24"/>
        </w:rPr>
        <w:t>hrq1</w:t>
      </w:r>
      <w:r w:rsidRPr="00EF604B">
        <w:rPr>
          <w:rFonts w:ascii="Symbol" w:hAnsi="Symbol"/>
          <w:i/>
          <w:sz w:val="24"/>
          <w:szCs w:val="24"/>
        </w:rPr>
        <w:t></w:t>
      </w:r>
      <w:r w:rsidRPr="00EF604B">
        <w:rPr>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temperature-sensitive SGA results (see </w:t>
      </w:r>
      <w:r w:rsidR="00260D6B">
        <w:rPr>
          <w:rFonts w:cstheme="minorHAnsi"/>
          <w:iCs/>
          <w:sz w:val="24"/>
          <w:szCs w:val="24"/>
        </w:rPr>
        <w:t>File S3</w:t>
      </w:r>
      <w:r>
        <w:rPr>
          <w:rFonts w:cstheme="minorHAnsi"/>
          <w:iCs/>
          <w:sz w:val="24"/>
          <w:szCs w:val="24"/>
        </w:rPr>
        <w:t>).</w:t>
      </w:r>
    </w:p>
    <w:p w14:paraId="19CFDC0C" w14:textId="1118B4E9" w:rsidR="0022195C" w:rsidRPr="00593201" w:rsidRDefault="0022195C" w:rsidP="0022195C">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S15.</w:t>
      </w:r>
      <w:r w:rsidRPr="00524379">
        <w:rPr>
          <w:i/>
          <w:sz w:val="24"/>
          <w:szCs w:val="24"/>
        </w:rPr>
        <w:t xml:space="preserve"> </w:t>
      </w:r>
      <w:r w:rsidRPr="00EF604B">
        <w:rPr>
          <w:i/>
          <w:sz w:val="24"/>
          <w:szCs w:val="24"/>
        </w:rPr>
        <w:t>hrq1</w:t>
      </w:r>
      <w:r w:rsidRPr="00EF604B">
        <w:rPr>
          <w:rFonts w:ascii="Symbol" w:hAnsi="Symbol"/>
          <w:i/>
          <w:sz w:val="24"/>
          <w:szCs w:val="24"/>
        </w:rPr>
        <w:t></w:t>
      </w:r>
      <w:r w:rsidRPr="00EF604B">
        <w:rPr>
          <w:rFonts w:cstheme="minorHAnsi"/>
          <w:iCs/>
          <w:sz w:val="24"/>
          <w:szCs w:val="24"/>
        </w:rPr>
        <w:t xml:space="preserve"> </w:t>
      </w:r>
      <w:r w:rsidRPr="00EF604B">
        <w:rPr>
          <w:i/>
          <w:sz w:val="24"/>
          <w:szCs w:val="24"/>
        </w:rPr>
        <w:t>sgs1-K706A</w:t>
      </w:r>
      <w:r>
        <w:rPr>
          <w:iCs/>
          <w:sz w:val="24"/>
          <w:szCs w:val="24"/>
        </w:rPr>
        <w:t xml:space="preserve"> </w:t>
      </w:r>
      <w:r>
        <w:rPr>
          <w:rFonts w:cstheme="minorHAnsi"/>
          <w:iCs/>
          <w:sz w:val="24"/>
          <w:szCs w:val="24"/>
        </w:rPr>
        <w:t xml:space="preserve">x temperature-sensitive SGA results (see </w:t>
      </w:r>
      <w:r w:rsidR="00260D6B">
        <w:rPr>
          <w:rFonts w:cstheme="minorHAnsi"/>
          <w:iCs/>
          <w:sz w:val="24"/>
          <w:szCs w:val="24"/>
        </w:rPr>
        <w:t>File S3</w:t>
      </w:r>
      <w:r>
        <w:rPr>
          <w:rFonts w:cstheme="minorHAnsi"/>
          <w:iCs/>
          <w:sz w:val="24"/>
          <w:szCs w:val="24"/>
        </w:rPr>
        <w:t>).</w:t>
      </w:r>
    </w:p>
    <w:p w14:paraId="56396AA3" w14:textId="04B05331" w:rsidR="0022195C" w:rsidRPr="00593201" w:rsidRDefault="0022195C" w:rsidP="0022195C">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S16.</w:t>
      </w:r>
      <w:r w:rsidRPr="00524379">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w:t>
      </w:r>
      <w:r w:rsidRPr="00EF604B">
        <w:rPr>
          <w:rFonts w:ascii="Symbol" w:hAnsi="Symbol"/>
          <w:i/>
          <w:sz w:val="24"/>
          <w:szCs w:val="24"/>
        </w:rPr>
        <w:t></w:t>
      </w:r>
      <w:r w:rsidRPr="00593201">
        <w:rPr>
          <w:rFonts w:cstheme="minorHAnsi"/>
          <w:iCs/>
          <w:sz w:val="24"/>
          <w:szCs w:val="24"/>
        </w:rPr>
        <w:t xml:space="preserve"> </w:t>
      </w:r>
      <w:r>
        <w:rPr>
          <w:rFonts w:cstheme="minorHAnsi"/>
          <w:iCs/>
          <w:sz w:val="24"/>
          <w:szCs w:val="24"/>
        </w:rPr>
        <w:t xml:space="preserve">x temperature-sensitive SGA results (see </w:t>
      </w:r>
      <w:r w:rsidR="00260D6B">
        <w:rPr>
          <w:rFonts w:cstheme="minorHAnsi"/>
          <w:iCs/>
          <w:sz w:val="24"/>
          <w:szCs w:val="24"/>
        </w:rPr>
        <w:t>File S3</w:t>
      </w:r>
      <w:r>
        <w:rPr>
          <w:rFonts w:cstheme="minorHAnsi"/>
          <w:iCs/>
          <w:sz w:val="24"/>
          <w:szCs w:val="24"/>
        </w:rPr>
        <w:t>).</w:t>
      </w:r>
    </w:p>
    <w:p w14:paraId="73BCC47B" w14:textId="35578CD8" w:rsidR="00D827C8" w:rsidRDefault="0022195C" w:rsidP="0022195C">
      <w:pPr>
        <w:spacing w:before="100" w:beforeAutospacing="1" w:after="100" w:afterAutospacing="1" w:line="240" w:lineRule="auto"/>
        <w:rPr>
          <w:rFonts w:cstheme="minorHAnsi"/>
          <w:iCs/>
          <w:sz w:val="24"/>
          <w:szCs w:val="24"/>
        </w:rPr>
      </w:pPr>
      <w:r>
        <w:rPr>
          <w:rFonts w:cstheme="minorHAnsi"/>
          <w:b/>
          <w:bCs/>
          <w:iCs/>
          <w:sz w:val="24"/>
          <w:szCs w:val="24"/>
        </w:rPr>
        <w:t>Table S17.</w:t>
      </w:r>
      <w:r w:rsidRPr="00524379">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sgs1-K706A</w:t>
      </w:r>
      <w:r w:rsidRPr="00593201">
        <w:rPr>
          <w:rFonts w:cstheme="minorHAnsi"/>
          <w:iCs/>
          <w:sz w:val="24"/>
          <w:szCs w:val="24"/>
        </w:rPr>
        <w:t xml:space="preserve"> </w:t>
      </w:r>
      <w:r>
        <w:rPr>
          <w:rFonts w:cstheme="minorHAnsi"/>
          <w:iCs/>
          <w:sz w:val="24"/>
          <w:szCs w:val="24"/>
        </w:rPr>
        <w:t xml:space="preserve">x temperature-sensitive SGA results (see </w:t>
      </w:r>
      <w:r w:rsidR="00260D6B">
        <w:rPr>
          <w:rFonts w:cstheme="minorHAnsi"/>
          <w:iCs/>
          <w:sz w:val="24"/>
          <w:szCs w:val="24"/>
        </w:rPr>
        <w:t>File S3</w:t>
      </w:r>
      <w:r>
        <w:rPr>
          <w:rFonts w:cstheme="minorHAnsi"/>
          <w:iCs/>
          <w:sz w:val="24"/>
          <w:szCs w:val="24"/>
        </w:rPr>
        <w:t>).</w:t>
      </w:r>
    </w:p>
    <w:p w14:paraId="67BCD736" w14:textId="6AF955C8" w:rsidR="00C2204D" w:rsidRDefault="00260D6B">
      <w:pPr>
        <w:rPr>
          <w:rFonts w:cstheme="minorHAnsi"/>
          <w:iCs/>
          <w:sz w:val="24"/>
          <w:szCs w:val="24"/>
        </w:rPr>
      </w:pPr>
      <w:r>
        <w:rPr>
          <w:rFonts w:cstheme="minorHAnsi"/>
          <w:iCs/>
          <w:sz w:val="24"/>
          <w:szCs w:val="24"/>
        </w:rPr>
        <w:t>*</w:t>
      </w:r>
      <w:r>
        <w:rPr>
          <w:rFonts w:cstheme="minorHAnsi"/>
          <w:i/>
          <w:iCs/>
          <w:sz w:val="24"/>
          <w:szCs w:val="24"/>
        </w:rPr>
        <w:t>nota bene</w:t>
      </w:r>
      <w:r>
        <w:rPr>
          <w:rFonts w:cstheme="minorHAnsi"/>
          <w:iCs/>
          <w:sz w:val="24"/>
          <w:szCs w:val="24"/>
        </w:rPr>
        <w:t>: Tables S2-S17 contain lists of significant genetic interactors. For the full SGA data, please see File S4.</w:t>
      </w:r>
    </w:p>
    <w:p w14:paraId="7A5CC866" w14:textId="5480F3CE" w:rsidR="00F47336" w:rsidRDefault="00F47336">
      <w:pPr>
        <w:rPr>
          <w:rFonts w:cstheme="minorHAnsi"/>
          <w:iCs/>
          <w:sz w:val="24"/>
          <w:szCs w:val="24"/>
        </w:rPr>
      </w:pPr>
    </w:p>
    <w:p w14:paraId="2FB79559" w14:textId="32F76B3E" w:rsidR="00F47336" w:rsidRDefault="00F47336" w:rsidP="00F47336">
      <w:pPr>
        <w:spacing w:before="100" w:beforeAutospacing="1" w:after="100" w:afterAutospacing="1" w:line="240" w:lineRule="auto"/>
        <w:rPr>
          <w:rFonts w:eastAsia="Times New Roman" w:cstheme="minorHAnsi"/>
          <w:b/>
          <w:bCs/>
          <w:sz w:val="24"/>
          <w:szCs w:val="24"/>
        </w:rPr>
      </w:pPr>
      <w:r>
        <w:rPr>
          <w:rFonts w:cstheme="minorHAnsi"/>
          <w:b/>
          <w:iCs/>
          <w:sz w:val="24"/>
          <w:szCs w:val="24"/>
        </w:rPr>
        <w:t xml:space="preserve">Table S18. </w:t>
      </w:r>
      <w:r w:rsidRPr="00F47336">
        <w:rPr>
          <w:rFonts w:cstheme="minorHAnsi"/>
          <w:iCs/>
          <w:sz w:val="24"/>
          <w:szCs w:val="24"/>
        </w:rPr>
        <w:t xml:space="preserve">Complete </w:t>
      </w:r>
      <w:r w:rsidRPr="00EF604B">
        <w:rPr>
          <w:i/>
          <w:sz w:val="24"/>
          <w:szCs w:val="24"/>
        </w:rPr>
        <w:t>hrq1</w:t>
      </w:r>
      <w:r w:rsidRPr="00EF604B">
        <w:rPr>
          <w:rFonts w:ascii="Symbol" w:hAnsi="Symbol"/>
          <w:i/>
          <w:sz w:val="24"/>
          <w:szCs w:val="24"/>
        </w:rPr>
        <w:t></w:t>
      </w:r>
      <w:r>
        <w:rPr>
          <w:rFonts w:cstheme="minorHAnsi"/>
          <w:iCs/>
          <w:sz w:val="24"/>
          <w:szCs w:val="24"/>
        </w:rPr>
        <w:t xml:space="preserve"> x single-gene deletion SGA results (see File S</w:t>
      </w:r>
      <w:r>
        <w:rPr>
          <w:rFonts w:cstheme="minorHAnsi"/>
          <w:iCs/>
          <w:sz w:val="24"/>
          <w:szCs w:val="24"/>
        </w:rPr>
        <w:t>4</w:t>
      </w:r>
      <w:r>
        <w:rPr>
          <w:rFonts w:cstheme="minorHAnsi"/>
          <w:iCs/>
          <w:sz w:val="24"/>
          <w:szCs w:val="24"/>
        </w:rPr>
        <w:t>).</w:t>
      </w:r>
    </w:p>
    <w:p w14:paraId="30E939CB" w14:textId="7229B5D3"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19</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hrq1-K318A</w:t>
      </w:r>
      <w:r w:rsidRPr="00593201">
        <w:rPr>
          <w:rFonts w:cstheme="minorHAnsi"/>
          <w:iCs/>
          <w:sz w:val="24"/>
          <w:szCs w:val="24"/>
        </w:rPr>
        <w:t xml:space="preserve"> </w:t>
      </w:r>
      <w:r>
        <w:rPr>
          <w:rFonts w:cstheme="minorHAnsi"/>
          <w:iCs/>
          <w:sz w:val="24"/>
          <w:szCs w:val="24"/>
        </w:rPr>
        <w:t>x single-gene deletion SGA results (see File S</w:t>
      </w:r>
      <w:r>
        <w:rPr>
          <w:rFonts w:cstheme="minorHAnsi"/>
          <w:iCs/>
          <w:sz w:val="24"/>
          <w:szCs w:val="24"/>
        </w:rPr>
        <w:t>4</w:t>
      </w:r>
      <w:bookmarkStart w:id="0" w:name="_GoBack"/>
      <w:bookmarkEnd w:id="0"/>
      <w:r>
        <w:rPr>
          <w:rFonts w:cstheme="minorHAnsi"/>
          <w:iCs/>
          <w:sz w:val="24"/>
          <w:szCs w:val="24"/>
        </w:rPr>
        <w:t>).</w:t>
      </w:r>
    </w:p>
    <w:p w14:paraId="7E5AFF01" w14:textId="5E1F1747"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20</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single-gene deletion SGA results (see File S</w:t>
      </w:r>
      <w:r>
        <w:rPr>
          <w:rFonts w:cstheme="minorHAnsi"/>
          <w:iCs/>
          <w:sz w:val="24"/>
          <w:szCs w:val="24"/>
        </w:rPr>
        <w:t>4</w:t>
      </w:r>
      <w:r>
        <w:rPr>
          <w:rFonts w:cstheme="minorHAnsi"/>
          <w:iCs/>
          <w:sz w:val="24"/>
          <w:szCs w:val="24"/>
        </w:rPr>
        <w:t>).</w:t>
      </w:r>
    </w:p>
    <w:p w14:paraId="03F5B68A" w14:textId="7B736C66"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21</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sgs1-K706A</w:t>
      </w:r>
      <w:r>
        <w:rPr>
          <w:iCs/>
          <w:sz w:val="24"/>
          <w:szCs w:val="24"/>
        </w:rPr>
        <w:t xml:space="preserve"> </w:t>
      </w:r>
      <w:r>
        <w:rPr>
          <w:rFonts w:cstheme="minorHAnsi"/>
          <w:iCs/>
          <w:sz w:val="24"/>
          <w:szCs w:val="24"/>
        </w:rPr>
        <w:t>x single-gene deletion SGA results (see File S</w:t>
      </w:r>
      <w:r>
        <w:rPr>
          <w:rFonts w:cstheme="minorHAnsi"/>
          <w:iCs/>
          <w:sz w:val="24"/>
          <w:szCs w:val="24"/>
        </w:rPr>
        <w:t>4</w:t>
      </w:r>
      <w:r>
        <w:rPr>
          <w:rFonts w:cstheme="minorHAnsi"/>
          <w:iCs/>
          <w:sz w:val="24"/>
          <w:szCs w:val="24"/>
        </w:rPr>
        <w:t>).</w:t>
      </w:r>
    </w:p>
    <w:p w14:paraId="04687246" w14:textId="4496EB5B" w:rsidR="00F47336" w:rsidRPr="00593201"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22</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w:t>
      </w:r>
      <w:r w:rsidRPr="00EF604B">
        <w:rPr>
          <w:rFonts w:ascii="Symbol" w:hAnsi="Symbol"/>
          <w:i/>
          <w:sz w:val="24"/>
          <w:szCs w:val="24"/>
        </w:rPr>
        <w:t></w:t>
      </w:r>
      <w:r w:rsidRPr="00EF604B">
        <w:rPr>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single-gene deletion SGA results (see File S</w:t>
      </w:r>
      <w:r>
        <w:rPr>
          <w:rFonts w:cstheme="minorHAnsi"/>
          <w:iCs/>
          <w:sz w:val="24"/>
          <w:szCs w:val="24"/>
        </w:rPr>
        <w:t>4</w:t>
      </w:r>
      <w:r>
        <w:rPr>
          <w:rFonts w:cstheme="minorHAnsi"/>
          <w:iCs/>
          <w:sz w:val="24"/>
          <w:szCs w:val="24"/>
        </w:rPr>
        <w:t>).</w:t>
      </w:r>
    </w:p>
    <w:p w14:paraId="35F4AC5D" w14:textId="26127EAD" w:rsidR="00F47336" w:rsidRPr="00593201" w:rsidRDefault="00F47336" w:rsidP="00F47336">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w:t>
      </w:r>
      <w:r>
        <w:rPr>
          <w:rFonts w:cstheme="minorHAnsi"/>
          <w:b/>
          <w:bCs/>
          <w:iCs/>
          <w:sz w:val="24"/>
          <w:szCs w:val="24"/>
        </w:rPr>
        <w:t>23</w:t>
      </w:r>
      <w:r>
        <w:rPr>
          <w:rFonts w:cstheme="minorHAnsi"/>
          <w:b/>
          <w:bCs/>
          <w:i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w:t>
      </w:r>
      <w:r w:rsidRPr="00EF604B">
        <w:rPr>
          <w:rFonts w:ascii="Symbol" w:hAnsi="Symbol"/>
          <w:i/>
          <w:sz w:val="24"/>
          <w:szCs w:val="24"/>
        </w:rPr>
        <w:t></w:t>
      </w:r>
      <w:r w:rsidRPr="00EF604B">
        <w:rPr>
          <w:rFonts w:cstheme="minorHAnsi"/>
          <w:iCs/>
          <w:sz w:val="24"/>
          <w:szCs w:val="24"/>
        </w:rPr>
        <w:t xml:space="preserve"> </w:t>
      </w:r>
      <w:r w:rsidRPr="00EF604B">
        <w:rPr>
          <w:i/>
          <w:sz w:val="24"/>
          <w:szCs w:val="24"/>
        </w:rPr>
        <w:t>sgs1-K706A</w:t>
      </w:r>
      <w:r>
        <w:rPr>
          <w:iCs/>
          <w:sz w:val="24"/>
          <w:szCs w:val="24"/>
        </w:rPr>
        <w:t xml:space="preserve"> </w:t>
      </w:r>
      <w:r>
        <w:rPr>
          <w:rFonts w:cstheme="minorHAnsi"/>
          <w:iCs/>
          <w:sz w:val="24"/>
          <w:szCs w:val="24"/>
        </w:rPr>
        <w:t>x single-gene deletion SGA results (see File S</w:t>
      </w:r>
      <w:r>
        <w:rPr>
          <w:rFonts w:cstheme="minorHAnsi"/>
          <w:iCs/>
          <w:sz w:val="24"/>
          <w:szCs w:val="24"/>
        </w:rPr>
        <w:t>4</w:t>
      </w:r>
      <w:r>
        <w:rPr>
          <w:rFonts w:cstheme="minorHAnsi"/>
          <w:iCs/>
          <w:sz w:val="24"/>
          <w:szCs w:val="24"/>
        </w:rPr>
        <w:t>).</w:t>
      </w:r>
    </w:p>
    <w:p w14:paraId="068549D3" w14:textId="4CD7D441" w:rsidR="00F47336" w:rsidRPr="00593201" w:rsidRDefault="00F47336" w:rsidP="00F47336">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w:t>
      </w:r>
      <w:r>
        <w:rPr>
          <w:rFonts w:cstheme="minorHAnsi"/>
          <w:b/>
          <w:bCs/>
          <w:iCs/>
          <w:sz w:val="24"/>
          <w:szCs w:val="24"/>
        </w:rPr>
        <w:t>24</w:t>
      </w:r>
      <w:r>
        <w:rPr>
          <w:rFonts w:cstheme="minorHAnsi"/>
          <w:b/>
          <w:bCs/>
          <w:i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w:t>
      </w:r>
      <w:r w:rsidRPr="00EF604B">
        <w:rPr>
          <w:rFonts w:ascii="Symbol" w:hAnsi="Symbol"/>
          <w:i/>
          <w:sz w:val="24"/>
          <w:szCs w:val="24"/>
        </w:rPr>
        <w:t></w:t>
      </w:r>
      <w:r w:rsidRPr="00593201">
        <w:rPr>
          <w:rFonts w:cstheme="minorHAnsi"/>
          <w:iCs/>
          <w:sz w:val="24"/>
          <w:szCs w:val="24"/>
        </w:rPr>
        <w:t xml:space="preserve"> </w:t>
      </w:r>
      <w:r>
        <w:rPr>
          <w:rFonts w:cstheme="minorHAnsi"/>
          <w:iCs/>
          <w:sz w:val="24"/>
          <w:szCs w:val="24"/>
        </w:rPr>
        <w:t>x single-gene deletion SGA results (see File S</w:t>
      </w:r>
      <w:r>
        <w:rPr>
          <w:rFonts w:cstheme="minorHAnsi"/>
          <w:iCs/>
          <w:sz w:val="24"/>
          <w:szCs w:val="24"/>
        </w:rPr>
        <w:t>4</w:t>
      </w:r>
      <w:r>
        <w:rPr>
          <w:rFonts w:cstheme="minorHAnsi"/>
          <w:iCs/>
          <w:sz w:val="24"/>
          <w:szCs w:val="24"/>
        </w:rPr>
        <w:t>).</w:t>
      </w:r>
    </w:p>
    <w:p w14:paraId="426DD58E" w14:textId="3DEC7E37" w:rsidR="00F47336" w:rsidRPr="00524379" w:rsidRDefault="00F47336" w:rsidP="00F47336">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w:t>
      </w:r>
      <w:r>
        <w:rPr>
          <w:rFonts w:cstheme="minorHAnsi"/>
          <w:b/>
          <w:bCs/>
          <w:iCs/>
          <w:sz w:val="24"/>
          <w:szCs w:val="24"/>
        </w:rPr>
        <w:t>25</w:t>
      </w:r>
      <w:r>
        <w:rPr>
          <w:rFonts w:cstheme="minorHAnsi"/>
          <w:b/>
          <w:bCs/>
          <w:i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sgs1-K706A</w:t>
      </w:r>
      <w:r w:rsidRPr="00593201">
        <w:rPr>
          <w:rFonts w:cstheme="minorHAnsi"/>
          <w:iCs/>
          <w:sz w:val="24"/>
          <w:szCs w:val="24"/>
        </w:rPr>
        <w:t xml:space="preserve"> </w:t>
      </w:r>
      <w:r>
        <w:rPr>
          <w:rFonts w:cstheme="minorHAnsi"/>
          <w:iCs/>
          <w:sz w:val="24"/>
          <w:szCs w:val="24"/>
        </w:rPr>
        <w:t>x single-gene deletion SGA results (see File S</w:t>
      </w:r>
      <w:r>
        <w:rPr>
          <w:rFonts w:cstheme="minorHAnsi"/>
          <w:iCs/>
          <w:sz w:val="24"/>
          <w:szCs w:val="24"/>
        </w:rPr>
        <w:t>4</w:t>
      </w:r>
      <w:r>
        <w:rPr>
          <w:rFonts w:cstheme="minorHAnsi"/>
          <w:iCs/>
          <w:sz w:val="24"/>
          <w:szCs w:val="24"/>
        </w:rPr>
        <w:t>).</w:t>
      </w:r>
    </w:p>
    <w:p w14:paraId="0AA68161" w14:textId="21A2D8A1"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26</w:t>
      </w:r>
      <w:r>
        <w:rPr>
          <w:rFonts w:eastAsia="Times New Roman" w:cstheme="minorHAnsi"/>
          <w:b/>
          <w:bCs/>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w:t>
      </w:r>
      <w:r w:rsidRPr="00EF604B">
        <w:rPr>
          <w:rFonts w:ascii="Symbol" w:hAnsi="Symbol"/>
          <w:i/>
          <w:sz w:val="24"/>
          <w:szCs w:val="24"/>
        </w:rPr>
        <w:t></w:t>
      </w:r>
      <w:r>
        <w:rPr>
          <w:rFonts w:cstheme="minorHAnsi"/>
          <w:iCs/>
          <w:sz w:val="24"/>
          <w:szCs w:val="24"/>
        </w:rPr>
        <w:t xml:space="preserve"> x temperature-sensitive SGA results (see File S</w:t>
      </w:r>
      <w:r>
        <w:rPr>
          <w:rFonts w:cstheme="minorHAnsi"/>
          <w:iCs/>
          <w:sz w:val="24"/>
          <w:szCs w:val="24"/>
        </w:rPr>
        <w:t>4</w:t>
      </w:r>
      <w:r>
        <w:rPr>
          <w:rFonts w:cstheme="minorHAnsi"/>
          <w:iCs/>
          <w:sz w:val="24"/>
          <w:szCs w:val="24"/>
        </w:rPr>
        <w:t>).</w:t>
      </w:r>
    </w:p>
    <w:p w14:paraId="30BE2315" w14:textId="230DFCDC"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27</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hrq1-K318A</w:t>
      </w:r>
      <w:r w:rsidRPr="00593201">
        <w:rPr>
          <w:rFonts w:cstheme="minorHAnsi"/>
          <w:iCs/>
          <w:sz w:val="24"/>
          <w:szCs w:val="24"/>
        </w:rPr>
        <w:t xml:space="preserve"> </w:t>
      </w:r>
      <w:r>
        <w:rPr>
          <w:rFonts w:cstheme="minorHAnsi"/>
          <w:iCs/>
          <w:sz w:val="24"/>
          <w:szCs w:val="24"/>
        </w:rPr>
        <w:t>x temperature-sensitive SGA results (see File S</w:t>
      </w:r>
      <w:r>
        <w:rPr>
          <w:rFonts w:cstheme="minorHAnsi"/>
          <w:iCs/>
          <w:sz w:val="24"/>
          <w:szCs w:val="24"/>
        </w:rPr>
        <w:t>4</w:t>
      </w:r>
      <w:r>
        <w:rPr>
          <w:rFonts w:cstheme="minorHAnsi"/>
          <w:iCs/>
          <w:sz w:val="24"/>
          <w:szCs w:val="24"/>
        </w:rPr>
        <w:t>).</w:t>
      </w:r>
    </w:p>
    <w:p w14:paraId="0954A2FE" w14:textId="23A54D25"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28</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temperature-sensitive SGA results (see File S</w:t>
      </w:r>
      <w:r>
        <w:rPr>
          <w:rFonts w:cstheme="minorHAnsi"/>
          <w:iCs/>
          <w:sz w:val="24"/>
          <w:szCs w:val="24"/>
        </w:rPr>
        <w:t>4</w:t>
      </w:r>
      <w:r>
        <w:rPr>
          <w:rFonts w:cstheme="minorHAnsi"/>
          <w:iCs/>
          <w:sz w:val="24"/>
          <w:szCs w:val="24"/>
        </w:rPr>
        <w:t>).</w:t>
      </w:r>
    </w:p>
    <w:p w14:paraId="0EFD8CE5" w14:textId="3DECA5AC" w:rsidR="00F47336"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lastRenderedPageBreak/>
        <w:t>Table S</w:t>
      </w:r>
      <w:r>
        <w:rPr>
          <w:rFonts w:eastAsia="Times New Roman" w:cstheme="minorHAnsi"/>
          <w:b/>
          <w:bCs/>
          <w:sz w:val="24"/>
          <w:szCs w:val="24"/>
        </w:rPr>
        <w:t>29</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sgs1-K706A</w:t>
      </w:r>
      <w:r>
        <w:rPr>
          <w:iCs/>
          <w:sz w:val="24"/>
          <w:szCs w:val="24"/>
        </w:rPr>
        <w:t xml:space="preserve"> </w:t>
      </w:r>
      <w:r>
        <w:rPr>
          <w:rFonts w:cstheme="minorHAnsi"/>
          <w:iCs/>
          <w:sz w:val="24"/>
          <w:szCs w:val="24"/>
        </w:rPr>
        <w:t>x temperature-sensitive SGA results (see File S</w:t>
      </w:r>
      <w:r>
        <w:rPr>
          <w:rFonts w:cstheme="minorHAnsi"/>
          <w:iCs/>
          <w:sz w:val="24"/>
          <w:szCs w:val="24"/>
        </w:rPr>
        <w:t>4</w:t>
      </w:r>
      <w:r>
        <w:rPr>
          <w:rFonts w:cstheme="minorHAnsi"/>
          <w:iCs/>
          <w:sz w:val="24"/>
          <w:szCs w:val="24"/>
        </w:rPr>
        <w:t>).</w:t>
      </w:r>
    </w:p>
    <w:p w14:paraId="3012DD85" w14:textId="044C9E05" w:rsidR="00F47336" w:rsidRPr="00593201" w:rsidRDefault="00F47336" w:rsidP="00F47336">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Table S</w:t>
      </w:r>
      <w:r>
        <w:rPr>
          <w:rFonts w:eastAsia="Times New Roman" w:cstheme="minorHAnsi"/>
          <w:b/>
          <w:bCs/>
          <w:sz w:val="24"/>
          <w:szCs w:val="24"/>
        </w:rPr>
        <w:t>30</w:t>
      </w:r>
      <w:r>
        <w:rPr>
          <w:rFonts w:eastAsia="Times New Roman" w:cstheme="minorHAnsi"/>
          <w:b/>
          <w:b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w:t>
      </w:r>
      <w:r w:rsidRPr="00EF604B">
        <w:rPr>
          <w:rFonts w:ascii="Symbol" w:hAnsi="Symbol"/>
          <w:i/>
          <w:sz w:val="24"/>
          <w:szCs w:val="24"/>
        </w:rPr>
        <w:t></w:t>
      </w:r>
      <w:r w:rsidRPr="00EF604B">
        <w:rPr>
          <w:sz w:val="24"/>
          <w:szCs w:val="24"/>
        </w:rPr>
        <w:t xml:space="preserve"> </w:t>
      </w:r>
      <w:r w:rsidRPr="00EF604B">
        <w:rPr>
          <w:i/>
          <w:sz w:val="24"/>
          <w:szCs w:val="24"/>
        </w:rPr>
        <w:t>sgs1</w:t>
      </w:r>
      <w:r w:rsidRPr="00EF604B">
        <w:rPr>
          <w:rFonts w:ascii="Symbol" w:hAnsi="Symbol"/>
          <w:i/>
          <w:sz w:val="24"/>
          <w:szCs w:val="24"/>
        </w:rPr>
        <w:t></w:t>
      </w:r>
      <w:r>
        <w:rPr>
          <w:rFonts w:cstheme="minorHAnsi"/>
          <w:iCs/>
          <w:sz w:val="24"/>
          <w:szCs w:val="24"/>
        </w:rPr>
        <w:t xml:space="preserve"> x temperature-sensitive SGA results (see File S</w:t>
      </w:r>
      <w:r>
        <w:rPr>
          <w:rFonts w:cstheme="minorHAnsi"/>
          <w:iCs/>
          <w:sz w:val="24"/>
          <w:szCs w:val="24"/>
        </w:rPr>
        <w:t>4</w:t>
      </w:r>
      <w:r>
        <w:rPr>
          <w:rFonts w:cstheme="minorHAnsi"/>
          <w:iCs/>
          <w:sz w:val="24"/>
          <w:szCs w:val="24"/>
        </w:rPr>
        <w:t>).</w:t>
      </w:r>
    </w:p>
    <w:p w14:paraId="5EC91739" w14:textId="46FCB70F" w:rsidR="00F47336" w:rsidRPr="00593201" w:rsidRDefault="00F47336" w:rsidP="00F47336">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w:t>
      </w:r>
      <w:r>
        <w:rPr>
          <w:rFonts w:cstheme="minorHAnsi"/>
          <w:b/>
          <w:bCs/>
          <w:iCs/>
          <w:sz w:val="24"/>
          <w:szCs w:val="24"/>
        </w:rPr>
        <w:t>31</w:t>
      </w:r>
      <w:r>
        <w:rPr>
          <w:rFonts w:cstheme="minorHAnsi"/>
          <w:b/>
          <w:bCs/>
          <w:i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w:t>
      </w:r>
      <w:r w:rsidRPr="00EF604B">
        <w:rPr>
          <w:rFonts w:ascii="Symbol" w:hAnsi="Symbol"/>
          <w:i/>
          <w:sz w:val="24"/>
          <w:szCs w:val="24"/>
        </w:rPr>
        <w:t></w:t>
      </w:r>
      <w:r w:rsidRPr="00EF604B">
        <w:rPr>
          <w:rFonts w:cstheme="minorHAnsi"/>
          <w:iCs/>
          <w:sz w:val="24"/>
          <w:szCs w:val="24"/>
        </w:rPr>
        <w:t xml:space="preserve"> </w:t>
      </w:r>
      <w:r w:rsidRPr="00EF604B">
        <w:rPr>
          <w:i/>
          <w:sz w:val="24"/>
          <w:szCs w:val="24"/>
        </w:rPr>
        <w:t>sgs1-K706A</w:t>
      </w:r>
      <w:r>
        <w:rPr>
          <w:iCs/>
          <w:sz w:val="24"/>
          <w:szCs w:val="24"/>
        </w:rPr>
        <w:t xml:space="preserve"> </w:t>
      </w:r>
      <w:r>
        <w:rPr>
          <w:rFonts w:cstheme="minorHAnsi"/>
          <w:iCs/>
          <w:sz w:val="24"/>
          <w:szCs w:val="24"/>
        </w:rPr>
        <w:t>x temperature-sensitive SGA results (see File S</w:t>
      </w:r>
      <w:r>
        <w:rPr>
          <w:rFonts w:cstheme="minorHAnsi"/>
          <w:iCs/>
          <w:sz w:val="24"/>
          <w:szCs w:val="24"/>
        </w:rPr>
        <w:t>4</w:t>
      </w:r>
      <w:r>
        <w:rPr>
          <w:rFonts w:cstheme="minorHAnsi"/>
          <w:iCs/>
          <w:sz w:val="24"/>
          <w:szCs w:val="24"/>
        </w:rPr>
        <w:t>).</w:t>
      </w:r>
    </w:p>
    <w:p w14:paraId="638CD2BA" w14:textId="3C6C5174" w:rsidR="00F47336" w:rsidRPr="00593201" w:rsidRDefault="00F47336" w:rsidP="00F47336">
      <w:pPr>
        <w:spacing w:before="100" w:beforeAutospacing="1" w:after="100" w:afterAutospacing="1" w:line="240" w:lineRule="auto"/>
        <w:rPr>
          <w:rFonts w:eastAsia="Times New Roman" w:cstheme="minorHAnsi"/>
          <w:b/>
          <w:bCs/>
          <w:sz w:val="24"/>
          <w:szCs w:val="24"/>
        </w:rPr>
      </w:pPr>
      <w:r>
        <w:rPr>
          <w:rFonts w:cstheme="minorHAnsi"/>
          <w:b/>
          <w:bCs/>
          <w:iCs/>
          <w:sz w:val="24"/>
          <w:szCs w:val="24"/>
        </w:rPr>
        <w:t>Table S</w:t>
      </w:r>
      <w:r>
        <w:rPr>
          <w:rFonts w:cstheme="minorHAnsi"/>
          <w:b/>
          <w:bCs/>
          <w:iCs/>
          <w:sz w:val="24"/>
          <w:szCs w:val="24"/>
        </w:rPr>
        <w:t>32</w:t>
      </w:r>
      <w:r>
        <w:rPr>
          <w:rFonts w:cstheme="minorHAnsi"/>
          <w:b/>
          <w:bCs/>
          <w:i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w:t>
      </w:r>
      <w:r w:rsidRPr="00EF604B">
        <w:rPr>
          <w:rFonts w:ascii="Symbol" w:hAnsi="Symbol"/>
          <w:i/>
          <w:sz w:val="24"/>
          <w:szCs w:val="24"/>
        </w:rPr>
        <w:t></w:t>
      </w:r>
      <w:r w:rsidRPr="00593201">
        <w:rPr>
          <w:rFonts w:cstheme="minorHAnsi"/>
          <w:iCs/>
          <w:sz w:val="24"/>
          <w:szCs w:val="24"/>
        </w:rPr>
        <w:t xml:space="preserve"> </w:t>
      </w:r>
      <w:r>
        <w:rPr>
          <w:rFonts w:cstheme="minorHAnsi"/>
          <w:iCs/>
          <w:sz w:val="24"/>
          <w:szCs w:val="24"/>
        </w:rPr>
        <w:t>x temperature-sensitive SGA results (see File S</w:t>
      </w:r>
      <w:r>
        <w:rPr>
          <w:rFonts w:cstheme="minorHAnsi"/>
          <w:iCs/>
          <w:sz w:val="24"/>
          <w:szCs w:val="24"/>
        </w:rPr>
        <w:t>4</w:t>
      </w:r>
      <w:r>
        <w:rPr>
          <w:rFonts w:cstheme="minorHAnsi"/>
          <w:iCs/>
          <w:sz w:val="24"/>
          <w:szCs w:val="24"/>
        </w:rPr>
        <w:t>).</w:t>
      </w:r>
    </w:p>
    <w:p w14:paraId="2C7D0E6D" w14:textId="756E6889" w:rsidR="00F47336" w:rsidRDefault="00F47336" w:rsidP="00F47336">
      <w:pPr>
        <w:spacing w:before="100" w:beforeAutospacing="1" w:after="100" w:afterAutospacing="1" w:line="240" w:lineRule="auto"/>
        <w:rPr>
          <w:rFonts w:cstheme="minorHAnsi"/>
          <w:iCs/>
          <w:sz w:val="24"/>
          <w:szCs w:val="24"/>
        </w:rPr>
      </w:pPr>
      <w:r>
        <w:rPr>
          <w:rFonts w:cstheme="minorHAnsi"/>
          <w:b/>
          <w:bCs/>
          <w:iCs/>
          <w:sz w:val="24"/>
          <w:szCs w:val="24"/>
        </w:rPr>
        <w:t>Table S</w:t>
      </w:r>
      <w:r>
        <w:rPr>
          <w:rFonts w:cstheme="minorHAnsi"/>
          <w:b/>
          <w:bCs/>
          <w:iCs/>
          <w:sz w:val="24"/>
          <w:szCs w:val="24"/>
        </w:rPr>
        <w:t>33</w:t>
      </w:r>
      <w:r>
        <w:rPr>
          <w:rFonts w:cstheme="minorHAnsi"/>
          <w:b/>
          <w:bCs/>
          <w:iCs/>
          <w:sz w:val="24"/>
          <w:szCs w:val="24"/>
        </w:rPr>
        <w:t>.</w:t>
      </w:r>
      <w:r w:rsidRPr="00524379">
        <w:rPr>
          <w:i/>
          <w:sz w:val="24"/>
          <w:szCs w:val="24"/>
        </w:rPr>
        <w:t xml:space="preserve"> </w:t>
      </w:r>
      <w:r w:rsidRPr="00F47336">
        <w:rPr>
          <w:rFonts w:cstheme="minorHAnsi"/>
          <w:iCs/>
          <w:sz w:val="24"/>
          <w:szCs w:val="24"/>
        </w:rPr>
        <w:t>Complete</w:t>
      </w:r>
      <w:r w:rsidRPr="00EF604B">
        <w:rPr>
          <w:i/>
          <w:sz w:val="24"/>
          <w:szCs w:val="24"/>
        </w:rPr>
        <w:t xml:space="preserve"> </w:t>
      </w:r>
      <w:r w:rsidRPr="00EF604B">
        <w:rPr>
          <w:i/>
          <w:sz w:val="24"/>
          <w:szCs w:val="24"/>
        </w:rPr>
        <w:t>hrq1-K318A</w:t>
      </w:r>
      <w:r w:rsidRPr="00EF604B">
        <w:rPr>
          <w:iCs/>
          <w:sz w:val="24"/>
          <w:szCs w:val="24"/>
        </w:rPr>
        <w:t xml:space="preserve"> </w:t>
      </w:r>
      <w:r w:rsidRPr="00EF604B">
        <w:rPr>
          <w:i/>
          <w:sz w:val="24"/>
          <w:szCs w:val="24"/>
        </w:rPr>
        <w:t>sgs1-K706A</w:t>
      </w:r>
      <w:r w:rsidRPr="00593201">
        <w:rPr>
          <w:rFonts w:cstheme="minorHAnsi"/>
          <w:iCs/>
          <w:sz w:val="24"/>
          <w:szCs w:val="24"/>
        </w:rPr>
        <w:t xml:space="preserve"> </w:t>
      </w:r>
      <w:r>
        <w:rPr>
          <w:rFonts w:cstheme="minorHAnsi"/>
          <w:iCs/>
          <w:sz w:val="24"/>
          <w:szCs w:val="24"/>
        </w:rPr>
        <w:t>x temperature-sensitive SGA results (see File S</w:t>
      </w:r>
      <w:r>
        <w:rPr>
          <w:rFonts w:cstheme="minorHAnsi"/>
          <w:iCs/>
          <w:sz w:val="24"/>
          <w:szCs w:val="24"/>
        </w:rPr>
        <w:t>4</w:t>
      </w:r>
      <w:r>
        <w:rPr>
          <w:rFonts w:cstheme="minorHAnsi"/>
          <w:iCs/>
          <w:sz w:val="24"/>
          <w:szCs w:val="24"/>
        </w:rPr>
        <w:t>).</w:t>
      </w:r>
    </w:p>
    <w:p w14:paraId="7215FE53" w14:textId="58B6C498" w:rsidR="00F47336" w:rsidRPr="00F47336" w:rsidRDefault="00F47336">
      <w:pPr>
        <w:rPr>
          <w:rFonts w:cstheme="minorHAnsi"/>
          <w:b/>
          <w:iCs/>
          <w:sz w:val="24"/>
          <w:szCs w:val="24"/>
        </w:rPr>
      </w:pPr>
    </w:p>
    <w:p w14:paraId="567C7F49" w14:textId="77777777" w:rsidR="00C2204D" w:rsidRDefault="00C2204D">
      <w:pPr>
        <w:rPr>
          <w:rFonts w:cstheme="minorHAnsi"/>
          <w:iCs/>
          <w:sz w:val="24"/>
          <w:szCs w:val="24"/>
        </w:rPr>
      </w:pPr>
      <w:r>
        <w:rPr>
          <w:rFonts w:cstheme="minorHAnsi"/>
          <w:iCs/>
          <w:sz w:val="24"/>
          <w:szCs w:val="24"/>
        </w:rPr>
        <w:br w:type="page"/>
      </w:r>
    </w:p>
    <w:p w14:paraId="27E2DB56" w14:textId="77777777" w:rsidR="00C2204D" w:rsidRDefault="00C2204D">
      <w:pPr>
        <w:rPr>
          <w:rFonts w:cstheme="minorHAnsi"/>
          <w:iCs/>
          <w:sz w:val="24"/>
          <w:szCs w:val="24"/>
        </w:rPr>
      </w:pPr>
      <w:r>
        <w:rPr>
          <w:rFonts w:cstheme="minorHAnsi"/>
          <w:iCs/>
          <w:noProof/>
          <w:sz w:val="24"/>
          <w:szCs w:val="24"/>
        </w:rPr>
        <w:lastRenderedPageBreak/>
        <w:drawing>
          <wp:inline distT="0" distB="0" distL="0" distR="0" wp14:anchorId="799F7587" wp14:editId="7E99C325">
            <wp:extent cx="4102873" cy="4271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1.tif"/>
                    <pic:cNvPicPr/>
                  </pic:nvPicPr>
                  <pic:blipFill rotWithShape="1">
                    <a:blip r:embed="rId4">
                      <a:extLst>
                        <a:ext uri="{28A0092B-C50C-407E-A947-70E740481C1C}">
                          <a14:useLocalDpi xmlns:a14="http://schemas.microsoft.com/office/drawing/2010/main" val="0"/>
                        </a:ext>
                      </a:extLst>
                    </a:blip>
                    <a:srcRect r="47826" b="3432"/>
                    <a:stretch/>
                  </pic:blipFill>
                  <pic:spPr bwMode="auto">
                    <a:xfrm>
                      <a:off x="0" y="0"/>
                      <a:ext cx="4111578" cy="4280679"/>
                    </a:xfrm>
                    <a:prstGeom prst="rect">
                      <a:avLst/>
                    </a:prstGeom>
                    <a:ln>
                      <a:noFill/>
                    </a:ln>
                    <a:extLst>
                      <a:ext uri="{53640926-AAD7-44D8-BBD7-CCE9431645EC}">
                        <a14:shadowObscured xmlns:a14="http://schemas.microsoft.com/office/drawing/2010/main"/>
                      </a:ext>
                    </a:extLst>
                  </pic:spPr>
                </pic:pic>
              </a:graphicData>
            </a:graphic>
          </wp:inline>
        </w:drawing>
      </w:r>
    </w:p>
    <w:p w14:paraId="2BCA97A6" w14:textId="1F77788F" w:rsidR="00D827C8" w:rsidRDefault="00C2204D">
      <w:pPr>
        <w:rPr>
          <w:rFonts w:cstheme="minorHAnsi"/>
          <w:iCs/>
          <w:sz w:val="24"/>
          <w:szCs w:val="24"/>
        </w:rPr>
      </w:pPr>
      <w:r>
        <w:rPr>
          <w:rFonts w:cstheme="minorHAnsi"/>
          <w:b/>
          <w:iCs/>
          <w:sz w:val="24"/>
          <w:szCs w:val="24"/>
        </w:rPr>
        <w:t>Figure S1. Confirmation of SGA hits.</w:t>
      </w:r>
      <w:r>
        <w:rPr>
          <w:rFonts w:cstheme="minorHAnsi"/>
          <w:iCs/>
          <w:sz w:val="24"/>
          <w:szCs w:val="24"/>
        </w:rPr>
        <w:t xml:space="preserve"> The top-five negative and positive genetic interactors from all screens were confirmed by hand. Examples are shown of a strong negative genetic interaction (A), a strong positive genetic interaction (B), and a weaker positive genetic interaction (C, left) that was also confirmed by growth curve analysis (C, right). For the spot dilution assays, overnight cultures of the indicated strains were diluted to OD</w:t>
      </w:r>
      <w:r w:rsidRPr="00C2204D">
        <w:rPr>
          <w:rFonts w:cstheme="minorHAnsi"/>
          <w:iCs/>
          <w:sz w:val="24"/>
          <w:szCs w:val="24"/>
          <w:vertAlign w:val="subscript"/>
        </w:rPr>
        <w:t>660</w:t>
      </w:r>
      <w:r>
        <w:rPr>
          <w:rFonts w:cstheme="minorHAnsi"/>
          <w:iCs/>
          <w:sz w:val="24"/>
          <w:szCs w:val="24"/>
        </w:rPr>
        <w:t xml:space="preserve"> = 1, and serially diluted 10-fold to 10</w:t>
      </w:r>
      <w:r w:rsidRPr="00C2204D">
        <w:rPr>
          <w:rFonts w:cstheme="minorHAnsi"/>
          <w:iCs/>
          <w:sz w:val="24"/>
          <w:szCs w:val="24"/>
          <w:vertAlign w:val="superscript"/>
        </w:rPr>
        <w:t>-4</w:t>
      </w:r>
      <w:r>
        <w:rPr>
          <w:rFonts w:cstheme="minorHAnsi"/>
          <w:iCs/>
          <w:sz w:val="24"/>
          <w:szCs w:val="24"/>
        </w:rPr>
        <w:t xml:space="preserve"> before plating 5 </w:t>
      </w:r>
      <w:r w:rsidRPr="00C2204D">
        <w:rPr>
          <w:rFonts w:ascii="Symbol" w:hAnsi="Symbol" w:cstheme="minorHAnsi"/>
          <w:iCs/>
          <w:sz w:val="24"/>
          <w:szCs w:val="24"/>
        </w:rPr>
        <w:t></w:t>
      </w:r>
      <w:r>
        <w:rPr>
          <w:rFonts w:cstheme="minorHAnsi"/>
          <w:iCs/>
          <w:sz w:val="24"/>
          <w:szCs w:val="24"/>
        </w:rPr>
        <w:t>L of each dilution on YPD. For growth curve analysis, overnight cultures were diluted to OD</w:t>
      </w:r>
      <w:r w:rsidRPr="00C2204D">
        <w:rPr>
          <w:rFonts w:cstheme="minorHAnsi"/>
          <w:iCs/>
          <w:sz w:val="24"/>
          <w:szCs w:val="24"/>
          <w:vertAlign w:val="subscript"/>
        </w:rPr>
        <w:t>660</w:t>
      </w:r>
      <w:r>
        <w:rPr>
          <w:rFonts w:cstheme="minorHAnsi"/>
          <w:iCs/>
          <w:sz w:val="24"/>
          <w:szCs w:val="24"/>
        </w:rPr>
        <w:t xml:space="preserve"> = 0.1 into fresh YPD in 96-well plates, and growth was monitored for 24 h in a plate reader that was heated to 30°C and vigorously shaking between measurements. The averages of three independent cultures are plotted; the error bars correspond to the standard deviation. </w:t>
      </w:r>
      <w:r w:rsidR="00D827C8">
        <w:rPr>
          <w:rFonts w:cstheme="minorHAnsi"/>
          <w:iCs/>
          <w:sz w:val="24"/>
          <w:szCs w:val="24"/>
        </w:rPr>
        <w:br w:type="page"/>
      </w:r>
    </w:p>
    <w:p w14:paraId="1628839D" w14:textId="2A8704BB" w:rsidR="00D827C8" w:rsidRDefault="000A728C" w:rsidP="0022195C">
      <w:pPr>
        <w:spacing w:before="100" w:beforeAutospacing="1" w:after="100" w:afterAutospacing="1" w:line="240" w:lineRule="auto"/>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30E6C503" wp14:editId="5BC187E3">
            <wp:extent cx="3511550" cy="5365750"/>
            <wp:effectExtent l="0" t="0" r="0" b="635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rotWithShape="1">
                    <a:blip r:embed="rId5" cstate="print">
                      <a:extLst>
                        <a:ext uri="{28A0092B-C50C-407E-A947-70E740481C1C}">
                          <a14:useLocalDpi xmlns:a14="http://schemas.microsoft.com/office/drawing/2010/main" val="0"/>
                        </a:ext>
                      </a:extLst>
                    </a:blip>
                    <a:srcRect r="40919" b="30241"/>
                    <a:stretch/>
                  </pic:blipFill>
                  <pic:spPr bwMode="auto">
                    <a:xfrm>
                      <a:off x="0" y="0"/>
                      <a:ext cx="3511550" cy="5365750"/>
                    </a:xfrm>
                    <a:prstGeom prst="rect">
                      <a:avLst/>
                    </a:prstGeom>
                    <a:ln>
                      <a:noFill/>
                    </a:ln>
                    <a:extLst>
                      <a:ext uri="{53640926-AAD7-44D8-BBD7-CCE9431645EC}">
                        <a14:shadowObscured xmlns:a14="http://schemas.microsoft.com/office/drawing/2010/main"/>
                      </a:ext>
                    </a:extLst>
                  </pic:spPr>
                </pic:pic>
              </a:graphicData>
            </a:graphic>
          </wp:inline>
        </w:drawing>
      </w:r>
    </w:p>
    <w:p w14:paraId="25B12842" w14:textId="5AED2FA9" w:rsidR="000A728C" w:rsidRPr="000A728C" w:rsidRDefault="00D827C8" w:rsidP="00D827C8">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Figure S</w:t>
      </w:r>
      <w:r w:rsidR="00C2204D">
        <w:rPr>
          <w:rFonts w:eastAsia="Times New Roman" w:cstheme="minorHAnsi"/>
          <w:b/>
          <w:bCs/>
          <w:sz w:val="24"/>
          <w:szCs w:val="24"/>
        </w:rPr>
        <w:t>2</w:t>
      </w:r>
      <w:r>
        <w:rPr>
          <w:rFonts w:eastAsia="Times New Roman" w:cstheme="minorHAnsi"/>
          <w:b/>
          <w:bCs/>
          <w:sz w:val="24"/>
          <w:szCs w:val="24"/>
        </w:rPr>
        <w:t xml:space="preserve">. </w:t>
      </w:r>
      <w:r w:rsidR="000A728C">
        <w:rPr>
          <w:rFonts w:eastAsia="Times New Roman" w:cstheme="minorHAnsi"/>
          <w:b/>
          <w:bCs/>
          <w:sz w:val="24"/>
          <w:szCs w:val="24"/>
        </w:rPr>
        <w:t xml:space="preserve">Full SGA data comparisons between </w:t>
      </w:r>
      <w:r w:rsidR="000A728C">
        <w:rPr>
          <w:rFonts w:eastAsia="Times New Roman" w:cstheme="minorHAnsi"/>
          <w:b/>
          <w:bCs/>
          <w:i/>
          <w:iCs/>
          <w:sz w:val="24"/>
          <w:szCs w:val="24"/>
        </w:rPr>
        <w:t>hrq1</w:t>
      </w:r>
      <w:r w:rsidR="000A728C">
        <w:rPr>
          <w:rFonts w:eastAsia="Times New Roman" w:cstheme="minorHAnsi"/>
          <w:b/>
          <w:bCs/>
          <w:sz w:val="24"/>
          <w:szCs w:val="24"/>
        </w:rPr>
        <w:t xml:space="preserve"> or </w:t>
      </w:r>
      <w:r w:rsidR="000A728C">
        <w:rPr>
          <w:rFonts w:eastAsia="Times New Roman" w:cstheme="minorHAnsi"/>
          <w:b/>
          <w:bCs/>
          <w:i/>
          <w:iCs/>
          <w:sz w:val="24"/>
          <w:szCs w:val="24"/>
        </w:rPr>
        <w:t>sgs1</w:t>
      </w:r>
      <w:r w:rsidR="000A728C">
        <w:rPr>
          <w:rFonts w:eastAsia="Times New Roman" w:cstheme="minorHAnsi"/>
          <w:b/>
          <w:bCs/>
          <w:sz w:val="24"/>
          <w:szCs w:val="24"/>
        </w:rPr>
        <w:t xml:space="preserve"> screens.</w:t>
      </w:r>
      <w:r w:rsidR="000A728C">
        <w:rPr>
          <w:rFonts w:eastAsia="Times New Roman" w:cstheme="minorHAnsi"/>
          <w:sz w:val="24"/>
          <w:szCs w:val="24"/>
        </w:rPr>
        <w:t xml:space="preserve"> All of the SGA scores from the </w:t>
      </w:r>
      <w:r w:rsidR="000A728C">
        <w:rPr>
          <w:rFonts w:eastAsia="Times New Roman" w:cstheme="minorHAnsi"/>
          <w:i/>
          <w:iCs/>
          <w:sz w:val="24"/>
          <w:szCs w:val="24"/>
        </w:rPr>
        <w:t>hrq1</w:t>
      </w:r>
      <w:r w:rsidR="000A728C" w:rsidRPr="000A728C">
        <w:rPr>
          <w:rFonts w:ascii="Symbol" w:eastAsia="Times New Roman" w:hAnsi="Symbol" w:cstheme="minorHAnsi"/>
          <w:i/>
          <w:iCs/>
          <w:sz w:val="24"/>
          <w:szCs w:val="24"/>
        </w:rPr>
        <w:t></w:t>
      </w:r>
      <w:r w:rsidR="000A728C">
        <w:rPr>
          <w:rFonts w:eastAsia="Times New Roman" w:cstheme="minorHAnsi"/>
          <w:sz w:val="24"/>
          <w:szCs w:val="24"/>
        </w:rPr>
        <w:t xml:space="preserve"> and </w:t>
      </w:r>
      <w:r w:rsidR="000A728C">
        <w:rPr>
          <w:rFonts w:eastAsia="Times New Roman" w:cstheme="minorHAnsi"/>
          <w:i/>
          <w:iCs/>
          <w:sz w:val="24"/>
          <w:szCs w:val="24"/>
        </w:rPr>
        <w:t>hrq1-K318A</w:t>
      </w:r>
      <w:r w:rsidR="000A728C">
        <w:rPr>
          <w:rFonts w:eastAsia="Times New Roman" w:cstheme="minorHAnsi"/>
          <w:sz w:val="24"/>
          <w:szCs w:val="24"/>
        </w:rPr>
        <w:t xml:space="preserve"> screens (A) and the </w:t>
      </w:r>
      <w:r w:rsidR="000A728C">
        <w:rPr>
          <w:rFonts w:eastAsia="Times New Roman" w:cstheme="minorHAnsi"/>
          <w:i/>
          <w:iCs/>
          <w:sz w:val="24"/>
          <w:szCs w:val="24"/>
        </w:rPr>
        <w:t>sgs1</w:t>
      </w:r>
      <w:r w:rsidR="000A728C" w:rsidRPr="000A728C">
        <w:rPr>
          <w:rFonts w:ascii="Symbol" w:eastAsia="Times New Roman" w:hAnsi="Symbol" w:cstheme="minorHAnsi"/>
          <w:i/>
          <w:iCs/>
          <w:sz w:val="24"/>
          <w:szCs w:val="24"/>
        </w:rPr>
        <w:t></w:t>
      </w:r>
      <w:r w:rsidR="000A728C">
        <w:rPr>
          <w:rFonts w:eastAsia="Times New Roman" w:cstheme="minorHAnsi"/>
          <w:sz w:val="24"/>
          <w:szCs w:val="24"/>
        </w:rPr>
        <w:t xml:space="preserve"> and </w:t>
      </w:r>
      <w:r w:rsidR="000A728C">
        <w:rPr>
          <w:rFonts w:eastAsia="Times New Roman" w:cstheme="minorHAnsi"/>
          <w:i/>
          <w:iCs/>
          <w:sz w:val="24"/>
          <w:szCs w:val="24"/>
        </w:rPr>
        <w:t>sgs1-K706A</w:t>
      </w:r>
      <w:r w:rsidR="000A728C">
        <w:rPr>
          <w:rFonts w:eastAsia="Times New Roman" w:cstheme="minorHAnsi"/>
          <w:sz w:val="24"/>
          <w:szCs w:val="24"/>
        </w:rPr>
        <w:t xml:space="preserve"> screens (B) were compared using scatter plots. Values falling along the blue diagonal were identical between screens. The black dashed lines represent the deviation in the trend of the data from the diagonal, and the R</w:t>
      </w:r>
      <w:r w:rsidR="000A728C" w:rsidRPr="000A728C">
        <w:rPr>
          <w:rFonts w:eastAsia="Times New Roman" w:cstheme="minorHAnsi"/>
          <w:sz w:val="24"/>
          <w:szCs w:val="24"/>
          <w:vertAlign w:val="superscript"/>
        </w:rPr>
        <w:t>2</w:t>
      </w:r>
      <w:r w:rsidR="000A728C">
        <w:rPr>
          <w:rFonts w:eastAsia="Times New Roman" w:cstheme="minorHAnsi"/>
          <w:sz w:val="24"/>
          <w:szCs w:val="24"/>
        </w:rPr>
        <w:t xml:space="preserve"> values are noted on the plots. Select genetic interactors that greatly deviated from the diagonal are noted.</w:t>
      </w:r>
    </w:p>
    <w:p w14:paraId="084C0C15" w14:textId="77777777" w:rsidR="000A728C" w:rsidRDefault="000A728C">
      <w:pPr>
        <w:rPr>
          <w:rFonts w:eastAsia="Times New Roman" w:cstheme="minorHAnsi"/>
          <w:b/>
          <w:bCs/>
          <w:sz w:val="24"/>
          <w:szCs w:val="24"/>
        </w:rPr>
      </w:pPr>
      <w:r>
        <w:rPr>
          <w:rFonts w:eastAsia="Times New Roman" w:cstheme="minorHAnsi"/>
          <w:b/>
          <w:bCs/>
          <w:sz w:val="24"/>
          <w:szCs w:val="24"/>
        </w:rPr>
        <w:br w:type="page"/>
      </w:r>
    </w:p>
    <w:p w14:paraId="670479B1" w14:textId="4D4BF4A1" w:rsidR="000A728C" w:rsidRDefault="000A728C" w:rsidP="00D827C8">
      <w:pPr>
        <w:spacing w:before="100" w:beforeAutospacing="1" w:after="100" w:afterAutospacing="1" w:line="240" w:lineRule="auto"/>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75F4A764" wp14:editId="64974E63">
            <wp:extent cx="5842000" cy="7289800"/>
            <wp:effectExtent l="0" t="0" r="6350" b="6350"/>
            <wp:docPr id="3" name="Picture 3" descr="Chart, 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map, scatter chart&#10;&#10;Description automatically generated"/>
                    <pic:cNvPicPr/>
                  </pic:nvPicPr>
                  <pic:blipFill rotWithShape="1">
                    <a:blip r:embed="rId6" cstate="print">
                      <a:extLst>
                        <a:ext uri="{28A0092B-C50C-407E-A947-70E740481C1C}">
                          <a14:useLocalDpi xmlns:a14="http://schemas.microsoft.com/office/drawing/2010/main" val="0"/>
                        </a:ext>
                      </a:extLst>
                    </a:blip>
                    <a:srcRect r="1710" b="5226"/>
                    <a:stretch/>
                  </pic:blipFill>
                  <pic:spPr bwMode="auto">
                    <a:xfrm>
                      <a:off x="0" y="0"/>
                      <a:ext cx="5842000" cy="7289800"/>
                    </a:xfrm>
                    <a:prstGeom prst="rect">
                      <a:avLst/>
                    </a:prstGeom>
                    <a:ln>
                      <a:noFill/>
                    </a:ln>
                    <a:extLst>
                      <a:ext uri="{53640926-AAD7-44D8-BBD7-CCE9431645EC}">
                        <a14:shadowObscured xmlns:a14="http://schemas.microsoft.com/office/drawing/2010/main"/>
                      </a:ext>
                    </a:extLst>
                  </pic:spPr>
                </pic:pic>
              </a:graphicData>
            </a:graphic>
          </wp:inline>
        </w:drawing>
      </w:r>
    </w:p>
    <w:p w14:paraId="365C2174" w14:textId="366C0E7E" w:rsidR="000A728C" w:rsidRDefault="000A728C" w:rsidP="00D827C8">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Figure S</w:t>
      </w:r>
      <w:r w:rsidR="00C2204D">
        <w:rPr>
          <w:rFonts w:eastAsia="Times New Roman" w:cstheme="minorHAnsi"/>
          <w:b/>
          <w:bCs/>
          <w:sz w:val="24"/>
          <w:szCs w:val="24"/>
        </w:rPr>
        <w:t>3</w:t>
      </w:r>
      <w:r>
        <w:rPr>
          <w:rFonts w:eastAsia="Times New Roman" w:cstheme="minorHAnsi"/>
          <w:b/>
          <w:bCs/>
          <w:sz w:val="24"/>
          <w:szCs w:val="24"/>
        </w:rPr>
        <w:t>. Pairwise comparisons of the full SGA data from all triple mutant screens.</w:t>
      </w:r>
      <w:r>
        <w:rPr>
          <w:rFonts w:eastAsia="Times New Roman" w:cstheme="minorHAnsi"/>
          <w:sz w:val="24"/>
          <w:szCs w:val="24"/>
        </w:rPr>
        <w:t xml:space="preserve"> The SGA scores from the indicated (A-F) were compared using scatter plots. Values falling along the blue diagonal were identical between screens. The black dashed lines represent the deviation in the </w:t>
      </w:r>
      <w:r>
        <w:rPr>
          <w:rFonts w:eastAsia="Times New Roman" w:cstheme="minorHAnsi"/>
          <w:sz w:val="24"/>
          <w:szCs w:val="24"/>
        </w:rPr>
        <w:lastRenderedPageBreak/>
        <w:t>trend of the data from the diagonal, and the R</w:t>
      </w:r>
      <w:r w:rsidRPr="000A728C">
        <w:rPr>
          <w:rFonts w:eastAsia="Times New Roman" w:cstheme="minorHAnsi"/>
          <w:sz w:val="24"/>
          <w:szCs w:val="24"/>
          <w:vertAlign w:val="superscript"/>
        </w:rPr>
        <w:t>2</w:t>
      </w:r>
      <w:r>
        <w:rPr>
          <w:rFonts w:eastAsia="Times New Roman" w:cstheme="minorHAnsi"/>
          <w:sz w:val="24"/>
          <w:szCs w:val="24"/>
        </w:rPr>
        <w:t xml:space="preserve"> values are noted on the plots. Select genetic interactors that greatly deviated from the diagonal are noted.</w:t>
      </w:r>
    </w:p>
    <w:p w14:paraId="4138C2A9" w14:textId="77777777" w:rsidR="000A728C" w:rsidRDefault="000A728C">
      <w:pPr>
        <w:rPr>
          <w:rFonts w:eastAsia="Times New Roman" w:cstheme="minorHAnsi"/>
          <w:b/>
          <w:bCs/>
          <w:sz w:val="24"/>
          <w:szCs w:val="24"/>
        </w:rPr>
      </w:pPr>
      <w:r>
        <w:rPr>
          <w:rFonts w:eastAsia="Times New Roman" w:cstheme="minorHAnsi"/>
          <w:b/>
          <w:bCs/>
          <w:sz w:val="24"/>
          <w:szCs w:val="24"/>
        </w:rPr>
        <w:br w:type="page"/>
      </w:r>
    </w:p>
    <w:p w14:paraId="7DE814E7" w14:textId="2CECD87E" w:rsidR="000A728C" w:rsidRDefault="000A728C" w:rsidP="00D827C8">
      <w:pPr>
        <w:spacing w:before="100" w:beforeAutospacing="1" w:after="100" w:afterAutospacing="1" w:line="240" w:lineRule="auto"/>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153A278D" wp14:editId="3B2B0E0A">
            <wp:extent cx="5213350" cy="5295900"/>
            <wp:effectExtent l="0" t="0" r="6350" b="0"/>
            <wp:docPr id="4" name="Picture 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ubble chart&#10;&#10;Description automatically generated"/>
                    <pic:cNvPicPr/>
                  </pic:nvPicPr>
                  <pic:blipFill rotWithShape="1">
                    <a:blip r:embed="rId7" cstate="print">
                      <a:extLst>
                        <a:ext uri="{28A0092B-C50C-407E-A947-70E740481C1C}">
                          <a14:useLocalDpi xmlns:a14="http://schemas.microsoft.com/office/drawing/2010/main" val="0"/>
                        </a:ext>
                      </a:extLst>
                    </a:blip>
                    <a:srcRect t="1073" r="12287" b="30076"/>
                    <a:stretch/>
                  </pic:blipFill>
                  <pic:spPr bwMode="auto">
                    <a:xfrm>
                      <a:off x="0" y="0"/>
                      <a:ext cx="5213350" cy="5295900"/>
                    </a:xfrm>
                    <a:prstGeom prst="rect">
                      <a:avLst/>
                    </a:prstGeom>
                    <a:ln>
                      <a:noFill/>
                    </a:ln>
                    <a:extLst>
                      <a:ext uri="{53640926-AAD7-44D8-BBD7-CCE9431645EC}">
                        <a14:shadowObscured xmlns:a14="http://schemas.microsoft.com/office/drawing/2010/main"/>
                      </a:ext>
                    </a:extLst>
                  </pic:spPr>
                </pic:pic>
              </a:graphicData>
            </a:graphic>
          </wp:inline>
        </w:drawing>
      </w:r>
    </w:p>
    <w:p w14:paraId="2B4DDC61" w14:textId="1C47407B" w:rsidR="0022195C" w:rsidRPr="00D827C8" w:rsidRDefault="000A728C" w:rsidP="00D827C8">
      <w:pPr>
        <w:spacing w:before="100" w:beforeAutospacing="1" w:after="100" w:afterAutospacing="1" w:line="240" w:lineRule="auto"/>
        <w:rPr>
          <w:rFonts w:eastAsia="Times New Roman" w:cstheme="minorHAnsi"/>
          <w:bCs/>
          <w:i/>
          <w:sz w:val="24"/>
          <w:szCs w:val="24"/>
        </w:rPr>
      </w:pPr>
      <w:r>
        <w:rPr>
          <w:rFonts w:eastAsia="Times New Roman" w:cstheme="minorHAnsi"/>
          <w:b/>
          <w:bCs/>
          <w:sz w:val="24"/>
          <w:szCs w:val="24"/>
        </w:rPr>
        <w:t>Figure S</w:t>
      </w:r>
      <w:r w:rsidR="00C2204D">
        <w:rPr>
          <w:rFonts w:eastAsia="Times New Roman" w:cstheme="minorHAnsi"/>
          <w:b/>
          <w:bCs/>
          <w:sz w:val="24"/>
          <w:szCs w:val="24"/>
        </w:rPr>
        <w:t>4</w:t>
      </w:r>
      <w:r>
        <w:rPr>
          <w:rFonts w:eastAsia="Times New Roman" w:cstheme="minorHAnsi"/>
          <w:b/>
          <w:bCs/>
          <w:sz w:val="24"/>
          <w:szCs w:val="24"/>
        </w:rPr>
        <w:t xml:space="preserve">. </w:t>
      </w:r>
      <w:r w:rsidR="00D827C8">
        <w:rPr>
          <w:rFonts w:eastAsia="Times New Roman" w:cstheme="minorHAnsi"/>
          <w:b/>
          <w:bCs/>
          <w:sz w:val="24"/>
          <w:szCs w:val="24"/>
        </w:rPr>
        <w:t xml:space="preserve">Comparison of </w:t>
      </w:r>
      <w:r w:rsidR="00D827C8">
        <w:rPr>
          <w:rFonts w:eastAsia="Times New Roman" w:cstheme="minorHAnsi"/>
          <w:b/>
          <w:bCs/>
          <w:i/>
          <w:sz w:val="24"/>
          <w:szCs w:val="24"/>
        </w:rPr>
        <w:t>hrq1</w:t>
      </w:r>
      <w:r w:rsidR="00D827C8" w:rsidRPr="00D827C8">
        <w:rPr>
          <w:rFonts w:ascii="Symbol" w:eastAsia="Times New Roman" w:hAnsi="Symbol" w:cstheme="minorHAnsi"/>
          <w:b/>
          <w:bCs/>
          <w:i/>
          <w:sz w:val="24"/>
          <w:szCs w:val="24"/>
        </w:rPr>
        <w:t></w:t>
      </w:r>
      <w:r w:rsidR="00D827C8">
        <w:rPr>
          <w:rFonts w:eastAsia="Times New Roman" w:cstheme="minorHAnsi"/>
          <w:b/>
          <w:bCs/>
          <w:sz w:val="24"/>
          <w:szCs w:val="24"/>
        </w:rPr>
        <w:t xml:space="preserve"> and </w:t>
      </w:r>
      <w:r w:rsidR="00D827C8">
        <w:rPr>
          <w:rFonts w:eastAsia="Times New Roman" w:cstheme="minorHAnsi"/>
          <w:b/>
          <w:bCs/>
          <w:i/>
          <w:sz w:val="24"/>
          <w:szCs w:val="24"/>
        </w:rPr>
        <w:t>sgs1</w:t>
      </w:r>
      <w:r w:rsidR="00D827C8" w:rsidRPr="00D827C8">
        <w:rPr>
          <w:rFonts w:ascii="Symbol" w:eastAsia="Times New Roman" w:hAnsi="Symbol" w:cstheme="minorHAnsi"/>
          <w:b/>
          <w:bCs/>
          <w:i/>
          <w:sz w:val="24"/>
          <w:szCs w:val="24"/>
        </w:rPr>
        <w:t></w:t>
      </w:r>
      <w:r w:rsidR="00D827C8">
        <w:rPr>
          <w:rFonts w:eastAsia="Times New Roman" w:cstheme="minorHAnsi"/>
          <w:b/>
          <w:bCs/>
          <w:sz w:val="24"/>
          <w:szCs w:val="24"/>
        </w:rPr>
        <w:t xml:space="preserve"> SGA screens. </w:t>
      </w:r>
      <w:r w:rsidR="00D827C8">
        <w:rPr>
          <w:rFonts w:eastAsia="Times New Roman" w:cstheme="minorHAnsi"/>
          <w:bCs/>
          <w:sz w:val="24"/>
          <w:szCs w:val="24"/>
        </w:rPr>
        <w:t xml:space="preserve">Significant positive genetic interactors are compared between previously published data </w:t>
      </w:r>
      <w:r w:rsidR="00D827C8">
        <w:rPr>
          <w:rFonts w:eastAsia="Times New Roman" w:cstheme="minorHAnsi"/>
          <w:bCs/>
          <w:sz w:val="24"/>
          <w:szCs w:val="24"/>
        </w:rPr>
        <w:fldChar w:fldCharType="begin">
          <w:fldData xml:space="preserve">PEVuZE5vdGU+PENpdGU+PEF1dGhvcj5Db3N0YW56bzwvQXV0aG9yPjxZZWFyPjIwMTA8L1llYXI+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</w:fldData>
        </w:fldChar>
      </w:r>
      <w:r w:rsidR="00D827C8">
        <w:rPr>
          <w:rFonts w:eastAsia="Times New Roman" w:cstheme="minorHAnsi"/>
          <w:bCs/>
          <w:sz w:val="24"/>
          <w:szCs w:val="24"/>
        </w:rPr>
        <w:instrText xml:space="preserve"> ADDIN EN.CITE </w:instrText>
      </w:r>
      <w:r w:rsidR="00D827C8">
        <w:rPr>
          <w:rFonts w:eastAsia="Times New Roman" w:cstheme="minorHAnsi"/>
          <w:bCs/>
          <w:sz w:val="24"/>
          <w:szCs w:val="24"/>
        </w:rPr>
        <w:fldChar w:fldCharType="begin">
          <w:fldData xml:space="preserve">PEVuZE5vdGU+PENpdGU+PEF1dGhvcj5Db3N0YW56bzwvQXV0aG9yPjxZZWFyPjIwMTA8L1llYXI+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</w:fldData>
        </w:fldChar>
      </w:r>
      <w:r w:rsidR="00D827C8">
        <w:rPr>
          <w:rFonts w:eastAsia="Times New Roman" w:cstheme="minorHAnsi"/>
          <w:bCs/>
          <w:sz w:val="24"/>
          <w:szCs w:val="24"/>
        </w:rPr>
        <w:instrText xml:space="preserve"> ADDIN EN.CITE.DATA </w:instrText>
      </w:r>
      <w:r w:rsidR="00D827C8">
        <w:rPr>
          <w:rFonts w:eastAsia="Times New Roman" w:cstheme="minorHAnsi"/>
          <w:bCs/>
          <w:sz w:val="24"/>
          <w:szCs w:val="24"/>
        </w:rPr>
      </w:r>
      <w:r w:rsidR="00D827C8">
        <w:rPr>
          <w:rFonts w:eastAsia="Times New Roman" w:cstheme="minorHAnsi"/>
          <w:bCs/>
          <w:sz w:val="24"/>
          <w:szCs w:val="24"/>
        </w:rPr>
        <w:fldChar w:fldCharType="end"/>
      </w:r>
      <w:r w:rsidR="00D827C8">
        <w:rPr>
          <w:rFonts w:eastAsia="Times New Roman" w:cstheme="minorHAnsi"/>
          <w:bCs/>
          <w:sz w:val="24"/>
          <w:szCs w:val="24"/>
        </w:rPr>
      </w:r>
      <w:r w:rsidR="00D827C8">
        <w:rPr>
          <w:rFonts w:eastAsia="Times New Roman" w:cstheme="minorHAnsi"/>
          <w:bCs/>
          <w:sz w:val="24"/>
          <w:szCs w:val="24"/>
        </w:rPr>
        <w:fldChar w:fldCharType="separate"/>
      </w:r>
      <w:r w:rsidR="00D827C8">
        <w:rPr>
          <w:rFonts w:eastAsia="Times New Roman" w:cstheme="minorHAnsi"/>
          <w:bCs/>
          <w:noProof/>
          <w:sz w:val="24"/>
          <w:szCs w:val="24"/>
        </w:rPr>
        <w:t>(</w:t>
      </w:r>
      <w:r w:rsidR="00D827C8" w:rsidRPr="00D827C8">
        <w:rPr>
          <w:rFonts w:eastAsia="Times New Roman" w:cstheme="minorHAnsi"/>
          <w:bCs/>
          <w:smallCaps/>
          <w:noProof/>
          <w:sz w:val="24"/>
          <w:szCs w:val="24"/>
        </w:rPr>
        <w:t>Costanzo</w:t>
      </w:r>
      <w:r w:rsidR="00D827C8" w:rsidRPr="00D827C8">
        <w:rPr>
          <w:rFonts w:eastAsia="Times New Roman" w:cstheme="minorHAnsi"/>
          <w:bCs/>
          <w:i/>
          <w:noProof/>
          <w:sz w:val="24"/>
          <w:szCs w:val="24"/>
        </w:rPr>
        <w:t xml:space="preserve"> et al.</w:t>
      </w:r>
      <w:r w:rsidR="00D827C8">
        <w:rPr>
          <w:rFonts w:eastAsia="Times New Roman" w:cstheme="minorHAnsi"/>
          <w:bCs/>
          <w:noProof/>
          <w:sz w:val="24"/>
          <w:szCs w:val="24"/>
        </w:rPr>
        <w:t xml:space="preserve"> 2010; </w:t>
      </w:r>
      <w:r w:rsidR="00D827C8" w:rsidRPr="00D827C8">
        <w:rPr>
          <w:rFonts w:eastAsia="Times New Roman" w:cstheme="minorHAnsi"/>
          <w:bCs/>
          <w:smallCaps/>
          <w:noProof/>
          <w:sz w:val="24"/>
          <w:szCs w:val="24"/>
        </w:rPr>
        <w:t>Costanzo</w:t>
      </w:r>
      <w:r w:rsidR="00D827C8" w:rsidRPr="00D827C8">
        <w:rPr>
          <w:rFonts w:eastAsia="Times New Roman" w:cstheme="minorHAnsi"/>
          <w:bCs/>
          <w:i/>
          <w:noProof/>
          <w:sz w:val="24"/>
          <w:szCs w:val="24"/>
        </w:rPr>
        <w:t xml:space="preserve"> et al.</w:t>
      </w:r>
      <w:r w:rsidR="00D827C8">
        <w:rPr>
          <w:rFonts w:eastAsia="Times New Roman" w:cstheme="minorHAnsi"/>
          <w:bCs/>
          <w:noProof/>
          <w:sz w:val="24"/>
          <w:szCs w:val="24"/>
        </w:rPr>
        <w:t xml:space="preserve"> 2016)</w:t>
      </w:r>
      <w:r w:rsidR="00D827C8">
        <w:rPr>
          <w:rFonts w:eastAsia="Times New Roman" w:cstheme="minorHAnsi"/>
          <w:bCs/>
          <w:sz w:val="24"/>
          <w:szCs w:val="24"/>
        </w:rPr>
        <w:fldChar w:fldCharType="end"/>
      </w:r>
      <w:r w:rsidR="00D827C8">
        <w:rPr>
          <w:rFonts w:eastAsia="Times New Roman" w:cstheme="minorHAnsi"/>
          <w:bCs/>
          <w:sz w:val="24"/>
          <w:szCs w:val="24"/>
        </w:rPr>
        <w:t xml:space="preserve"> in green and our current data in gold for </w:t>
      </w:r>
      <w:r w:rsidR="00D827C8" w:rsidRPr="00D827C8">
        <w:rPr>
          <w:rFonts w:eastAsia="Times New Roman" w:cstheme="minorHAnsi"/>
          <w:bCs/>
          <w:i/>
          <w:sz w:val="24"/>
          <w:szCs w:val="24"/>
        </w:rPr>
        <w:t>hrq1</w:t>
      </w:r>
      <w:r w:rsidR="00D827C8" w:rsidRPr="00D827C8">
        <w:rPr>
          <w:rFonts w:ascii="Symbol" w:eastAsia="Times New Roman" w:hAnsi="Symbol" w:cstheme="minorHAnsi"/>
          <w:bCs/>
          <w:i/>
          <w:sz w:val="24"/>
          <w:szCs w:val="24"/>
        </w:rPr>
        <w:t></w:t>
      </w:r>
      <w:r w:rsidR="00D827C8" w:rsidRPr="00D827C8">
        <w:rPr>
          <w:rFonts w:eastAsia="Times New Roman" w:cstheme="minorHAnsi"/>
          <w:bCs/>
          <w:sz w:val="24"/>
          <w:szCs w:val="24"/>
        </w:rPr>
        <w:t xml:space="preserve"> </w:t>
      </w:r>
      <w:r w:rsidR="00D827C8">
        <w:rPr>
          <w:rFonts w:eastAsia="Times New Roman" w:cstheme="minorHAnsi"/>
          <w:bCs/>
          <w:sz w:val="24"/>
          <w:szCs w:val="24"/>
        </w:rPr>
        <w:t xml:space="preserve">(A) </w:t>
      </w:r>
      <w:r w:rsidR="00D827C8" w:rsidRPr="00D827C8">
        <w:rPr>
          <w:rFonts w:eastAsia="Times New Roman" w:cstheme="minorHAnsi"/>
          <w:bCs/>
          <w:sz w:val="24"/>
          <w:szCs w:val="24"/>
        </w:rPr>
        <w:t xml:space="preserve">and </w:t>
      </w:r>
      <w:r w:rsidR="00D827C8" w:rsidRPr="00D827C8">
        <w:rPr>
          <w:rFonts w:eastAsia="Times New Roman" w:cstheme="minorHAnsi"/>
          <w:bCs/>
          <w:i/>
          <w:sz w:val="24"/>
          <w:szCs w:val="24"/>
        </w:rPr>
        <w:t>sgs1</w:t>
      </w:r>
      <w:r w:rsidR="00D827C8" w:rsidRPr="00D827C8">
        <w:rPr>
          <w:rFonts w:ascii="Symbol" w:eastAsia="Times New Roman" w:hAnsi="Symbol" w:cstheme="minorHAnsi"/>
          <w:bCs/>
          <w:i/>
          <w:sz w:val="24"/>
          <w:szCs w:val="24"/>
        </w:rPr>
        <w:t></w:t>
      </w:r>
      <w:r w:rsidR="00D827C8" w:rsidRPr="00D827C8">
        <w:rPr>
          <w:rFonts w:eastAsia="Times New Roman" w:cstheme="minorHAnsi"/>
          <w:bCs/>
          <w:sz w:val="24"/>
          <w:szCs w:val="24"/>
        </w:rPr>
        <w:t xml:space="preserve"> </w:t>
      </w:r>
      <w:r w:rsidR="00D827C8">
        <w:rPr>
          <w:rFonts w:eastAsia="Times New Roman" w:cstheme="minorHAnsi"/>
          <w:bCs/>
          <w:sz w:val="24"/>
          <w:szCs w:val="24"/>
        </w:rPr>
        <w:t xml:space="preserve">(C) </w:t>
      </w:r>
      <w:r w:rsidR="00D827C8" w:rsidRPr="00D827C8">
        <w:rPr>
          <w:rFonts w:eastAsia="Times New Roman" w:cstheme="minorHAnsi"/>
          <w:bCs/>
          <w:sz w:val="24"/>
          <w:szCs w:val="24"/>
        </w:rPr>
        <w:t>SGA screens</w:t>
      </w:r>
      <w:r w:rsidR="00D827C8">
        <w:rPr>
          <w:rFonts w:eastAsia="Times New Roman" w:cstheme="minorHAnsi"/>
          <w:bCs/>
          <w:sz w:val="24"/>
          <w:szCs w:val="24"/>
        </w:rPr>
        <w:t xml:space="preserve">. Similarly, significant negative genetic interactors are compared between the previously published data in red and our current data in blue for </w:t>
      </w:r>
      <w:r w:rsidR="00D827C8" w:rsidRPr="00D827C8">
        <w:rPr>
          <w:rFonts w:eastAsia="Times New Roman" w:cstheme="minorHAnsi"/>
          <w:bCs/>
          <w:i/>
          <w:sz w:val="24"/>
          <w:szCs w:val="24"/>
        </w:rPr>
        <w:t>hrq1</w:t>
      </w:r>
      <w:r w:rsidR="00D827C8" w:rsidRPr="00D827C8">
        <w:rPr>
          <w:rFonts w:ascii="Symbol" w:eastAsia="Times New Roman" w:hAnsi="Symbol" w:cstheme="minorHAnsi"/>
          <w:bCs/>
          <w:i/>
          <w:sz w:val="24"/>
          <w:szCs w:val="24"/>
        </w:rPr>
        <w:t></w:t>
      </w:r>
      <w:r w:rsidR="00D827C8" w:rsidRPr="00D827C8">
        <w:rPr>
          <w:rFonts w:eastAsia="Times New Roman" w:cstheme="minorHAnsi"/>
          <w:bCs/>
          <w:sz w:val="24"/>
          <w:szCs w:val="24"/>
        </w:rPr>
        <w:t xml:space="preserve"> </w:t>
      </w:r>
      <w:r w:rsidR="00D827C8">
        <w:rPr>
          <w:rFonts w:eastAsia="Times New Roman" w:cstheme="minorHAnsi"/>
          <w:bCs/>
          <w:sz w:val="24"/>
          <w:szCs w:val="24"/>
        </w:rPr>
        <w:t xml:space="preserve">(B) </w:t>
      </w:r>
      <w:r w:rsidR="00D827C8" w:rsidRPr="00D827C8">
        <w:rPr>
          <w:rFonts w:eastAsia="Times New Roman" w:cstheme="minorHAnsi"/>
          <w:bCs/>
          <w:sz w:val="24"/>
          <w:szCs w:val="24"/>
        </w:rPr>
        <w:t xml:space="preserve">and </w:t>
      </w:r>
      <w:r w:rsidR="00D827C8" w:rsidRPr="00D827C8">
        <w:rPr>
          <w:rFonts w:eastAsia="Times New Roman" w:cstheme="minorHAnsi"/>
          <w:bCs/>
          <w:i/>
          <w:sz w:val="24"/>
          <w:szCs w:val="24"/>
        </w:rPr>
        <w:t>sgs1</w:t>
      </w:r>
      <w:r w:rsidR="00D827C8" w:rsidRPr="00D827C8">
        <w:rPr>
          <w:rFonts w:ascii="Symbol" w:eastAsia="Times New Roman" w:hAnsi="Symbol" w:cstheme="minorHAnsi"/>
          <w:bCs/>
          <w:i/>
          <w:sz w:val="24"/>
          <w:szCs w:val="24"/>
        </w:rPr>
        <w:t></w:t>
      </w:r>
      <w:r w:rsidR="00D827C8" w:rsidRPr="00D827C8">
        <w:rPr>
          <w:rFonts w:eastAsia="Times New Roman" w:cstheme="minorHAnsi"/>
          <w:bCs/>
          <w:sz w:val="24"/>
          <w:szCs w:val="24"/>
        </w:rPr>
        <w:t xml:space="preserve"> </w:t>
      </w:r>
      <w:r w:rsidR="00D827C8">
        <w:rPr>
          <w:rFonts w:eastAsia="Times New Roman" w:cstheme="minorHAnsi"/>
          <w:bCs/>
          <w:sz w:val="24"/>
          <w:szCs w:val="24"/>
        </w:rPr>
        <w:t xml:space="preserve">(D) </w:t>
      </w:r>
      <w:r w:rsidR="00D827C8" w:rsidRPr="00D827C8">
        <w:rPr>
          <w:rFonts w:eastAsia="Times New Roman" w:cstheme="minorHAnsi"/>
          <w:bCs/>
          <w:sz w:val="24"/>
          <w:szCs w:val="24"/>
        </w:rPr>
        <w:t>SGA screens</w:t>
      </w:r>
      <w:r w:rsidR="00D827C8">
        <w:rPr>
          <w:rFonts w:eastAsia="Times New Roman" w:cstheme="minorHAnsi"/>
          <w:bCs/>
          <w:sz w:val="24"/>
          <w:szCs w:val="24"/>
        </w:rPr>
        <w:t>.</w:t>
      </w:r>
    </w:p>
    <w:p w14:paraId="650C2D82" w14:textId="77777777" w:rsidR="0022195C" w:rsidRPr="00FE700D" w:rsidRDefault="0022195C" w:rsidP="0022195C">
      <w:pPr>
        <w:spacing w:before="100" w:beforeAutospacing="1" w:after="100" w:afterAutospacing="1" w:line="480" w:lineRule="auto"/>
        <w:rPr>
          <w:rFonts w:cstheme="minorHAnsi"/>
          <w:b/>
          <w:bCs/>
          <w:sz w:val="24"/>
          <w:szCs w:val="24"/>
        </w:rPr>
      </w:pPr>
    </w:p>
    <w:p w14:paraId="1F3ABDE1" w14:textId="77777777" w:rsidR="00D827C8" w:rsidRDefault="00D827C8"/>
    <w:p w14:paraId="2B931890" w14:textId="77777777" w:rsidR="00D827C8" w:rsidRDefault="00D827C8">
      <w:r>
        <w:br w:type="page"/>
      </w:r>
    </w:p>
    <w:p w14:paraId="45220C27" w14:textId="77777777" w:rsidR="00D827C8" w:rsidRPr="00D827C8" w:rsidRDefault="00D827C8">
      <w:pPr>
        <w:rPr>
          <w:b/>
        </w:rPr>
      </w:pPr>
      <w:r>
        <w:rPr>
          <w:b/>
        </w:rPr>
        <w:lastRenderedPageBreak/>
        <w:t>References</w:t>
      </w:r>
    </w:p>
    <w:p w14:paraId="463904B7" w14:textId="77777777" w:rsidR="00D827C8" w:rsidRPr="00D827C8" w:rsidRDefault="00D827C8" w:rsidP="00D827C8">
      <w:pPr>
        <w:pStyle w:val="EndNoteBibliography"/>
        <w:spacing w:after="0"/>
        <w:ind w:left="720" w:hanging="720"/>
      </w:pPr>
      <w:r>
        <w:fldChar w:fldCharType="begin"/>
      </w:r>
      <w:r>
        <w:instrText xml:space="preserve"> ADDIN EN.REFLIST </w:instrText>
      </w:r>
      <w:r>
        <w:fldChar w:fldCharType="separate"/>
      </w:r>
      <w:r w:rsidRPr="00D827C8">
        <w:t>Costanzo, M., A. Baryshnikova, J. Bellay, Y. Kim, E. D. Spear</w:t>
      </w:r>
      <w:r w:rsidRPr="00D827C8">
        <w:rPr>
          <w:i/>
        </w:rPr>
        <w:t xml:space="preserve"> et al.</w:t>
      </w:r>
      <w:r w:rsidRPr="00D827C8">
        <w:t>, 2010 The genetic landscape of a cell. Science 327</w:t>
      </w:r>
      <w:r w:rsidRPr="00D827C8">
        <w:rPr>
          <w:b/>
        </w:rPr>
        <w:t>:</w:t>
      </w:r>
      <w:r w:rsidRPr="00D827C8">
        <w:t xml:space="preserve"> 425-431.</w:t>
      </w:r>
    </w:p>
    <w:p w14:paraId="1476C470" w14:textId="77777777" w:rsidR="00D827C8" w:rsidRPr="00D827C8" w:rsidRDefault="00D827C8" w:rsidP="00D827C8">
      <w:pPr>
        <w:pStyle w:val="EndNoteBibliography"/>
        <w:ind w:left="720" w:hanging="720"/>
      </w:pPr>
      <w:r w:rsidRPr="00D827C8">
        <w:t>Costanzo, M., B. VanderSluis, E. N. Koch, A. Baryshnikova, C. Pons</w:t>
      </w:r>
      <w:r w:rsidRPr="00D827C8">
        <w:rPr>
          <w:i/>
        </w:rPr>
        <w:t xml:space="preserve"> et al.</w:t>
      </w:r>
      <w:r w:rsidRPr="00D827C8">
        <w:t>, 2016 A global genetic interaction network maps a wiring diagram of cellular function. Science 353.</w:t>
      </w:r>
    </w:p>
    <w:p w14:paraId="2B5ABC01" w14:textId="5D9A778C" w:rsidR="00BE5183" w:rsidRDefault="00D827C8">
      <w:r>
        <w:fldChar w:fldCharType="end"/>
      </w:r>
    </w:p>
    <w:sectPr w:rsidR="00BE51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apfrt9f1df259et90nptzf4r2ps2wpr0t0f&quot;&gt;G4library_new-Converted&lt;record-ids&gt;&lt;item&gt;4863&lt;/item&gt;&lt;item&gt;4867&lt;/item&gt;&lt;/record-ids&gt;&lt;/item&gt;&lt;/Libraries&gt;"/>
  </w:docVars>
  <w:rsids>
    <w:rsidRoot w:val="0022195C"/>
    <w:rsid w:val="000A728C"/>
    <w:rsid w:val="0022195C"/>
    <w:rsid w:val="00260D6B"/>
    <w:rsid w:val="00B96573"/>
    <w:rsid w:val="00BE5183"/>
    <w:rsid w:val="00C2204D"/>
    <w:rsid w:val="00D827C8"/>
    <w:rsid w:val="00F47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3F34A"/>
  <w15:chartTrackingRefBased/>
  <w15:docId w15:val="{DE22AD62-A7E5-4105-A2AA-4E5CE8AA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9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219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827C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827C8"/>
    <w:rPr>
      <w:rFonts w:ascii="Calibri" w:hAnsi="Calibri" w:cs="Calibri"/>
      <w:noProof/>
    </w:rPr>
  </w:style>
  <w:style w:type="paragraph" w:customStyle="1" w:styleId="EndNoteBibliography">
    <w:name w:val="EndNote Bibliography"/>
    <w:basedOn w:val="Normal"/>
    <w:link w:val="EndNoteBibliographyChar"/>
    <w:rsid w:val="00D827C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827C8"/>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Bochman, Matt L.</cp:lastModifiedBy>
  <cp:revision>7</cp:revision>
  <dcterms:created xsi:type="dcterms:W3CDTF">2020-10-08T17:47:00Z</dcterms:created>
  <dcterms:modified xsi:type="dcterms:W3CDTF">2020-10-26T17:19:00Z</dcterms:modified>
</cp:coreProperties>
</file>