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B8E" w:rsidRPr="004E7E7D" w:rsidRDefault="00BA3B8E" w:rsidP="004E7E7D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E7E7D">
        <w:rPr>
          <w:rFonts w:ascii="Arial" w:hAnsi="Arial" w:cs="Arial"/>
          <w:b/>
          <w:bCs/>
          <w:sz w:val="20"/>
          <w:szCs w:val="20"/>
        </w:rPr>
        <w:t xml:space="preserve">Table S6. Primer sequences for qRT-PCR analysis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3600"/>
        <w:gridCol w:w="3690"/>
      </w:tblGrid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 Target 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7D">
              <w:rPr>
                <w:rFonts w:ascii="Arial" w:hAnsi="Arial" w:cs="Arial"/>
                <w:b/>
                <w:bCs/>
                <w:sz w:val="20"/>
                <w:szCs w:val="20"/>
              </w:rPr>
              <w:t>Forward Primer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7D">
              <w:rPr>
                <w:rFonts w:ascii="Arial" w:hAnsi="Arial" w:cs="Arial"/>
                <w:b/>
                <w:bCs/>
                <w:sz w:val="20"/>
                <w:szCs w:val="20"/>
              </w:rPr>
              <w:t>Reverse Primer</w:t>
            </w:r>
          </w:p>
        </w:tc>
      </w:tr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Relish</w:t>
            </w:r>
            <w:r w:rsidRPr="004E7E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Rel</w:t>
            </w:r>
            <w:r w:rsidRPr="004E7E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>AGTGGTCCAAGAAGACAGAAAG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>GAACAGAGCCGGTCGTAAAT</w:t>
            </w:r>
          </w:p>
        </w:tc>
      </w:tr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Dorsal-Related immunity factor </w:t>
            </w:r>
            <w:r w:rsidRPr="004E7E7D">
              <w:rPr>
                <w:rFonts w:ascii="Arial" w:hAnsi="Arial" w:cs="Arial"/>
                <w:sz w:val="20"/>
                <w:szCs w:val="20"/>
              </w:rPr>
              <w:t>(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Dif</w:t>
            </w:r>
            <w:r w:rsidRPr="004E7E7D">
              <w:rPr>
                <w:rFonts w:ascii="Arial" w:hAnsi="Arial" w:cs="Arial"/>
                <w:sz w:val="20"/>
                <w:szCs w:val="20"/>
              </w:rPr>
              <w:t>)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>CAGTTTGCTACGACCGGAGAGCTA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>GAATATCCGCCAGTTGCAGAGTGC</w:t>
            </w:r>
          </w:p>
        </w:tc>
      </w:tr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Dorsal</w:t>
            </w:r>
            <w:r w:rsidRPr="004E7E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dl</w:t>
            </w:r>
            <w:r w:rsidRPr="004E7E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>CAACCCTTTGGGCTTTCTTATC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>GTGCTGTTGTGGTTGTAGTTG</w:t>
            </w:r>
          </w:p>
        </w:tc>
      </w:tr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Metchnikowin</w:t>
            </w:r>
            <w:r w:rsidRPr="004E7E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Mtk</w:t>
            </w:r>
            <w:r w:rsidRPr="004E7E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CATCAATCAATTCCCGCCACCGAG 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AAATGGGTCCCTGGTGACGATGAG </w:t>
            </w:r>
          </w:p>
        </w:tc>
      </w:tr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Drosomycin</w:t>
            </w:r>
            <w:r w:rsidRPr="004E7E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Drs</w:t>
            </w:r>
            <w:r w:rsidRPr="004E7E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AGTACTTGTTCGCCCTCTTCGCTG 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CCTTGTATCTTCCGGACAGGCAGT </w:t>
            </w:r>
          </w:p>
        </w:tc>
      </w:tr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Attacin C</w:t>
            </w:r>
            <w:r w:rsidRPr="004E7E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AttC</w:t>
            </w:r>
            <w:r w:rsidRPr="004E7E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CTGCACTGGACTACTCCCACATCA 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CGATCCTGCGACTGCCAAAGATTG </w:t>
            </w:r>
          </w:p>
        </w:tc>
      </w:tr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Diptericin B</w:t>
            </w:r>
            <w:r w:rsidRPr="004E7E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DptB</w:t>
            </w:r>
            <w:r w:rsidRPr="004E7E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AGGATTCGATCTGAGCCTCAACGG 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TGAAGGTATACACTCCACCGGCTC </w:t>
            </w:r>
          </w:p>
        </w:tc>
      </w:tr>
      <w:tr w:rsidR="00BA3B8E" w:rsidRPr="004E7E7D" w:rsidTr="00DF5B4D">
        <w:tc>
          <w:tcPr>
            <w:tcW w:w="2065" w:type="dxa"/>
            <w:shd w:val="clear" w:color="auto" w:fill="auto"/>
          </w:tcPr>
          <w:p w:rsidR="00BA3B8E" w:rsidRPr="004E7E7D" w:rsidRDefault="00BA3B8E" w:rsidP="004E7E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Ribosomal protein L32</w:t>
            </w:r>
            <w:r w:rsidRPr="004E7E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E7E7D">
              <w:rPr>
                <w:rFonts w:ascii="Arial" w:hAnsi="Arial" w:cs="Arial"/>
                <w:i/>
                <w:iCs/>
                <w:sz w:val="20"/>
                <w:szCs w:val="20"/>
              </w:rPr>
              <w:t>RpL32</w:t>
            </w:r>
            <w:r w:rsidRPr="004E7E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GACGCTTCAAGGGACAGTATCTG </w:t>
            </w:r>
          </w:p>
        </w:tc>
        <w:tc>
          <w:tcPr>
            <w:tcW w:w="3690" w:type="dxa"/>
            <w:shd w:val="clear" w:color="auto" w:fill="auto"/>
          </w:tcPr>
          <w:p w:rsidR="00BA3B8E" w:rsidRPr="004E7E7D" w:rsidRDefault="00BA3B8E" w:rsidP="004E7E7D">
            <w:pPr>
              <w:pStyle w:val="NormalWeb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E7D">
              <w:rPr>
                <w:rFonts w:ascii="Arial" w:hAnsi="Arial" w:cs="Arial"/>
                <w:color w:val="000000"/>
                <w:sz w:val="20"/>
                <w:szCs w:val="20"/>
              </w:rPr>
              <w:t xml:space="preserve">AAACGCGGTTCTGCATGAG  </w:t>
            </w:r>
          </w:p>
        </w:tc>
      </w:tr>
    </w:tbl>
    <w:p w:rsidR="00BA3B8E" w:rsidRPr="004E7E7D" w:rsidRDefault="00BA3B8E" w:rsidP="004E7E7D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:rsidR="00CD638C" w:rsidRDefault="00CD638C"/>
    <w:sectPr w:rsidR="00CD638C" w:rsidSect="0010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E"/>
    <w:rsid w:val="001048F2"/>
    <w:rsid w:val="004E7E7D"/>
    <w:rsid w:val="00BA3B8E"/>
    <w:rsid w:val="00C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76B9A4-0940-654A-A8D4-1CFEDE2A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B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Swanson</dc:creator>
  <cp:keywords/>
  <dc:description/>
  <cp:lastModifiedBy>Laura Swanson</cp:lastModifiedBy>
  <cp:revision>2</cp:revision>
  <dcterms:created xsi:type="dcterms:W3CDTF">2020-08-25T22:53:00Z</dcterms:created>
  <dcterms:modified xsi:type="dcterms:W3CDTF">2020-08-26T03:42:00Z</dcterms:modified>
</cp:coreProperties>
</file>