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C4AB" w14:textId="77777777" w:rsidR="003D690B" w:rsidRDefault="003D690B" w:rsidP="003D690B">
      <w:bookmarkStart w:id="0" w:name="_Hlk49590104"/>
      <w:r w:rsidRPr="00361E18">
        <w:rPr>
          <w:b/>
          <w:bCs/>
        </w:rPr>
        <w:t>Table S6</w:t>
      </w:r>
      <w:r>
        <w:t xml:space="preserve"> Summary of mutation rate estimates retrieved from the literature </w:t>
      </w:r>
    </w:p>
    <w:bookmarkEnd w:id="0"/>
    <w:p w14:paraId="65F0A5F1" w14:textId="77777777" w:rsidR="003D690B" w:rsidRDefault="003D690B" w:rsidP="003D690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80"/>
        <w:gridCol w:w="2511"/>
        <w:gridCol w:w="3118"/>
      </w:tblGrid>
      <w:tr w:rsidR="003D690B" w:rsidRPr="003D690B" w14:paraId="34564A0D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C1AF5E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Species</w:t>
            </w:r>
          </w:p>
        </w:tc>
        <w:tc>
          <w:tcPr>
            <w:tcW w:w="2511" w:type="dxa"/>
            <w:noWrap/>
            <w:hideMark/>
          </w:tcPr>
          <w:p w14:paraId="11577EB9" w14:textId="77777777" w:rsidR="003D690B" w:rsidRPr="003D690B" w:rsidRDefault="003D690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Mutation rate (per bp. per gen.)</w:t>
            </w:r>
          </w:p>
        </w:tc>
        <w:tc>
          <w:tcPr>
            <w:tcW w:w="3118" w:type="dxa"/>
            <w:noWrap/>
            <w:hideMark/>
          </w:tcPr>
          <w:p w14:paraId="64A54BB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Taxonomic group</w:t>
            </w:r>
          </w:p>
        </w:tc>
      </w:tr>
      <w:tr w:rsidR="003D690B" w:rsidRPr="003D690B" w14:paraId="32E76F83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D63B2C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Chlamydomonas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reinhardtii</w:t>
            </w:r>
            <w:proofErr w:type="spellEnd"/>
          </w:p>
        </w:tc>
        <w:tc>
          <w:tcPr>
            <w:tcW w:w="2511" w:type="dxa"/>
            <w:noWrap/>
            <w:hideMark/>
          </w:tcPr>
          <w:p w14:paraId="24CD94BE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3.80E-10</w:t>
            </w:r>
          </w:p>
        </w:tc>
        <w:tc>
          <w:tcPr>
            <w:tcW w:w="3118" w:type="dxa"/>
            <w:noWrap/>
            <w:hideMark/>
          </w:tcPr>
          <w:p w14:paraId="7DD015F6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Green Algae</w:t>
            </w:r>
          </w:p>
        </w:tc>
      </w:tr>
      <w:tr w:rsidR="003D690B" w:rsidRPr="003D690B" w14:paraId="70D4A8DF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3ADB2DA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Ostreococcus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tauri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11" w:type="dxa"/>
            <w:noWrap/>
            <w:hideMark/>
          </w:tcPr>
          <w:p w14:paraId="69B35339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4.79E-10</w:t>
            </w:r>
          </w:p>
        </w:tc>
        <w:tc>
          <w:tcPr>
            <w:tcW w:w="3118" w:type="dxa"/>
            <w:noWrap/>
            <w:hideMark/>
          </w:tcPr>
          <w:p w14:paraId="1F8C9FA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Green Algae</w:t>
            </w:r>
          </w:p>
        </w:tc>
      </w:tr>
      <w:tr w:rsidR="003D690B" w:rsidRPr="003D690B" w14:paraId="67706A6E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295F547F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Ostreococcus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mediterraneus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11" w:type="dxa"/>
            <w:noWrap/>
            <w:hideMark/>
          </w:tcPr>
          <w:p w14:paraId="49394BC0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5.92E-10</w:t>
            </w:r>
          </w:p>
        </w:tc>
        <w:tc>
          <w:tcPr>
            <w:tcW w:w="3118" w:type="dxa"/>
            <w:noWrap/>
            <w:hideMark/>
          </w:tcPr>
          <w:p w14:paraId="361BE6C2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Green Algae</w:t>
            </w:r>
          </w:p>
        </w:tc>
      </w:tr>
      <w:tr w:rsidR="003D690B" w:rsidRPr="003D690B" w14:paraId="61CC6799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EAFE283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Bathycoccus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prasinos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11" w:type="dxa"/>
            <w:noWrap/>
            <w:hideMark/>
          </w:tcPr>
          <w:p w14:paraId="1C91B2A7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4.39E-10</w:t>
            </w:r>
          </w:p>
        </w:tc>
        <w:tc>
          <w:tcPr>
            <w:tcW w:w="3118" w:type="dxa"/>
            <w:noWrap/>
            <w:hideMark/>
          </w:tcPr>
          <w:p w14:paraId="1C7F7C33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Green Algae</w:t>
            </w:r>
          </w:p>
        </w:tc>
      </w:tr>
      <w:tr w:rsidR="003D690B" w:rsidRPr="003D690B" w14:paraId="0B399C1A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9AF45D3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Micromonas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pusilla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511" w:type="dxa"/>
            <w:noWrap/>
            <w:hideMark/>
          </w:tcPr>
          <w:p w14:paraId="5416A969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9.76E-10</w:t>
            </w:r>
          </w:p>
        </w:tc>
        <w:tc>
          <w:tcPr>
            <w:tcW w:w="3118" w:type="dxa"/>
            <w:noWrap/>
            <w:hideMark/>
          </w:tcPr>
          <w:p w14:paraId="046E016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Green Algae</w:t>
            </w:r>
          </w:p>
        </w:tc>
      </w:tr>
      <w:tr w:rsidR="003D690B" w:rsidRPr="003D690B" w14:paraId="2120DA42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3C263B5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Apis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mellifera</w:t>
            </w:r>
          </w:p>
        </w:tc>
        <w:tc>
          <w:tcPr>
            <w:tcW w:w="2511" w:type="dxa"/>
            <w:noWrap/>
            <w:hideMark/>
          </w:tcPr>
          <w:p w14:paraId="21BEF3F6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3.4E-09</w:t>
            </w:r>
          </w:p>
        </w:tc>
        <w:tc>
          <w:tcPr>
            <w:tcW w:w="3118" w:type="dxa"/>
            <w:noWrap/>
            <w:hideMark/>
          </w:tcPr>
          <w:p w14:paraId="35A1F42B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5282329B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461D824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Caenorhabditis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briggsae</w:t>
            </w:r>
            <w:proofErr w:type="spellEnd"/>
          </w:p>
        </w:tc>
        <w:tc>
          <w:tcPr>
            <w:tcW w:w="2511" w:type="dxa"/>
            <w:noWrap/>
            <w:hideMark/>
          </w:tcPr>
          <w:p w14:paraId="38AD9F77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1.33E-09</w:t>
            </w:r>
          </w:p>
        </w:tc>
        <w:tc>
          <w:tcPr>
            <w:tcW w:w="3118" w:type="dxa"/>
            <w:noWrap/>
            <w:hideMark/>
          </w:tcPr>
          <w:p w14:paraId="77CB6F8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2920E4DA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7DC56B9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Caenorhabditis elegans</w:t>
            </w:r>
          </w:p>
        </w:tc>
        <w:tc>
          <w:tcPr>
            <w:tcW w:w="2511" w:type="dxa"/>
            <w:noWrap/>
            <w:hideMark/>
          </w:tcPr>
          <w:p w14:paraId="0AF7DF10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1.45E-09</w:t>
            </w:r>
          </w:p>
        </w:tc>
        <w:tc>
          <w:tcPr>
            <w:tcW w:w="3118" w:type="dxa"/>
            <w:noWrap/>
            <w:hideMark/>
          </w:tcPr>
          <w:p w14:paraId="623512D8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2B4A4F0B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DF846C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Daphnia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pulex</w:t>
            </w:r>
            <w:proofErr w:type="spellEnd"/>
          </w:p>
        </w:tc>
        <w:tc>
          <w:tcPr>
            <w:tcW w:w="2511" w:type="dxa"/>
            <w:noWrap/>
            <w:hideMark/>
          </w:tcPr>
          <w:p w14:paraId="68BF1F7F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5.69E-09</w:t>
            </w:r>
          </w:p>
        </w:tc>
        <w:tc>
          <w:tcPr>
            <w:tcW w:w="3118" w:type="dxa"/>
            <w:noWrap/>
            <w:hideMark/>
          </w:tcPr>
          <w:p w14:paraId="07282CC6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7E24F6B7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CC72BCA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Drosophila melanogaster</w:t>
            </w:r>
          </w:p>
        </w:tc>
        <w:tc>
          <w:tcPr>
            <w:tcW w:w="2511" w:type="dxa"/>
            <w:noWrap/>
            <w:hideMark/>
          </w:tcPr>
          <w:p w14:paraId="5FE7D992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5.17E-09</w:t>
            </w:r>
          </w:p>
        </w:tc>
        <w:tc>
          <w:tcPr>
            <w:tcW w:w="3118" w:type="dxa"/>
            <w:noWrap/>
            <w:hideMark/>
          </w:tcPr>
          <w:p w14:paraId="5C92932C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7E7F2DF2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B19D4B9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Heliconius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melpomene</w:t>
            </w:r>
            <w:proofErr w:type="spellEnd"/>
          </w:p>
        </w:tc>
        <w:tc>
          <w:tcPr>
            <w:tcW w:w="2511" w:type="dxa"/>
            <w:noWrap/>
            <w:hideMark/>
          </w:tcPr>
          <w:p w14:paraId="59029BFD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2.90E-09</w:t>
            </w:r>
          </w:p>
        </w:tc>
        <w:tc>
          <w:tcPr>
            <w:tcW w:w="3118" w:type="dxa"/>
            <w:noWrap/>
            <w:hideMark/>
          </w:tcPr>
          <w:p w14:paraId="54273092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73129F47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012A61B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Homo sapiens</w:t>
            </w:r>
          </w:p>
        </w:tc>
        <w:tc>
          <w:tcPr>
            <w:tcW w:w="2511" w:type="dxa"/>
            <w:noWrap/>
            <w:hideMark/>
          </w:tcPr>
          <w:p w14:paraId="167B4A21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1.35E-08</w:t>
            </w:r>
          </w:p>
        </w:tc>
        <w:tc>
          <w:tcPr>
            <w:tcW w:w="3118" w:type="dxa"/>
            <w:noWrap/>
            <w:hideMark/>
          </w:tcPr>
          <w:p w14:paraId="12D79242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080DCE98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2C75549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Mus musculus</w:t>
            </w:r>
          </w:p>
        </w:tc>
        <w:tc>
          <w:tcPr>
            <w:tcW w:w="2511" w:type="dxa"/>
            <w:noWrap/>
            <w:hideMark/>
          </w:tcPr>
          <w:p w14:paraId="2C39F633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5.40E-09</w:t>
            </w:r>
          </w:p>
        </w:tc>
        <w:tc>
          <w:tcPr>
            <w:tcW w:w="3118" w:type="dxa"/>
            <w:noWrap/>
            <w:hideMark/>
          </w:tcPr>
          <w:p w14:paraId="46A6CCDB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6ADEE664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14BB595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Pan troglodytes</w:t>
            </w:r>
          </w:p>
        </w:tc>
        <w:tc>
          <w:tcPr>
            <w:tcW w:w="2511" w:type="dxa"/>
            <w:noWrap/>
            <w:hideMark/>
          </w:tcPr>
          <w:p w14:paraId="725E1F76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1.20E-08</w:t>
            </w:r>
          </w:p>
        </w:tc>
        <w:tc>
          <w:tcPr>
            <w:tcW w:w="3118" w:type="dxa"/>
            <w:noWrap/>
            <w:hideMark/>
          </w:tcPr>
          <w:p w14:paraId="1FE9E40F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4ACC3BF2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4398D7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Pristionchus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pacificus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2EF47030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2.00E-09</w:t>
            </w:r>
          </w:p>
        </w:tc>
        <w:tc>
          <w:tcPr>
            <w:tcW w:w="3118" w:type="dxa"/>
            <w:noWrap/>
            <w:hideMark/>
          </w:tcPr>
          <w:p w14:paraId="72809B2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6941AB13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18248F9A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Clupea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harengus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4DA5D4DF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2.00E-09</w:t>
            </w:r>
          </w:p>
        </w:tc>
        <w:tc>
          <w:tcPr>
            <w:tcW w:w="3118" w:type="dxa"/>
            <w:noWrap/>
            <w:hideMark/>
          </w:tcPr>
          <w:p w14:paraId="6DE4454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10CB93CD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174CD77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Chironomus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riparius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79F1ADDD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2.1E-09</w:t>
            </w:r>
          </w:p>
        </w:tc>
        <w:tc>
          <w:tcPr>
            <w:tcW w:w="3118" w:type="dxa"/>
            <w:noWrap/>
            <w:hideMark/>
          </w:tcPr>
          <w:p w14:paraId="47A7F0B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14421164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CF1CCBA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Ficedula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albicollis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1347F0B0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 4.6E-09</w:t>
            </w:r>
          </w:p>
        </w:tc>
        <w:tc>
          <w:tcPr>
            <w:tcW w:w="3118" w:type="dxa"/>
            <w:noWrap/>
            <w:hideMark/>
          </w:tcPr>
          <w:p w14:paraId="49E93FD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40B0AAB4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45A1E259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Bombus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terrestris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6E7552EF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 3.6E-09</w:t>
            </w:r>
          </w:p>
        </w:tc>
        <w:tc>
          <w:tcPr>
            <w:tcW w:w="3118" w:type="dxa"/>
            <w:noWrap/>
            <w:hideMark/>
          </w:tcPr>
          <w:p w14:paraId="25FB9C87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Animals</w:t>
            </w:r>
          </w:p>
        </w:tc>
      </w:tr>
      <w:tr w:rsidR="003D690B" w:rsidRPr="003D690B" w14:paraId="2183AFFC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491960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Arabidopsis thaliana</w:t>
            </w:r>
          </w:p>
        </w:tc>
        <w:tc>
          <w:tcPr>
            <w:tcW w:w="2511" w:type="dxa"/>
            <w:noWrap/>
            <w:hideMark/>
          </w:tcPr>
          <w:p w14:paraId="703668AE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6.95E-09</w:t>
            </w:r>
          </w:p>
        </w:tc>
        <w:tc>
          <w:tcPr>
            <w:tcW w:w="3118" w:type="dxa"/>
            <w:noWrap/>
            <w:hideMark/>
          </w:tcPr>
          <w:p w14:paraId="725AD3F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04675E9B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403220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Oryza sativa</w:t>
            </w:r>
          </w:p>
        </w:tc>
        <w:tc>
          <w:tcPr>
            <w:tcW w:w="2511" w:type="dxa"/>
            <w:noWrap/>
            <w:hideMark/>
          </w:tcPr>
          <w:p w14:paraId="173C3078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7.10E-09</w:t>
            </w:r>
          </w:p>
        </w:tc>
        <w:tc>
          <w:tcPr>
            <w:tcW w:w="3118" w:type="dxa"/>
            <w:noWrap/>
            <w:hideMark/>
          </w:tcPr>
          <w:p w14:paraId="7B1C3698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7AE0014A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CA51DA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Spirodela polyrhiza</w:t>
            </w:r>
          </w:p>
        </w:tc>
        <w:tc>
          <w:tcPr>
            <w:tcW w:w="2511" w:type="dxa"/>
            <w:noWrap/>
            <w:hideMark/>
          </w:tcPr>
          <w:p w14:paraId="3570469F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8.39E-11</w:t>
            </w:r>
          </w:p>
        </w:tc>
        <w:tc>
          <w:tcPr>
            <w:tcW w:w="3118" w:type="dxa"/>
            <w:noWrap/>
            <w:hideMark/>
          </w:tcPr>
          <w:p w14:paraId="2F521442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0C744782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E9E618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Silene latifolia</w:t>
            </w:r>
          </w:p>
        </w:tc>
        <w:tc>
          <w:tcPr>
            <w:tcW w:w="2511" w:type="dxa"/>
            <w:noWrap/>
            <w:hideMark/>
          </w:tcPr>
          <w:p w14:paraId="1D0F61D0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7.31E-09</w:t>
            </w:r>
          </w:p>
        </w:tc>
        <w:tc>
          <w:tcPr>
            <w:tcW w:w="3118" w:type="dxa"/>
            <w:noWrap/>
            <w:hideMark/>
          </w:tcPr>
          <w:p w14:paraId="72283B3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46A69BBF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3E80564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Lemna minor</w:t>
            </w:r>
          </w:p>
        </w:tc>
        <w:tc>
          <w:tcPr>
            <w:tcW w:w="2511" w:type="dxa"/>
            <w:noWrap/>
            <w:hideMark/>
          </w:tcPr>
          <w:p w14:paraId="5723ABE3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8.66E-11</w:t>
            </w:r>
          </w:p>
        </w:tc>
        <w:tc>
          <w:tcPr>
            <w:tcW w:w="3118" w:type="dxa"/>
            <w:noWrap/>
            <w:hideMark/>
          </w:tcPr>
          <w:p w14:paraId="0E860626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0D93A0A5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0B1D438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Prunus persica</w:t>
            </w:r>
          </w:p>
        </w:tc>
        <w:tc>
          <w:tcPr>
            <w:tcW w:w="2511" w:type="dxa"/>
            <w:noWrap/>
            <w:hideMark/>
          </w:tcPr>
          <w:p w14:paraId="4127160D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7.77E-09</w:t>
            </w:r>
          </w:p>
        </w:tc>
        <w:tc>
          <w:tcPr>
            <w:tcW w:w="3118" w:type="dxa"/>
            <w:noWrap/>
            <w:hideMark/>
          </w:tcPr>
          <w:p w14:paraId="1385C2EC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0C3F2B31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386834D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Picea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sitchensis</w:t>
            </w:r>
            <w:proofErr w:type="spellEnd"/>
          </w:p>
        </w:tc>
        <w:tc>
          <w:tcPr>
            <w:tcW w:w="2511" w:type="dxa"/>
            <w:noWrap/>
            <w:hideMark/>
          </w:tcPr>
          <w:p w14:paraId="0A680501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2.7E-08 </w:t>
            </w:r>
          </w:p>
        </w:tc>
        <w:tc>
          <w:tcPr>
            <w:tcW w:w="3118" w:type="dxa"/>
            <w:noWrap/>
            <w:hideMark/>
          </w:tcPr>
          <w:p w14:paraId="5394BDB8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653FDE78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6E68A72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Eucalyptus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melliodora</w:t>
            </w:r>
            <w:proofErr w:type="spellEnd"/>
          </w:p>
        </w:tc>
        <w:tc>
          <w:tcPr>
            <w:tcW w:w="2511" w:type="dxa"/>
            <w:noWrap/>
            <w:hideMark/>
          </w:tcPr>
          <w:p w14:paraId="3FE07CE6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6.19E-08</w:t>
            </w:r>
          </w:p>
        </w:tc>
        <w:tc>
          <w:tcPr>
            <w:tcW w:w="3118" w:type="dxa"/>
            <w:noWrap/>
            <w:hideMark/>
          </w:tcPr>
          <w:p w14:paraId="22244A37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Multicellular plants</w:t>
            </w:r>
          </w:p>
        </w:tc>
      </w:tr>
      <w:tr w:rsidR="003D690B" w:rsidRPr="003D690B" w14:paraId="66FFAF75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E468E2A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Neurospora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crassa</w:t>
            </w:r>
            <w:proofErr w:type="spellEnd"/>
          </w:p>
        </w:tc>
        <w:tc>
          <w:tcPr>
            <w:tcW w:w="2511" w:type="dxa"/>
            <w:noWrap/>
            <w:hideMark/>
          </w:tcPr>
          <w:p w14:paraId="53C8C2AA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4.10E-09</w:t>
            </w:r>
          </w:p>
        </w:tc>
        <w:tc>
          <w:tcPr>
            <w:tcW w:w="3118" w:type="dxa"/>
            <w:noWrap/>
            <w:hideMark/>
          </w:tcPr>
          <w:p w14:paraId="57E0D2B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219E6D4A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79FB0F91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Paramecium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tetraurelia</w:t>
            </w:r>
            <w:proofErr w:type="spellEnd"/>
          </w:p>
        </w:tc>
        <w:tc>
          <w:tcPr>
            <w:tcW w:w="2511" w:type="dxa"/>
            <w:noWrap/>
            <w:hideMark/>
          </w:tcPr>
          <w:p w14:paraId="2F911561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1.94E-11</w:t>
            </w:r>
          </w:p>
        </w:tc>
        <w:tc>
          <w:tcPr>
            <w:tcW w:w="3118" w:type="dxa"/>
            <w:noWrap/>
            <w:hideMark/>
          </w:tcPr>
          <w:p w14:paraId="6BEDECB3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3743811E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55D376D7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Plasmodium falciparum</w:t>
            </w:r>
          </w:p>
        </w:tc>
        <w:tc>
          <w:tcPr>
            <w:tcW w:w="2511" w:type="dxa"/>
            <w:noWrap/>
            <w:hideMark/>
          </w:tcPr>
          <w:p w14:paraId="2C82F078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2.08E-09</w:t>
            </w:r>
          </w:p>
        </w:tc>
        <w:tc>
          <w:tcPr>
            <w:tcW w:w="3118" w:type="dxa"/>
            <w:noWrap/>
            <w:hideMark/>
          </w:tcPr>
          <w:p w14:paraId="365007AE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45DC5809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33BD2CBF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Saccharomyces cerevisiae</w:t>
            </w:r>
          </w:p>
        </w:tc>
        <w:tc>
          <w:tcPr>
            <w:tcW w:w="2511" w:type="dxa"/>
            <w:noWrap/>
            <w:hideMark/>
          </w:tcPr>
          <w:p w14:paraId="7B6A74D9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2.63E-10</w:t>
            </w:r>
          </w:p>
        </w:tc>
        <w:tc>
          <w:tcPr>
            <w:tcW w:w="3118" w:type="dxa"/>
            <w:noWrap/>
            <w:hideMark/>
          </w:tcPr>
          <w:p w14:paraId="3E11A464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76D2B181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312A2497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Schizosaccharomyces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pombe</w:t>
            </w:r>
          </w:p>
        </w:tc>
        <w:tc>
          <w:tcPr>
            <w:tcW w:w="2511" w:type="dxa"/>
            <w:noWrap/>
            <w:hideMark/>
          </w:tcPr>
          <w:p w14:paraId="38CA8E19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2.17E-10</w:t>
            </w:r>
          </w:p>
        </w:tc>
        <w:tc>
          <w:tcPr>
            <w:tcW w:w="3118" w:type="dxa"/>
            <w:noWrap/>
            <w:hideMark/>
          </w:tcPr>
          <w:p w14:paraId="4DBA155F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6D5F9664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BF09375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Trypanosoma brucei</w:t>
            </w:r>
          </w:p>
        </w:tc>
        <w:tc>
          <w:tcPr>
            <w:tcW w:w="2511" w:type="dxa"/>
            <w:noWrap/>
            <w:hideMark/>
          </w:tcPr>
          <w:p w14:paraId="2755B111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1.38E-09</w:t>
            </w:r>
          </w:p>
        </w:tc>
        <w:tc>
          <w:tcPr>
            <w:tcW w:w="3118" w:type="dxa"/>
            <w:noWrap/>
            <w:hideMark/>
          </w:tcPr>
          <w:p w14:paraId="1D76B08B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  <w:tr w:rsidR="003D690B" w:rsidRPr="003D690B" w14:paraId="2B3FFFF2" w14:textId="77777777" w:rsidTr="003D690B">
        <w:trPr>
          <w:trHeight w:val="288"/>
        </w:trPr>
        <w:tc>
          <w:tcPr>
            <w:tcW w:w="3580" w:type="dxa"/>
            <w:noWrap/>
            <w:hideMark/>
          </w:tcPr>
          <w:p w14:paraId="071968A0" w14:textId="77777777" w:rsidR="003D690B" w:rsidRPr="003D690B" w:rsidRDefault="003D690B" w:rsidP="00A47947">
            <w:pPr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</w:pP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Phaeodactylum</w:t>
            </w:r>
            <w:proofErr w:type="spellEnd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 xml:space="preserve"> </w:t>
            </w:r>
            <w:proofErr w:type="spellStart"/>
            <w:r w:rsidRPr="003D690B">
              <w:rPr>
                <w:rFonts w:ascii="Calibri" w:eastAsia="Times New Roman" w:hAnsi="Calibri" w:cs="Calibri"/>
                <w:sz w:val="22"/>
                <w:szCs w:val="22"/>
                <w:lang w:val="en-CA" w:eastAsia="en-CA"/>
              </w:rPr>
              <w:t>tricornutum</w:t>
            </w:r>
            <w:proofErr w:type="spellEnd"/>
          </w:p>
        </w:tc>
        <w:tc>
          <w:tcPr>
            <w:tcW w:w="2511" w:type="dxa"/>
            <w:noWrap/>
            <w:hideMark/>
          </w:tcPr>
          <w:p w14:paraId="74CF83FC" w14:textId="77777777" w:rsidR="003D690B" w:rsidRPr="003D690B" w:rsidRDefault="003D690B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4.77E-10</w:t>
            </w:r>
          </w:p>
        </w:tc>
        <w:tc>
          <w:tcPr>
            <w:tcW w:w="3118" w:type="dxa"/>
            <w:noWrap/>
            <w:hideMark/>
          </w:tcPr>
          <w:p w14:paraId="58074DC9" w14:textId="77777777" w:rsidR="003D690B" w:rsidRPr="003D690B" w:rsidRDefault="003D690B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3D690B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Other unicellular eukaryotes</w:t>
            </w:r>
          </w:p>
        </w:tc>
      </w:tr>
    </w:tbl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1705B5"/>
    <w:rsid w:val="001F3BCB"/>
    <w:rsid w:val="0033301F"/>
    <w:rsid w:val="003D690B"/>
    <w:rsid w:val="00461B32"/>
    <w:rsid w:val="004973E8"/>
    <w:rsid w:val="005C1E65"/>
    <w:rsid w:val="00740A1E"/>
    <w:rsid w:val="00BF5175"/>
    <w:rsid w:val="00E04291"/>
    <w:rsid w:val="00E36519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2</cp:revision>
  <dcterms:created xsi:type="dcterms:W3CDTF">2020-09-21T19:19:00Z</dcterms:created>
  <dcterms:modified xsi:type="dcterms:W3CDTF">2020-09-21T19:19:00Z</dcterms:modified>
</cp:coreProperties>
</file>