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AA" w:rsidRPr="00F35E93" w:rsidRDefault="003B4CAA" w:rsidP="00E83E02">
      <w:pPr>
        <w:adjustRightInd w:val="0"/>
        <w:snapToGrid w:val="0"/>
        <w:spacing w:beforeLines="50" w:before="156" w:line="480" w:lineRule="auto"/>
        <w:jc w:val="left"/>
        <w:rPr>
          <w:rFonts w:ascii="Arial" w:eastAsia="黑体" w:hAnsi="Arial" w:cs="Arial"/>
          <w:b/>
          <w:color w:val="000000"/>
          <w:kern w:val="0"/>
          <w:sz w:val="20"/>
          <w:szCs w:val="20"/>
        </w:rPr>
      </w:pPr>
      <w:r w:rsidRPr="00F35E93">
        <w:rPr>
          <w:rFonts w:ascii="Arial" w:eastAsia="黑体" w:hAnsi="Arial" w:cs="Arial"/>
          <w:b/>
          <w:color w:val="000000"/>
          <w:kern w:val="0"/>
          <w:sz w:val="20"/>
          <w:szCs w:val="2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F35E93">
        <w:rPr>
          <w:rFonts w:ascii="Arial" w:eastAsia="黑体" w:hAnsi="Arial" w:cs="Arial"/>
          <w:b/>
          <w:color w:val="000000"/>
          <w:kern w:val="0"/>
          <w:sz w:val="20"/>
          <w:szCs w:val="20"/>
        </w:rPr>
        <w:instrText>ADDIN CNKISM.UserStyle</w:instrText>
      </w:r>
      <w:r w:rsidRPr="00F35E93">
        <w:rPr>
          <w:rFonts w:ascii="Arial" w:eastAsia="黑体" w:hAnsi="Arial" w:cs="Arial"/>
          <w:b/>
          <w:color w:val="000000"/>
          <w:kern w:val="0"/>
          <w:sz w:val="20"/>
          <w:szCs w:val="20"/>
        </w:rPr>
      </w:r>
      <w:r w:rsidRPr="00F35E93">
        <w:rPr>
          <w:rFonts w:ascii="Arial" w:eastAsia="黑体" w:hAnsi="Arial" w:cs="Arial"/>
          <w:b/>
          <w:color w:val="000000"/>
          <w:kern w:val="0"/>
          <w:sz w:val="20"/>
          <w:szCs w:val="20"/>
        </w:rPr>
        <w:fldChar w:fldCharType="end"/>
      </w:r>
      <w:r w:rsidRPr="00F35E93">
        <w:rPr>
          <w:rFonts w:ascii="Arial" w:eastAsia="黑体" w:hAnsi="Arial" w:cs="Arial"/>
          <w:b/>
          <w:color w:val="000000"/>
          <w:kern w:val="0"/>
          <w:sz w:val="20"/>
          <w:szCs w:val="20"/>
        </w:rPr>
        <w:t>Table S1 Illumina sequencing reads used for genome size estimation and the correction of the genome a</w:t>
      </w:r>
      <w:r w:rsidR="00EB16CA">
        <w:rPr>
          <w:rFonts w:ascii="Arial" w:eastAsia="黑体" w:hAnsi="Arial" w:cs="Arial"/>
          <w:b/>
          <w:color w:val="000000"/>
          <w:kern w:val="0"/>
          <w:sz w:val="20"/>
          <w:szCs w:val="20"/>
        </w:rPr>
        <w:t>ssembly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5"/>
        <w:gridCol w:w="1873"/>
        <w:gridCol w:w="1798"/>
        <w:gridCol w:w="1653"/>
        <w:gridCol w:w="1653"/>
      </w:tblGrid>
      <w:tr w:rsidR="003B4CAA" w:rsidRPr="00E83E02" w:rsidTr="00937360">
        <w:trPr>
          <w:trHeight w:val="284"/>
        </w:trPr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bookmarkStart w:id="0" w:name="_Hlk7276125"/>
            <w:r w:rsidRPr="00E83E0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Library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Data (Gb)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Depth (×)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Q20 (%)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Q30 (%)</w:t>
            </w:r>
          </w:p>
        </w:tc>
      </w:tr>
      <w:bookmarkEnd w:id="0"/>
      <w:tr w:rsidR="003B4CAA" w:rsidRPr="00E83E02" w:rsidTr="00937360">
        <w:trPr>
          <w:trHeight w:val="284"/>
        </w:trPr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350 bp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54.55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83.26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97.33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92.76</w:t>
            </w:r>
          </w:p>
        </w:tc>
      </w:tr>
      <w:tr w:rsidR="003B4CAA" w:rsidRPr="00E83E02" w:rsidTr="00763717">
        <w:trPr>
          <w:trHeight w:hRule="exact" w:val="255"/>
        </w:trPr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54.55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83.26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</w:t>
            </w:r>
          </w:p>
        </w:tc>
      </w:tr>
    </w:tbl>
    <w:p w:rsidR="008F6227" w:rsidRDefault="008F6227" w:rsidP="00E83E02">
      <w:pPr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</w:p>
    <w:p w:rsidR="008F6227" w:rsidRDefault="008F6227">
      <w:pPr>
        <w:widowControl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br w:type="page"/>
      </w:r>
    </w:p>
    <w:p w:rsidR="003B4CAA" w:rsidRPr="00F35E93" w:rsidRDefault="003B4CAA" w:rsidP="00F97EFD">
      <w:pPr>
        <w:adjustRightInd w:val="0"/>
        <w:snapToGrid w:val="0"/>
        <w:spacing w:beforeLines="50" w:before="156" w:line="480" w:lineRule="auto"/>
        <w:jc w:val="left"/>
        <w:rPr>
          <w:rFonts w:ascii="Arial" w:eastAsia="黑体" w:hAnsi="Arial" w:cs="Arial"/>
          <w:b/>
          <w:color w:val="000000"/>
          <w:kern w:val="0"/>
          <w:sz w:val="20"/>
          <w:szCs w:val="20"/>
        </w:rPr>
      </w:pPr>
      <w:r w:rsidRPr="00F35E93">
        <w:rPr>
          <w:rFonts w:ascii="Arial" w:eastAsia="黑体" w:hAnsi="Arial" w:cs="Arial"/>
          <w:b/>
          <w:color w:val="000000"/>
          <w:kern w:val="0"/>
          <w:sz w:val="20"/>
          <w:szCs w:val="20"/>
        </w:rPr>
        <w:lastRenderedPageBreak/>
        <w:t>Table S2 Size distr</w:t>
      </w:r>
      <w:r w:rsidR="00EB16CA">
        <w:rPr>
          <w:rFonts w:ascii="Arial" w:eastAsia="黑体" w:hAnsi="Arial" w:cs="Arial"/>
          <w:b/>
          <w:color w:val="000000"/>
          <w:kern w:val="0"/>
          <w:sz w:val="20"/>
          <w:szCs w:val="20"/>
        </w:rPr>
        <w:t>ibutions of the PacBio subreads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486"/>
        <w:gridCol w:w="2325"/>
        <w:gridCol w:w="2700"/>
      </w:tblGrid>
      <w:tr w:rsidR="003B4CAA" w:rsidRPr="00E83E02" w:rsidTr="00CD6BAB">
        <w:trPr>
          <w:trHeight w:hRule="exact" w:val="340"/>
        </w:trPr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Length (bp)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Number (bp)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Total Length (bp)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Average Length (bp)</w:t>
            </w:r>
          </w:p>
        </w:tc>
      </w:tr>
      <w:tr w:rsidR="003B4CAA" w:rsidRPr="00E83E02" w:rsidTr="00CD6BAB">
        <w:trPr>
          <w:trHeight w:hRule="exact" w:val="340"/>
        </w:trPr>
        <w:tc>
          <w:tcPr>
            <w:tcW w:w="1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500–2,000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638,299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769,627,686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1,205.75</w:t>
            </w:r>
          </w:p>
        </w:tc>
      </w:tr>
      <w:tr w:rsidR="003B4CAA" w:rsidRPr="00E83E02" w:rsidTr="00CD6BAB">
        <w:trPr>
          <w:trHeight w:hRule="exact" w:val="340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2,000–4,000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613,551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1,806,954,490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2,945.08</w:t>
            </w:r>
          </w:p>
        </w:tc>
      </w:tr>
      <w:tr w:rsidR="003B4CAA" w:rsidRPr="00E83E02" w:rsidTr="00CD6BAB">
        <w:trPr>
          <w:trHeight w:hRule="exact" w:val="340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4,000–6,000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469,478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2,330,983,492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4,965.05</w:t>
            </w:r>
          </w:p>
        </w:tc>
      </w:tr>
      <w:tr w:rsidR="003B4CAA" w:rsidRPr="00E83E02" w:rsidTr="00CD6BAB">
        <w:trPr>
          <w:trHeight w:hRule="exact" w:val="340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6,000–8,000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397,190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2,771,110,809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6,976.79</w:t>
            </w:r>
          </w:p>
        </w:tc>
      </w:tr>
      <w:tr w:rsidR="003B4CAA" w:rsidRPr="00E83E02" w:rsidTr="00CD6BAB">
        <w:trPr>
          <w:trHeight w:hRule="exact" w:val="340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8,000–10,000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350,922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3,151,254,832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8,979.93</w:t>
            </w:r>
          </w:p>
        </w:tc>
      </w:tr>
      <w:tr w:rsidR="003B4CAA" w:rsidRPr="00E83E02" w:rsidTr="00CD6BAB">
        <w:trPr>
          <w:trHeight w:hRule="exact" w:val="340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10,000–12,000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315,116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3,459,904,616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10,979.78</w:t>
            </w:r>
          </w:p>
        </w:tc>
      </w:tr>
      <w:tr w:rsidR="003B4CAA" w:rsidRPr="00E83E02" w:rsidTr="00CD6BAB">
        <w:trPr>
          <w:trHeight w:hRule="exact" w:val="340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12,000–14,000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279,637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3,629,020,526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12,977.61</w:t>
            </w:r>
          </w:p>
        </w:tc>
      </w:tr>
      <w:tr w:rsidR="003B4CAA" w:rsidRPr="00E83E02" w:rsidTr="00CD6BAB">
        <w:trPr>
          <w:trHeight w:hRule="exact" w:val="340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14,000–16,000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244,232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3,657,754,402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14,976.56</w:t>
            </w:r>
          </w:p>
        </w:tc>
      </w:tr>
      <w:tr w:rsidR="003B4CAA" w:rsidRPr="00E83E02" w:rsidTr="00CD6BAB">
        <w:trPr>
          <w:trHeight w:hRule="exact" w:val="340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16,000–18,000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215,024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3,651,178,915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16,980.33</w:t>
            </w:r>
          </w:p>
        </w:tc>
      </w:tr>
      <w:tr w:rsidR="003B4CAA" w:rsidRPr="00E83E02" w:rsidTr="00CD6BAB">
        <w:trPr>
          <w:trHeight w:hRule="exact" w:val="340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&gt;18,000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1,472,248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41,754,242,787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28,360.88</w:t>
            </w:r>
          </w:p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B4CAA" w:rsidRPr="00E83E02" w:rsidTr="00CD6BAB">
        <w:trPr>
          <w:trHeight w:hRule="exact" w:val="340"/>
        </w:trPr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4,995,697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66,982,032,555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CAA" w:rsidRPr="00E83E02" w:rsidRDefault="003B4CAA" w:rsidP="00E83E02">
            <w:pPr>
              <w:adjustRightInd w:val="0"/>
              <w:snapToGrid w:val="0"/>
              <w:spacing w:after="300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13,408</w:t>
            </w:r>
          </w:p>
        </w:tc>
      </w:tr>
    </w:tbl>
    <w:p w:rsidR="008F6227" w:rsidRDefault="008F6227" w:rsidP="00E83E02">
      <w:pPr>
        <w:shd w:val="clear" w:color="auto" w:fill="FFFFFF"/>
        <w:adjustRightInd w:val="0"/>
        <w:snapToGrid w:val="0"/>
        <w:spacing w:after="150" w:line="480" w:lineRule="auto"/>
        <w:jc w:val="center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:rsidR="008F6227" w:rsidRDefault="008F6227">
      <w:pPr>
        <w:widowControl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sz w:val="20"/>
          <w:szCs w:val="20"/>
        </w:rPr>
        <w:br w:type="page"/>
      </w:r>
    </w:p>
    <w:p w:rsidR="003B4CAA" w:rsidRPr="00F35E93" w:rsidRDefault="003B4CAA" w:rsidP="00E83E02">
      <w:pPr>
        <w:adjustRightInd w:val="0"/>
        <w:snapToGrid w:val="0"/>
        <w:spacing w:beforeLines="50" w:before="156" w:line="480" w:lineRule="auto"/>
        <w:jc w:val="left"/>
        <w:rPr>
          <w:rFonts w:ascii="Arial" w:eastAsia="黑体" w:hAnsi="Arial" w:cs="Arial"/>
          <w:b/>
          <w:color w:val="000000"/>
          <w:kern w:val="0"/>
          <w:sz w:val="20"/>
          <w:szCs w:val="20"/>
        </w:rPr>
      </w:pPr>
      <w:r w:rsidRPr="00F35E93">
        <w:rPr>
          <w:rFonts w:ascii="Arial" w:eastAsia="黑体" w:hAnsi="Arial" w:cs="Arial"/>
          <w:b/>
          <w:color w:val="000000"/>
          <w:kern w:val="0"/>
          <w:sz w:val="20"/>
          <w:szCs w:val="20"/>
        </w:rPr>
        <w:t>Table S3 Statistical</w:t>
      </w:r>
      <w:r w:rsidR="00EB16CA">
        <w:rPr>
          <w:rFonts w:ascii="Arial" w:eastAsia="黑体" w:hAnsi="Arial" w:cs="Arial"/>
          <w:b/>
          <w:color w:val="000000"/>
          <w:kern w:val="0"/>
          <w:sz w:val="20"/>
          <w:szCs w:val="20"/>
        </w:rPr>
        <w:t xml:space="preserve"> details of the PacBio subreads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1410"/>
        <w:gridCol w:w="1466"/>
        <w:gridCol w:w="1411"/>
        <w:gridCol w:w="1411"/>
        <w:gridCol w:w="1415"/>
      </w:tblGrid>
      <w:tr w:rsidR="003B4CAA" w:rsidRPr="00E83E02" w:rsidTr="00763717">
        <w:trPr>
          <w:trHeight w:hRule="exact" w:val="770"/>
        </w:trPr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CAA" w:rsidRPr="00CD6BAB" w:rsidRDefault="003B4CAA" w:rsidP="00E83E02">
            <w:pPr>
              <w:shd w:val="clear" w:color="auto" w:fill="FFFFFF"/>
              <w:adjustRightInd w:val="0"/>
              <w:snapToGrid w:val="0"/>
              <w:spacing w:after="150" w:line="48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D6BA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CAA" w:rsidRPr="00CD6BAB" w:rsidRDefault="003B4CAA" w:rsidP="00E83E02">
            <w:pPr>
              <w:shd w:val="clear" w:color="auto" w:fill="FFFFFF"/>
              <w:adjustRightInd w:val="0"/>
              <w:snapToGrid w:val="0"/>
              <w:spacing w:after="150" w:line="48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D6BA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Reads_num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CAA" w:rsidRPr="00CD6BAB" w:rsidRDefault="003B4CAA" w:rsidP="00E83E02">
            <w:pPr>
              <w:shd w:val="clear" w:color="auto" w:fill="FFFFFF"/>
              <w:adjustRightInd w:val="0"/>
              <w:snapToGrid w:val="0"/>
              <w:spacing w:after="150" w:line="48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D6BA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Total_base (bp)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CAA" w:rsidRPr="00CD6BAB" w:rsidRDefault="003B4CAA" w:rsidP="00E83E02">
            <w:pPr>
              <w:shd w:val="clear" w:color="auto" w:fill="FFFFFF"/>
              <w:adjustRightInd w:val="0"/>
              <w:snapToGrid w:val="0"/>
              <w:spacing w:after="150" w:line="48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D6BA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Read_N50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CAA" w:rsidRPr="00CD6BAB" w:rsidRDefault="003B4CAA" w:rsidP="00E83E02">
            <w:pPr>
              <w:shd w:val="clear" w:color="auto" w:fill="FFFFFF"/>
              <w:adjustRightInd w:val="0"/>
              <w:snapToGrid w:val="0"/>
              <w:spacing w:after="150" w:line="48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D6BA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CAA" w:rsidRPr="00CD6BAB" w:rsidRDefault="003B4CAA" w:rsidP="00E83E02">
            <w:pPr>
              <w:shd w:val="clear" w:color="auto" w:fill="FFFFFF"/>
              <w:adjustRightInd w:val="0"/>
              <w:snapToGrid w:val="0"/>
              <w:spacing w:after="150" w:line="48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D6BA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Maximum</w:t>
            </w:r>
          </w:p>
        </w:tc>
      </w:tr>
      <w:tr w:rsidR="003B4CAA" w:rsidRPr="00E83E02" w:rsidTr="00CD6BAB">
        <w:trPr>
          <w:trHeight w:hRule="exact" w:val="439"/>
        </w:trPr>
        <w:tc>
          <w:tcPr>
            <w:tcW w:w="8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hd w:val="clear" w:color="auto" w:fill="FFFFFF"/>
              <w:adjustRightInd w:val="0"/>
              <w:snapToGrid w:val="0"/>
              <w:spacing w:after="150" w:line="48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Sequel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hd w:val="clear" w:color="auto" w:fill="FFFFFF"/>
              <w:adjustRightInd w:val="0"/>
              <w:snapToGrid w:val="0"/>
              <w:spacing w:after="150" w:line="48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4,995,697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hd w:val="clear" w:color="auto" w:fill="FFFFFF"/>
              <w:adjustRightInd w:val="0"/>
              <w:snapToGrid w:val="0"/>
              <w:spacing w:after="150" w:line="48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66,982,032,555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hd w:val="clear" w:color="auto" w:fill="FFFFFF"/>
              <w:adjustRightInd w:val="0"/>
              <w:snapToGrid w:val="0"/>
              <w:spacing w:after="150" w:line="48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22,633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hd w:val="clear" w:color="auto" w:fill="FFFFFF"/>
              <w:adjustRightInd w:val="0"/>
              <w:snapToGrid w:val="0"/>
              <w:spacing w:after="150" w:line="48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13,408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hd w:val="clear" w:color="auto" w:fill="FFFFFF"/>
              <w:adjustRightInd w:val="0"/>
              <w:snapToGrid w:val="0"/>
              <w:spacing w:after="150" w:line="48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90,903</w:t>
            </w:r>
          </w:p>
        </w:tc>
      </w:tr>
    </w:tbl>
    <w:p w:rsidR="008F6227" w:rsidRDefault="008F6227" w:rsidP="00E83E02">
      <w:pPr>
        <w:shd w:val="clear" w:color="auto" w:fill="FFFFFF"/>
        <w:adjustRightInd w:val="0"/>
        <w:snapToGrid w:val="0"/>
        <w:spacing w:after="150" w:line="480" w:lineRule="auto"/>
        <w:jc w:val="center"/>
        <w:rPr>
          <w:rFonts w:ascii="Times New Roman" w:eastAsia="宋体" w:hAnsi="Times New Roman" w:cs="Times New Roman"/>
          <w:sz w:val="20"/>
          <w:szCs w:val="20"/>
        </w:rPr>
      </w:pPr>
    </w:p>
    <w:p w:rsidR="008F6227" w:rsidRDefault="008F6227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br w:type="page"/>
      </w:r>
    </w:p>
    <w:p w:rsidR="003B4CAA" w:rsidRPr="00F35E93" w:rsidRDefault="003B4CAA" w:rsidP="00F97EFD">
      <w:pPr>
        <w:adjustRightInd w:val="0"/>
        <w:snapToGrid w:val="0"/>
        <w:spacing w:beforeLines="50" w:before="156" w:line="480" w:lineRule="auto"/>
        <w:jc w:val="left"/>
        <w:rPr>
          <w:rFonts w:ascii="Arial" w:eastAsia="黑体" w:hAnsi="Arial" w:cs="Arial"/>
          <w:b/>
          <w:color w:val="000000"/>
          <w:kern w:val="0"/>
          <w:sz w:val="20"/>
          <w:szCs w:val="20"/>
        </w:rPr>
      </w:pPr>
      <w:r w:rsidRPr="00F35E93">
        <w:rPr>
          <w:rFonts w:ascii="Arial" w:eastAsia="黑体" w:hAnsi="Arial" w:cs="Arial"/>
          <w:b/>
          <w:color w:val="000000"/>
          <w:kern w:val="0"/>
          <w:sz w:val="20"/>
          <w:szCs w:val="20"/>
        </w:rPr>
        <w:t xml:space="preserve">Table S4 The initial C. mollissima assembly, </w:t>
      </w:r>
      <w:r w:rsidR="00EB16CA">
        <w:rPr>
          <w:rFonts w:ascii="Arial" w:eastAsia="黑体" w:hAnsi="Arial" w:cs="Arial"/>
          <w:b/>
          <w:color w:val="000000"/>
          <w:kern w:val="0"/>
          <w:sz w:val="20"/>
          <w:szCs w:val="20"/>
        </w:rPr>
        <w:t>as generated by different tools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1447"/>
        <w:gridCol w:w="1445"/>
        <w:gridCol w:w="2404"/>
      </w:tblGrid>
      <w:tr w:rsidR="00763717" w:rsidRPr="00E83E02" w:rsidTr="00763717">
        <w:trPr>
          <w:trHeight w:hRule="exact" w:val="531"/>
          <w:tblCellSpacing w:w="0" w:type="dxa"/>
          <w:jc w:val="center"/>
        </w:trPr>
        <w:tc>
          <w:tcPr>
            <w:tcW w:w="178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763717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637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Assembly tools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763717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637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WTGB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763717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637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Canu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4CAA" w:rsidRPr="00763717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637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WTGB+Canu (merge)</w:t>
            </w:r>
          </w:p>
        </w:tc>
      </w:tr>
      <w:tr w:rsidR="00763717" w:rsidRPr="00E83E02" w:rsidTr="00763717">
        <w:trPr>
          <w:trHeight w:hRule="exact" w:val="427"/>
          <w:tblCellSpacing w:w="0" w:type="dxa"/>
          <w:jc w:val="center"/>
        </w:trPr>
        <w:tc>
          <w:tcPr>
            <w:tcW w:w="17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Genome size (bp)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782,890,668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994,461,872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793,805,471</w:t>
            </w:r>
          </w:p>
        </w:tc>
      </w:tr>
      <w:tr w:rsidR="00763717" w:rsidRPr="00E83E02" w:rsidTr="00763717">
        <w:trPr>
          <w:trHeight w:hRule="exact" w:val="409"/>
          <w:tblCellSpacing w:w="0" w:type="dxa"/>
          <w:jc w:val="center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Contig number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2,527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4,217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1,381</w:t>
            </w:r>
          </w:p>
        </w:tc>
      </w:tr>
      <w:tr w:rsidR="00763717" w:rsidRPr="00E83E02" w:rsidTr="00763717">
        <w:trPr>
          <w:trHeight w:hRule="exact" w:val="423"/>
          <w:tblCellSpacing w:w="0" w:type="dxa"/>
          <w:jc w:val="center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Maximum contig length (bp)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5,709,809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5,367,888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25,283,183</w:t>
            </w:r>
          </w:p>
        </w:tc>
      </w:tr>
      <w:tr w:rsidR="00763717" w:rsidRPr="00E83E02" w:rsidTr="00763717">
        <w:trPr>
          <w:trHeight w:hRule="exact" w:val="428"/>
          <w:tblCellSpacing w:w="0" w:type="dxa"/>
          <w:jc w:val="center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Contig N50 (bp)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1,046,151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579,746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3,382,036</w:t>
            </w:r>
          </w:p>
        </w:tc>
      </w:tr>
      <w:tr w:rsidR="00763717" w:rsidRPr="00E83E02" w:rsidTr="00763717">
        <w:trPr>
          <w:trHeight w:hRule="exact" w:val="420"/>
          <w:tblCellSpacing w:w="0" w:type="dxa"/>
          <w:jc w:val="center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Contig N90 (bp)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96,478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83,619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182,580</w:t>
            </w:r>
          </w:p>
        </w:tc>
      </w:tr>
      <w:tr w:rsidR="00763717" w:rsidRPr="00E83E02" w:rsidTr="00763717">
        <w:trPr>
          <w:trHeight w:val="427"/>
          <w:tblCellSpacing w:w="0" w:type="dxa"/>
          <w:jc w:val="center"/>
        </w:trPr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 content (%)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35.13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35.10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35.09</w:t>
            </w:r>
          </w:p>
        </w:tc>
      </w:tr>
    </w:tbl>
    <w:p w:rsidR="008F6227" w:rsidRDefault="008F6227" w:rsidP="00F97EFD">
      <w:pPr>
        <w:adjustRightInd w:val="0"/>
        <w:snapToGrid w:val="0"/>
        <w:spacing w:beforeLines="50" w:before="156" w:line="480" w:lineRule="auto"/>
        <w:jc w:val="left"/>
        <w:rPr>
          <w:rFonts w:ascii="黑体" w:eastAsia="黑体" w:hAnsi="黑体" w:cs="Times New Roman"/>
          <w:color w:val="000000"/>
          <w:kern w:val="0"/>
          <w:sz w:val="20"/>
          <w:szCs w:val="20"/>
        </w:rPr>
      </w:pPr>
    </w:p>
    <w:p w:rsidR="008F6227" w:rsidRDefault="008F6227">
      <w:pPr>
        <w:widowControl/>
        <w:jc w:val="left"/>
        <w:rPr>
          <w:rFonts w:ascii="黑体" w:eastAsia="黑体" w:hAnsi="黑体" w:cs="Times New Roman"/>
          <w:color w:val="000000"/>
          <w:kern w:val="0"/>
          <w:sz w:val="20"/>
          <w:szCs w:val="20"/>
        </w:rPr>
      </w:pPr>
      <w:r>
        <w:rPr>
          <w:rFonts w:ascii="黑体" w:eastAsia="黑体" w:hAnsi="黑体" w:cs="Times New Roman"/>
          <w:color w:val="000000"/>
          <w:kern w:val="0"/>
          <w:sz w:val="20"/>
          <w:szCs w:val="20"/>
        </w:rPr>
        <w:br w:type="page"/>
      </w:r>
    </w:p>
    <w:p w:rsidR="003B4CAA" w:rsidRPr="00F35E93" w:rsidRDefault="003B4CAA" w:rsidP="00F97EFD">
      <w:pPr>
        <w:adjustRightInd w:val="0"/>
        <w:snapToGrid w:val="0"/>
        <w:spacing w:beforeLines="50" w:before="156" w:line="480" w:lineRule="auto"/>
        <w:jc w:val="left"/>
        <w:rPr>
          <w:rFonts w:ascii="Arial" w:eastAsia="黑体" w:hAnsi="Arial" w:cs="Arial"/>
          <w:b/>
          <w:color w:val="000000"/>
          <w:kern w:val="0"/>
          <w:sz w:val="20"/>
          <w:szCs w:val="20"/>
        </w:rPr>
      </w:pPr>
      <w:r w:rsidRPr="00F35E93">
        <w:rPr>
          <w:rFonts w:ascii="Arial" w:eastAsia="黑体" w:hAnsi="Arial" w:cs="Arial"/>
          <w:b/>
          <w:color w:val="000000"/>
          <w:kern w:val="0"/>
          <w:sz w:val="20"/>
          <w:szCs w:val="20"/>
        </w:rPr>
        <w:t>Table S5 Statistical d</w:t>
      </w:r>
      <w:r w:rsidR="00EB16CA">
        <w:rPr>
          <w:rFonts w:ascii="Arial" w:eastAsia="黑体" w:hAnsi="Arial" w:cs="Arial"/>
          <w:b/>
          <w:color w:val="000000"/>
          <w:kern w:val="0"/>
          <w:sz w:val="20"/>
          <w:szCs w:val="20"/>
        </w:rPr>
        <w:t>etails of the Hi-C library data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05"/>
        <w:gridCol w:w="1916"/>
        <w:gridCol w:w="1566"/>
        <w:gridCol w:w="1862"/>
        <w:gridCol w:w="1065"/>
        <w:gridCol w:w="739"/>
      </w:tblGrid>
      <w:tr w:rsidR="00E83E02" w:rsidRPr="00E83E02" w:rsidTr="00E83E0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library-ID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Read Pairs 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Base 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utoSpaceDE w:val="0"/>
              <w:autoSpaceDN w:val="0"/>
              <w:adjustRightInd w:val="0"/>
              <w:spacing w:line="480" w:lineRule="auto"/>
              <w:ind w:rightChars="106" w:right="223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GC Content </w:t>
            </w:r>
            <w:r w:rsidRPr="00E83E02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≥Q30</w:t>
            </w:r>
            <w:r w:rsidR="00E83E02" w:rsidRPr="00E83E0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 (</w:t>
            </w:r>
            <w:r w:rsidR="00E83E02"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%</w:t>
            </w:r>
            <w:r w:rsidR="00E83E02" w:rsidRPr="00E83E0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Depth</w:t>
            </w:r>
          </w:p>
        </w:tc>
      </w:tr>
      <w:tr w:rsidR="00E83E02" w:rsidRPr="00E83E02" w:rsidTr="00E83E0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Hi-C01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370,041,098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110,833,450,402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ind w:rightChars="106" w:right="22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37.66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91.85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170×</w:t>
            </w:r>
          </w:p>
        </w:tc>
      </w:tr>
    </w:tbl>
    <w:p w:rsidR="008F6227" w:rsidRDefault="008F6227" w:rsidP="00F97EFD">
      <w:pPr>
        <w:adjustRightInd w:val="0"/>
        <w:snapToGrid w:val="0"/>
        <w:spacing w:beforeLines="50" w:before="156" w:line="48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</w:p>
    <w:p w:rsidR="008F6227" w:rsidRDefault="008F6227">
      <w:pPr>
        <w:widowControl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br w:type="page"/>
      </w:r>
    </w:p>
    <w:p w:rsidR="003B4CAA" w:rsidRPr="00F35E93" w:rsidRDefault="003B4CAA" w:rsidP="00F97EFD">
      <w:pPr>
        <w:adjustRightInd w:val="0"/>
        <w:snapToGrid w:val="0"/>
        <w:spacing w:beforeLines="50" w:before="156" w:line="480" w:lineRule="auto"/>
        <w:jc w:val="left"/>
        <w:rPr>
          <w:rFonts w:ascii="Arial" w:eastAsia="黑体" w:hAnsi="Arial" w:cs="Arial"/>
          <w:b/>
          <w:color w:val="000000"/>
          <w:kern w:val="0"/>
          <w:sz w:val="20"/>
          <w:szCs w:val="20"/>
        </w:rPr>
      </w:pPr>
      <w:r w:rsidRPr="00F35E93">
        <w:rPr>
          <w:rFonts w:ascii="Arial" w:eastAsia="黑体" w:hAnsi="Arial" w:cs="Arial"/>
          <w:b/>
          <w:color w:val="000000"/>
          <w:kern w:val="0"/>
          <w:sz w:val="20"/>
          <w:szCs w:val="20"/>
        </w:rPr>
        <w:t>Table S6 Details of the alignment of the clean Hi</w:t>
      </w:r>
      <w:r w:rsidR="00EB16CA">
        <w:rPr>
          <w:rFonts w:ascii="Arial" w:eastAsia="黑体" w:hAnsi="Arial" w:cs="Arial"/>
          <w:b/>
          <w:color w:val="000000"/>
          <w:kern w:val="0"/>
          <w:sz w:val="20"/>
          <w:szCs w:val="20"/>
        </w:rPr>
        <w:t>-C data to the initial assembly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6"/>
        <w:gridCol w:w="2625"/>
        <w:gridCol w:w="1871"/>
      </w:tblGrid>
      <w:tr w:rsidR="003B4CAA" w:rsidRPr="00E83E02" w:rsidTr="00E83E02">
        <w:trPr>
          <w:trHeight w:hRule="exact" w:val="598"/>
        </w:trPr>
        <w:tc>
          <w:tcPr>
            <w:tcW w:w="23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beforeLines="25" w:before="78" w:afterLines="25" w:after="78" w:line="480" w:lineRule="auto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Mapping Type</w:t>
            </w:r>
          </w:p>
        </w:tc>
        <w:tc>
          <w:tcPr>
            <w:tcW w:w="15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beforeLines="25" w:before="78" w:afterLines="25" w:after="78" w:line="480" w:lineRule="auto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0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beforeLines="25" w:before="78" w:afterLines="25" w:after="78" w:line="480" w:lineRule="auto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Ratio (%)</w:t>
            </w:r>
          </w:p>
        </w:tc>
      </w:tr>
      <w:tr w:rsidR="003B4CAA" w:rsidRPr="00E83E02" w:rsidTr="006D13AD">
        <w:trPr>
          <w:trHeight w:hRule="exact" w:val="397"/>
        </w:trPr>
        <w:tc>
          <w:tcPr>
            <w:tcW w:w="236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Total </w:t>
            </w: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read</w:t>
            </w: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pairs</w:t>
            </w:r>
          </w:p>
        </w:tc>
        <w:tc>
          <w:tcPr>
            <w:tcW w:w="154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370,041,098 </w:t>
            </w:r>
          </w:p>
        </w:tc>
        <w:tc>
          <w:tcPr>
            <w:tcW w:w="109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100</w:t>
            </w:r>
          </w:p>
        </w:tc>
      </w:tr>
      <w:tr w:rsidR="003B4CAA" w:rsidRPr="00E83E02" w:rsidTr="006D13AD">
        <w:trPr>
          <w:trHeight w:hRule="exact" w:val="397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Mapped reads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663,321,111 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89.63</w:t>
            </w:r>
          </w:p>
        </w:tc>
      </w:tr>
      <w:tr w:rsidR="003B4CAA" w:rsidRPr="00E83E02" w:rsidTr="006D13AD">
        <w:trPr>
          <w:trHeight w:hRule="exact" w:val="397"/>
        </w:trPr>
        <w:tc>
          <w:tcPr>
            <w:tcW w:w="236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Unique mapped read pairs</w:t>
            </w:r>
          </w:p>
        </w:tc>
        <w:tc>
          <w:tcPr>
            <w:tcW w:w="15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210,652,422 </w:t>
            </w:r>
          </w:p>
        </w:tc>
        <w:tc>
          <w:tcPr>
            <w:tcW w:w="109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56.93</w:t>
            </w:r>
          </w:p>
        </w:tc>
      </w:tr>
    </w:tbl>
    <w:p w:rsidR="008F6227" w:rsidRDefault="008F6227" w:rsidP="00E83E02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</w:p>
    <w:p w:rsidR="008F6227" w:rsidRDefault="008F6227">
      <w:pPr>
        <w:widowControl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br w:type="page"/>
      </w:r>
    </w:p>
    <w:p w:rsidR="003B4CAA" w:rsidRPr="00F35E93" w:rsidRDefault="003B4CAA" w:rsidP="00F97EFD">
      <w:pPr>
        <w:adjustRightInd w:val="0"/>
        <w:snapToGrid w:val="0"/>
        <w:spacing w:beforeLines="50" w:before="156" w:line="480" w:lineRule="auto"/>
        <w:jc w:val="left"/>
        <w:rPr>
          <w:rFonts w:ascii="Arial" w:eastAsia="黑体" w:hAnsi="Arial" w:cs="Arial"/>
          <w:b/>
          <w:color w:val="000000"/>
          <w:kern w:val="0"/>
          <w:sz w:val="20"/>
          <w:szCs w:val="20"/>
        </w:rPr>
      </w:pPr>
      <w:r w:rsidRPr="00F35E93">
        <w:rPr>
          <w:rFonts w:ascii="Arial" w:eastAsia="黑体" w:hAnsi="Arial" w:cs="Arial"/>
          <w:b/>
          <w:color w:val="000000"/>
          <w:kern w:val="0"/>
          <w:sz w:val="20"/>
          <w:szCs w:val="20"/>
        </w:rPr>
        <w:t xml:space="preserve">Table S7 Statistical details of all types of Hi-C </w:t>
      </w:r>
      <w:r w:rsidR="00EB16CA">
        <w:rPr>
          <w:rFonts w:ascii="Arial" w:eastAsia="黑体" w:hAnsi="Arial" w:cs="Arial"/>
          <w:b/>
          <w:color w:val="000000"/>
          <w:kern w:val="0"/>
          <w:sz w:val="20"/>
          <w:szCs w:val="20"/>
        </w:rPr>
        <w:t>sequencing pairs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3"/>
        <w:gridCol w:w="2429"/>
        <w:gridCol w:w="2320"/>
      </w:tblGrid>
      <w:tr w:rsidR="003B4CAA" w:rsidRPr="00E83E02" w:rsidTr="006D13AD">
        <w:trPr>
          <w:trHeight w:val="416"/>
        </w:trPr>
        <w:tc>
          <w:tcPr>
            <w:tcW w:w="22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Type</w:t>
            </w:r>
          </w:p>
        </w:tc>
        <w:tc>
          <w:tcPr>
            <w:tcW w:w="14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Number</w:t>
            </w:r>
          </w:p>
        </w:tc>
        <w:tc>
          <w:tcPr>
            <w:tcW w:w="1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Ratio (%)</w:t>
            </w:r>
          </w:p>
        </w:tc>
      </w:tr>
      <w:tr w:rsidR="003B4CAA" w:rsidRPr="00E83E02" w:rsidTr="006D13AD">
        <w:trPr>
          <w:trHeight w:hRule="exact" w:val="397"/>
        </w:trPr>
        <w:tc>
          <w:tcPr>
            <w:tcW w:w="221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Unique paired alignments</w:t>
            </w:r>
          </w:p>
        </w:tc>
        <w:tc>
          <w:tcPr>
            <w:tcW w:w="142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210,652,422 </w:t>
            </w:r>
          </w:p>
        </w:tc>
        <w:tc>
          <w:tcPr>
            <w:tcW w:w="13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3B4CAA" w:rsidRPr="00E83E02" w:rsidTr="006D13AD">
        <w:trPr>
          <w:trHeight w:hRule="exact" w:val="397"/>
        </w:trPr>
        <w:tc>
          <w:tcPr>
            <w:tcW w:w="2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Valid interaction pairs</w:t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161,128,476 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76.49</w:t>
            </w:r>
          </w:p>
        </w:tc>
      </w:tr>
      <w:tr w:rsidR="003B4CAA" w:rsidRPr="00E83E02" w:rsidTr="006D13AD">
        <w:trPr>
          <w:trHeight w:hRule="exact" w:val="397"/>
        </w:trPr>
        <w:tc>
          <w:tcPr>
            <w:tcW w:w="2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Dangling end pairs</w:t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10,555,700 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5.01</w:t>
            </w:r>
          </w:p>
        </w:tc>
      </w:tr>
      <w:tr w:rsidR="003B4CAA" w:rsidRPr="00E83E02" w:rsidTr="006D13AD">
        <w:trPr>
          <w:trHeight w:hRule="exact" w:val="397"/>
        </w:trPr>
        <w:tc>
          <w:tcPr>
            <w:tcW w:w="2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Re-ligation pairs</w:t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2,518,240 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1.2</w:t>
            </w:r>
          </w:p>
        </w:tc>
      </w:tr>
      <w:tr w:rsidR="003B4CAA" w:rsidRPr="00E83E02" w:rsidTr="006D13AD">
        <w:trPr>
          <w:trHeight w:hRule="exact" w:val="397"/>
        </w:trPr>
        <w:tc>
          <w:tcPr>
            <w:tcW w:w="2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Self-cycle pairs</w:t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25,336,948 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12.03</w:t>
            </w:r>
          </w:p>
        </w:tc>
      </w:tr>
      <w:tr w:rsidR="003B4CAA" w:rsidRPr="00E83E02" w:rsidTr="006D13AD">
        <w:trPr>
          <w:trHeight w:hRule="exact" w:val="397"/>
        </w:trPr>
        <w:tc>
          <w:tcPr>
            <w:tcW w:w="221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Dumped pairs</w:t>
            </w: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tabs>
                <w:tab w:val="left" w:pos="2599"/>
              </w:tabs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  <w:tab/>
            </w:r>
          </w:p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</w:tc>
        <w:tc>
          <w:tcPr>
            <w:tcW w:w="142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11,113,058 </w:t>
            </w: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  <w:p w:rsidR="003B4CAA" w:rsidRPr="00E83E02" w:rsidRDefault="003B4CAA" w:rsidP="00E83E02">
            <w:pPr>
              <w:spacing w:line="480" w:lineRule="auto"/>
              <w:jc w:val="right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</w:p>
        </w:tc>
        <w:tc>
          <w:tcPr>
            <w:tcW w:w="136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B4CAA" w:rsidRPr="00E83E02" w:rsidRDefault="003B4CAA" w:rsidP="00E83E02">
            <w:pPr>
              <w:tabs>
                <w:tab w:val="center" w:pos="1052"/>
                <w:tab w:val="right" w:pos="2104"/>
              </w:tabs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5.28</w:t>
            </w:r>
          </w:p>
        </w:tc>
      </w:tr>
    </w:tbl>
    <w:p w:rsidR="003B4CAA" w:rsidRPr="00E83E02" w:rsidRDefault="003B4CAA" w:rsidP="00E83E02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</w:p>
    <w:p w:rsidR="008F6227" w:rsidRDefault="008F6227">
      <w:pPr>
        <w:widowControl/>
        <w:jc w:val="left"/>
        <w:rPr>
          <w:rFonts w:ascii="黑体" w:eastAsia="黑体" w:hAnsi="黑体" w:cs="Times New Roman"/>
          <w:color w:val="000000"/>
          <w:kern w:val="0"/>
          <w:sz w:val="20"/>
          <w:szCs w:val="20"/>
        </w:rPr>
      </w:pPr>
      <w:r>
        <w:rPr>
          <w:rFonts w:ascii="黑体" w:eastAsia="黑体" w:hAnsi="黑体" w:cs="Times New Roman"/>
          <w:color w:val="000000"/>
          <w:kern w:val="0"/>
          <w:sz w:val="20"/>
          <w:szCs w:val="20"/>
        </w:rPr>
        <w:br w:type="page"/>
      </w:r>
    </w:p>
    <w:p w:rsidR="003B4CAA" w:rsidRPr="00F97EFD" w:rsidRDefault="003B4CAA" w:rsidP="00F97EFD">
      <w:pPr>
        <w:adjustRightInd w:val="0"/>
        <w:snapToGrid w:val="0"/>
        <w:spacing w:beforeLines="50" w:before="156" w:line="480" w:lineRule="auto"/>
        <w:jc w:val="left"/>
        <w:rPr>
          <w:rFonts w:ascii="黑体" w:eastAsia="黑体" w:hAnsi="黑体" w:cs="Times New Roman"/>
          <w:color w:val="000000"/>
          <w:kern w:val="0"/>
          <w:sz w:val="20"/>
          <w:szCs w:val="20"/>
        </w:rPr>
      </w:pPr>
      <w:r w:rsidRPr="00F35E93">
        <w:rPr>
          <w:rFonts w:ascii="Arial" w:eastAsia="黑体" w:hAnsi="Arial" w:cs="Arial"/>
          <w:b/>
          <w:bCs/>
          <w:sz w:val="20"/>
          <w:szCs w:val="20"/>
        </w:rPr>
        <w:t>Table S8 Evaluation using BUSCO</w:t>
      </w:r>
    </w:p>
    <w:tbl>
      <w:tblPr>
        <w:tblW w:w="9003" w:type="dxa"/>
        <w:tblLayout w:type="fixed"/>
        <w:tblLook w:val="04A0" w:firstRow="1" w:lastRow="0" w:firstColumn="1" w:lastColumn="0" w:noHBand="0" w:noVBand="1"/>
      </w:tblPr>
      <w:tblGrid>
        <w:gridCol w:w="1242"/>
        <w:gridCol w:w="1682"/>
        <w:gridCol w:w="1627"/>
        <w:gridCol w:w="1735"/>
        <w:gridCol w:w="1364"/>
        <w:gridCol w:w="1353"/>
      </w:tblGrid>
      <w:tr w:rsidR="003B4CAA" w:rsidRPr="00E83E02" w:rsidTr="006D13AD">
        <w:trPr>
          <w:trHeight w:val="795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CAA" w:rsidRPr="00E83E02" w:rsidRDefault="003B4CAA" w:rsidP="00E83E02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Species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CAA" w:rsidRPr="00E83E02" w:rsidRDefault="003B4CAA" w:rsidP="00E83E02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Complete BUSCOs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CAA" w:rsidRPr="00E83E02" w:rsidRDefault="003B4CAA" w:rsidP="00E83E02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Complete and single-copy BUSCOs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CAA" w:rsidRPr="00E83E02" w:rsidRDefault="003B4CAA" w:rsidP="00E83E02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Complete and duplicated BUSCOs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CAA" w:rsidRPr="00E83E02" w:rsidRDefault="003B4CAA" w:rsidP="00E83E02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Fragmented BUSCOs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CAA" w:rsidRPr="00E83E02" w:rsidRDefault="003B4CAA" w:rsidP="00E83E02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Missing BUSCOs</w:t>
            </w:r>
          </w:p>
        </w:tc>
      </w:tr>
      <w:tr w:rsidR="003B4CAA" w:rsidRPr="00E83E02" w:rsidTr="006D13AD">
        <w:trPr>
          <w:trHeight w:val="373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chestnut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1,</w:t>
            </w:r>
            <w:r w:rsidRPr="00E83E0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492</w:t>
            </w: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Pr="00E83E0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92.44</w:t>
            </w: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1,</w:t>
            </w:r>
            <w:r w:rsidRPr="00E83E0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433</w:t>
            </w: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(8</w:t>
            </w:r>
            <w:r w:rsidRPr="00E83E0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</w:t>
            </w: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  <w:r w:rsidRPr="00E83E0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79</w:t>
            </w: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59 (</w:t>
            </w:r>
            <w:r w:rsidRPr="00E83E0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3.66</w:t>
            </w: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Pr="00E83E0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(1.</w:t>
            </w:r>
            <w:r w:rsidRPr="00E83E0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49</w:t>
            </w: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98</w:t>
            </w: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r w:rsidRPr="00E83E0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</w:t>
            </w: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  <w:r w:rsidRPr="00E83E0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07</w:t>
            </w: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%)</w:t>
            </w:r>
          </w:p>
        </w:tc>
      </w:tr>
    </w:tbl>
    <w:p w:rsidR="00E83E02" w:rsidRPr="00E83E02" w:rsidRDefault="00E83E02" w:rsidP="00E83E02">
      <w:pPr>
        <w:spacing w:line="48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</w:p>
    <w:p w:rsidR="00E83E02" w:rsidRPr="00E83E02" w:rsidRDefault="00E83E02" w:rsidP="00E83E02">
      <w:pPr>
        <w:spacing w:line="48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</w:p>
    <w:p w:rsidR="008F6227" w:rsidRDefault="008F6227">
      <w:pPr>
        <w:widowControl/>
        <w:jc w:val="left"/>
        <w:rPr>
          <w:rFonts w:ascii="黑体" w:eastAsia="黑体" w:hAnsi="黑体" w:cs="Times New Roman"/>
          <w:color w:val="000000"/>
          <w:kern w:val="0"/>
          <w:sz w:val="20"/>
          <w:szCs w:val="20"/>
        </w:rPr>
      </w:pPr>
      <w:r>
        <w:rPr>
          <w:rFonts w:ascii="黑体" w:eastAsia="黑体" w:hAnsi="黑体" w:cs="Times New Roman"/>
          <w:color w:val="000000"/>
          <w:kern w:val="0"/>
          <w:sz w:val="20"/>
          <w:szCs w:val="20"/>
        </w:rPr>
        <w:br w:type="page"/>
      </w:r>
    </w:p>
    <w:p w:rsidR="003B4CAA" w:rsidRPr="00F35E93" w:rsidRDefault="003B4CAA" w:rsidP="00F97EFD">
      <w:pPr>
        <w:adjustRightInd w:val="0"/>
        <w:snapToGrid w:val="0"/>
        <w:spacing w:beforeLines="50" w:before="156" w:line="480" w:lineRule="auto"/>
        <w:jc w:val="left"/>
        <w:rPr>
          <w:rFonts w:ascii="Arial" w:eastAsia="黑体" w:hAnsi="Arial" w:cs="Arial"/>
          <w:b/>
          <w:bCs/>
          <w:sz w:val="20"/>
          <w:szCs w:val="20"/>
        </w:rPr>
      </w:pPr>
      <w:r w:rsidRPr="00F35E93">
        <w:rPr>
          <w:rFonts w:ascii="Arial" w:eastAsia="黑体" w:hAnsi="Arial" w:cs="Arial"/>
          <w:b/>
          <w:bCs/>
          <w:sz w:val="20"/>
          <w:szCs w:val="20"/>
        </w:rPr>
        <w:t>Table S</w:t>
      </w:r>
      <w:r w:rsidRPr="00F35E93">
        <w:rPr>
          <w:rFonts w:ascii="Arial" w:eastAsia="黑体" w:hAnsi="Arial" w:cs="Arial" w:hint="eastAsia"/>
          <w:b/>
          <w:bCs/>
          <w:sz w:val="20"/>
          <w:szCs w:val="20"/>
        </w:rPr>
        <w:t>9</w:t>
      </w:r>
      <w:r w:rsidRPr="00F35E93">
        <w:rPr>
          <w:rFonts w:ascii="Arial" w:eastAsia="黑体" w:hAnsi="Arial" w:cs="Arial"/>
          <w:b/>
          <w:bCs/>
          <w:sz w:val="20"/>
          <w:szCs w:val="20"/>
        </w:rPr>
        <w:t xml:space="preserve"> Alignment of the Illumina reads to the C. mollissima</w:t>
      </w:r>
      <w:r w:rsidR="00EB16CA">
        <w:rPr>
          <w:rFonts w:ascii="Arial" w:eastAsia="黑体" w:hAnsi="Arial" w:cs="Arial"/>
          <w:b/>
          <w:bCs/>
          <w:sz w:val="20"/>
          <w:szCs w:val="20"/>
        </w:rPr>
        <w:t xml:space="preserve"> genome assembly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1327"/>
        <w:gridCol w:w="1466"/>
        <w:gridCol w:w="950"/>
        <w:gridCol w:w="1606"/>
        <w:gridCol w:w="2279"/>
      </w:tblGrid>
      <w:tr w:rsidR="003B4CAA" w:rsidRPr="00E83E02" w:rsidTr="006D13AD"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Library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Total reads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Mapped reads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Mapped (%)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Properly</w:t>
            </w:r>
            <w:r w:rsidRPr="00E83E0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mapped reads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Properly</w:t>
            </w:r>
            <w:r w:rsidRPr="00E83E0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mapped (%)</w:t>
            </w:r>
          </w:p>
        </w:tc>
      </w:tr>
      <w:tr w:rsidR="003B4CAA" w:rsidRPr="00E83E02" w:rsidTr="00937360">
        <w:trPr>
          <w:trHeight w:val="281"/>
        </w:trPr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350bp 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422</w:t>
            </w:r>
            <w:r w:rsidRPr="00E83E0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  <w:r w:rsidRPr="00E83E0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  <w:r w:rsidRPr="00E83E0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232</w:t>
            </w:r>
            <w:r w:rsidRPr="00E83E0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98.</w:t>
            </w:r>
            <w:r w:rsidRPr="00E83E0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387</w:t>
            </w:r>
            <w:r w:rsidRPr="00E83E0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854</w:t>
            </w:r>
            <w:r w:rsidRPr="00E83E0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E83E0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E83E0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E83E0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 w:rsidR="003B4CAA" w:rsidRPr="00E83E02" w:rsidRDefault="003B4CAA" w:rsidP="00E83E02">
      <w:pPr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</w:p>
    <w:p w:rsidR="008F6227" w:rsidRDefault="008F6227">
      <w:pPr>
        <w:widowControl/>
        <w:jc w:val="left"/>
        <w:rPr>
          <w:rFonts w:ascii="黑体" w:eastAsia="黑体" w:hAnsi="黑体" w:cs="Times New Roman"/>
          <w:color w:val="000000"/>
          <w:kern w:val="0"/>
          <w:sz w:val="20"/>
          <w:szCs w:val="20"/>
        </w:rPr>
      </w:pPr>
      <w:r>
        <w:rPr>
          <w:rFonts w:ascii="黑体" w:eastAsia="黑体" w:hAnsi="黑体" w:cs="Times New Roman"/>
          <w:color w:val="000000"/>
          <w:kern w:val="0"/>
          <w:sz w:val="20"/>
          <w:szCs w:val="20"/>
        </w:rPr>
        <w:br w:type="page"/>
      </w:r>
    </w:p>
    <w:p w:rsidR="003B4CAA" w:rsidRPr="00F35E93" w:rsidRDefault="003B4CAA" w:rsidP="00F97EFD">
      <w:pPr>
        <w:adjustRightInd w:val="0"/>
        <w:snapToGrid w:val="0"/>
        <w:spacing w:beforeLines="50" w:before="156" w:line="480" w:lineRule="auto"/>
        <w:jc w:val="left"/>
        <w:rPr>
          <w:rFonts w:ascii="Arial" w:eastAsia="黑体" w:hAnsi="Arial" w:cs="Arial"/>
          <w:b/>
          <w:bCs/>
          <w:sz w:val="20"/>
          <w:szCs w:val="20"/>
        </w:rPr>
      </w:pPr>
      <w:r w:rsidRPr="00F35E93">
        <w:rPr>
          <w:rFonts w:ascii="Arial" w:eastAsia="黑体" w:hAnsi="Arial" w:cs="Arial"/>
          <w:b/>
          <w:bCs/>
          <w:sz w:val="20"/>
          <w:szCs w:val="20"/>
        </w:rPr>
        <w:t xml:space="preserve">Table </w:t>
      </w:r>
      <w:r w:rsidRPr="00F35E93">
        <w:rPr>
          <w:rFonts w:ascii="Arial" w:eastAsia="黑体" w:hAnsi="Arial" w:cs="Arial" w:hint="eastAsia"/>
          <w:b/>
          <w:bCs/>
          <w:sz w:val="20"/>
          <w:szCs w:val="20"/>
        </w:rPr>
        <w:t>S10</w:t>
      </w:r>
      <w:r w:rsidR="00F35E93">
        <w:rPr>
          <w:rFonts w:ascii="Arial" w:eastAsia="黑体" w:hAnsi="Arial" w:cs="Arial" w:hint="eastAsia"/>
          <w:b/>
          <w:bCs/>
          <w:sz w:val="20"/>
          <w:szCs w:val="20"/>
        </w:rPr>
        <w:t xml:space="preserve"> </w:t>
      </w:r>
      <w:r w:rsidRPr="00F35E93">
        <w:rPr>
          <w:rFonts w:ascii="Arial" w:eastAsia="黑体" w:hAnsi="Arial" w:cs="Arial"/>
          <w:b/>
          <w:bCs/>
          <w:sz w:val="20"/>
          <w:szCs w:val="20"/>
        </w:rPr>
        <w:t>Functional annotation of the predicted protein-coding genes</w:t>
      </w:r>
    </w:p>
    <w:tbl>
      <w:tblPr>
        <w:tblW w:w="5000" w:type="pct"/>
        <w:jc w:val="center"/>
        <w:tblBorders>
          <w:top w:val="single" w:sz="12" w:space="0" w:color="3B3631"/>
          <w:bottom w:val="single" w:sz="12" w:space="0" w:color="3B363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1"/>
        <w:gridCol w:w="3623"/>
        <w:gridCol w:w="2292"/>
      </w:tblGrid>
      <w:tr w:rsidR="003B4CAA" w:rsidRPr="00E83E02" w:rsidTr="00E83E02">
        <w:trPr>
          <w:cantSplit/>
          <w:trHeight w:val="569"/>
          <w:jc w:val="center"/>
        </w:trPr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2"/>
              <w:jc w:val="left"/>
              <w:rPr>
                <w:rFonts w:ascii="Times New Roman" w:eastAsia="宋体" w:hAnsi="Times New Roman" w:cs="Times New Roman"/>
                <w:b/>
                <w:color w:val="40404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Database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2"/>
              <w:jc w:val="left"/>
              <w:rPr>
                <w:rFonts w:ascii="Times New Roman" w:eastAsia="宋体" w:hAnsi="Times New Roman" w:cs="Times New Roman"/>
                <w:b/>
                <w:color w:val="40404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Number of genes annotated </w:t>
            </w:r>
          </w:p>
        </w:tc>
        <w:tc>
          <w:tcPr>
            <w:tcW w:w="1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2"/>
              <w:jc w:val="left"/>
              <w:rPr>
                <w:rFonts w:ascii="Times New Roman" w:eastAsia="宋体" w:hAnsi="Times New Roman" w:cs="Times New Roman"/>
                <w:b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Percentage (%)</w:t>
            </w:r>
          </w:p>
        </w:tc>
      </w:tr>
      <w:tr w:rsidR="003B4CAA" w:rsidRPr="00E83E02" w:rsidTr="00E83E02">
        <w:trPr>
          <w:cantSplit/>
          <w:trHeight w:hRule="exact" w:val="515"/>
          <w:jc w:val="center"/>
        </w:trPr>
        <w:tc>
          <w:tcPr>
            <w:tcW w:w="1452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GO</w:t>
            </w:r>
          </w:p>
        </w:tc>
        <w:tc>
          <w:tcPr>
            <w:tcW w:w="2173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16,709</w:t>
            </w:r>
          </w:p>
        </w:tc>
        <w:tc>
          <w:tcPr>
            <w:tcW w:w="1375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49.67%</w:t>
            </w:r>
          </w:p>
        </w:tc>
      </w:tr>
      <w:tr w:rsidR="003B4CAA" w:rsidRPr="00E83E02" w:rsidTr="00E83E02">
        <w:trPr>
          <w:cantSplit/>
          <w:trHeight w:hRule="exact" w:val="541"/>
          <w:jc w:val="center"/>
        </w:trPr>
        <w:tc>
          <w:tcPr>
            <w:tcW w:w="1452" w:type="pct"/>
            <w:tcBorders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KEGG</w:t>
            </w:r>
          </w:p>
        </w:tc>
        <w:tc>
          <w:tcPr>
            <w:tcW w:w="2173" w:type="pct"/>
            <w:tcBorders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9,388</w:t>
            </w:r>
          </w:p>
        </w:tc>
        <w:tc>
          <w:tcPr>
            <w:tcW w:w="1375" w:type="pct"/>
            <w:tcBorders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27.91%</w:t>
            </w:r>
          </w:p>
        </w:tc>
      </w:tr>
      <w:tr w:rsidR="003B4CAA" w:rsidRPr="00E83E02" w:rsidTr="00E83E02">
        <w:trPr>
          <w:cantSplit/>
          <w:trHeight w:hRule="exact" w:val="549"/>
          <w:jc w:val="center"/>
        </w:trPr>
        <w:tc>
          <w:tcPr>
            <w:tcW w:w="1452" w:type="pct"/>
            <w:tcBorders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KOG</w:t>
            </w:r>
          </w:p>
        </w:tc>
        <w:tc>
          <w:tcPr>
            <w:tcW w:w="2173" w:type="pct"/>
            <w:tcBorders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19,248</w:t>
            </w:r>
          </w:p>
        </w:tc>
        <w:tc>
          <w:tcPr>
            <w:tcW w:w="1375" w:type="pct"/>
            <w:tcBorders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57.22%</w:t>
            </w:r>
          </w:p>
        </w:tc>
      </w:tr>
      <w:tr w:rsidR="003B4CAA" w:rsidRPr="00E83E02" w:rsidTr="00E83E02">
        <w:trPr>
          <w:cantSplit/>
          <w:trHeight w:val="527"/>
          <w:jc w:val="center"/>
        </w:trPr>
        <w:tc>
          <w:tcPr>
            <w:tcW w:w="1452" w:type="pct"/>
            <w:tcBorders>
              <w:bottom w:val="nil"/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TrEMBL</w:t>
            </w:r>
          </w:p>
        </w:tc>
        <w:tc>
          <w:tcPr>
            <w:tcW w:w="2173" w:type="pct"/>
            <w:tcBorders>
              <w:bottom w:val="nil"/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32,825</w:t>
            </w:r>
          </w:p>
        </w:tc>
        <w:tc>
          <w:tcPr>
            <w:tcW w:w="1375" w:type="pct"/>
            <w:tcBorders>
              <w:bottom w:val="nil"/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97.58%</w:t>
            </w:r>
          </w:p>
        </w:tc>
      </w:tr>
      <w:tr w:rsidR="003B4CAA" w:rsidRPr="00E83E02" w:rsidTr="00E83E02">
        <w:trPr>
          <w:cantSplit/>
          <w:trHeight w:hRule="exact" w:val="467"/>
          <w:jc w:val="center"/>
        </w:trPr>
        <w:tc>
          <w:tcPr>
            <w:tcW w:w="1452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 w:hint="eastAsia"/>
                <w:bCs/>
                <w:sz w:val="20"/>
                <w:szCs w:val="20"/>
              </w:rPr>
              <w:t>N</w:t>
            </w: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2173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32,844</w:t>
            </w:r>
          </w:p>
        </w:tc>
        <w:tc>
          <w:tcPr>
            <w:tcW w:w="1375" w:type="pct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97.64%</w:t>
            </w:r>
          </w:p>
        </w:tc>
      </w:tr>
      <w:tr w:rsidR="003B4CAA" w:rsidRPr="00E83E02" w:rsidTr="00E83E02">
        <w:trPr>
          <w:cantSplit/>
          <w:trHeight w:hRule="exact" w:val="545"/>
          <w:jc w:val="center"/>
        </w:trPr>
        <w:tc>
          <w:tcPr>
            <w:tcW w:w="1452" w:type="pct"/>
            <w:tcBorders>
              <w:top w:val="nil"/>
              <w:bottom w:val="single" w:sz="4" w:space="0" w:color="auto"/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All</w:t>
            </w:r>
          </w:p>
        </w:tc>
        <w:tc>
          <w:tcPr>
            <w:tcW w:w="2173" w:type="pct"/>
            <w:tcBorders>
              <w:top w:val="nil"/>
              <w:bottom w:val="single" w:sz="4" w:space="0" w:color="auto"/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32,874</w:t>
            </w:r>
          </w:p>
        </w:tc>
        <w:tc>
          <w:tcPr>
            <w:tcW w:w="1375" w:type="pct"/>
            <w:tcBorders>
              <w:top w:val="nil"/>
              <w:bottom w:val="single" w:sz="4" w:space="0" w:color="auto"/>
              <w:tl2br w:val="nil"/>
              <w:tr2bl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97.73%</w:t>
            </w:r>
          </w:p>
        </w:tc>
      </w:tr>
    </w:tbl>
    <w:p w:rsidR="003B4CAA" w:rsidRPr="00E83E02" w:rsidRDefault="003B4CAA" w:rsidP="00E83E02">
      <w:pPr>
        <w:spacing w:line="480" w:lineRule="auto"/>
        <w:rPr>
          <w:rFonts w:ascii="Times New Roman" w:eastAsia="宋体" w:hAnsi="Times New Roman" w:cs="Times New Roman"/>
          <w:sz w:val="20"/>
          <w:szCs w:val="20"/>
        </w:rPr>
      </w:pPr>
      <w:r w:rsidRPr="00E83E02">
        <w:rPr>
          <w:rFonts w:ascii="Times New Roman" w:eastAsia="宋体" w:hAnsi="Times New Roman" w:cs="Times New Roman"/>
          <w:sz w:val="20"/>
          <w:szCs w:val="20"/>
        </w:rPr>
        <w:t xml:space="preserve">GO: Gene Ontology; KEGG: Kyoto Encyclopedia of Genes and Genomes; KOG: </w:t>
      </w:r>
      <w:r w:rsidRPr="00E83E02">
        <w:rPr>
          <w:rFonts w:ascii="Times New Roman" w:eastAsia="宋体" w:hAnsi="Times New Roman" w:cs="Times New Roman" w:hint="eastAsia"/>
          <w:sz w:val="20"/>
          <w:szCs w:val="20"/>
        </w:rPr>
        <w:t>e</w:t>
      </w:r>
      <w:r w:rsidRPr="00E83E02">
        <w:rPr>
          <w:rFonts w:ascii="Times New Roman" w:eastAsia="宋体" w:hAnsi="Times New Roman" w:cs="Times New Roman"/>
          <w:sz w:val="20"/>
          <w:szCs w:val="20"/>
        </w:rPr>
        <w:t xml:space="preserve">ukaryotic </w:t>
      </w:r>
      <w:r w:rsidRPr="00E83E02">
        <w:rPr>
          <w:rFonts w:ascii="Times New Roman" w:eastAsia="宋体" w:hAnsi="Times New Roman" w:cs="Times New Roman" w:hint="eastAsia"/>
          <w:sz w:val="20"/>
          <w:szCs w:val="20"/>
        </w:rPr>
        <w:t>o</w:t>
      </w:r>
      <w:r w:rsidRPr="00E83E02">
        <w:rPr>
          <w:rFonts w:ascii="Times New Roman" w:eastAsia="宋体" w:hAnsi="Times New Roman" w:cs="Times New Roman"/>
          <w:sz w:val="20"/>
          <w:szCs w:val="20"/>
        </w:rPr>
        <w:t xml:space="preserve">rthologous </w:t>
      </w:r>
      <w:r w:rsidRPr="00E83E02">
        <w:rPr>
          <w:rFonts w:ascii="Times New Roman" w:eastAsia="宋体" w:hAnsi="Times New Roman" w:cs="Times New Roman" w:hint="eastAsia"/>
          <w:sz w:val="20"/>
          <w:szCs w:val="20"/>
        </w:rPr>
        <w:t>g</w:t>
      </w:r>
      <w:r w:rsidRPr="00E83E02">
        <w:rPr>
          <w:rFonts w:ascii="Times New Roman" w:eastAsia="宋体" w:hAnsi="Times New Roman" w:cs="Times New Roman"/>
          <w:sz w:val="20"/>
          <w:szCs w:val="20"/>
        </w:rPr>
        <w:t xml:space="preserve">roups of </w:t>
      </w:r>
      <w:r w:rsidRPr="00E83E02">
        <w:rPr>
          <w:rFonts w:ascii="Times New Roman" w:eastAsia="宋体" w:hAnsi="Times New Roman" w:cs="Times New Roman" w:hint="eastAsia"/>
          <w:sz w:val="20"/>
          <w:szCs w:val="20"/>
        </w:rPr>
        <w:t>p</w:t>
      </w:r>
      <w:r w:rsidRPr="00E83E02">
        <w:rPr>
          <w:rFonts w:ascii="Times New Roman" w:eastAsia="宋体" w:hAnsi="Times New Roman" w:cs="Times New Roman"/>
          <w:sz w:val="20"/>
          <w:szCs w:val="20"/>
        </w:rPr>
        <w:t>roteins;</w:t>
      </w:r>
      <w:r w:rsidRPr="00E83E02">
        <w:rPr>
          <w:rFonts w:ascii="Calibri" w:eastAsia="宋体" w:hAnsi="Calibri" w:cs="Times New Roman"/>
          <w:sz w:val="20"/>
          <w:szCs w:val="20"/>
        </w:rPr>
        <w:t xml:space="preserve"> </w:t>
      </w:r>
      <w:r w:rsidRPr="00E83E02">
        <w:rPr>
          <w:rFonts w:ascii="Times New Roman" w:eastAsia="宋体" w:hAnsi="Times New Roman" w:cs="Times New Roman"/>
          <w:sz w:val="20"/>
          <w:szCs w:val="20"/>
        </w:rPr>
        <w:t>Nr</w:t>
      </w:r>
      <w:r w:rsidRPr="00E83E02">
        <w:rPr>
          <w:rFonts w:ascii="Times New Roman" w:eastAsia="宋体" w:hAnsi="Times New Roman" w:cs="Times New Roman" w:hint="eastAsia"/>
          <w:sz w:val="20"/>
          <w:szCs w:val="20"/>
        </w:rPr>
        <w:t>：</w:t>
      </w:r>
      <w:r w:rsidRPr="00E83E02">
        <w:rPr>
          <w:rFonts w:ascii="Times New Roman" w:eastAsia="宋体" w:hAnsi="Times New Roman" w:cs="Times New Roman"/>
          <w:bCs/>
          <w:sz w:val="20"/>
          <w:szCs w:val="20"/>
        </w:rPr>
        <w:t>GenBank non-redundant protein database</w:t>
      </w:r>
    </w:p>
    <w:p w:rsidR="00E83E02" w:rsidRDefault="00E83E02" w:rsidP="00E83E02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:rsidR="00937360" w:rsidRDefault="00937360" w:rsidP="00E83E02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:rsidR="00937360" w:rsidRDefault="00937360" w:rsidP="00E83E02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:rsidR="00937360" w:rsidRDefault="00937360" w:rsidP="00E83E02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:rsidR="00937360" w:rsidRDefault="00937360" w:rsidP="00E83E02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:rsidR="00937360" w:rsidRDefault="00937360" w:rsidP="00E83E02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:rsidR="00937360" w:rsidRDefault="00937360" w:rsidP="00E83E02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:rsidR="00937360" w:rsidRDefault="00937360" w:rsidP="00E83E02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:rsidR="00937360" w:rsidRDefault="00937360" w:rsidP="00E83E02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:rsidR="00937360" w:rsidRDefault="00937360" w:rsidP="00E83E02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:rsidR="00937360" w:rsidRDefault="00937360" w:rsidP="00E83E02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:rsidR="00937360" w:rsidRDefault="00937360" w:rsidP="00E83E02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:rsidR="008F6227" w:rsidRDefault="008F6227">
      <w:pPr>
        <w:widowControl/>
        <w:jc w:val="left"/>
        <w:rPr>
          <w:rFonts w:ascii="黑体" w:eastAsia="黑体" w:hAnsi="黑体" w:cs="Times New Roman"/>
          <w:color w:val="000000"/>
          <w:kern w:val="0"/>
          <w:sz w:val="20"/>
          <w:szCs w:val="20"/>
        </w:rPr>
      </w:pPr>
      <w:r>
        <w:rPr>
          <w:rFonts w:ascii="黑体" w:eastAsia="黑体" w:hAnsi="黑体" w:cs="Times New Roman"/>
          <w:color w:val="000000"/>
          <w:kern w:val="0"/>
          <w:sz w:val="20"/>
          <w:szCs w:val="20"/>
        </w:rPr>
        <w:br w:type="page"/>
      </w:r>
    </w:p>
    <w:p w:rsidR="003B4CAA" w:rsidRPr="00F35E93" w:rsidRDefault="003B4CAA" w:rsidP="00F97EFD">
      <w:pPr>
        <w:adjustRightInd w:val="0"/>
        <w:snapToGrid w:val="0"/>
        <w:spacing w:beforeLines="50" w:before="156" w:line="480" w:lineRule="auto"/>
        <w:jc w:val="left"/>
        <w:rPr>
          <w:rFonts w:ascii="Arial" w:eastAsia="黑体" w:hAnsi="Arial" w:cs="Arial"/>
          <w:b/>
          <w:bCs/>
          <w:sz w:val="20"/>
          <w:szCs w:val="20"/>
        </w:rPr>
      </w:pPr>
      <w:r w:rsidRPr="00F35E93">
        <w:rPr>
          <w:rFonts w:ascii="Arial" w:eastAsia="黑体" w:hAnsi="Arial" w:cs="Arial"/>
          <w:b/>
          <w:bCs/>
          <w:sz w:val="20"/>
          <w:szCs w:val="20"/>
        </w:rPr>
        <w:t xml:space="preserve">Table </w:t>
      </w:r>
      <w:r w:rsidRPr="00F35E93">
        <w:rPr>
          <w:rFonts w:ascii="Arial" w:eastAsia="黑体" w:hAnsi="Arial" w:cs="Arial" w:hint="eastAsia"/>
          <w:b/>
          <w:bCs/>
          <w:sz w:val="20"/>
          <w:szCs w:val="20"/>
        </w:rPr>
        <w:t>S11</w:t>
      </w:r>
      <w:r w:rsidR="008724AC">
        <w:rPr>
          <w:rFonts w:ascii="Arial" w:eastAsia="黑体" w:hAnsi="Arial" w:cs="Arial" w:hint="eastAsia"/>
          <w:b/>
          <w:bCs/>
          <w:sz w:val="20"/>
          <w:szCs w:val="20"/>
        </w:rPr>
        <w:t xml:space="preserve"> </w:t>
      </w:r>
      <w:r w:rsidRPr="00F35E93">
        <w:rPr>
          <w:rFonts w:ascii="Arial" w:eastAsia="黑体" w:hAnsi="Arial" w:cs="Arial"/>
          <w:b/>
          <w:bCs/>
          <w:sz w:val="20"/>
          <w:szCs w:val="20"/>
        </w:rPr>
        <w:t>Castanea mollissima gene prediction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39"/>
        <w:gridCol w:w="2271"/>
        <w:gridCol w:w="2174"/>
        <w:gridCol w:w="1552"/>
      </w:tblGrid>
      <w:tr w:rsidR="003B4CAA" w:rsidRPr="00E83E02" w:rsidTr="00E83E02">
        <w:trPr>
          <w:trHeight w:hRule="exact" w:val="454"/>
        </w:trPr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Software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color w:val="40404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Number of genes</w:t>
            </w:r>
          </w:p>
        </w:tc>
      </w:tr>
      <w:tr w:rsidR="003B4CAA" w:rsidRPr="00E83E02" w:rsidTr="00E83E02">
        <w:trPr>
          <w:trHeight w:hRule="exact" w:val="454"/>
        </w:trPr>
        <w:tc>
          <w:tcPr>
            <w:tcW w:w="1403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i/>
                <w:sz w:val="20"/>
                <w:szCs w:val="20"/>
              </w:rPr>
              <w:t>Ab initio</w:t>
            </w:r>
          </w:p>
        </w:tc>
        <w:tc>
          <w:tcPr>
            <w:tcW w:w="1362" w:type="pct"/>
            <w:tcBorders>
              <w:top w:val="single" w:sz="4" w:space="0" w:color="auto"/>
              <w:bottom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Genscan</w:t>
            </w:r>
          </w:p>
        </w:tc>
        <w:tc>
          <w:tcPr>
            <w:tcW w:w="1304" w:type="pct"/>
            <w:tcBorders>
              <w:top w:val="single" w:sz="4" w:space="0" w:color="auto"/>
              <w:bottom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pct"/>
            <w:tcBorders>
              <w:top w:val="single" w:sz="4" w:space="0" w:color="auto"/>
              <w:bottom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23,855</w:t>
            </w:r>
          </w:p>
        </w:tc>
      </w:tr>
      <w:tr w:rsidR="003B4CAA" w:rsidRPr="00E83E02" w:rsidTr="00E83E02">
        <w:trPr>
          <w:trHeight w:hRule="exact" w:val="454"/>
        </w:trPr>
        <w:tc>
          <w:tcPr>
            <w:tcW w:w="1403" w:type="pct"/>
            <w:vMerge/>
            <w:tcBorders>
              <w:top w:val="nil"/>
              <w:bottom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nil"/>
              <w:bottom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Augustus</w:t>
            </w:r>
          </w:p>
        </w:tc>
        <w:tc>
          <w:tcPr>
            <w:tcW w:w="1304" w:type="pct"/>
            <w:tcBorders>
              <w:top w:val="nil"/>
              <w:bottom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35,934</w:t>
            </w:r>
          </w:p>
        </w:tc>
      </w:tr>
      <w:tr w:rsidR="003B4CAA" w:rsidRPr="00E83E02" w:rsidTr="00E83E02">
        <w:trPr>
          <w:trHeight w:hRule="exact" w:val="454"/>
        </w:trPr>
        <w:tc>
          <w:tcPr>
            <w:tcW w:w="1403" w:type="pct"/>
            <w:vMerge/>
            <w:tcBorders>
              <w:top w:val="nil"/>
              <w:bottom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nil"/>
              <w:bottom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GlimmerHMM</w:t>
            </w:r>
          </w:p>
        </w:tc>
        <w:tc>
          <w:tcPr>
            <w:tcW w:w="1304" w:type="pct"/>
            <w:tcBorders>
              <w:top w:val="nil"/>
              <w:bottom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27,074</w:t>
            </w:r>
          </w:p>
        </w:tc>
      </w:tr>
      <w:tr w:rsidR="003B4CAA" w:rsidRPr="00E83E02" w:rsidTr="00E83E02">
        <w:trPr>
          <w:trHeight w:hRule="exact" w:val="454"/>
        </w:trPr>
        <w:tc>
          <w:tcPr>
            <w:tcW w:w="1403" w:type="pct"/>
            <w:vMerge/>
            <w:tcBorders>
              <w:top w:val="nil"/>
              <w:bottom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nil"/>
              <w:bottom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GeneID</w:t>
            </w:r>
          </w:p>
        </w:tc>
        <w:tc>
          <w:tcPr>
            <w:tcW w:w="1304" w:type="pct"/>
            <w:tcBorders>
              <w:top w:val="nil"/>
              <w:bottom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42,283</w:t>
            </w:r>
          </w:p>
        </w:tc>
      </w:tr>
      <w:tr w:rsidR="003B4CAA" w:rsidRPr="00E83E02" w:rsidTr="00E83E02">
        <w:trPr>
          <w:trHeight w:hRule="exact" w:val="454"/>
        </w:trPr>
        <w:tc>
          <w:tcPr>
            <w:tcW w:w="1403" w:type="pct"/>
            <w:vMerge/>
            <w:tcBorders>
              <w:top w:val="nil"/>
              <w:bottom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nil"/>
              <w:bottom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SNAP</w:t>
            </w:r>
          </w:p>
        </w:tc>
        <w:tc>
          <w:tcPr>
            <w:tcW w:w="1304" w:type="pct"/>
            <w:tcBorders>
              <w:top w:val="nil"/>
              <w:bottom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14,071</w:t>
            </w:r>
          </w:p>
        </w:tc>
      </w:tr>
      <w:tr w:rsidR="003B4CAA" w:rsidRPr="00E83E02" w:rsidTr="00E83E02">
        <w:trPr>
          <w:trHeight w:hRule="exact" w:val="454"/>
        </w:trPr>
        <w:tc>
          <w:tcPr>
            <w:tcW w:w="140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Homology-based</w:t>
            </w:r>
          </w:p>
        </w:tc>
        <w:tc>
          <w:tcPr>
            <w:tcW w:w="136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GeMoMa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i/>
                <w:sz w:val="20"/>
                <w:szCs w:val="20"/>
              </w:rPr>
              <w:t>Arabidopsis thaliana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24,250</w:t>
            </w:r>
          </w:p>
        </w:tc>
      </w:tr>
      <w:tr w:rsidR="003B4CAA" w:rsidRPr="00E83E02" w:rsidTr="00E83E02">
        <w:trPr>
          <w:trHeight w:hRule="exact" w:val="454"/>
        </w:trPr>
        <w:tc>
          <w:tcPr>
            <w:tcW w:w="1403" w:type="pct"/>
            <w:vMerge/>
            <w:tcBorders>
              <w:left w:val="nil"/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2" w:type="pct"/>
            <w:vMerge/>
            <w:tcBorders>
              <w:left w:val="nil"/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i/>
                <w:sz w:val="20"/>
                <w:szCs w:val="20"/>
              </w:rPr>
              <w:t>Oryza sativa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25,274</w:t>
            </w:r>
          </w:p>
        </w:tc>
      </w:tr>
      <w:tr w:rsidR="003B4CAA" w:rsidRPr="00E83E02" w:rsidTr="00E83E02">
        <w:trPr>
          <w:trHeight w:hRule="exact" w:val="454"/>
        </w:trPr>
        <w:tc>
          <w:tcPr>
            <w:tcW w:w="1403" w:type="pct"/>
            <w:vMerge/>
            <w:tcBorders>
              <w:left w:val="nil"/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2" w:type="pct"/>
            <w:vMerge/>
            <w:tcBorders>
              <w:left w:val="nil"/>
              <w:right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sz w:val="20"/>
                <w:szCs w:val="20"/>
              </w:rPr>
              <w:t>European ash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25,855</w:t>
            </w:r>
          </w:p>
        </w:tc>
      </w:tr>
      <w:tr w:rsidR="003B4CAA" w:rsidRPr="00E83E02" w:rsidTr="00E83E02">
        <w:trPr>
          <w:trHeight w:hRule="exact" w:val="454"/>
        </w:trPr>
        <w:tc>
          <w:tcPr>
            <w:tcW w:w="140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2" w:type="pct"/>
            <w:vMerge/>
            <w:tcBorders>
              <w:left w:val="nil"/>
              <w:bottom w:val="nil"/>
              <w:right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i/>
                <w:sz w:val="20"/>
                <w:szCs w:val="20"/>
              </w:rPr>
              <w:t>Quercus suber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42,632</w:t>
            </w:r>
          </w:p>
        </w:tc>
      </w:tr>
      <w:tr w:rsidR="003B4CAA" w:rsidRPr="00E83E02" w:rsidTr="00E83E02">
        <w:trPr>
          <w:trHeight w:hRule="exact" w:val="454"/>
        </w:trPr>
        <w:tc>
          <w:tcPr>
            <w:tcW w:w="1403" w:type="pct"/>
            <w:vMerge w:val="restart"/>
            <w:tcBorders>
              <w:lef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RNA-seq</w:t>
            </w:r>
          </w:p>
        </w:tc>
        <w:tc>
          <w:tcPr>
            <w:tcW w:w="1362" w:type="pct"/>
            <w:tcBorders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PASA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29,117</w:t>
            </w:r>
          </w:p>
        </w:tc>
      </w:tr>
      <w:tr w:rsidR="003B4CAA" w:rsidRPr="00E83E02" w:rsidTr="00E83E02">
        <w:trPr>
          <w:trHeight w:hRule="exact" w:val="454"/>
        </w:trPr>
        <w:tc>
          <w:tcPr>
            <w:tcW w:w="1403" w:type="pct"/>
            <w:vMerge/>
            <w:tcBorders>
              <w:lef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2" w:type="pct"/>
            <w:tcBorders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TransDecoder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i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46,795</w:t>
            </w:r>
          </w:p>
        </w:tc>
      </w:tr>
      <w:tr w:rsidR="003B4CAA" w:rsidRPr="00E83E02" w:rsidTr="00E83E02">
        <w:trPr>
          <w:trHeight w:hRule="exact" w:val="454"/>
        </w:trPr>
        <w:tc>
          <w:tcPr>
            <w:tcW w:w="1403" w:type="pct"/>
            <w:vMerge/>
            <w:tcBorders>
              <w:lef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2" w:type="pct"/>
            <w:tcBorders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GeneMarkS-T</w:t>
            </w:r>
          </w:p>
        </w:tc>
        <w:tc>
          <w:tcPr>
            <w:tcW w:w="1304" w:type="pct"/>
            <w:tcBorders>
              <w:top w:val="nil"/>
              <w:left w:val="nil"/>
              <w:right w:val="nil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i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right w:val="nil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28,020</w:t>
            </w:r>
          </w:p>
        </w:tc>
      </w:tr>
      <w:tr w:rsidR="003B4CAA" w:rsidRPr="00E83E02" w:rsidTr="00E83E02">
        <w:trPr>
          <w:trHeight w:hRule="exact" w:val="454"/>
        </w:trPr>
        <w:tc>
          <w:tcPr>
            <w:tcW w:w="1403" w:type="pct"/>
            <w:tcBorders>
              <w:top w:val="nil"/>
              <w:bottom w:val="single" w:sz="4" w:space="0" w:color="auto"/>
            </w:tcBorders>
            <w:vAlign w:val="center"/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Integration</w:t>
            </w:r>
          </w:p>
        </w:tc>
        <w:tc>
          <w:tcPr>
            <w:tcW w:w="1362" w:type="pct"/>
            <w:tcBorders>
              <w:top w:val="nil"/>
              <w:bottom w:val="single" w:sz="4" w:space="0" w:color="auto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EVM</w:t>
            </w:r>
          </w:p>
        </w:tc>
        <w:tc>
          <w:tcPr>
            <w:tcW w:w="1304" w:type="pct"/>
            <w:tcBorders>
              <w:top w:val="nil"/>
              <w:bottom w:val="single" w:sz="4" w:space="0" w:color="auto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pct"/>
            <w:tcBorders>
              <w:top w:val="nil"/>
              <w:bottom w:val="single" w:sz="4" w:space="0" w:color="auto"/>
            </w:tcBorders>
          </w:tcPr>
          <w:p w:rsidR="003B4CAA" w:rsidRPr="00E83E02" w:rsidRDefault="003B4CAA" w:rsidP="00E83E0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color w:val="244061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33,638</w:t>
            </w:r>
          </w:p>
        </w:tc>
      </w:tr>
    </w:tbl>
    <w:p w:rsidR="003B4CAA" w:rsidRPr="00E83E02" w:rsidRDefault="003B4CAA" w:rsidP="00E83E02">
      <w:pPr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</w:p>
    <w:p w:rsidR="008F6227" w:rsidRDefault="008F6227">
      <w:pPr>
        <w:widowControl/>
        <w:jc w:val="left"/>
        <w:rPr>
          <w:rFonts w:ascii="黑体" w:eastAsia="黑体" w:hAnsi="黑体" w:cs="Times New Roman"/>
          <w:color w:val="000000"/>
          <w:kern w:val="0"/>
          <w:sz w:val="20"/>
          <w:szCs w:val="20"/>
        </w:rPr>
      </w:pPr>
      <w:r>
        <w:rPr>
          <w:rFonts w:ascii="黑体" w:eastAsia="黑体" w:hAnsi="黑体" w:cs="Times New Roman"/>
          <w:color w:val="000000"/>
          <w:kern w:val="0"/>
          <w:sz w:val="20"/>
          <w:szCs w:val="20"/>
        </w:rPr>
        <w:br w:type="page"/>
      </w:r>
    </w:p>
    <w:p w:rsidR="003B4CAA" w:rsidRPr="00F35E93" w:rsidRDefault="003B4CAA" w:rsidP="00F97EFD">
      <w:pPr>
        <w:adjustRightInd w:val="0"/>
        <w:snapToGrid w:val="0"/>
        <w:spacing w:beforeLines="50" w:before="156" w:line="480" w:lineRule="auto"/>
        <w:jc w:val="left"/>
        <w:rPr>
          <w:rFonts w:ascii="Arial" w:eastAsia="黑体" w:hAnsi="Arial" w:cs="Arial"/>
          <w:b/>
          <w:bCs/>
          <w:sz w:val="20"/>
          <w:szCs w:val="20"/>
        </w:rPr>
      </w:pPr>
      <w:r w:rsidRPr="00F35E93">
        <w:rPr>
          <w:rFonts w:ascii="Arial" w:eastAsia="黑体" w:hAnsi="Arial" w:cs="Arial"/>
          <w:b/>
          <w:bCs/>
          <w:sz w:val="20"/>
          <w:szCs w:val="20"/>
        </w:rPr>
        <w:t>Table S1</w:t>
      </w:r>
      <w:r w:rsidRPr="00F35E93">
        <w:rPr>
          <w:rFonts w:ascii="Arial" w:eastAsia="黑体" w:hAnsi="Arial" w:cs="Arial" w:hint="eastAsia"/>
          <w:b/>
          <w:bCs/>
          <w:sz w:val="20"/>
          <w:szCs w:val="20"/>
        </w:rPr>
        <w:t>2</w:t>
      </w:r>
      <w:r w:rsidRPr="00F35E93">
        <w:rPr>
          <w:rFonts w:ascii="Arial" w:eastAsia="黑体" w:hAnsi="Arial" w:cs="Arial"/>
          <w:b/>
          <w:bCs/>
          <w:sz w:val="20"/>
          <w:szCs w:val="20"/>
        </w:rPr>
        <w:t xml:space="preserve"> Statistical </w:t>
      </w:r>
      <w:r w:rsidR="00EB16CA">
        <w:rPr>
          <w:rFonts w:ascii="Arial" w:eastAsia="黑体" w:hAnsi="Arial" w:cs="Arial"/>
          <w:b/>
          <w:bCs/>
          <w:sz w:val="20"/>
          <w:szCs w:val="20"/>
        </w:rPr>
        <w:t>details of the identified genes</w:t>
      </w:r>
    </w:p>
    <w:tbl>
      <w:tblPr>
        <w:tblW w:w="900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86"/>
        <w:gridCol w:w="1355"/>
        <w:gridCol w:w="1385"/>
        <w:gridCol w:w="1165"/>
        <w:gridCol w:w="1039"/>
        <w:gridCol w:w="1396"/>
        <w:gridCol w:w="1060"/>
      </w:tblGrid>
      <w:tr w:rsidR="003B4CAA" w:rsidRPr="00E83E02" w:rsidTr="00E83E02">
        <w:trPr>
          <w:trHeight w:val="55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Software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Gene Num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GeneLen</w:t>
            </w:r>
          </w:p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(bp)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AveGeneLen(bp)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ExonLen</w:t>
            </w:r>
          </w:p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(bp)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AveExonLen(bp)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IntronLen</w:t>
            </w:r>
          </w:p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(bp)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AveIntronLen(bp)</w:t>
            </w:r>
          </w:p>
        </w:tc>
      </w:tr>
      <w:tr w:rsidR="003B4CAA" w:rsidRPr="00E83E02" w:rsidTr="00E83E02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EVM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33,638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157,948,859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4,695.54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42,540,186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252.51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115,408,673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CAA" w:rsidRPr="00E83E02" w:rsidRDefault="003B4CAA" w:rsidP="00E83E02">
            <w:pPr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3E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685.05</w:t>
            </w:r>
          </w:p>
        </w:tc>
      </w:tr>
    </w:tbl>
    <w:p w:rsidR="00937360" w:rsidRDefault="00937360" w:rsidP="00E83E02">
      <w:pPr>
        <w:adjustRightInd w:val="0"/>
        <w:snapToGrid w:val="0"/>
        <w:spacing w:beforeLines="100" w:before="312" w:line="48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</w:p>
    <w:p w:rsidR="00937360" w:rsidRDefault="00937360" w:rsidP="00E83E02">
      <w:pPr>
        <w:adjustRightInd w:val="0"/>
        <w:snapToGrid w:val="0"/>
        <w:spacing w:beforeLines="100" w:before="312" w:line="48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</w:p>
    <w:p w:rsidR="00937360" w:rsidRDefault="00937360" w:rsidP="00E83E02">
      <w:pPr>
        <w:adjustRightInd w:val="0"/>
        <w:snapToGrid w:val="0"/>
        <w:spacing w:beforeLines="100" w:before="312" w:line="48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</w:p>
    <w:p w:rsidR="00937360" w:rsidRDefault="00937360" w:rsidP="00E83E02">
      <w:pPr>
        <w:adjustRightInd w:val="0"/>
        <w:snapToGrid w:val="0"/>
        <w:spacing w:beforeLines="100" w:before="312" w:line="48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</w:p>
    <w:p w:rsidR="00937360" w:rsidRDefault="00937360" w:rsidP="00E83E02">
      <w:pPr>
        <w:adjustRightInd w:val="0"/>
        <w:snapToGrid w:val="0"/>
        <w:spacing w:beforeLines="100" w:before="312" w:line="48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</w:p>
    <w:p w:rsidR="008F6227" w:rsidRDefault="008F6227">
      <w:pPr>
        <w:widowControl/>
        <w:jc w:val="left"/>
        <w:rPr>
          <w:rFonts w:ascii="黑体" w:eastAsia="黑体" w:hAnsi="黑体" w:cs="Times New Roman"/>
          <w:color w:val="000000"/>
          <w:kern w:val="0"/>
          <w:sz w:val="20"/>
          <w:szCs w:val="20"/>
        </w:rPr>
      </w:pPr>
      <w:r>
        <w:rPr>
          <w:rFonts w:ascii="黑体" w:eastAsia="黑体" w:hAnsi="黑体" w:cs="Times New Roman"/>
          <w:color w:val="000000"/>
          <w:kern w:val="0"/>
          <w:sz w:val="20"/>
          <w:szCs w:val="20"/>
        </w:rPr>
        <w:br w:type="page"/>
      </w:r>
    </w:p>
    <w:p w:rsidR="003B4CAA" w:rsidRPr="00F35E93" w:rsidRDefault="003B4CAA" w:rsidP="00F35E93">
      <w:pPr>
        <w:spacing w:line="480" w:lineRule="auto"/>
        <w:jc w:val="left"/>
        <w:rPr>
          <w:rFonts w:ascii="Arial" w:eastAsia="黑体" w:hAnsi="Arial" w:cs="Arial"/>
          <w:b/>
          <w:bCs/>
          <w:sz w:val="20"/>
          <w:szCs w:val="20"/>
        </w:rPr>
      </w:pPr>
      <w:r w:rsidRPr="00F35E93">
        <w:rPr>
          <w:rFonts w:ascii="Arial" w:eastAsia="黑体" w:hAnsi="Arial" w:cs="Arial"/>
          <w:b/>
          <w:bCs/>
          <w:sz w:val="20"/>
          <w:szCs w:val="20"/>
        </w:rPr>
        <w:t>Table S1</w:t>
      </w:r>
      <w:r w:rsidRPr="00F35E93">
        <w:rPr>
          <w:rFonts w:ascii="Arial" w:eastAsia="黑体" w:hAnsi="Arial" w:cs="Arial" w:hint="eastAsia"/>
          <w:b/>
          <w:bCs/>
          <w:sz w:val="20"/>
          <w:szCs w:val="20"/>
        </w:rPr>
        <w:t>3</w:t>
      </w:r>
      <w:r w:rsidRPr="00F35E93">
        <w:rPr>
          <w:rFonts w:ascii="Arial" w:eastAsia="黑体" w:hAnsi="Arial" w:cs="Arial"/>
          <w:b/>
          <w:bCs/>
          <w:sz w:val="20"/>
          <w:szCs w:val="20"/>
        </w:rPr>
        <w:t xml:space="preserve"> Statistical details of </w:t>
      </w:r>
      <w:r w:rsidR="00EB16CA">
        <w:rPr>
          <w:rFonts w:ascii="Arial" w:eastAsia="黑体" w:hAnsi="Arial" w:cs="Arial"/>
          <w:b/>
          <w:bCs/>
          <w:sz w:val="20"/>
          <w:szCs w:val="20"/>
        </w:rPr>
        <w:t>the identified repeat sequences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67"/>
        <w:gridCol w:w="1421"/>
        <w:gridCol w:w="2652"/>
        <w:gridCol w:w="1582"/>
      </w:tblGrid>
      <w:tr w:rsidR="003B4CAA" w:rsidRPr="00E83E02" w:rsidTr="00937360">
        <w:trPr>
          <w:trHeight w:hRule="exact" w:val="542"/>
        </w:trPr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/>
                <w:b/>
                <w:bCs/>
                <w:sz w:val="20"/>
                <w:szCs w:val="20"/>
              </w:rPr>
              <w:t>Length</w:t>
            </w:r>
            <w:r w:rsidRPr="00E83E02">
              <w:rPr>
                <w:rFonts w:ascii="Times New Roman" w:eastAsia="黑体" w:hAnsi="Times New Roman" w:cs="Times New Roman"/>
                <w:b/>
                <w:bCs/>
                <w:sz w:val="20"/>
                <w:szCs w:val="20"/>
              </w:rPr>
              <w:t>（</w:t>
            </w:r>
            <w:r w:rsidRPr="00E83E02">
              <w:rPr>
                <w:rFonts w:ascii="Times New Roman" w:eastAsia="黑体" w:hAnsi="Times New Roman" w:cs="Times New Roman"/>
                <w:b/>
                <w:bCs/>
                <w:sz w:val="20"/>
                <w:szCs w:val="20"/>
              </w:rPr>
              <w:t>bp</w:t>
            </w:r>
            <w:r w:rsidRPr="00E83E02">
              <w:rPr>
                <w:rFonts w:ascii="Times New Roman" w:eastAsia="黑体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/>
                <w:b/>
                <w:bCs/>
                <w:sz w:val="20"/>
                <w:szCs w:val="20"/>
              </w:rPr>
              <w:t>Percentage (%)</w:t>
            </w:r>
          </w:p>
        </w:tc>
      </w:tr>
      <w:tr w:rsidR="003B4CAA" w:rsidRPr="00E83E02" w:rsidTr="00937360">
        <w:trPr>
          <w:trHeight w:hRule="exact" w:val="422"/>
        </w:trPr>
        <w:tc>
          <w:tcPr>
            <w:tcW w:w="168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423,675 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235,886,704 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34.24</w:t>
            </w:r>
          </w:p>
        </w:tc>
      </w:tr>
      <w:tr w:rsidR="003B4CAA" w:rsidRPr="00E83E02" w:rsidTr="00937360">
        <w:trPr>
          <w:trHeight w:hRule="exact" w:val="419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ClassI/DIRS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13,697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12,004,658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1.74</w:t>
            </w:r>
          </w:p>
        </w:tc>
      </w:tr>
      <w:tr w:rsidR="003B4CAA" w:rsidRPr="00E83E02" w:rsidTr="00937360">
        <w:trPr>
          <w:trHeight w:hRule="exact" w:val="422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ClassI/LARD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12,837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3,961,957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0.58</w:t>
            </w:r>
          </w:p>
        </w:tc>
      </w:tr>
      <w:tr w:rsidR="003B4CAA" w:rsidRPr="00E83E02" w:rsidTr="00937360">
        <w:trPr>
          <w:trHeight w:hRule="exact" w:val="429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ClassI/LINE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123,740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46,315,237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6.72</w:t>
            </w:r>
          </w:p>
        </w:tc>
      </w:tr>
      <w:tr w:rsidR="003B4CAA" w:rsidRPr="00E83E02" w:rsidTr="00937360">
        <w:trPr>
          <w:trHeight w:hRule="exact" w:val="421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ClassI/LTR/Copia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111,135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59,762,237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8.67</w:t>
            </w:r>
          </w:p>
        </w:tc>
      </w:tr>
      <w:tr w:rsidR="003B4CAA" w:rsidRPr="00E83E02" w:rsidTr="00937360">
        <w:trPr>
          <w:trHeight w:hRule="exact" w:val="426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ClassI/LTR/Gypsy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136,445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106,363,325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15.44</w:t>
            </w:r>
          </w:p>
        </w:tc>
      </w:tr>
      <w:tr w:rsidR="003B4CAA" w:rsidRPr="00E83E02" w:rsidTr="00937360">
        <w:trPr>
          <w:trHeight w:hRule="exact" w:val="419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ClassI/LTR/Unknown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1,146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398,253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0.06</w:t>
            </w:r>
          </w:p>
        </w:tc>
      </w:tr>
      <w:tr w:rsidR="003B4CAA" w:rsidRPr="00E83E02" w:rsidTr="00937360">
        <w:trPr>
          <w:trHeight w:hRule="exact" w:val="425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ClassI/PLE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526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133,012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0.02</w:t>
            </w:r>
          </w:p>
        </w:tc>
      </w:tr>
      <w:tr w:rsidR="003B4CAA" w:rsidRPr="00E83E02" w:rsidTr="00937360">
        <w:trPr>
          <w:trHeight w:hRule="exact" w:val="431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ClassI/SINE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4,981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957,920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0.14</w:t>
            </w:r>
          </w:p>
        </w:tc>
      </w:tr>
      <w:tr w:rsidR="003B4CAA" w:rsidRPr="00E83E02" w:rsidTr="00937360">
        <w:trPr>
          <w:trHeight w:hRule="exact" w:val="422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ClassI/TRIM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2,422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1,458,016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0.21</w:t>
            </w:r>
          </w:p>
        </w:tc>
      </w:tr>
      <w:tr w:rsidR="003B4CAA" w:rsidRPr="00E83E02" w:rsidTr="00937360">
        <w:trPr>
          <w:trHeight w:hRule="exact" w:val="414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ClassI/Unknown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16,746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4,532,112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0.66</w:t>
            </w:r>
          </w:p>
        </w:tc>
      </w:tr>
      <w:tr w:rsidR="003B4CAA" w:rsidRPr="00E83E02" w:rsidTr="00937360">
        <w:trPr>
          <w:trHeight w:hRule="exact" w:val="435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ClassII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101,191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38,048,432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5.52</w:t>
            </w:r>
          </w:p>
        </w:tc>
      </w:tr>
      <w:tr w:rsidR="003B4CAA" w:rsidRPr="00E83E02" w:rsidTr="00937360">
        <w:trPr>
          <w:trHeight w:hRule="exact" w:val="41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ClassII/Crypton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9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637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3B4CAA" w:rsidRPr="00E83E02" w:rsidTr="00937360">
        <w:trPr>
          <w:trHeight w:hRule="exact" w:val="432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ClassII/Helitron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40,400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12,826,319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1.86</w:t>
            </w:r>
          </w:p>
        </w:tc>
      </w:tr>
      <w:tr w:rsidR="003B4CAA" w:rsidRPr="00E83E02" w:rsidTr="00937360">
        <w:trPr>
          <w:trHeight w:hRule="exact" w:val="424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ClassII/MITE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1,630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422,650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0.06</w:t>
            </w:r>
          </w:p>
        </w:tc>
      </w:tr>
      <w:tr w:rsidR="003B4CAA" w:rsidRPr="00E83E02" w:rsidTr="00937360">
        <w:trPr>
          <w:trHeight w:hRule="exact" w:val="431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ClassII/Maverick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1,218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362,292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0.05</w:t>
            </w:r>
          </w:p>
        </w:tc>
      </w:tr>
      <w:tr w:rsidR="003B4CAA" w:rsidRPr="00E83E02" w:rsidTr="00937360">
        <w:trPr>
          <w:trHeight w:hRule="exact" w:val="42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ClassII/TIR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54,312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23,681,234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3.44</w:t>
            </w:r>
          </w:p>
        </w:tc>
      </w:tr>
      <w:tr w:rsidR="003B4CAA" w:rsidRPr="00E83E02" w:rsidTr="00937360">
        <w:trPr>
          <w:trHeight w:hRule="exact" w:val="414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ClassII/Unknown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3,622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755,300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0.11</w:t>
            </w:r>
          </w:p>
        </w:tc>
      </w:tr>
      <w:tr w:rsidR="003B4CAA" w:rsidRPr="00E83E02" w:rsidTr="00937360">
        <w:trPr>
          <w:trHeight w:hRule="exact" w:val="420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PotentialHostGene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89,112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21,644,354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3.14</w:t>
            </w:r>
          </w:p>
        </w:tc>
      </w:tr>
      <w:tr w:rsidR="003B4CAA" w:rsidRPr="00E83E02" w:rsidTr="00937360">
        <w:trPr>
          <w:trHeight w:hRule="exact" w:val="427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SSR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720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160,173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0.02</w:t>
            </w:r>
          </w:p>
        </w:tc>
      </w:tr>
      <w:tr w:rsidR="003B4CAA" w:rsidRPr="00E83E02" w:rsidTr="00937360">
        <w:trPr>
          <w:trHeight w:hRule="exact" w:val="433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Unknown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278,155 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71,100,097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10.32</w:t>
            </w:r>
          </w:p>
        </w:tc>
      </w:tr>
      <w:tr w:rsidR="003B4CAA" w:rsidRPr="00E83E02" w:rsidTr="00937360">
        <w:trPr>
          <w:trHeight w:hRule="exact" w:val="424"/>
        </w:trPr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Total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892,853 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 xml:space="preserve">366,839,546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4CAA" w:rsidRPr="00E83E02" w:rsidRDefault="003B4CAA" w:rsidP="00E83E02">
            <w:pPr>
              <w:spacing w:after="5" w:line="480" w:lineRule="auto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E83E02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53.24</w:t>
            </w:r>
          </w:p>
        </w:tc>
      </w:tr>
    </w:tbl>
    <w:p w:rsidR="003B4CAA" w:rsidRPr="00E83E02" w:rsidRDefault="003B4CAA" w:rsidP="00E83E02">
      <w:pPr>
        <w:spacing w:after="5" w:line="480" w:lineRule="auto"/>
        <w:jc w:val="center"/>
        <w:rPr>
          <w:rFonts w:ascii="Times New Roman" w:eastAsia="黑体" w:hAnsi="Times New Roman" w:cs="Times New Roman"/>
          <w:sz w:val="20"/>
          <w:szCs w:val="20"/>
        </w:rPr>
      </w:pPr>
    </w:p>
    <w:p w:rsidR="003B4CAA" w:rsidRPr="00E83E02" w:rsidRDefault="003B4CAA" w:rsidP="00E83E02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</w:p>
    <w:p w:rsidR="003B4CAA" w:rsidRPr="00E83E02" w:rsidRDefault="003B4CAA" w:rsidP="00E83E02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</w:p>
    <w:p w:rsidR="003B4CAA" w:rsidRPr="00E83E02" w:rsidRDefault="003B4CAA" w:rsidP="00E83E02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</w:p>
    <w:p w:rsidR="003B4CAA" w:rsidRPr="00E83E02" w:rsidRDefault="003B4CAA" w:rsidP="00E83E02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</w:p>
    <w:p w:rsidR="003B4CAA" w:rsidRPr="00E83E02" w:rsidRDefault="003B4CAA" w:rsidP="00E83E02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</w:p>
    <w:p w:rsidR="003B4CAA" w:rsidRPr="00E83E02" w:rsidRDefault="003B4CAA" w:rsidP="00E83E02">
      <w:pPr>
        <w:spacing w:line="480" w:lineRule="auto"/>
        <w:jc w:val="center"/>
        <w:rPr>
          <w:rFonts w:ascii="Times New Roman" w:eastAsia="宋体" w:hAnsi="Times New Roman" w:cs="Times New Roman"/>
          <w:sz w:val="20"/>
          <w:szCs w:val="20"/>
        </w:rPr>
      </w:pPr>
    </w:p>
    <w:p w:rsidR="003B4CAA" w:rsidRPr="00E83E02" w:rsidRDefault="003B4CAA" w:rsidP="00E83E02">
      <w:pPr>
        <w:spacing w:line="480" w:lineRule="auto"/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E83E02">
        <w:rPr>
          <w:rFonts w:ascii="Times New Roman" w:eastAsia="宋体" w:hAnsi="Times New Roman" w:cs="Times New Roman"/>
          <w:sz w:val="20"/>
          <w:szCs w:val="2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E83E02">
        <w:rPr>
          <w:rFonts w:ascii="Times New Roman" w:eastAsia="宋体" w:hAnsi="Times New Roman" w:cs="Times New Roman"/>
          <w:sz w:val="20"/>
          <w:szCs w:val="20"/>
        </w:rPr>
        <w:instrText>ADDIN CNKISM.UserStyle</w:instrText>
      </w:r>
      <w:r w:rsidRPr="00E83E02">
        <w:rPr>
          <w:rFonts w:ascii="Times New Roman" w:eastAsia="宋体" w:hAnsi="Times New Roman" w:cs="Times New Roman"/>
          <w:sz w:val="20"/>
          <w:szCs w:val="20"/>
        </w:rPr>
      </w:r>
      <w:r w:rsidRPr="00E83E02">
        <w:rPr>
          <w:rFonts w:ascii="Times New Roman" w:eastAsia="宋体" w:hAnsi="Times New Roman" w:cs="Times New Roman"/>
          <w:sz w:val="20"/>
          <w:szCs w:val="20"/>
        </w:rPr>
        <w:fldChar w:fldCharType="end"/>
      </w:r>
      <w:r w:rsidRPr="00E83E02">
        <w:rPr>
          <w:rFonts w:ascii="Times New Roman" w:eastAsia="宋体" w:hAnsi="Times New Roman" w:cs="Times New Roman"/>
          <w:noProof/>
          <w:sz w:val="20"/>
          <w:szCs w:val="20"/>
        </w:rPr>
        <w:drawing>
          <wp:inline distT="0" distB="0" distL="0" distR="0" wp14:anchorId="3D0C4574" wp14:editId="1AD14F9B">
            <wp:extent cx="3940810" cy="2952115"/>
            <wp:effectExtent l="0" t="0" r="2540" b="635"/>
            <wp:docPr id="1" name="图片 1" descr="D:\板栗基因组数据\文章\filtered_subread_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板栗基因组数据\文章\filtered_subread_rep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5D" w:rsidRPr="00F35E93" w:rsidRDefault="003B4CAA" w:rsidP="00B7755D">
      <w:pPr>
        <w:spacing w:line="480" w:lineRule="auto"/>
        <w:jc w:val="left"/>
        <w:rPr>
          <w:rFonts w:ascii="Arial" w:eastAsia="黑体" w:hAnsi="Arial" w:cs="Arial"/>
          <w:b/>
          <w:bCs/>
          <w:sz w:val="20"/>
          <w:szCs w:val="20"/>
        </w:rPr>
      </w:pPr>
      <w:r w:rsidRPr="00F35E93">
        <w:rPr>
          <w:rFonts w:ascii="Arial" w:eastAsia="黑体" w:hAnsi="Arial" w:cs="Arial"/>
          <w:b/>
          <w:bCs/>
          <w:sz w:val="20"/>
          <w:szCs w:val="20"/>
        </w:rPr>
        <w:t>Fig S</w:t>
      </w:r>
      <w:r w:rsidRPr="00F35E93">
        <w:rPr>
          <w:rFonts w:ascii="Arial" w:eastAsia="黑体" w:hAnsi="Arial" w:cs="Arial" w:hint="eastAsia"/>
          <w:b/>
          <w:bCs/>
          <w:sz w:val="20"/>
          <w:szCs w:val="20"/>
        </w:rPr>
        <w:t>1</w:t>
      </w:r>
      <w:r w:rsidRPr="00F35E93">
        <w:rPr>
          <w:rFonts w:ascii="Arial" w:eastAsia="黑体" w:hAnsi="Arial" w:cs="Arial"/>
          <w:b/>
          <w:bCs/>
          <w:sz w:val="20"/>
          <w:szCs w:val="20"/>
        </w:rPr>
        <w:t xml:space="preserve">. </w:t>
      </w:r>
      <w:r w:rsidR="00EB16CA">
        <w:rPr>
          <w:rFonts w:ascii="Arial" w:eastAsia="黑体" w:hAnsi="Arial" w:cs="Arial"/>
          <w:b/>
          <w:bCs/>
          <w:sz w:val="20"/>
          <w:szCs w:val="20"/>
        </w:rPr>
        <w:t>Distribution of subread lengths</w:t>
      </w:r>
    </w:p>
    <w:p w:rsidR="00B7755D" w:rsidRPr="00B7755D" w:rsidRDefault="00B7755D" w:rsidP="00B7755D">
      <w:pPr>
        <w:spacing w:line="480" w:lineRule="auto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B7755D">
        <w:rPr>
          <w:rFonts w:ascii="Times New Roman" w:eastAsia="宋体" w:hAnsi="Times New Roman" w:cs="Times New Roman"/>
          <w:bCs/>
          <w:sz w:val="20"/>
          <w:szCs w:val="20"/>
        </w:rPr>
        <w:t>The red dotted line represents the N50 length of subreads.</w:t>
      </w:r>
    </w:p>
    <w:p w:rsidR="008F6227" w:rsidRDefault="008F6227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br w:type="page"/>
      </w:r>
    </w:p>
    <w:p w:rsidR="003B4CAA" w:rsidRPr="00E83E02" w:rsidRDefault="003B4CAA" w:rsidP="00E83E02">
      <w:pPr>
        <w:spacing w:line="480" w:lineRule="auto"/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E83E02">
        <w:rPr>
          <w:rFonts w:ascii="Calibri" w:eastAsia="宋体" w:hAnsi="Calibri" w:cs="Times New Roman"/>
          <w:noProof/>
          <w:sz w:val="20"/>
          <w:szCs w:val="20"/>
        </w:rPr>
        <w:drawing>
          <wp:inline distT="0" distB="0" distL="0" distR="0" wp14:anchorId="6AE7A654" wp14:editId="53E4C71F">
            <wp:extent cx="3161665" cy="2374265"/>
            <wp:effectExtent l="0" t="0" r="63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AA" w:rsidRPr="00F35E93" w:rsidRDefault="003B4CAA" w:rsidP="00F97EFD">
      <w:pPr>
        <w:spacing w:line="480" w:lineRule="auto"/>
        <w:jc w:val="left"/>
        <w:rPr>
          <w:rFonts w:ascii="Arial" w:eastAsia="黑体" w:hAnsi="Arial" w:cs="Arial"/>
          <w:b/>
          <w:bCs/>
          <w:sz w:val="20"/>
          <w:szCs w:val="20"/>
        </w:rPr>
      </w:pPr>
      <w:r w:rsidRPr="00F35E93">
        <w:rPr>
          <w:rFonts w:ascii="Arial" w:eastAsia="黑体" w:hAnsi="Arial" w:cs="Arial"/>
          <w:b/>
          <w:bCs/>
          <w:sz w:val="20"/>
          <w:szCs w:val="20"/>
        </w:rPr>
        <w:t xml:space="preserve">Figure </w:t>
      </w:r>
      <w:r w:rsidRPr="00F35E93">
        <w:rPr>
          <w:rFonts w:ascii="Arial" w:eastAsia="黑体" w:hAnsi="Arial" w:cs="Arial" w:hint="eastAsia"/>
          <w:b/>
          <w:bCs/>
          <w:sz w:val="20"/>
          <w:szCs w:val="20"/>
        </w:rPr>
        <w:t>S2</w:t>
      </w:r>
      <w:r w:rsidR="005449D7">
        <w:rPr>
          <w:rFonts w:ascii="Arial" w:eastAsia="黑体" w:hAnsi="Arial" w:cs="Arial" w:hint="eastAsia"/>
          <w:b/>
          <w:bCs/>
          <w:sz w:val="20"/>
          <w:szCs w:val="20"/>
        </w:rPr>
        <w:t xml:space="preserve"> </w:t>
      </w:r>
      <w:r w:rsidRPr="00F35E93">
        <w:rPr>
          <w:rFonts w:ascii="Arial" w:eastAsia="黑体" w:hAnsi="Arial" w:cs="Arial" w:hint="eastAsia"/>
          <w:b/>
          <w:bCs/>
          <w:sz w:val="20"/>
          <w:szCs w:val="20"/>
        </w:rPr>
        <w:t>Nineteen</w:t>
      </w:r>
      <w:r w:rsidRPr="00F35E93">
        <w:rPr>
          <w:rFonts w:ascii="Arial" w:eastAsia="黑体" w:hAnsi="Arial" w:cs="Arial"/>
          <w:b/>
          <w:bCs/>
          <w:sz w:val="20"/>
          <w:szCs w:val="20"/>
        </w:rPr>
        <w:t>-</w:t>
      </w:r>
      <w:r w:rsidRPr="00F35E93">
        <w:rPr>
          <w:rFonts w:ascii="Arial" w:eastAsia="黑体" w:hAnsi="Arial" w:cs="Arial" w:hint="eastAsia"/>
          <w:b/>
          <w:bCs/>
          <w:sz w:val="20"/>
          <w:szCs w:val="20"/>
        </w:rPr>
        <w:t>k-</w:t>
      </w:r>
      <w:r w:rsidRPr="00F35E93">
        <w:rPr>
          <w:rFonts w:ascii="Arial" w:eastAsia="黑体" w:hAnsi="Arial" w:cs="Arial"/>
          <w:b/>
          <w:bCs/>
          <w:sz w:val="20"/>
          <w:szCs w:val="20"/>
        </w:rPr>
        <w:t>mer</w:t>
      </w:r>
      <w:r w:rsidR="00EB16CA">
        <w:rPr>
          <w:rFonts w:ascii="Arial" w:eastAsia="黑体" w:hAnsi="Arial" w:cs="Arial" w:hint="eastAsia"/>
          <w:b/>
          <w:bCs/>
          <w:sz w:val="20"/>
          <w:szCs w:val="20"/>
        </w:rPr>
        <w:t xml:space="preserve"> estimation of genome size</w:t>
      </w:r>
    </w:p>
    <w:p w:rsidR="003B4CAA" w:rsidRPr="00F97EFD" w:rsidRDefault="003B4CAA" w:rsidP="00E83E02">
      <w:pPr>
        <w:widowControl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F97EFD">
        <w:rPr>
          <w:rFonts w:ascii="Arial" w:hAnsi="Arial" w:cs="Arial"/>
          <w:bCs/>
          <w:sz w:val="20"/>
          <w:szCs w:val="20"/>
        </w:rPr>
        <w:t xml:space="preserve">The genome size of </w:t>
      </w:r>
      <w:r w:rsidRPr="00F97EFD">
        <w:rPr>
          <w:rFonts w:ascii="Arial" w:hAnsi="Arial" w:cs="Arial"/>
          <w:bCs/>
          <w:i/>
          <w:sz w:val="20"/>
          <w:szCs w:val="20"/>
        </w:rPr>
        <w:t>Castanea mollissima</w:t>
      </w:r>
      <w:r w:rsidRPr="00F97EFD">
        <w:rPr>
          <w:rFonts w:ascii="Arial" w:hAnsi="Arial" w:cs="Arial"/>
          <w:bCs/>
          <w:sz w:val="20"/>
          <w:szCs w:val="20"/>
        </w:rPr>
        <w:t xml:space="preserve"> was estimated based on Illumina genomic reads from insert size of ~350 bp library.</w:t>
      </w:r>
    </w:p>
    <w:p w:rsidR="008F6227" w:rsidRDefault="008F6227">
      <w:pPr>
        <w:widowControl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>
        <w:rPr>
          <w:rFonts w:ascii="Times New Roman" w:eastAsia="宋体" w:hAnsi="Times New Roman" w:cs="Times New Roman"/>
          <w:bCs/>
          <w:sz w:val="20"/>
          <w:szCs w:val="20"/>
        </w:rPr>
        <w:br w:type="page"/>
      </w:r>
    </w:p>
    <w:p w:rsidR="003B4CAA" w:rsidRPr="00E83E02" w:rsidRDefault="003B4CAA" w:rsidP="00E83E02">
      <w:pPr>
        <w:spacing w:line="480" w:lineRule="auto"/>
        <w:jc w:val="center"/>
        <w:rPr>
          <w:rFonts w:ascii="Times New Roman" w:eastAsia="宋体" w:hAnsi="Times New Roman" w:cs="Times New Roman"/>
          <w:bCs/>
          <w:sz w:val="20"/>
          <w:szCs w:val="20"/>
        </w:rPr>
      </w:pPr>
    </w:p>
    <w:p w:rsidR="003B4CAA" w:rsidRPr="00E83E02" w:rsidRDefault="003B4CAA" w:rsidP="00E83E02">
      <w:pPr>
        <w:spacing w:line="480" w:lineRule="auto"/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E83E02">
        <w:rPr>
          <w:rFonts w:ascii="Times New Roman" w:eastAsia="宋体" w:hAnsi="Times New Roman" w:cs="Times New Roman"/>
          <w:noProof/>
          <w:sz w:val="20"/>
          <w:szCs w:val="20"/>
        </w:rPr>
        <w:drawing>
          <wp:inline distT="0" distB="0" distL="0" distR="0" wp14:anchorId="0AB7CB9A" wp14:editId="480A9688">
            <wp:extent cx="2784475" cy="2447925"/>
            <wp:effectExtent l="0" t="0" r="0" b="9525"/>
            <wp:docPr id="3" name="图片 3" descr="v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ven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4584" r="12132" b="18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AA" w:rsidRPr="00F35E93" w:rsidRDefault="003B4CAA" w:rsidP="00E83E02">
      <w:pPr>
        <w:spacing w:line="480" w:lineRule="auto"/>
        <w:jc w:val="left"/>
        <w:rPr>
          <w:rFonts w:ascii="Arial" w:eastAsia="黑体" w:hAnsi="Arial" w:cs="Arial"/>
          <w:b/>
          <w:bCs/>
          <w:sz w:val="20"/>
          <w:szCs w:val="20"/>
        </w:rPr>
      </w:pPr>
      <w:bookmarkStart w:id="1" w:name="_GoBack"/>
      <w:r w:rsidRPr="00F35E93">
        <w:rPr>
          <w:rFonts w:ascii="Arial" w:eastAsia="黑体" w:hAnsi="Arial" w:cs="Arial"/>
          <w:b/>
          <w:bCs/>
          <w:sz w:val="20"/>
          <w:szCs w:val="20"/>
        </w:rPr>
        <w:t>Fig S3</w:t>
      </w:r>
      <w:r w:rsidR="005449D7">
        <w:rPr>
          <w:rFonts w:ascii="Arial" w:eastAsia="黑体" w:hAnsi="Arial" w:cs="Arial" w:hint="eastAsia"/>
          <w:b/>
          <w:bCs/>
          <w:sz w:val="20"/>
          <w:szCs w:val="20"/>
        </w:rPr>
        <w:t xml:space="preserve"> </w:t>
      </w:r>
      <w:r w:rsidRPr="00F35E93">
        <w:rPr>
          <w:rFonts w:ascii="Arial" w:eastAsia="黑体" w:hAnsi="Arial" w:cs="Arial"/>
          <w:b/>
          <w:bCs/>
          <w:sz w:val="20"/>
          <w:szCs w:val="20"/>
        </w:rPr>
        <w:t xml:space="preserve">Differences in the genes predicted by the </w:t>
      </w:r>
      <w:r w:rsidRPr="00F35E93">
        <w:rPr>
          <w:rFonts w:ascii="Arial" w:eastAsia="黑体" w:hAnsi="Arial" w:cs="Arial"/>
          <w:b/>
          <w:bCs/>
          <w:i/>
          <w:sz w:val="20"/>
          <w:szCs w:val="20"/>
        </w:rPr>
        <w:t>Ab initio</w:t>
      </w:r>
      <w:r w:rsidRPr="00F35E93">
        <w:rPr>
          <w:rFonts w:ascii="Arial" w:eastAsia="黑体" w:hAnsi="Arial" w:cs="Arial"/>
          <w:b/>
          <w:bCs/>
          <w:sz w:val="20"/>
          <w:szCs w:val="20"/>
        </w:rPr>
        <w:t xml:space="preserve">, homolog, and </w:t>
      </w:r>
      <w:r w:rsidR="00EB16CA">
        <w:rPr>
          <w:rFonts w:ascii="Arial" w:eastAsia="黑体" w:hAnsi="Arial" w:cs="Arial"/>
          <w:b/>
          <w:bCs/>
          <w:sz w:val="20"/>
          <w:szCs w:val="20"/>
        </w:rPr>
        <w:t>RNA-sequencing methods</w:t>
      </w:r>
    </w:p>
    <w:bookmarkEnd w:id="1"/>
    <w:p w:rsidR="003B4CAA" w:rsidRPr="00E83E02" w:rsidRDefault="003B4CAA" w:rsidP="00E83E02">
      <w:pPr>
        <w:spacing w:line="480" w:lineRule="auto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:rsidR="003B4CAA" w:rsidRPr="00E83E02" w:rsidRDefault="003B4CAA" w:rsidP="00E83E02">
      <w:pPr>
        <w:spacing w:line="480" w:lineRule="auto"/>
        <w:rPr>
          <w:sz w:val="20"/>
          <w:szCs w:val="20"/>
        </w:rPr>
      </w:pPr>
    </w:p>
    <w:p w:rsidR="00F90B8C" w:rsidRPr="00E83E02" w:rsidRDefault="00F90B8C" w:rsidP="00E83E02">
      <w:pPr>
        <w:spacing w:line="480" w:lineRule="auto"/>
        <w:rPr>
          <w:sz w:val="20"/>
          <w:szCs w:val="20"/>
        </w:rPr>
      </w:pPr>
    </w:p>
    <w:sectPr w:rsidR="00F90B8C" w:rsidRPr="00E83E02">
      <w:headerReference w:type="even" r:id="rId10"/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5B" w:rsidRDefault="00377B5B" w:rsidP="003B4CAA">
      <w:r>
        <w:separator/>
      </w:r>
    </w:p>
  </w:endnote>
  <w:endnote w:type="continuationSeparator" w:id="0">
    <w:p w:rsidR="00377B5B" w:rsidRDefault="00377B5B" w:rsidP="003B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0B" w:rsidRDefault="00054A6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77B5B" w:rsidRPr="00377B5B">
      <w:rPr>
        <w:noProof/>
        <w:lang w:val="zh-CN"/>
      </w:rPr>
      <w:t>1</w:t>
    </w:r>
    <w:r>
      <w:fldChar w:fldCharType="end"/>
    </w:r>
  </w:p>
  <w:p w:rsidR="0091240B" w:rsidRDefault="00377B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5B" w:rsidRDefault="00377B5B" w:rsidP="003B4CAA">
      <w:r>
        <w:separator/>
      </w:r>
    </w:p>
  </w:footnote>
  <w:footnote w:type="continuationSeparator" w:id="0">
    <w:p w:rsidR="00377B5B" w:rsidRDefault="00377B5B" w:rsidP="003B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0B" w:rsidRDefault="00377B5B" w:rsidP="0091240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0B" w:rsidRDefault="00377B5B" w:rsidP="0091240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71"/>
    <w:rsid w:val="00054A6D"/>
    <w:rsid w:val="00377B5B"/>
    <w:rsid w:val="003B4CAA"/>
    <w:rsid w:val="004441E5"/>
    <w:rsid w:val="005449D7"/>
    <w:rsid w:val="0055779F"/>
    <w:rsid w:val="00763717"/>
    <w:rsid w:val="008724AC"/>
    <w:rsid w:val="008F6227"/>
    <w:rsid w:val="00937360"/>
    <w:rsid w:val="00AD5B61"/>
    <w:rsid w:val="00B7755D"/>
    <w:rsid w:val="00CD6BAB"/>
    <w:rsid w:val="00E83E02"/>
    <w:rsid w:val="00EB16CA"/>
    <w:rsid w:val="00F140D2"/>
    <w:rsid w:val="00F35E93"/>
    <w:rsid w:val="00F51171"/>
    <w:rsid w:val="00F90B8C"/>
    <w:rsid w:val="00F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CAA"/>
    <w:rPr>
      <w:sz w:val="18"/>
      <w:szCs w:val="18"/>
    </w:rPr>
  </w:style>
  <w:style w:type="table" w:styleId="a5">
    <w:name w:val="Table Grid"/>
    <w:basedOn w:val="a1"/>
    <w:uiPriority w:val="59"/>
    <w:unhideWhenUsed/>
    <w:rsid w:val="003B4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B4C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4C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CAA"/>
    <w:rPr>
      <w:sz w:val="18"/>
      <w:szCs w:val="18"/>
    </w:rPr>
  </w:style>
  <w:style w:type="table" w:styleId="a5">
    <w:name w:val="Table Grid"/>
    <w:basedOn w:val="a1"/>
    <w:uiPriority w:val="59"/>
    <w:unhideWhenUsed/>
    <w:rsid w:val="003B4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B4C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4C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749</Words>
  <Characters>4275</Characters>
  <Application>Microsoft Office Word</Application>
  <DocSecurity>0</DocSecurity>
  <Lines>35</Lines>
  <Paragraphs>10</Paragraphs>
  <ScaleCrop>false</ScaleCrop>
  <Company>china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2020-07-02T23:39:00Z</dcterms:created>
  <dcterms:modified xsi:type="dcterms:W3CDTF">2020-08-25T01:58:00Z</dcterms:modified>
</cp:coreProperties>
</file>