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21C" w:rsidRDefault="004E521C" w:rsidP="004E521C">
      <w:pPr>
        <w:spacing w:line="480" w:lineRule="auto"/>
        <w:ind w:right="-148"/>
        <w:jc w:val="both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680856">
        <w:rPr>
          <w:rFonts w:ascii="Times" w:hAnsi="Times"/>
          <w:b/>
          <w:lang w:val="en-US"/>
        </w:rPr>
        <w:t>D</w:t>
      </w:r>
      <w:r>
        <w:rPr>
          <w:rFonts w:ascii="Times" w:hAnsi="Times"/>
          <w:b/>
          <w:lang w:val="en-US"/>
        </w:rPr>
        <w:t>ata</w:t>
      </w:r>
    </w:p>
    <w:p w:rsidR="004E521C" w:rsidRDefault="004E521C" w:rsidP="004E521C">
      <w:pPr>
        <w:spacing w:line="480" w:lineRule="auto"/>
        <w:ind w:right="-148"/>
        <w:jc w:val="both"/>
        <w:rPr>
          <w:rFonts w:ascii="Times" w:hAnsi="Times"/>
          <w:b/>
          <w:lang w:val="en-US"/>
        </w:rPr>
      </w:pPr>
    </w:p>
    <w:p w:rsidR="007E633B" w:rsidRPr="00F242F7" w:rsidRDefault="007E633B" w:rsidP="007E633B">
      <w:pPr>
        <w:spacing w:line="480" w:lineRule="auto"/>
        <w:ind w:right="-148"/>
        <w:jc w:val="both"/>
        <w:rPr>
          <w:rFonts w:ascii="Times" w:hAnsi="Times"/>
          <w:b/>
          <w:lang w:val="en-US"/>
        </w:rPr>
      </w:pPr>
      <w:r w:rsidRPr="00F242F7">
        <w:rPr>
          <w:rFonts w:ascii="Times" w:hAnsi="Times"/>
          <w:b/>
          <w:lang w:val="en-US"/>
        </w:rPr>
        <w:t xml:space="preserve">A </w:t>
      </w:r>
      <w:r>
        <w:rPr>
          <w:rFonts w:ascii="Times" w:hAnsi="Times"/>
          <w:b/>
          <w:lang w:val="en-US"/>
        </w:rPr>
        <w:t xml:space="preserve">dCas9-based </w:t>
      </w:r>
      <w:r w:rsidRPr="00F242F7">
        <w:rPr>
          <w:rFonts w:ascii="Times" w:hAnsi="Times"/>
          <w:b/>
          <w:lang w:val="en-US"/>
        </w:rPr>
        <w:t xml:space="preserve">system </w:t>
      </w:r>
      <w:r>
        <w:rPr>
          <w:rFonts w:ascii="Times" w:hAnsi="Times"/>
          <w:b/>
          <w:lang w:val="en-US"/>
        </w:rPr>
        <w:t xml:space="preserve">identifies </w:t>
      </w:r>
      <w:r w:rsidRPr="00F242F7">
        <w:rPr>
          <w:rFonts w:ascii="Times" w:hAnsi="Times"/>
          <w:b/>
          <w:lang w:val="en-US"/>
        </w:rPr>
        <w:t>a central role for Ctf19 in kinetochore-derived suppression of meiotic recombination</w:t>
      </w:r>
    </w:p>
    <w:p w:rsidR="004E521C" w:rsidRPr="00F242F7" w:rsidRDefault="004E521C" w:rsidP="004E521C">
      <w:pPr>
        <w:spacing w:line="480" w:lineRule="auto"/>
        <w:ind w:right="-148"/>
        <w:jc w:val="both"/>
        <w:rPr>
          <w:rFonts w:ascii="Times" w:hAnsi="Times"/>
          <w:b/>
          <w:lang w:val="en-US"/>
        </w:rPr>
      </w:pPr>
    </w:p>
    <w:p w:rsidR="009563D2" w:rsidRDefault="004E521C" w:rsidP="009563D2">
      <w:pPr>
        <w:spacing w:line="480" w:lineRule="auto"/>
        <w:ind w:right="-148"/>
        <w:jc w:val="both"/>
        <w:rPr>
          <w:rFonts w:ascii="Times" w:hAnsi="Times"/>
          <w:vertAlign w:val="superscript"/>
          <w:lang w:val="de-DE"/>
        </w:rPr>
      </w:pPr>
      <w:r w:rsidRPr="00F242F7">
        <w:rPr>
          <w:rFonts w:ascii="Times" w:hAnsi="Times"/>
          <w:lang w:val="de-DE"/>
        </w:rPr>
        <w:t xml:space="preserve">Lisa-Marie Kuhl </w:t>
      </w:r>
      <w:r w:rsidRPr="00F242F7">
        <w:rPr>
          <w:rFonts w:ascii="Times" w:hAnsi="Times"/>
          <w:vertAlign w:val="superscript"/>
          <w:lang w:val="de-DE"/>
        </w:rPr>
        <w:t>1</w:t>
      </w:r>
      <w:r w:rsidRPr="00F242F7">
        <w:rPr>
          <w:rFonts w:ascii="Times" w:hAnsi="Times"/>
          <w:lang w:val="de-DE"/>
        </w:rPr>
        <w:t xml:space="preserve">, Vasso Makrantoni </w:t>
      </w:r>
      <w:r w:rsidRPr="00F242F7">
        <w:rPr>
          <w:rFonts w:ascii="Times" w:hAnsi="Times"/>
          <w:vertAlign w:val="superscript"/>
          <w:lang w:val="de-DE"/>
        </w:rPr>
        <w:t>2</w:t>
      </w:r>
      <w:r w:rsidRPr="00F242F7">
        <w:rPr>
          <w:rFonts w:ascii="Times" w:hAnsi="Times"/>
          <w:lang w:val="de-DE"/>
        </w:rPr>
        <w:t xml:space="preserve">, Sarah Recknagel </w:t>
      </w:r>
      <w:r w:rsidRPr="00F242F7">
        <w:rPr>
          <w:rFonts w:ascii="Times" w:hAnsi="Times"/>
          <w:vertAlign w:val="superscript"/>
          <w:lang w:val="de-DE"/>
        </w:rPr>
        <w:t>1</w:t>
      </w:r>
      <w:r w:rsidRPr="00F242F7">
        <w:rPr>
          <w:rFonts w:ascii="Times" w:hAnsi="Times"/>
          <w:lang w:val="de-DE"/>
        </w:rPr>
        <w:t xml:space="preserve">, Animish </w:t>
      </w:r>
      <w:r>
        <w:rPr>
          <w:rFonts w:ascii="Times" w:hAnsi="Times"/>
          <w:lang w:val="de-DE"/>
        </w:rPr>
        <w:t xml:space="preserve">N. </w:t>
      </w:r>
      <w:r w:rsidRPr="00F242F7">
        <w:rPr>
          <w:rFonts w:ascii="Times" w:hAnsi="Times"/>
          <w:lang w:val="de-DE"/>
        </w:rPr>
        <w:t xml:space="preserve">Vaze </w:t>
      </w:r>
      <w:r w:rsidRPr="00F242F7">
        <w:rPr>
          <w:rFonts w:ascii="Times" w:hAnsi="Times"/>
          <w:vertAlign w:val="superscript"/>
          <w:lang w:val="de-DE"/>
        </w:rPr>
        <w:t>1</w:t>
      </w:r>
      <w:r w:rsidRPr="00F242F7">
        <w:rPr>
          <w:rFonts w:ascii="Times" w:hAnsi="Times"/>
          <w:lang w:val="de-DE"/>
        </w:rPr>
        <w:t xml:space="preserve">, Adele </w:t>
      </w:r>
      <w:r>
        <w:rPr>
          <w:rFonts w:ascii="Times" w:hAnsi="Times"/>
          <w:lang w:val="de-DE"/>
        </w:rPr>
        <w:t xml:space="preserve">L. </w:t>
      </w:r>
      <w:r w:rsidRPr="00F242F7">
        <w:rPr>
          <w:rFonts w:ascii="Times" w:hAnsi="Times"/>
          <w:lang w:val="de-DE"/>
        </w:rPr>
        <w:t xml:space="preserve">Marston </w:t>
      </w:r>
      <w:r w:rsidRPr="00F242F7">
        <w:rPr>
          <w:rFonts w:ascii="Times" w:hAnsi="Times"/>
          <w:vertAlign w:val="superscript"/>
          <w:lang w:val="de-DE"/>
        </w:rPr>
        <w:t xml:space="preserve">2 </w:t>
      </w:r>
      <w:r w:rsidRPr="00F242F7">
        <w:rPr>
          <w:rFonts w:ascii="Times" w:hAnsi="Times"/>
          <w:lang w:val="de-DE"/>
        </w:rPr>
        <w:t xml:space="preserve">and Gerben Vader </w:t>
      </w:r>
      <w:r w:rsidRPr="00F242F7">
        <w:rPr>
          <w:rFonts w:ascii="Times" w:hAnsi="Times"/>
          <w:vertAlign w:val="superscript"/>
          <w:lang w:val="de-DE"/>
        </w:rPr>
        <w:t>1,3,*</w:t>
      </w:r>
    </w:p>
    <w:p w:rsidR="009563D2" w:rsidRDefault="009563D2">
      <w:pPr>
        <w:rPr>
          <w:rFonts w:ascii="Times" w:hAnsi="Times"/>
          <w:vertAlign w:val="superscript"/>
          <w:lang w:val="de-DE"/>
        </w:rPr>
      </w:pPr>
      <w:r>
        <w:rPr>
          <w:rFonts w:ascii="Times" w:hAnsi="Times"/>
          <w:vertAlign w:val="superscript"/>
          <w:lang w:val="de-DE"/>
        </w:rPr>
        <w:br w:type="page"/>
      </w:r>
    </w:p>
    <w:p w:rsidR="004E521C" w:rsidRDefault="004E521C" w:rsidP="004E521C">
      <w:pPr>
        <w:spacing w:line="480" w:lineRule="auto"/>
        <w:ind w:right="-148"/>
        <w:jc w:val="both"/>
        <w:rPr>
          <w:rFonts w:ascii="Times" w:hAnsi="Times" w:cs="Calibri"/>
          <w:b/>
          <w:bCs/>
          <w:lang w:val="en-US"/>
        </w:rPr>
      </w:pPr>
      <w:r w:rsidRPr="0089213B">
        <w:rPr>
          <w:rFonts w:ascii="Times" w:hAnsi="Times" w:cs="Calibri"/>
          <w:b/>
          <w:bCs/>
          <w:lang w:val="en-US"/>
        </w:rPr>
        <w:lastRenderedPageBreak/>
        <w:t>Yeast strains</w:t>
      </w:r>
    </w:p>
    <w:p w:rsidR="004E521C" w:rsidRPr="000018FA" w:rsidRDefault="004E521C" w:rsidP="004E521C">
      <w:pPr>
        <w:spacing w:line="480" w:lineRule="auto"/>
        <w:ind w:right="-148" w:firstLine="720"/>
        <w:jc w:val="both"/>
        <w:rPr>
          <w:rFonts w:ascii="Times" w:hAnsi="Times" w:cs="Calibri"/>
          <w:lang w:val="en-US"/>
        </w:rPr>
      </w:pPr>
      <w:r w:rsidRPr="0089213B">
        <w:rPr>
          <w:rFonts w:ascii="Times" w:hAnsi="Times" w:cs="Calibri"/>
          <w:lang w:val="en-US"/>
        </w:rPr>
        <w:t>All strains are of the SK1 background</w:t>
      </w:r>
      <w:r>
        <w:rPr>
          <w:rFonts w:ascii="Times" w:hAnsi="Times" w:cs="Calibri"/>
          <w:lang w:val="en-US"/>
        </w:rPr>
        <w:t>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41"/>
        <w:gridCol w:w="7172"/>
        <w:gridCol w:w="37"/>
        <w:gridCol w:w="845"/>
      </w:tblGrid>
      <w:tr w:rsidR="004E521C" w:rsidRPr="00AB356C" w:rsidTr="004542E8">
        <w:trPr>
          <w:cantSplit/>
          <w:trHeight w:val="30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521C" w:rsidRPr="00FC12B5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val="en-US" w:eastAsia="de-DE"/>
              </w:rPr>
            </w:pPr>
            <w:r>
              <w:rPr>
                <w:b/>
                <w:bCs/>
                <w:color w:val="000000"/>
                <w:sz w:val="22"/>
                <w:lang w:val="en-US" w:eastAsia="de-DE"/>
              </w:rPr>
              <w:t>Strain name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eastAsia="de-DE"/>
              </w:rPr>
            </w:pPr>
            <w:r w:rsidRPr="00AB356C">
              <w:rPr>
                <w:b/>
                <w:bCs/>
                <w:color w:val="000000"/>
                <w:sz w:val="22"/>
                <w:lang w:eastAsia="de-DE"/>
              </w:rPr>
              <w:t>Genotype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521C" w:rsidRPr="003106BC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eastAsia="de-DE"/>
              </w:rPr>
            </w:pPr>
            <w:r>
              <w:rPr>
                <w:b/>
                <w:bCs/>
                <w:color w:val="000000"/>
                <w:sz w:val="22"/>
                <w:lang w:val="en-US" w:eastAsia="de-DE"/>
              </w:rPr>
              <w:t>Used in f</w:t>
            </w:r>
            <w:r>
              <w:rPr>
                <w:b/>
                <w:bCs/>
                <w:color w:val="000000"/>
                <w:sz w:val="22"/>
                <w:lang w:eastAsia="de-DE"/>
              </w:rPr>
              <w:t>igure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GV3129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trp::p11_pHOP1_3xFLAG-dCAS9::TRP,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oord.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trp::p11_pHOP1_3xFLAG-dCAS9::TRP,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ARG4::pYKL050c-GFP::URA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89213B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de-DE" w:eastAsia="de-DE"/>
              </w:rPr>
            </w:pPr>
            <w:r w:rsidRPr="0089213B">
              <w:rPr>
                <w:iCs/>
                <w:color w:val="000000"/>
                <w:sz w:val="22"/>
                <w:lang w:val="de-DE" w:eastAsia="de-DE"/>
              </w:rPr>
              <w:t>1C,</w:t>
            </w:r>
            <w:r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G,</w:t>
            </w:r>
            <w:r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H, 2B</w:t>
            </w:r>
            <w:r>
              <w:rPr>
                <w:iCs/>
                <w:color w:val="000000"/>
                <w:sz w:val="22"/>
                <w:lang w:val="de-DE" w:eastAsia="de-DE"/>
              </w:rPr>
              <w:t>-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D</w:t>
            </w:r>
          </w:p>
          <w:p w:rsidR="004E521C" w:rsidRPr="0089213B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de-DE" w:eastAsia="de-DE"/>
              </w:rPr>
            </w:pPr>
            <w:r w:rsidRPr="0089213B">
              <w:rPr>
                <w:iCs/>
                <w:color w:val="000000"/>
                <w:sz w:val="22"/>
                <w:lang w:val="de-DE" w:eastAsia="de-DE"/>
              </w:rPr>
              <w:t>3C,</w:t>
            </w:r>
            <w:r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E</w:t>
            </w:r>
          </w:p>
          <w:p w:rsidR="004E521C" w:rsidRPr="0089213B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de-DE" w:eastAsia="de-DE"/>
              </w:rPr>
            </w:pPr>
            <w:r w:rsidRPr="0089213B">
              <w:rPr>
                <w:iCs/>
                <w:color w:val="000000"/>
                <w:sz w:val="22"/>
                <w:lang w:val="de-DE" w:eastAsia="de-DE"/>
              </w:rPr>
              <w:t>4B,</w:t>
            </w:r>
            <w:r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C, F,</w:t>
            </w:r>
            <w:r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>G</w:t>
            </w:r>
          </w:p>
          <w:p w:rsidR="004E521C" w:rsidRPr="0089213B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de-DE" w:eastAsia="de-DE"/>
              </w:rPr>
            </w:pPr>
            <w:r>
              <w:rPr>
                <w:iCs/>
                <w:color w:val="000000"/>
                <w:sz w:val="22"/>
                <w:lang w:val="de-DE" w:eastAsia="de-DE"/>
              </w:rPr>
              <w:t>5C, D, H, I</w:t>
            </w:r>
            <w:r w:rsidRPr="0089213B">
              <w:rPr>
                <w:iCs/>
                <w:color w:val="000000"/>
                <w:sz w:val="22"/>
                <w:lang w:val="de-DE" w:eastAsia="de-DE"/>
              </w:rPr>
              <w:t xml:space="preserve"> 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GV3166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trp::p11_pHOP1_CTF19_3xFLAG-dCAS9::TRP,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ARG4::pYKL050c-GFP::URA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MATα ho::LYS2, lys2, ura3, leu2::hisG, his3::hisG, trp1::hisG, trp::p11_pHOP1_CTF19_3xFLAG-dCAS9::TRP,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oord.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2B, C</w:t>
            </w:r>
          </w:p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3C, E</w:t>
            </w:r>
          </w:p>
          <w:p w:rsidR="004E521C" w:rsidRPr="0010503A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4B,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yGV3179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trp::p11_pHOP1_IML3_3xF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trp::p11_pHOP1_IML3_3xF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GV3272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10503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10503A">
              <w:rPr>
                <w:i/>
                <w:iCs/>
                <w:color w:val="000000"/>
                <w:sz w:val="22"/>
                <w:lang w:eastAsia="de-DE"/>
              </w:rPr>
              <w:t>MATa/MAT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, ho::LYS2, lys2, ura3, leu2::hisG, his3::hisG, trp1::hisG, ARG4, MCM21-6HA::TRP1, trp::p11_pHOP1_CTF19_3xFLAG-dCAS9::TRP, ura3::sgRNA VIII chromosome arm8::URA3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3B</w:t>
            </w:r>
          </w:p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4D, H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yGV3303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ARG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trp::p11_pHOP1_3xF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mock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trp1::hisG, ARG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trp::p11_pHOP1_3xF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mock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10503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1G, H</w:t>
            </w:r>
          </w:p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2D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GV3308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MATa/MAT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B24461">
              <w:rPr>
                <w:i/>
                <w:color w:val="000000"/>
                <w:sz w:val="22"/>
              </w:rPr>
              <w:t xml:space="preserve">, ho::LYS2, lys2, ura3, leu2::hisG, his3::hisG, trp1::hisG, MCM21-6HA::TRP1,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B24461">
              <w:rPr>
                <w:i/>
                <w:color w:val="000000"/>
                <w:sz w:val="22"/>
              </w:rPr>
              <w:t xml:space="preserve"> chromosome arm8::URA3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3B</w:t>
            </w:r>
          </w:p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4B, H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yGV3311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MATa, ho::LYS2, lys2, ura3, leu2::hisG, his3::hisG, trp1::hisG, ARG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trp::p11_pHOP1_CTF19_3xFLAG-dCas9::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ura3:: sgRNA mock::URA3</w:t>
            </w:r>
          </w:p>
          <w:p w:rsidR="004E521C" w:rsidRPr="008E627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THR1::pYKL050c-CFP::TRP</w:t>
            </w:r>
          </w:p>
          <w:p w:rsidR="004E521C" w:rsidRPr="008E627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ARG4::pYKL050c-GFP*::URA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B24461">
              <w:rPr>
                <w:i/>
                <w:color w:val="000000"/>
                <w:sz w:val="22"/>
              </w:rPr>
              <w:t>, ho::LYS2, lys2, ura3, leu2::hisG, his3::hisG, trp1::hisG, ARG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 xml:space="preserve">trp::p11_pHOP1_CTF19_3xFLAG-dCas9::TRP 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ura3:: sgRNA mock ::URA3</w:t>
            </w:r>
          </w:p>
          <w:p w:rsidR="004E521C" w:rsidRPr="008E627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THR1::pYKL050c-CFP::TRP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B24461">
              <w:rPr>
                <w:i/>
                <w:color w:val="000000"/>
                <w:sz w:val="22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2D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GV3433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10503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10503A">
              <w:rPr>
                <w:i/>
                <w:iCs/>
                <w:color w:val="000000"/>
                <w:sz w:val="22"/>
                <w:lang w:eastAsia="de-DE"/>
              </w:rPr>
              <w:t>MATa/MAT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, ho::LYS2, lys2, ura3, leu2::hisG, his3::hisG, trp1::hisG,CHL4-6HA::k1TRP1, 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::pHOP1_CTF19_3xFLAG-dCAS9::TRP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, ura3:: sgRNA VIII chromosome arm8::URA3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3D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GV34</w:t>
            </w:r>
            <w:r>
              <w:rPr>
                <w:color w:val="000000"/>
                <w:sz w:val="22"/>
                <w:lang w:val="en-US" w:eastAsia="de-DE"/>
              </w:rPr>
              <w:t>50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>
              <w:rPr>
                <w:i/>
                <w:iCs/>
                <w:color w:val="000000"/>
                <w:sz w:val="22"/>
                <w:lang w:val="en-US" w:eastAsia="de-DE"/>
              </w:rPr>
              <w:t>t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::pHOP1_3xF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::pHOP1_3xF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1H</w:t>
            </w:r>
          </w:p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2D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yGV3451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  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>-dCas9::TR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P  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D12A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D12A0C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D12A0C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2D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GV3522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trp::pHOP1_3xFLAG-dCAS9::TRP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ARG4::pYKL050c-GFP::URA, iml3::KANMX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MATα,  ho::LYS2, lys2, ura3, leu2::hisG, his3::hisG, trp1::hisG, trp::pHOP1_3xFLAG-dCAS9::TRP,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, SGD.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oord.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150521-151070::pYKL050c-RFP::LEU, iml3::KANMX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3F, G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GV3523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trp::pHOP1_CTF19_3xFLAG-dCAS9::TRP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oord.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150521-151070::pYKL050c-RFP::LEU, iml3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::KANMX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MATα, ho::LYS2, lys2, ura3, leu2::hisG, his3::hisG, trp1::hisG, trp::pHOP1_CTF19_3xFLAG-dCAS9::TRP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ARG4::pYKL050c-GFP::URA, iml3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::KANMX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90309F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3F, G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GV3527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MATa/MAT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B24461">
              <w:rPr>
                <w:i/>
                <w:color w:val="000000"/>
                <w:sz w:val="22"/>
              </w:rPr>
              <w:t xml:space="preserve">, ho::LYS2, lys2, ura3, leu2::hisG, his3::hisG, trp1::hisG, CHL4-6HA::k1TRP1,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B24461">
              <w:rPr>
                <w:i/>
                <w:color w:val="000000"/>
                <w:sz w:val="22"/>
              </w:rPr>
              <w:t xml:space="preserve"> chromosome arm8::URA3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3D, E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yGV3535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 xml:space="preserve">MATa, ho::LYS2, lys2, ura3, leu2::hisG, his3::hisG, trp1::hisG, 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trp::pHOP1_3xFLAG-dCas9::TRP1,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ura3:: sgRNA VIII chromosome arm8::URA3</w:t>
            </w:r>
          </w:p>
          <w:p w:rsidR="004E521C" w:rsidRPr="008E627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CHL4-6HA::k1TRP1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B24461">
              <w:rPr>
                <w:i/>
                <w:color w:val="000000"/>
                <w:sz w:val="22"/>
              </w:rPr>
              <w:t xml:space="preserve"> ho::LYS2, lys2, ura3, leu2::hisG, his3::hisG, trp1::hisG, 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trp::pHOP1_3xFLAG-dCas9::TRP1,</w:t>
            </w:r>
          </w:p>
          <w:p w:rsidR="004E521C" w:rsidRPr="00B2446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B24461">
              <w:rPr>
                <w:i/>
                <w:color w:val="000000"/>
                <w:sz w:val="22"/>
              </w:rPr>
              <w:t>ura3:: sgRNA VIII chromosome arm8::URA3</w:t>
            </w:r>
          </w:p>
          <w:p w:rsidR="004E521C" w:rsidRPr="008E6271" w:rsidRDefault="004E521C" w:rsidP="004542E8">
            <w:pPr>
              <w:spacing w:line="480" w:lineRule="auto"/>
              <w:rPr>
                <w:i/>
                <w:color w:val="000000"/>
                <w:sz w:val="22"/>
              </w:rPr>
            </w:pPr>
            <w:r w:rsidRPr="008E6271">
              <w:rPr>
                <w:i/>
                <w:color w:val="000000"/>
                <w:sz w:val="22"/>
              </w:rPr>
              <w:t>CHL4-6HA::k1TRP1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8E627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8E6271">
              <w:rPr>
                <w:color w:val="000000"/>
                <w:sz w:val="22"/>
              </w:rPr>
              <w:t>3E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GV354</w:t>
            </w:r>
            <w:r>
              <w:rPr>
                <w:color w:val="000000"/>
                <w:sz w:val="22"/>
                <w:lang w:val="en-US" w:eastAsia="de-DE"/>
              </w:rPr>
              <w:t>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trp::pHOP1_3xFLAG-dCas9::TRP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Mcm21-6HA::TRP1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trp::pHOP1_3xFLAG-dCas9::TR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P1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VIII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Mcm21-6HA::TRP1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3C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yGV3983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ctf19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-1-30(aa)-9A_3xF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, ho::LYS2, lys2, ura3, leu2::hisG, his3::hisG, trp1::hisG,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ctf19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-1-30(aa)-9A_3xF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4F, G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yGV4013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ctf19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ctf19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4B,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yGV4015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 w:rsidRPr="003969FA">
              <w:rPr>
                <w:i/>
                <w:iCs/>
                <w:color w:val="000000"/>
                <w:sz w:val="22"/>
                <w:lang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19-1-30(aa)_3xF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VIII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 w:rsidRPr="003969FA">
              <w:rPr>
                <w:i/>
                <w:iCs/>
                <w:color w:val="000000"/>
                <w:sz w:val="22"/>
                <w:lang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19-1-30(aa)_3xF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4F, G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GV4079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trp1::pHOP1_ctf19-1-30(aa)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2x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SGD. 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 xml:space="preserve">oord.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AB356C">
              <w:rPr>
                <w:color w:val="000000"/>
                <w:sz w:val="22"/>
                <w:lang w:eastAsia="de-DE"/>
              </w:rPr>
              <w:t xml:space="preserve">,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trp1::hisG, trp1::pHOP1_ctf19-1-30(aa)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2x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THR1::pYKL050c-CFP::TRP, ARG4::pYKL050c-GFP::URA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5C-F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yGV4081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trp1::pHOP1_WIP1_3xF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SGD.</w:t>
            </w:r>
            <w:r>
              <w:rPr>
                <w:i/>
                <w:iCs/>
                <w:color w:val="000000"/>
                <w:sz w:val="22"/>
                <w:lang w:eastAsia="de-DE"/>
              </w:rPr>
              <w:t xml:space="preserve"> 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oord.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)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trp1::pHOP1_WIP1_3xF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10503A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yGV4083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trp1::pHOP1_CTF3_3xF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SGD.</w:t>
            </w:r>
            <w:r>
              <w:rPr>
                <w:i/>
                <w:iCs/>
                <w:color w:val="000000"/>
                <w:sz w:val="22"/>
                <w:lang w:eastAsia="de-DE"/>
              </w:rPr>
              <w:t xml:space="preserve"> 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oord.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150521-151070::pYKL050c-RFP::LEU (~10kb to right of ARG4)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trp1::pHOP1_CTF3_3xF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</w:t>
            </w:r>
            <w:r>
              <w:rPr>
                <w:color w:val="000000"/>
                <w:sz w:val="22"/>
                <w:lang w:eastAsia="de-DE"/>
              </w:rPr>
              <w:t>117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-dCas9_6xGly_DBF4::TRP1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oord.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150521-151070::pYKL050c-RFP::LEU (~10kb to right of ARG4)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-dCas9_6xGly_DBF4::TRP1 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0D2DEE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B65EC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0D2DEE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5H, I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</w:t>
            </w:r>
            <w:r>
              <w:rPr>
                <w:color w:val="000000"/>
                <w:sz w:val="22"/>
                <w:lang w:val="en-US" w:eastAsia="de-DE"/>
              </w:rPr>
              <w:t>4125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MATa, ho::LYS2, lys2, ura3, leu2::hisG, his3::hisG, trp1::hisG,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trp1::pHOP1_NDC10_3xF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-dCas9::TRP1 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chromosome arm8::URA3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THR1::pYKL050c-CFP::TRP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ARG4::pYKL050c-GFP*::URA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ho::LYS2, lys2, ura3, leu2::hisG, his3::hisG, trp1::hisG,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trp1::pHOP1_NDC10_3xF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-dCas9::TRP1 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 chromosome arm8::URA3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THR1::pYKL050c-CFP::TRP</w:t>
            </w:r>
          </w:p>
          <w:p w:rsidR="004E521C" w:rsidRPr="00A01B96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oord.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val="en-US" w:eastAsia="de-DE"/>
              </w:rPr>
              <w:t>150521-151070::pYKL050c-RFP::LEU (~10kb to right of ARG4)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2B, C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</w:t>
            </w:r>
            <w:r>
              <w:rPr>
                <w:color w:val="000000"/>
                <w:sz w:val="22"/>
                <w:lang w:eastAsia="de-DE"/>
              </w:rPr>
              <w:t>4216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MATalpha, ho::LYS2, lys2, ura3, leu2::hisG, his3::hisG, trp1::hisG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::LEU2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trp::pHOP1_3xFLAG-dCas9::TRP</w:t>
            </w:r>
            <w:r w:rsidRPr="00F17DA1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::LEU2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trp::pHOP1_3xFLAG-dCas9::TRP</w:t>
            </w:r>
            <w:r w:rsidRPr="00F17DA1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,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3968BA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6</w:t>
            </w:r>
            <w:r w:rsidR="009D7DAD">
              <w:rPr>
                <w:iCs/>
                <w:color w:val="000000"/>
                <w:sz w:val="22"/>
                <w:lang w:val="en-US" w:eastAsia="de-DE"/>
              </w:rPr>
              <w:t>E</w:t>
            </w:r>
            <w:r>
              <w:rPr>
                <w:iCs/>
                <w:color w:val="000000"/>
                <w:sz w:val="22"/>
                <w:lang w:val="en-US" w:eastAsia="de-DE"/>
              </w:rPr>
              <w:t xml:space="preserve">, </w:t>
            </w:r>
            <w:r w:rsidR="009D7DAD">
              <w:rPr>
                <w:iCs/>
                <w:color w:val="000000"/>
                <w:sz w:val="22"/>
                <w:lang w:val="en-US" w:eastAsia="de-DE"/>
              </w:rPr>
              <w:t>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</w:t>
            </w:r>
            <w:r>
              <w:rPr>
                <w:color w:val="000000"/>
                <w:sz w:val="22"/>
                <w:lang w:val="en-US" w:eastAsia="de-DE"/>
              </w:rPr>
              <w:t>4218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trp::pHOP1_CTF19_3xFLAG-dCas9::TRP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 </w:t>
            </w:r>
          </w:p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ura3:: sgRNA III YCR047C::URA3</w:t>
            </w:r>
            <w:r w:rsidRPr="00F17DA1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::LEU2</w:t>
            </w:r>
          </w:p>
          <w:p w:rsidR="004E521C" w:rsidRPr="00C825B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1F417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>trp::pHOP1_CTF19_3xFLAG-dCas9::TRP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1</w:t>
            </w:r>
          </w:p>
          <w:p w:rsidR="004E521C" w:rsidRPr="00B65EC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III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C825BA">
              <w:rPr>
                <w:i/>
                <w:iCs/>
                <w:color w:val="000000"/>
                <w:sz w:val="22"/>
                <w:lang w:eastAsia="de-DE"/>
              </w:rPr>
              <w:t>::LEU2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6</w:t>
            </w:r>
            <w:r w:rsidR="009D7DAD">
              <w:rPr>
                <w:color w:val="000000"/>
                <w:sz w:val="22"/>
              </w:rPr>
              <w:t>E</w:t>
            </w:r>
            <w:r w:rsidRPr="00B24461">
              <w:rPr>
                <w:color w:val="000000"/>
                <w:sz w:val="22"/>
              </w:rPr>
              <w:t xml:space="preserve">, </w:t>
            </w:r>
            <w:r w:rsidR="009D7DAD">
              <w:rPr>
                <w:color w:val="000000"/>
                <w:sz w:val="22"/>
              </w:rPr>
              <w:t>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yGV4230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 w:rsidRPr="003969FA">
              <w:rPr>
                <w:i/>
                <w:iCs/>
                <w:color w:val="000000"/>
                <w:sz w:val="22"/>
                <w:lang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19-1-30(aa)</w:t>
            </w:r>
            <w:r w:rsidRPr="00E70245">
              <w:rPr>
                <w:i/>
                <w:iCs/>
                <w:color w:val="000000"/>
                <w:sz w:val="22"/>
                <w:lang w:eastAsia="de-DE"/>
              </w:rPr>
              <w:t>2x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-dCas9::TRP1, 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::LEU2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B65EC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 w:rsidRPr="003969FA">
              <w:rPr>
                <w:i/>
                <w:iCs/>
                <w:color w:val="000000"/>
                <w:sz w:val="22"/>
                <w:lang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19-1-30(aa)</w:t>
            </w:r>
            <w:r w:rsidRPr="00E70245">
              <w:rPr>
                <w:i/>
                <w:iCs/>
                <w:color w:val="000000"/>
                <w:sz w:val="22"/>
                <w:lang w:eastAsia="de-DE"/>
              </w:rPr>
              <w:t>2x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-dCas9::TRP1, 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::LEU2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6</w:t>
            </w:r>
            <w:r w:rsidR="009D7DAD">
              <w:rPr>
                <w:color w:val="000000"/>
                <w:sz w:val="22"/>
              </w:rPr>
              <w:t>E</w:t>
            </w:r>
            <w:r w:rsidRPr="00B24461">
              <w:rPr>
                <w:color w:val="000000"/>
                <w:sz w:val="22"/>
              </w:rPr>
              <w:t xml:space="preserve">, </w:t>
            </w:r>
            <w:r w:rsidR="009D7DAD">
              <w:rPr>
                <w:color w:val="000000"/>
                <w:sz w:val="22"/>
              </w:rPr>
              <w:t>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yGV4255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-dCas9_6xGly_DBF4::TRP1,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::LEU2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trp1::hisG, </w:t>
            </w:r>
          </w:p>
          <w:p w:rsidR="004E521C" w:rsidRPr="00B65EC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192AEE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-dCas9_6xGly_DBF4::TRP1, sae2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::LEU2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>III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YCR047C::URA3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6</w:t>
            </w:r>
            <w:r w:rsidR="009D7DAD">
              <w:rPr>
                <w:color w:val="000000"/>
                <w:sz w:val="22"/>
              </w:rPr>
              <w:t>E</w:t>
            </w:r>
            <w:r w:rsidRPr="00B24461">
              <w:rPr>
                <w:color w:val="000000"/>
                <w:sz w:val="22"/>
              </w:rPr>
              <w:t xml:space="preserve">, </w:t>
            </w:r>
            <w:r w:rsidR="009D7DAD">
              <w:rPr>
                <w:color w:val="000000"/>
                <w:sz w:val="22"/>
              </w:rPr>
              <w:t>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yGV4348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ura3:: sgRNA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 xml:space="preserve"> VIII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-dCas9_6G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ly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-DBF4-p11::TRP1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oord.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150521-151070::pYKL050c-RFP::LEU (~10kb to right of ARG4)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 ho::LYS2, lys2, ura3, leu2::hisG, his3::hisG, trp1::hisG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  <w:p w:rsidR="004E521C" w:rsidRPr="00ED652D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19-9A_3xF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-dCas9_6</w:t>
            </w:r>
            <w:r>
              <w:rPr>
                <w:i/>
                <w:iCs/>
                <w:color w:val="000000"/>
                <w:sz w:val="22"/>
                <w:lang w:eastAsia="de-DE"/>
              </w:rPr>
              <w:t>G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ly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-DBF4-p11::TRP1</w:t>
            </w:r>
          </w:p>
          <w:p w:rsidR="004E521C" w:rsidRPr="00B65ECA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  <w:r w:rsidRPr="001F4175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5H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GV4686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 w:rsidRPr="00AB356C">
              <w:rPr>
                <w:color w:val="000000"/>
                <w:sz w:val="22"/>
                <w:lang w:eastAsia="de-DE"/>
              </w:rPr>
              <w:t>,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trp1::pHOP1_ctf19-1-30(aa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>)2x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mcm21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::KANMX, THR1::pYKL050c-CFP::TRP, SGD. </w:t>
            </w:r>
            <w:r>
              <w:rPr>
                <w:i/>
                <w:iCs/>
                <w:color w:val="000000"/>
                <w:sz w:val="22"/>
                <w:lang w:eastAsia="de-DE"/>
              </w:rPr>
              <w:t>c</w:t>
            </w:r>
            <w:r w:rsidRPr="00E862AB">
              <w:rPr>
                <w:i/>
                <w:iCs/>
                <w:color w:val="000000"/>
                <w:sz w:val="22"/>
                <w:lang w:eastAsia="de-DE"/>
              </w:rPr>
              <w:t>oord.</w:t>
            </w:r>
            <w:r w:rsidRPr="000D2DEE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150521-151070::pYKL050c-RFP::LEU</w:t>
            </w:r>
          </w:p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AB356C">
              <w:rPr>
                <w:color w:val="000000"/>
                <w:sz w:val="22"/>
                <w:lang w:eastAsia="de-DE"/>
              </w:rPr>
              <w:t>,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trp1:</w:t>
            </w:r>
            <w:r w:rsidRPr="00B2224C">
              <w:rPr>
                <w:i/>
                <w:iCs/>
                <w:color w:val="000000"/>
                <w:sz w:val="22"/>
                <w:lang w:eastAsia="de-DE"/>
              </w:rPr>
              <w:t>: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pHOP1_ctf19-1-30(aa)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>2x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arm8::URA3, mcm21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::KANMX, THR1::pYKL050c-CFP::TRP, ARG4::pYKL050c-GFP::URA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3968BA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5E, F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GV4709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 w:rsidRPr="00AB356C">
              <w:rPr>
                <w:color w:val="000000"/>
                <w:sz w:val="22"/>
                <w:lang w:eastAsia="de-DE"/>
              </w:rPr>
              <w:t xml:space="preserve">, 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ho::LYS2, lys2, ura3, leu2::hisG, his3::hisG, trp1::hisG, MCM21-6HA::TRP1, trp1::pHOP1_ctf19-1-30(aa)_3xFLAG-dCAS9::TRP1,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MATα, ho::LYS2, lys2, ura3, leu2::hisG, his3::hisG, trp1::hisG, MCM21-6HA::TRP1, trp1::pHOP1_ctf19-1-30(aa)_3xFLAG-dCAS9::TRP1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3968BA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4H</w:t>
            </w:r>
          </w:p>
        </w:tc>
      </w:tr>
      <w:tr w:rsidR="004E521C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GV4710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A01B96" w:rsidRDefault="004E521C" w:rsidP="004542E8">
            <w:pPr>
              <w:spacing w:line="480" w:lineRule="auto"/>
              <w:rPr>
                <w:color w:val="000000"/>
                <w:sz w:val="22"/>
                <w:lang w:eastAsia="de-DE"/>
              </w:rPr>
            </w:pPr>
            <w:r w:rsidRPr="00A01B96">
              <w:rPr>
                <w:i/>
                <w:iCs/>
                <w:color w:val="000000"/>
                <w:sz w:val="22"/>
                <w:lang w:eastAsia="de-DE"/>
              </w:rPr>
              <w:t>MATa/MAT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A01B96">
              <w:rPr>
                <w:color w:val="000000"/>
                <w:sz w:val="22"/>
                <w:lang w:eastAsia="de-DE"/>
              </w:rPr>
              <w:t xml:space="preserve">, 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 xml:space="preserve">ho::LYS2, lys2, ura3, leu2::hisG, his3::hisG, trp1::hisG, MCM21-6HA::TRP1, trp1::pHOP1_ctf19-9A_3xFLAG-dCAS9::TRP1, ura3::sgRNA </w:t>
            </w:r>
            <w:r w:rsidRPr="0010503A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A01B96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B24461" w:rsidRDefault="004E521C" w:rsidP="004542E8">
            <w:pPr>
              <w:spacing w:line="480" w:lineRule="auto"/>
              <w:rPr>
                <w:color w:val="000000"/>
                <w:sz w:val="22"/>
              </w:rPr>
            </w:pPr>
            <w:r w:rsidRPr="00B24461">
              <w:rPr>
                <w:color w:val="000000"/>
                <w:sz w:val="22"/>
              </w:rPr>
              <w:t>4D</w:t>
            </w:r>
          </w:p>
        </w:tc>
      </w:tr>
      <w:tr w:rsidR="00F9113E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3E" w:rsidRDefault="00F9113E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GV4</w:t>
            </w:r>
            <w:r>
              <w:rPr>
                <w:color w:val="000000"/>
                <w:sz w:val="22"/>
                <w:lang w:eastAsia="de-DE"/>
              </w:rPr>
              <w:t>808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13E" w:rsidRDefault="00F9113E" w:rsidP="00F9113E">
            <w:pPr>
              <w:pStyle w:val="Standard"/>
              <w:autoSpaceDE w:val="0"/>
              <w:spacing w:after="0" w:line="240" w:lineRule="auto"/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MATa, ho::LYS2, lys2, ura3, leu2::hisG, his3::hisG, trp1::hisG, </w:t>
            </w:r>
          </w:p>
          <w:p w:rsidR="00F9113E" w:rsidRPr="00F9113E" w:rsidRDefault="00F9113E" w:rsidP="00F9113E">
            <w:pPr>
              <w:pStyle w:val="Standard"/>
              <w:autoSpaceDE w:val="0"/>
              <w:spacing w:after="0" w:line="240" w:lineRule="auto"/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</w:p>
          <w:p w:rsidR="00F9113E" w:rsidRDefault="00F9113E" w:rsidP="00F9113E">
            <w:pPr>
              <w:pStyle w:val="Standard"/>
              <w:autoSpaceDE w:val="0"/>
              <w:spacing w:after="0" w:line="240" w:lineRule="auto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>trp::p11_pHOP1_3xFLAG-dCas9::TRP,</w:t>
            </w:r>
            <w:r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ura3:: sgRNA </w:t>
            </w:r>
            <w:r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III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YCR047C::URA3</w:t>
            </w:r>
          </w:p>
          <w:p w:rsidR="00F9113E" w:rsidRPr="00F9113E" w:rsidRDefault="00F9113E" w:rsidP="00F9113E">
            <w:pPr>
              <w:pStyle w:val="Standard"/>
              <w:autoSpaceDE w:val="0"/>
              <w:spacing w:after="0" w:line="240" w:lineRule="auto"/>
              <w:rPr>
                <w:rFonts w:ascii="Times" w:hAnsi="Times"/>
                <w:i/>
                <w:iCs/>
                <w:color w:val="000000" w:themeColor="text1"/>
                <w:lang w:val="en-US"/>
              </w:rPr>
            </w:pPr>
          </w:p>
          <w:p w:rsidR="00F9113E" w:rsidRDefault="00F9113E" w:rsidP="00F9113E">
            <w:pPr>
              <w:pStyle w:val="Standard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MATalpha, ho::LYS2, lys2, ura3, leu2::hisG, his3::hisG, trp1::hisG, ARG4,</w:t>
            </w:r>
          </w:p>
          <w:p w:rsidR="00F9113E" w:rsidRDefault="00F9113E" w:rsidP="00F9113E">
            <w:pPr>
              <w:pStyle w:val="Standard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ARE1::HIS3MX6, trp::p11_pHOP1_3xFLAG-dCas9::TRP, </w:t>
            </w:r>
          </w:p>
          <w:p w:rsidR="00F9113E" w:rsidRPr="00F9113E" w:rsidRDefault="00F9113E" w:rsidP="00F9113E">
            <w:pPr>
              <w:pStyle w:val="Standard"/>
              <w:rPr>
                <w:rFonts w:ascii="Times" w:hAnsi="Times"/>
                <w:color w:val="000000" w:themeColor="text1"/>
                <w:lang w:val="en-US"/>
              </w:rPr>
            </w:pP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ura3:: sgRNA</w:t>
            </w:r>
            <w:r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III 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YCR047C::URA3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3E" w:rsidRPr="00B24461" w:rsidRDefault="00266A5B" w:rsidP="004542E8">
            <w:pPr>
              <w:spacing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9D7DAD">
              <w:rPr>
                <w:color w:val="000000"/>
                <w:sz w:val="22"/>
              </w:rPr>
              <w:t>B</w:t>
            </w:r>
            <w:r>
              <w:rPr>
                <w:color w:val="000000"/>
                <w:sz w:val="22"/>
              </w:rPr>
              <w:t xml:space="preserve">, </w:t>
            </w:r>
            <w:r w:rsidR="009D7DAD">
              <w:rPr>
                <w:color w:val="000000"/>
                <w:sz w:val="22"/>
              </w:rPr>
              <w:t>C</w:t>
            </w:r>
          </w:p>
        </w:tc>
      </w:tr>
      <w:tr w:rsidR="00266A5B" w:rsidRPr="00AB356C" w:rsidTr="004542E8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>
              <w:rPr>
                <w:color w:val="000000"/>
                <w:sz w:val="22"/>
                <w:lang w:eastAsia="de-DE"/>
              </w:rPr>
              <w:t>GV4809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266A5B">
            <w:pPr>
              <w:pStyle w:val="Standard"/>
              <w:autoSpaceDE w:val="0"/>
              <w:spacing w:after="0" w:line="240" w:lineRule="auto"/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MATa, ho::LYS2, lys2, ura3, leu2::hisG, his3::hisG, trp1::hisG, </w:t>
            </w:r>
          </w:p>
          <w:p w:rsidR="00266A5B" w:rsidRPr="00F9113E" w:rsidRDefault="00266A5B" w:rsidP="00266A5B">
            <w:pPr>
              <w:pStyle w:val="Standard"/>
              <w:autoSpaceDE w:val="0"/>
              <w:spacing w:after="0" w:line="240" w:lineRule="auto"/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</w:p>
          <w:p w:rsidR="00266A5B" w:rsidRDefault="00266A5B" w:rsidP="00266A5B">
            <w:pPr>
              <w:pStyle w:val="Standard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266A5B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trp1::p11_pHOP1_CTF19-1-30(aa) DIMER_3xFlag-</w:t>
            </w:r>
          </w:p>
          <w:p w:rsidR="00266A5B" w:rsidRDefault="00266A5B" w:rsidP="00266A5B">
            <w:pPr>
              <w:pStyle w:val="Standard"/>
              <w:autoSpaceDE w:val="0"/>
              <w:spacing w:after="0" w:line="240" w:lineRule="auto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266A5B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dCas9::TRP1</w:t>
            </w:r>
            <w:r w:rsidRPr="00F9113E"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>,</w:t>
            </w:r>
            <w:r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ura3:: sgRNA </w:t>
            </w:r>
            <w:r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III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YCR047C::URA3</w:t>
            </w:r>
          </w:p>
          <w:p w:rsidR="00266A5B" w:rsidRPr="00F9113E" w:rsidRDefault="00266A5B" w:rsidP="00266A5B">
            <w:pPr>
              <w:pStyle w:val="Standard"/>
              <w:autoSpaceDE w:val="0"/>
              <w:spacing w:after="0" w:line="240" w:lineRule="auto"/>
              <w:rPr>
                <w:rFonts w:ascii="Times" w:hAnsi="Times"/>
                <w:i/>
                <w:iCs/>
                <w:color w:val="000000" w:themeColor="text1"/>
                <w:lang w:val="en-US"/>
              </w:rPr>
            </w:pPr>
          </w:p>
          <w:p w:rsidR="00266A5B" w:rsidRDefault="00266A5B" w:rsidP="00266A5B">
            <w:pPr>
              <w:pStyle w:val="Standard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MATalpha, ho::LYS2, lys2, ura3, leu2::hisG, his3::hisG, trp1::hisG, ARG4,</w:t>
            </w:r>
          </w:p>
          <w:p w:rsidR="00266A5B" w:rsidRDefault="00266A5B" w:rsidP="00266A5B">
            <w:pPr>
              <w:pStyle w:val="Standard"/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ARE1::HIS3MX6,</w:t>
            </w:r>
            <w:r w:rsidRPr="004542E8">
              <w:rPr>
                <w:rStyle w:val="Absatz-Standardschriftart"/>
                <w:rFonts w:ascii="Verdana" w:hAnsi="Verdana" w:cs="Verdana"/>
                <w:color w:val="8500AF"/>
                <w:sz w:val="24"/>
                <w:szCs w:val="24"/>
                <w:lang w:val="en-US"/>
              </w:rPr>
              <w:t xml:space="preserve"> </w:t>
            </w:r>
            <w:r w:rsidRPr="00266A5B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trp1::p11_pHOP1_CTF19-1-30(aa) DIMER_3xFlag-</w:t>
            </w:r>
          </w:p>
          <w:p w:rsidR="00266A5B" w:rsidRPr="00F9113E" w:rsidRDefault="00266A5B" w:rsidP="00266A5B">
            <w:pPr>
              <w:pStyle w:val="Standard"/>
              <w:rPr>
                <w:rFonts w:ascii="Times" w:hAnsi="Times" w:cs="Verdana"/>
                <w:i/>
                <w:iCs/>
                <w:color w:val="000000" w:themeColor="text1"/>
                <w:lang w:val="en-US"/>
              </w:rPr>
            </w:pPr>
            <w:r w:rsidRPr="00266A5B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dCas9::TRP1, 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ura3:: sgRNA</w:t>
            </w:r>
            <w:r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 xml:space="preserve"> III </w:t>
            </w:r>
            <w:r w:rsidRPr="00F9113E"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YCR047C::URA3</w:t>
            </w:r>
            <w:r>
              <w:rPr>
                <w:rStyle w:val="Absatz-Standardschriftart"/>
                <w:rFonts w:ascii="Times" w:hAnsi="Times" w:cs="Verdana"/>
                <w:i/>
                <w:iCs/>
                <w:color w:val="000000" w:themeColor="text1"/>
                <w:lang w:val="en-US"/>
              </w:rPr>
              <w:t>, cyh2, ARG4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5B" w:rsidRDefault="00266A5B" w:rsidP="004542E8">
            <w:pPr>
              <w:spacing w:line="48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9D7DAD">
              <w:rPr>
                <w:color w:val="000000"/>
                <w:sz w:val="22"/>
              </w:rPr>
              <w:t>B</w:t>
            </w:r>
            <w:r>
              <w:rPr>
                <w:color w:val="000000"/>
                <w:sz w:val="22"/>
              </w:rPr>
              <w:t>,</w:t>
            </w:r>
            <w:r w:rsidR="009D7DAD">
              <w:rPr>
                <w:color w:val="000000"/>
                <w:sz w:val="22"/>
              </w:rPr>
              <w:t>C</w:t>
            </w:r>
          </w:p>
        </w:tc>
      </w:tr>
      <w:tr w:rsidR="004E521C" w:rsidRPr="008204B4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AM14087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THR1::pYKL050c-CFP::TRP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FF1BA8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SGD.150521-151070::pYKL050c-RFP::LEU (~10kb to right of ARG4)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  <w:tr w:rsidR="004E521C" w:rsidRPr="008204B4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AM14240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THR1::pYKL050c-CFP::TRP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ctf19Δ::KanMX6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FF1BA8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SGD.150521-151070::pYKL050c-RFP::LEU (~10kb to right of ARG4)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ctf19Δ::KanMX6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  <w:tr w:rsidR="004E521C" w:rsidRPr="008204B4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AM26969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ED652D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THR1::pYKL050c-CFP::TRP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ARG4::pYKL050c-GFP*::URA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ctf19-9A::LEU2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FF1BA8">
              <w:rPr>
                <w:i/>
                <w:iCs/>
                <w:color w:val="000000"/>
                <w:sz w:val="22"/>
                <w:lang w:eastAsia="de-DE"/>
              </w:rPr>
              <w:t>MATα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SGD.150521-151070::pYKL050c-RFP::LEU (~10kb to right of ARG4)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ctf19-9A::LEU2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  <w:tr w:rsidR="004E521C" w:rsidRPr="008204B4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AM13149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 xml:space="preserve">MATa,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CEN8::pYKL050c-RFP::LEU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>MATα,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SGD.115024-115572::pYKL050c-GFP*::URA (~10kb to right of CEN8)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  <w:tr w:rsidR="004E521C" w:rsidRPr="00990675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AM13411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 xml:space="preserve">MATa,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CEN8::pYKL050c-RFP::LEU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ctf19Δ::KanMX6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>MATα,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SGD.115024-115572::pYKL050c-GFP*::URA (~10kb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ctf19Δ::KanMX6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  <w:tr w:rsidR="004E521C" w:rsidRPr="00990675" w:rsidTr="004542E8">
        <w:trPr>
          <w:cantSplit/>
          <w:trHeight w:val="3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7C380C">
              <w:rPr>
                <w:color w:val="000000"/>
                <w:sz w:val="22"/>
                <w:lang w:val="en-US" w:eastAsia="de-DE"/>
              </w:rPr>
              <w:t>AM28733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 xml:space="preserve">MATa, 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CEN8::pYKL050c-RFP::LEU 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ctf19-9A::LEU2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70EB3">
              <w:rPr>
                <w:i/>
                <w:iCs/>
                <w:color w:val="000000"/>
                <w:sz w:val="22"/>
                <w:lang w:eastAsia="de-DE"/>
              </w:rPr>
              <w:t>MATα,</w:t>
            </w:r>
            <w:r w:rsidRPr="007C380C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THR1::pYKL050c-CFP::TRP (~50kb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SGD.115024-115572::pYKL050c-GFP*::URA (~10kb to right of CEN8)</w:t>
            </w:r>
          </w:p>
          <w:p w:rsidR="004E521C" w:rsidRPr="007C380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7C380C">
              <w:rPr>
                <w:i/>
                <w:iCs/>
                <w:color w:val="000000"/>
                <w:sz w:val="22"/>
                <w:lang w:eastAsia="de-DE"/>
              </w:rPr>
              <w:t>ctf19-9A::LEU2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</w:p>
          <w:p w:rsidR="004E521C" w:rsidRPr="007C380C" w:rsidRDefault="004E521C" w:rsidP="004542E8">
            <w:pPr>
              <w:spacing w:line="480" w:lineRule="auto"/>
              <w:rPr>
                <w:iCs/>
                <w:color w:val="000000"/>
                <w:sz w:val="22"/>
                <w:lang w:eastAsia="de-DE"/>
              </w:rPr>
            </w:pPr>
            <w:r w:rsidRPr="007C380C">
              <w:rPr>
                <w:iCs/>
                <w:color w:val="000000"/>
                <w:sz w:val="22"/>
                <w:lang w:eastAsia="de-DE"/>
              </w:rPr>
              <w:t>7</w:t>
            </w:r>
            <w:r>
              <w:rPr>
                <w:iCs/>
                <w:color w:val="000000"/>
                <w:sz w:val="22"/>
                <w:lang w:eastAsia="de-DE"/>
              </w:rPr>
              <w:t>A</w:t>
            </w:r>
          </w:p>
        </w:tc>
      </w:tr>
    </w:tbl>
    <w:p w:rsidR="005C697C" w:rsidRDefault="005C697C" w:rsidP="004E521C">
      <w:pPr>
        <w:spacing w:line="480" w:lineRule="auto"/>
        <w:rPr>
          <w:rFonts w:ascii="Times" w:hAnsi="Times" w:cs="Calibri"/>
          <w:b/>
          <w:bCs/>
          <w:lang w:val="en-US"/>
        </w:rPr>
      </w:pPr>
    </w:p>
    <w:p w:rsidR="005C697C" w:rsidRPr="004542E8" w:rsidRDefault="005C697C" w:rsidP="004E521C">
      <w:pPr>
        <w:spacing w:line="480" w:lineRule="auto"/>
        <w:rPr>
          <w:rFonts w:ascii="Times" w:hAnsi="Times" w:cs="Calibri"/>
          <w:b/>
          <w:bCs/>
          <w:lang w:val="en-US"/>
        </w:rPr>
      </w:pPr>
    </w:p>
    <w:p w:rsidR="004E521C" w:rsidRDefault="004E521C" w:rsidP="005C697C">
      <w:pPr>
        <w:spacing w:line="480" w:lineRule="auto"/>
        <w:rPr>
          <w:rFonts w:ascii="Times" w:hAnsi="Times" w:cs="Calibri"/>
          <w:b/>
          <w:bCs/>
          <w:lang w:val="en-US"/>
        </w:rPr>
      </w:pPr>
      <w:r>
        <w:rPr>
          <w:rFonts w:ascii="Times" w:hAnsi="Times" w:cs="Calibri"/>
          <w:b/>
          <w:bCs/>
          <w:lang w:val="en-US"/>
        </w:rPr>
        <w:br w:type="page"/>
      </w:r>
    </w:p>
    <w:p w:rsidR="004E521C" w:rsidRDefault="004E521C" w:rsidP="004E521C">
      <w:pPr>
        <w:spacing w:line="480" w:lineRule="auto"/>
        <w:ind w:right="-148"/>
        <w:jc w:val="both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F</w:t>
      </w:r>
      <w:r>
        <w:rPr>
          <w:rFonts w:ascii="Times" w:hAnsi="Times"/>
          <w:b/>
          <w:lang w:val="en-US"/>
        </w:rPr>
        <w:t xml:space="preserve">igure </w:t>
      </w:r>
      <w:r w:rsidR="003D3E70">
        <w:rPr>
          <w:rFonts w:ascii="Times" w:hAnsi="Times"/>
          <w:b/>
          <w:lang w:val="en-US"/>
        </w:rPr>
        <w:t>L</w:t>
      </w:r>
      <w:r>
        <w:rPr>
          <w:rFonts w:ascii="Times" w:hAnsi="Times"/>
          <w:b/>
          <w:lang w:val="en-US"/>
        </w:rPr>
        <w:t>egends</w:t>
      </w:r>
    </w:p>
    <w:p w:rsidR="004E521C" w:rsidRDefault="004E521C" w:rsidP="004E521C">
      <w:pPr>
        <w:pStyle w:val="NormalWeb"/>
        <w:spacing w:line="480" w:lineRule="auto"/>
        <w:jc w:val="both"/>
        <w:rPr>
          <w:rFonts w:ascii="Times" w:hAnsi="Times"/>
          <w:bCs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F</w:t>
      </w:r>
      <w:r w:rsidRPr="001F24CD">
        <w:rPr>
          <w:rFonts w:ascii="Times" w:hAnsi="Times"/>
          <w:b/>
          <w:lang w:val="en-US"/>
        </w:rPr>
        <w:t>igure 1. A</w:t>
      </w:r>
      <w:r>
        <w:rPr>
          <w:rFonts w:ascii="Times" w:hAnsi="Times"/>
          <w:b/>
          <w:lang w:val="en-US"/>
        </w:rPr>
        <w:t xml:space="preserve">. </w:t>
      </w:r>
      <w:r w:rsidRPr="001F24CD">
        <w:rPr>
          <w:rFonts w:ascii="Times" w:hAnsi="Times"/>
          <w:bCs/>
          <w:lang w:val="en-US"/>
        </w:rPr>
        <w:t xml:space="preserve">Schematic of </w:t>
      </w:r>
      <w:r>
        <w:rPr>
          <w:rFonts w:ascii="Times" w:hAnsi="Times"/>
          <w:bCs/>
          <w:lang w:val="en-US"/>
        </w:rPr>
        <w:t xml:space="preserve">the genomic region within the chromosome arm interval on Chromosome </w:t>
      </w:r>
      <w:r w:rsidRPr="00014CBD">
        <w:rPr>
          <w:rFonts w:ascii="Times" w:hAnsi="Times"/>
          <w:bCs/>
          <w:i/>
          <w:iCs/>
          <w:lang w:val="en-US"/>
        </w:rPr>
        <w:t>V</w:t>
      </w:r>
      <w:r w:rsidRPr="00CB2EA7">
        <w:rPr>
          <w:rFonts w:ascii="Times" w:hAnsi="Times"/>
          <w:bCs/>
          <w:i/>
          <w:iCs/>
          <w:lang w:val="en-US"/>
        </w:rPr>
        <w:t>III</w:t>
      </w:r>
      <w:r>
        <w:rPr>
          <w:rFonts w:ascii="Times" w:hAnsi="Times"/>
          <w:bCs/>
          <w:lang w:val="en-US"/>
        </w:rPr>
        <w:t>. SGD coordinates for binding of sgRNA ‘</w:t>
      </w:r>
      <w:r w:rsidRPr="006957A6">
        <w:rPr>
          <w:rFonts w:ascii="Times" w:hAnsi="Times"/>
          <w:bCs/>
          <w:i/>
          <w:iCs/>
          <w:lang w:val="en-US"/>
        </w:rPr>
        <w:t>V</w:t>
      </w:r>
      <w:r w:rsidRPr="00D50DE6">
        <w:rPr>
          <w:rFonts w:ascii="Times" w:hAnsi="Times"/>
          <w:bCs/>
          <w:i/>
          <w:iCs/>
          <w:lang w:val="en-US"/>
        </w:rPr>
        <w:t>III</w:t>
      </w:r>
      <w:r>
        <w:rPr>
          <w:rFonts w:ascii="Times" w:hAnsi="Times"/>
          <w:bCs/>
          <w:lang w:val="en-US"/>
        </w:rPr>
        <w:t>’ are indicated.</w:t>
      </w:r>
      <w:r w:rsidR="00355926">
        <w:rPr>
          <w:rFonts w:ascii="Times" w:hAnsi="Times"/>
          <w:bCs/>
          <w:lang w:val="en-US"/>
        </w:rPr>
        <w:t xml:space="preserve"> </w:t>
      </w:r>
      <w:r w:rsidR="00355926" w:rsidRPr="00F827CC">
        <w:rPr>
          <w:rFonts w:ascii="Times" w:hAnsi="Times" w:cs="Calibri"/>
          <w:color w:val="000000"/>
          <w:shd w:val="clear" w:color="auto" w:fill="FFFFFF"/>
          <w:lang w:val="en-DE"/>
        </w:rPr>
        <w:t>Representative genome browser profile of meiotic hotspots for S</w:t>
      </w:r>
      <w:r w:rsidR="00017817">
        <w:rPr>
          <w:rFonts w:ascii="Times" w:hAnsi="Times" w:cs="Calibri"/>
          <w:color w:val="000000"/>
          <w:shd w:val="clear" w:color="auto" w:fill="FFFFFF"/>
          <w:lang w:val="en-US"/>
        </w:rPr>
        <w:t>po</w:t>
      </w:r>
      <w:r w:rsidR="00355926" w:rsidRPr="00F827CC">
        <w:rPr>
          <w:rFonts w:ascii="Times" w:hAnsi="Times" w:cs="Calibri"/>
          <w:color w:val="000000"/>
          <w:shd w:val="clear" w:color="auto" w:fill="FFFFFF"/>
          <w:lang w:val="en-DE"/>
        </w:rPr>
        <w:t>11-oligo mapping</w:t>
      </w:r>
      <w:r w:rsidR="00355926">
        <w:rPr>
          <w:rFonts w:ascii="Times" w:hAnsi="Times" w:cs="Calibri"/>
          <w:color w:val="000000"/>
          <w:shd w:val="clear" w:color="auto" w:fill="FFFFFF"/>
          <w:lang w:val="en-US"/>
        </w:rPr>
        <w:t xml:space="preserve"> </w:t>
      </w:r>
      <w:r w:rsidR="00364DCC">
        <w:rPr>
          <w:rFonts w:ascii="Times" w:hAnsi="Times"/>
          <w:bCs/>
          <w:lang w:val="en-US"/>
        </w:rPr>
        <w:fldChar w:fldCharType="begin">
          <w:fldData xml:space="preserve">PEVuZE5vdGU+PENpdGU+PEF1dGhvcj5aaHU8L0F1dGhvcj48WWVhcj4yMDE1PC9ZZWFyPjxSZWNO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</w:fldData>
        </w:fldChar>
      </w:r>
      <w:r w:rsidR="00364DCC">
        <w:rPr>
          <w:rFonts w:ascii="Times" w:hAnsi="Times"/>
          <w:bCs/>
          <w:lang w:val="en-US"/>
        </w:rPr>
        <w:instrText xml:space="preserve"> ADDIN EN.CITE </w:instrText>
      </w:r>
      <w:r w:rsidR="00364DCC">
        <w:rPr>
          <w:rFonts w:ascii="Times" w:hAnsi="Times"/>
          <w:bCs/>
          <w:lang w:val="en-US"/>
        </w:rPr>
        <w:fldChar w:fldCharType="begin">
          <w:fldData xml:space="preserve">PEVuZE5vdGU+PENpdGU+PEF1dGhvcj5aaHU8L0F1dGhvcj48WWVhcj4yMDE1PC9ZZWFyPjxSZWNO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</w:fldData>
        </w:fldChar>
      </w:r>
      <w:r w:rsidR="00364DCC">
        <w:rPr>
          <w:rFonts w:ascii="Times" w:hAnsi="Times"/>
          <w:bCs/>
          <w:lang w:val="en-US"/>
        </w:rPr>
        <w:instrText xml:space="preserve"> ADDIN EN.CITE.DATA </w:instrText>
      </w:r>
      <w:r w:rsidR="00364DCC">
        <w:rPr>
          <w:rFonts w:ascii="Times" w:hAnsi="Times"/>
          <w:bCs/>
          <w:lang w:val="en-US"/>
        </w:rPr>
      </w:r>
      <w:r w:rsidR="00364DCC">
        <w:rPr>
          <w:rFonts w:ascii="Times" w:hAnsi="Times"/>
          <w:bCs/>
          <w:lang w:val="en-US"/>
        </w:rPr>
        <w:fldChar w:fldCharType="end"/>
      </w:r>
      <w:r w:rsidR="00364DCC">
        <w:rPr>
          <w:rFonts w:ascii="Times" w:hAnsi="Times"/>
          <w:bCs/>
          <w:lang w:val="en-US"/>
        </w:rPr>
      </w:r>
      <w:r w:rsidR="00364DCC">
        <w:rPr>
          <w:rFonts w:ascii="Times" w:hAnsi="Times"/>
          <w:bCs/>
          <w:lang w:val="en-US"/>
        </w:rPr>
        <w:fldChar w:fldCharType="separate"/>
      </w:r>
      <w:r w:rsidR="00364DCC">
        <w:rPr>
          <w:rFonts w:ascii="Times" w:hAnsi="Times"/>
          <w:bCs/>
          <w:noProof/>
          <w:lang w:val="en-US"/>
        </w:rPr>
        <w:t>(Zhu &amp; Keeney, 2015)</w:t>
      </w:r>
      <w:r w:rsidR="00364DCC">
        <w:rPr>
          <w:rFonts w:ascii="Times" w:hAnsi="Times"/>
          <w:bCs/>
          <w:lang w:val="en-US"/>
        </w:rPr>
        <w:fldChar w:fldCharType="end"/>
      </w:r>
      <w:r w:rsidR="00355926" w:rsidRPr="00F827CC">
        <w:rPr>
          <w:rFonts w:ascii="Times" w:hAnsi="Times" w:cs="Calibri"/>
          <w:color w:val="000000"/>
          <w:shd w:val="clear" w:color="auto" w:fill="FFFFFF"/>
          <w:lang w:val="en-DE"/>
        </w:rPr>
        <w:t>. Normalized Spo11 oligo counts (RPM) is shown.</w:t>
      </w:r>
    </w:p>
    <w:p w:rsidR="004E521C" w:rsidRPr="00236781" w:rsidRDefault="004E521C" w:rsidP="004E521C">
      <w:pPr>
        <w:pStyle w:val="NormalWeb"/>
        <w:spacing w:line="480" w:lineRule="auto"/>
        <w:jc w:val="both"/>
        <w:rPr>
          <w:rFonts w:ascii="Times" w:hAnsi="Times"/>
          <w:bCs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F</w:t>
      </w:r>
      <w:r w:rsidRPr="001F24CD">
        <w:rPr>
          <w:rFonts w:ascii="Times" w:hAnsi="Times"/>
          <w:b/>
          <w:lang w:val="en-US"/>
        </w:rPr>
        <w:t xml:space="preserve">igure </w:t>
      </w:r>
      <w:r>
        <w:rPr>
          <w:rFonts w:ascii="Times" w:hAnsi="Times"/>
          <w:b/>
          <w:lang w:val="en-US"/>
        </w:rPr>
        <w:t>2</w:t>
      </w:r>
      <w:r w:rsidRPr="001F24CD">
        <w:rPr>
          <w:rFonts w:ascii="Times" w:hAnsi="Times"/>
          <w:b/>
          <w:lang w:val="en-US"/>
        </w:rPr>
        <w:t>. A</w:t>
      </w:r>
      <w:r>
        <w:rPr>
          <w:rFonts w:ascii="Times" w:hAnsi="Times"/>
          <w:b/>
          <w:lang w:val="en-US"/>
        </w:rPr>
        <w:t xml:space="preserve">. </w:t>
      </w:r>
      <w:r w:rsidRPr="006957A6">
        <w:rPr>
          <w:rFonts w:ascii="Times" w:hAnsi="Times"/>
          <w:bCs/>
          <w:lang w:val="en-US"/>
        </w:rPr>
        <w:t xml:space="preserve">Spore viability analysis of </w:t>
      </w:r>
      <w:r>
        <w:rPr>
          <w:rFonts w:ascii="Times" w:hAnsi="Times"/>
          <w:bCs/>
          <w:lang w:val="en-US"/>
        </w:rPr>
        <w:t xml:space="preserve">indicated strains. N indicates total number of analyzed tetrads. Error bars indicates standard deviation from two independent experiments. </w:t>
      </w:r>
      <w:r>
        <w:rPr>
          <w:rFonts w:ascii="Times" w:hAnsi="Times"/>
          <w:b/>
          <w:lang w:val="en-US"/>
        </w:rPr>
        <w:t xml:space="preserve">B. </w:t>
      </w:r>
      <w:r w:rsidRPr="006957A6">
        <w:rPr>
          <w:rFonts w:ascii="Times" w:hAnsi="Times"/>
          <w:bCs/>
          <w:lang w:val="en-US"/>
        </w:rPr>
        <w:t xml:space="preserve">Spore viability analysis of </w:t>
      </w:r>
      <w:r>
        <w:rPr>
          <w:rFonts w:ascii="Times" w:hAnsi="Times"/>
          <w:bCs/>
          <w:lang w:val="en-US"/>
        </w:rPr>
        <w:t xml:space="preserve">indicated strains. N indicates total number of analyzed tetrads. Error bars indicates standard deviation from two independent experiments. </w:t>
      </w:r>
      <w:r>
        <w:rPr>
          <w:rFonts w:ascii="Times" w:hAnsi="Times"/>
          <w:b/>
          <w:lang w:val="en-US"/>
        </w:rPr>
        <w:t xml:space="preserve">C. </w:t>
      </w:r>
      <w:r w:rsidRPr="006957A6">
        <w:rPr>
          <w:rFonts w:ascii="Times" w:hAnsi="Times"/>
          <w:bCs/>
          <w:lang w:val="en-US"/>
        </w:rPr>
        <w:t xml:space="preserve">Spore viability analysis of </w:t>
      </w:r>
      <w:r>
        <w:rPr>
          <w:rFonts w:ascii="Times" w:hAnsi="Times"/>
          <w:bCs/>
          <w:lang w:val="en-US"/>
        </w:rPr>
        <w:t xml:space="preserve">indicated strains. N indicates total number of analyzed tetrads. </w:t>
      </w:r>
      <w:r w:rsidR="00236781" w:rsidRPr="00DB32D6">
        <w:rPr>
          <w:rFonts w:ascii="Times" w:hAnsi="Times"/>
          <w:b/>
          <w:lang w:val="en-US"/>
        </w:rPr>
        <w:t>D.</w:t>
      </w:r>
      <w:r w:rsidR="00236781">
        <w:rPr>
          <w:rFonts w:ascii="Times" w:hAnsi="Times"/>
          <w:bCs/>
          <w:lang w:val="en-US"/>
        </w:rPr>
        <w:t xml:space="preserve"> </w:t>
      </w:r>
      <w:r w:rsidR="00236781" w:rsidRPr="006957A6">
        <w:rPr>
          <w:rFonts w:ascii="Times" w:hAnsi="Times"/>
          <w:bCs/>
          <w:lang w:val="en-US"/>
        </w:rPr>
        <w:t xml:space="preserve">Spore viability analysis of </w:t>
      </w:r>
      <w:r w:rsidR="00236781">
        <w:rPr>
          <w:rFonts w:ascii="Times" w:hAnsi="Times"/>
          <w:bCs/>
          <w:lang w:val="en-US"/>
        </w:rPr>
        <w:t>indicated strains. N indicates total number of analyzed tetrads. Cells were grown (including for sporulation) at 23</w:t>
      </w:r>
      <w:r w:rsidR="00236781">
        <w:rPr>
          <w:rFonts w:ascii="Times" w:hAnsi="Times"/>
          <w:bCs/>
          <w:vertAlign w:val="superscript"/>
          <w:lang w:val="en-US"/>
        </w:rPr>
        <w:t xml:space="preserve">0 </w:t>
      </w:r>
      <w:r w:rsidR="00236781">
        <w:rPr>
          <w:rFonts w:ascii="Times" w:hAnsi="Times"/>
          <w:bCs/>
          <w:lang w:val="en-US"/>
        </w:rPr>
        <w:t>C.</w:t>
      </w:r>
    </w:p>
    <w:p w:rsidR="004E521C" w:rsidRPr="006957A6" w:rsidRDefault="004E521C" w:rsidP="004E521C">
      <w:pPr>
        <w:pStyle w:val="NormalWeb"/>
        <w:spacing w:line="480" w:lineRule="auto"/>
        <w:jc w:val="both"/>
        <w:rPr>
          <w:rFonts w:ascii="Times" w:hAnsi="Times"/>
          <w:bCs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F</w:t>
      </w:r>
      <w:r w:rsidRPr="001F24CD">
        <w:rPr>
          <w:rFonts w:ascii="Times" w:hAnsi="Times"/>
          <w:b/>
          <w:lang w:val="en-US"/>
        </w:rPr>
        <w:t xml:space="preserve">igure </w:t>
      </w:r>
      <w:r>
        <w:rPr>
          <w:rFonts w:ascii="Times" w:hAnsi="Times"/>
          <w:b/>
          <w:lang w:val="en-US"/>
        </w:rPr>
        <w:t>3</w:t>
      </w:r>
      <w:r w:rsidRPr="001F24CD">
        <w:rPr>
          <w:rFonts w:ascii="Times" w:hAnsi="Times"/>
          <w:b/>
          <w:lang w:val="en-US"/>
        </w:rPr>
        <w:t>. A</w:t>
      </w:r>
      <w:r>
        <w:rPr>
          <w:rFonts w:ascii="Times" w:hAnsi="Times"/>
          <w:lang w:val="en-US"/>
        </w:rPr>
        <w:t xml:space="preserve">. </w:t>
      </w:r>
      <w:r w:rsidRPr="0061611B">
        <w:rPr>
          <w:rFonts w:ascii="Times" w:hAnsi="Times"/>
        </w:rPr>
        <w:t xml:space="preserve">Co-immunoprecipitation of </w:t>
      </w:r>
      <w:r>
        <w:rPr>
          <w:rFonts w:ascii="Times" w:hAnsi="Times"/>
          <w:lang w:val="en-US"/>
        </w:rPr>
        <w:t>Iml3-3xFlag-dCas9 and Chl4-6</w:t>
      </w:r>
      <w:r w:rsidRPr="00A111A6">
        <w:rPr>
          <w:rFonts w:ascii="Times" w:hAnsi="Times"/>
          <w:lang w:val="en-US"/>
        </w:rPr>
        <w:t>HA</w:t>
      </w:r>
      <w:r>
        <w:rPr>
          <w:rFonts w:ascii="Times" w:hAnsi="Times"/>
          <w:lang w:val="en-US"/>
        </w:rPr>
        <w:t xml:space="preserve"> (via </w:t>
      </w:r>
      <w:r w:rsidRPr="0061611B">
        <w:rPr>
          <w:rFonts w:ascii="Times" w:hAnsi="Times"/>
        </w:rPr>
        <w:t>α-</w:t>
      </w:r>
      <w:r>
        <w:rPr>
          <w:rFonts w:ascii="Times" w:hAnsi="Times"/>
          <w:lang w:val="en-US"/>
        </w:rPr>
        <w:t xml:space="preserve">Flag </w:t>
      </w:r>
      <w:r w:rsidRPr="0061611B">
        <w:rPr>
          <w:rFonts w:ascii="Times" w:hAnsi="Times"/>
        </w:rPr>
        <w:t>IP</w:t>
      </w:r>
      <w:r>
        <w:rPr>
          <w:rFonts w:ascii="Times" w:hAnsi="Times"/>
          <w:lang w:val="en-US"/>
        </w:rPr>
        <w:t>)</w:t>
      </w:r>
      <w:r w:rsidRPr="0061611B">
        <w:rPr>
          <w:rFonts w:ascii="Times" w:hAnsi="Times"/>
        </w:rPr>
        <w:t xml:space="preserve"> during meiotic prophase (5 hours into meiotic program).</w:t>
      </w:r>
      <w:r>
        <w:rPr>
          <w:rFonts w:ascii="Times" w:hAnsi="Times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 xml:space="preserve">Pgk1 </w:t>
      </w:r>
      <w:r>
        <w:rPr>
          <w:rFonts w:ascii="Times" w:hAnsi="Times" w:cs="Calibri"/>
          <w:lang w:val="en-US"/>
        </w:rPr>
        <w:t xml:space="preserve">is </w:t>
      </w:r>
      <w:r w:rsidRPr="001F24CD">
        <w:rPr>
          <w:rFonts w:ascii="Times" w:hAnsi="Times" w:cs="Calibri"/>
          <w:lang w:val="en-US"/>
        </w:rPr>
        <w:t>used as</w:t>
      </w:r>
      <w:r>
        <w:rPr>
          <w:rFonts w:ascii="Times" w:hAnsi="Times" w:cs="Calibri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>loading control</w:t>
      </w:r>
      <w:r>
        <w:rPr>
          <w:rFonts w:ascii="Times" w:hAnsi="Times" w:cs="Calibri"/>
          <w:lang w:val="en-US"/>
        </w:rPr>
        <w:t xml:space="preserve">. </w:t>
      </w:r>
      <w:r>
        <w:rPr>
          <w:rFonts w:ascii="Times" w:hAnsi="Times"/>
          <w:b/>
          <w:lang w:val="en-US"/>
        </w:rPr>
        <w:t>B</w:t>
      </w:r>
      <w:r>
        <w:rPr>
          <w:rFonts w:ascii="Times" w:hAnsi="Times"/>
          <w:lang w:val="en-US"/>
        </w:rPr>
        <w:t xml:space="preserve">. </w:t>
      </w:r>
      <w:r w:rsidRPr="0061611B">
        <w:rPr>
          <w:rFonts w:ascii="Times" w:hAnsi="Times"/>
        </w:rPr>
        <w:t xml:space="preserve">Co-immunoprecipitation of </w:t>
      </w:r>
      <w:r>
        <w:rPr>
          <w:rFonts w:ascii="Times" w:hAnsi="Times"/>
          <w:lang w:val="en-US"/>
        </w:rPr>
        <w:t xml:space="preserve">Ctf19-3xFlag-dCas9 and Mtw1-GFP (via </w:t>
      </w:r>
      <w:r w:rsidRPr="0061611B">
        <w:rPr>
          <w:rFonts w:ascii="Times" w:hAnsi="Times"/>
        </w:rPr>
        <w:t>α-</w:t>
      </w:r>
      <w:r>
        <w:rPr>
          <w:rFonts w:ascii="Times" w:hAnsi="Times"/>
          <w:lang w:val="en-US"/>
        </w:rPr>
        <w:t xml:space="preserve">Flag </w:t>
      </w:r>
      <w:r w:rsidRPr="0061611B">
        <w:rPr>
          <w:rFonts w:ascii="Times" w:hAnsi="Times"/>
        </w:rPr>
        <w:t>IP</w:t>
      </w:r>
      <w:r>
        <w:rPr>
          <w:rFonts w:ascii="Times" w:hAnsi="Times"/>
          <w:lang w:val="en-US"/>
        </w:rPr>
        <w:t>)</w:t>
      </w:r>
      <w:r w:rsidRPr="0061611B">
        <w:rPr>
          <w:rFonts w:ascii="Times" w:hAnsi="Times"/>
        </w:rPr>
        <w:t xml:space="preserve"> during meiotic prophase (5 hours into meiotic program).</w:t>
      </w:r>
      <w:r>
        <w:rPr>
          <w:rFonts w:ascii="Times" w:hAnsi="Times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 xml:space="preserve">Pgk1 </w:t>
      </w:r>
      <w:r>
        <w:rPr>
          <w:rFonts w:ascii="Times" w:hAnsi="Times" w:cs="Calibri"/>
          <w:lang w:val="en-US"/>
        </w:rPr>
        <w:t xml:space="preserve">is </w:t>
      </w:r>
      <w:r w:rsidRPr="001F24CD">
        <w:rPr>
          <w:rFonts w:ascii="Times" w:hAnsi="Times" w:cs="Calibri"/>
          <w:lang w:val="en-US"/>
        </w:rPr>
        <w:t>used as</w:t>
      </w:r>
      <w:r>
        <w:rPr>
          <w:rFonts w:ascii="Times" w:hAnsi="Times" w:cs="Calibri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>loading control</w:t>
      </w:r>
      <w:r>
        <w:rPr>
          <w:rFonts w:ascii="Times" w:hAnsi="Times" w:cs="Calibri"/>
          <w:lang w:val="en-US"/>
        </w:rPr>
        <w:t>.</w:t>
      </w:r>
    </w:p>
    <w:p w:rsidR="004E521C" w:rsidRDefault="004E521C" w:rsidP="004E521C">
      <w:pPr>
        <w:pStyle w:val="NormalWeb"/>
        <w:spacing w:line="480" w:lineRule="auto"/>
        <w:jc w:val="both"/>
        <w:rPr>
          <w:rFonts w:ascii="Times" w:hAnsi="Times" w:cs="Calibri"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F</w:t>
      </w:r>
      <w:r w:rsidRPr="001F24CD">
        <w:rPr>
          <w:rFonts w:ascii="Times" w:hAnsi="Times"/>
          <w:b/>
          <w:lang w:val="en-US"/>
        </w:rPr>
        <w:t xml:space="preserve">igure </w:t>
      </w:r>
      <w:r>
        <w:rPr>
          <w:rFonts w:ascii="Times" w:hAnsi="Times"/>
          <w:b/>
          <w:lang w:val="en-US"/>
        </w:rPr>
        <w:t>4</w:t>
      </w:r>
      <w:r w:rsidRPr="001F24CD">
        <w:rPr>
          <w:rFonts w:ascii="Times" w:hAnsi="Times"/>
          <w:b/>
          <w:lang w:val="en-US"/>
        </w:rPr>
        <w:t>. A</w:t>
      </w:r>
      <w:r>
        <w:rPr>
          <w:rFonts w:ascii="Times" w:hAnsi="Times"/>
          <w:lang w:val="en-US"/>
        </w:rPr>
        <w:t xml:space="preserve">. </w:t>
      </w:r>
      <w:r w:rsidRPr="0061611B">
        <w:rPr>
          <w:rFonts w:ascii="Times" w:hAnsi="Times"/>
        </w:rPr>
        <w:t xml:space="preserve">Co-immunoprecipitation of </w:t>
      </w:r>
      <w:r>
        <w:rPr>
          <w:rFonts w:ascii="Times" w:hAnsi="Times"/>
          <w:lang w:val="en-US"/>
        </w:rPr>
        <w:t>Ctf19-3xFlag-dCas9, Ctf19-9A-3xFlag-dCas9 and Chl4-6</w:t>
      </w:r>
      <w:r w:rsidRPr="00A111A6">
        <w:rPr>
          <w:rFonts w:ascii="Times" w:hAnsi="Times"/>
          <w:lang w:val="en-US"/>
        </w:rPr>
        <w:t>HA</w:t>
      </w:r>
      <w:r>
        <w:rPr>
          <w:rFonts w:ascii="Times" w:hAnsi="Times"/>
          <w:lang w:val="en-US"/>
        </w:rPr>
        <w:t xml:space="preserve"> (via </w:t>
      </w:r>
      <w:r w:rsidRPr="0061611B">
        <w:rPr>
          <w:rFonts w:ascii="Times" w:hAnsi="Times"/>
        </w:rPr>
        <w:t>α-</w:t>
      </w:r>
      <w:r>
        <w:rPr>
          <w:rFonts w:ascii="Times" w:hAnsi="Times"/>
          <w:lang w:val="en-US"/>
        </w:rPr>
        <w:t xml:space="preserve">Flag </w:t>
      </w:r>
      <w:r w:rsidRPr="0061611B">
        <w:rPr>
          <w:rFonts w:ascii="Times" w:hAnsi="Times"/>
        </w:rPr>
        <w:t>IP</w:t>
      </w:r>
      <w:r>
        <w:rPr>
          <w:rFonts w:ascii="Times" w:hAnsi="Times"/>
          <w:lang w:val="en-US"/>
        </w:rPr>
        <w:t>)</w:t>
      </w:r>
      <w:r w:rsidRPr="0061611B">
        <w:rPr>
          <w:rFonts w:ascii="Times" w:hAnsi="Times"/>
        </w:rPr>
        <w:t xml:space="preserve"> during meiotic prophase (5 hours into meiotic program).</w:t>
      </w:r>
      <w:r>
        <w:rPr>
          <w:rFonts w:ascii="Times" w:hAnsi="Times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 xml:space="preserve">Pgk1 </w:t>
      </w:r>
      <w:r>
        <w:rPr>
          <w:rFonts w:ascii="Times" w:hAnsi="Times" w:cs="Calibri"/>
          <w:lang w:val="en-US"/>
        </w:rPr>
        <w:t xml:space="preserve">is </w:t>
      </w:r>
      <w:r w:rsidRPr="001F24CD">
        <w:rPr>
          <w:rFonts w:ascii="Times" w:hAnsi="Times" w:cs="Calibri"/>
          <w:lang w:val="en-US"/>
        </w:rPr>
        <w:t>used as</w:t>
      </w:r>
      <w:r>
        <w:rPr>
          <w:rFonts w:ascii="Times" w:hAnsi="Times" w:cs="Calibri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>loading control</w:t>
      </w:r>
      <w:r>
        <w:rPr>
          <w:rFonts w:ascii="Times" w:hAnsi="Times" w:cs="Calibri"/>
          <w:lang w:val="en-US"/>
        </w:rPr>
        <w:t xml:space="preserve">. </w:t>
      </w:r>
      <w:r>
        <w:rPr>
          <w:rFonts w:ascii="Times" w:hAnsi="Times"/>
          <w:b/>
          <w:lang w:val="en-US"/>
        </w:rPr>
        <w:t>B</w:t>
      </w:r>
      <w:r>
        <w:rPr>
          <w:rFonts w:ascii="Times" w:hAnsi="Times"/>
          <w:lang w:val="en-US"/>
        </w:rPr>
        <w:t xml:space="preserve">. </w:t>
      </w:r>
      <w:r w:rsidRPr="0061611B">
        <w:rPr>
          <w:rFonts w:ascii="Times" w:hAnsi="Times"/>
        </w:rPr>
        <w:t xml:space="preserve">Co-immunoprecipitation of </w:t>
      </w:r>
      <w:r>
        <w:rPr>
          <w:rFonts w:ascii="Times" w:hAnsi="Times"/>
          <w:lang w:val="en-US"/>
        </w:rPr>
        <w:t>Ctf19-3xFlag-dCas9 Ctf19</w:t>
      </w:r>
      <w:r>
        <w:rPr>
          <w:rFonts w:ascii="Times" w:hAnsi="Times"/>
          <w:vertAlign w:val="subscript"/>
          <w:lang w:val="en-US"/>
        </w:rPr>
        <w:t>1-30</w:t>
      </w:r>
      <w:r>
        <w:rPr>
          <w:rFonts w:ascii="Times" w:hAnsi="Times"/>
          <w:lang w:val="en-US"/>
        </w:rPr>
        <w:t>-3xFlag-dCas9 and Chl4-6</w:t>
      </w:r>
      <w:r w:rsidRPr="00A111A6">
        <w:rPr>
          <w:rFonts w:ascii="Times" w:hAnsi="Times"/>
          <w:lang w:val="en-US"/>
        </w:rPr>
        <w:t>HA</w:t>
      </w:r>
      <w:r>
        <w:rPr>
          <w:rFonts w:ascii="Times" w:hAnsi="Times"/>
          <w:lang w:val="en-US"/>
        </w:rPr>
        <w:t xml:space="preserve"> (via </w:t>
      </w:r>
      <w:r w:rsidRPr="0061611B">
        <w:rPr>
          <w:rFonts w:ascii="Times" w:hAnsi="Times"/>
        </w:rPr>
        <w:t>α-</w:t>
      </w:r>
      <w:r>
        <w:rPr>
          <w:rFonts w:ascii="Times" w:hAnsi="Times"/>
          <w:lang w:val="en-US"/>
        </w:rPr>
        <w:t xml:space="preserve">Flag </w:t>
      </w:r>
      <w:r w:rsidRPr="0061611B">
        <w:rPr>
          <w:rFonts w:ascii="Times" w:hAnsi="Times"/>
        </w:rPr>
        <w:t>IP</w:t>
      </w:r>
      <w:r>
        <w:rPr>
          <w:rFonts w:ascii="Times" w:hAnsi="Times"/>
          <w:lang w:val="en-US"/>
        </w:rPr>
        <w:t>)</w:t>
      </w:r>
      <w:r w:rsidRPr="0061611B">
        <w:rPr>
          <w:rFonts w:ascii="Times" w:hAnsi="Times"/>
        </w:rPr>
        <w:t xml:space="preserve"> during meiotic prophase (5 hours into meiotic program).</w:t>
      </w:r>
      <w:r>
        <w:rPr>
          <w:rFonts w:ascii="Times" w:hAnsi="Times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 xml:space="preserve">Pgk1 </w:t>
      </w:r>
      <w:r>
        <w:rPr>
          <w:rFonts w:ascii="Times" w:hAnsi="Times" w:cs="Calibri"/>
          <w:lang w:val="en-US"/>
        </w:rPr>
        <w:t xml:space="preserve">is </w:t>
      </w:r>
      <w:r w:rsidRPr="001F24CD">
        <w:rPr>
          <w:rFonts w:ascii="Times" w:hAnsi="Times" w:cs="Calibri"/>
          <w:lang w:val="en-US"/>
        </w:rPr>
        <w:t>used as</w:t>
      </w:r>
      <w:r>
        <w:rPr>
          <w:rFonts w:ascii="Times" w:hAnsi="Times" w:cs="Calibri"/>
          <w:lang w:val="en-US"/>
        </w:rPr>
        <w:t xml:space="preserve"> </w:t>
      </w:r>
      <w:r w:rsidRPr="001F24CD">
        <w:rPr>
          <w:rFonts w:ascii="Times" w:hAnsi="Times" w:cs="Calibri"/>
          <w:lang w:val="en-US"/>
        </w:rPr>
        <w:t>loading control</w:t>
      </w:r>
      <w:r>
        <w:rPr>
          <w:rFonts w:ascii="Times" w:hAnsi="Times" w:cs="Calibri"/>
          <w:lang w:val="en-US"/>
        </w:rPr>
        <w:t>.</w:t>
      </w:r>
    </w:p>
    <w:p w:rsidR="000D7550" w:rsidRDefault="000D7550" w:rsidP="004E521C">
      <w:pPr>
        <w:pStyle w:val="NormalWeb"/>
        <w:spacing w:line="480" w:lineRule="auto"/>
        <w:jc w:val="both"/>
        <w:rPr>
          <w:rFonts w:ascii="Times" w:hAnsi="Times"/>
          <w:bCs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T</w:t>
      </w:r>
      <w:r>
        <w:rPr>
          <w:rFonts w:ascii="Times" w:hAnsi="Times"/>
          <w:b/>
          <w:lang w:val="en-US"/>
        </w:rPr>
        <w:t>able 1</w:t>
      </w:r>
      <w:r w:rsidRPr="001F24CD">
        <w:rPr>
          <w:rFonts w:ascii="Times" w:hAnsi="Times"/>
          <w:b/>
          <w:lang w:val="en-US"/>
        </w:rPr>
        <w:t>.</w:t>
      </w:r>
      <w:r>
        <w:rPr>
          <w:rFonts w:ascii="Times" w:hAnsi="Times"/>
          <w:b/>
          <w:lang w:val="en-US"/>
        </w:rPr>
        <w:t xml:space="preserve"> </w:t>
      </w:r>
      <w:r>
        <w:rPr>
          <w:rFonts w:ascii="Times" w:hAnsi="Times"/>
          <w:bCs/>
          <w:lang w:val="en-US"/>
        </w:rPr>
        <w:t>Raw recombination frequencies, as use</w:t>
      </w:r>
      <w:r w:rsidR="0091063F">
        <w:rPr>
          <w:rFonts w:ascii="Times" w:hAnsi="Times"/>
          <w:bCs/>
          <w:lang w:val="en-US"/>
        </w:rPr>
        <w:t>d</w:t>
      </w:r>
      <w:r>
        <w:rPr>
          <w:rFonts w:ascii="Times" w:hAnsi="Times"/>
          <w:bCs/>
          <w:lang w:val="en-US"/>
        </w:rPr>
        <w:t xml:space="preserve"> throughout the manuscript.</w:t>
      </w:r>
    </w:p>
    <w:p w:rsidR="000D7550" w:rsidRDefault="000D7550" w:rsidP="000D7550">
      <w:pPr>
        <w:pStyle w:val="NormalWeb"/>
        <w:spacing w:line="480" w:lineRule="auto"/>
        <w:jc w:val="both"/>
        <w:rPr>
          <w:rFonts w:ascii="Times" w:hAnsi="Times"/>
          <w:bCs/>
          <w:lang w:val="en-US"/>
        </w:rPr>
      </w:pPr>
      <w:r>
        <w:rPr>
          <w:rFonts w:ascii="Times" w:hAnsi="Times"/>
          <w:b/>
          <w:lang w:val="en-US"/>
        </w:rPr>
        <w:t xml:space="preserve">Supplementary </w:t>
      </w:r>
      <w:r w:rsidR="003D3E70">
        <w:rPr>
          <w:rFonts w:ascii="Times" w:hAnsi="Times"/>
          <w:b/>
          <w:lang w:val="en-US"/>
        </w:rPr>
        <w:t>T</w:t>
      </w:r>
      <w:r>
        <w:rPr>
          <w:rFonts w:ascii="Times" w:hAnsi="Times"/>
          <w:b/>
          <w:lang w:val="en-US"/>
        </w:rPr>
        <w:t>able 2</w:t>
      </w:r>
      <w:r w:rsidRPr="001F24CD">
        <w:rPr>
          <w:rFonts w:ascii="Times" w:hAnsi="Times"/>
          <w:b/>
          <w:lang w:val="en-US"/>
        </w:rPr>
        <w:t>.</w:t>
      </w:r>
      <w:r>
        <w:rPr>
          <w:rFonts w:ascii="Times" w:hAnsi="Times"/>
          <w:b/>
          <w:lang w:val="en-US"/>
        </w:rPr>
        <w:t xml:space="preserve"> </w:t>
      </w:r>
      <w:r>
        <w:rPr>
          <w:rFonts w:ascii="Times" w:hAnsi="Times"/>
          <w:bCs/>
          <w:lang w:val="en-US"/>
        </w:rPr>
        <w:t xml:space="preserve">Spore viability data, as used in </w:t>
      </w:r>
      <w:r w:rsidRPr="000D7550">
        <w:rPr>
          <w:rFonts w:ascii="Times" w:hAnsi="Times"/>
          <w:b/>
          <w:lang w:val="en-US"/>
        </w:rPr>
        <w:t>Supplementary Figure 2</w:t>
      </w:r>
      <w:r>
        <w:rPr>
          <w:rFonts w:ascii="Times" w:hAnsi="Times"/>
          <w:bCs/>
          <w:lang w:val="en-US"/>
        </w:rPr>
        <w:t>.</w:t>
      </w:r>
    </w:p>
    <w:p w:rsidR="004E521C" w:rsidRDefault="004E521C" w:rsidP="004E521C">
      <w:pPr>
        <w:spacing w:line="480" w:lineRule="auto"/>
        <w:ind w:right="-148"/>
        <w:jc w:val="both"/>
        <w:rPr>
          <w:rFonts w:ascii="Times" w:hAnsi="Times" w:cs="Calibri"/>
          <w:b/>
          <w:bCs/>
          <w:lang w:val="en-US"/>
        </w:rPr>
      </w:pPr>
      <w:r>
        <w:rPr>
          <w:rFonts w:ascii="Times" w:hAnsi="Times" w:cs="Calibri"/>
          <w:b/>
          <w:bCs/>
          <w:lang w:val="en-US"/>
        </w:rPr>
        <w:t>Yeast strains (Supplementary Figures)</w:t>
      </w:r>
    </w:p>
    <w:p w:rsidR="004E521C" w:rsidRPr="00F17DA1" w:rsidRDefault="004E521C" w:rsidP="004E521C">
      <w:pPr>
        <w:spacing w:line="480" w:lineRule="auto"/>
        <w:ind w:right="-148" w:firstLine="720"/>
        <w:jc w:val="both"/>
        <w:rPr>
          <w:rFonts w:ascii="Times" w:hAnsi="Times" w:cs="Calibri"/>
          <w:lang w:val="en-US"/>
        </w:rPr>
      </w:pPr>
      <w:r w:rsidRPr="0089213B">
        <w:rPr>
          <w:rFonts w:ascii="Times" w:hAnsi="Times" w:cs="Calibri"/>
          <w:lang w:val="en-US"/>
        </w:rPr>
        <w:t>All strains are of the SK1 background</w:t>
      </w:r>
      <w:r>
        <w:rPr>
          <w:rFonts w:ascii="Times" w:hAnsi="Times" w:cs="Calibri"/>
          <w:lang w:val="en-US"/>
        </w:rPr>
        <w:t>.</w:t>
      </w:r>
    </w:p>
    <w:tbl>
      <w:tblPr>
        <w:tblW w:w="9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6803"/>
        <w:gridCol w:w="1134"/>
      </w:tblGrid>
      <w:tr w:rsidR="004E521C" w:rsidRPr="003106BC" w:rsidTr="004542E8">
        <w:trPr>
          <w:cantSplit/>
          <w:trHeight w:val="300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521C" w:rsidRPr="00FC12B5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val="en-US" w:eastAsia="de-DE"/>
              </w:rPr>
            </w:pPr>
            <w:r>
              <w:rPr>
                <w:b/>
                <w:bCs/>
                <w:color w:val="000000"/>
                <w:sz w:val="22"/>
                <w:lang w:val="en-US" w:eastAsia="de-DE"/>
              </w:rPr>
              <w:t>Strain name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521C" w:rsidRPr="00AB356C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eastAsia="de-DE"/>
              </w:rPr>
            </w:pPr>
            <w:r w:rsidRPr="00AB356C">
              <w:rPr>
                <w:b/>
                <w:bCs/>
                <w:color w:val="000000"/>
                <w:sz w:val="22"/>
                <w:lang w:eastAsia="de-DE"/>
              </w:rPr>
              <w:t>Genotype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E521C" w:rsidRPr="003106BC" w:rsidRDefault="004E521C" w:rsidP="004542E8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lang w:eastAsia="de-DE"/>
              </w:rPr>
            </w:pPr>
            <w:r>
              <w:rPr>
                <w:b/>
                <w:bCs/>
                <w:color w:val="000000"/>
                <w:sz w:val="22"/>
                <w:lang w:val="en-US" w:eastAsia="de-DE"/>
              </w:rPr>
              <w:t>Used in f</w:t>
            </w:r>
            <w:r>
              <w:rPr>
                <w:b/>
                <w:bCs/>
                <w:color w:val="000000"/>
                <w:sz w:val="22"/>
                <w:lang w:eastAsia="de-DE"/>
              </w:rPr>
              <w:t>igure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F17DA1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</w:t>
            </w:r>
            <w:r w:rsidRPr="00AB356C">
              <w:rPr>
                <w:color w:val="000000"/>
                <w:sz w:val="22"/>
                <w:lang w:eastAsia="de-DE"/>
              </w:rPr>
              <w:t>GV</w:t>
            </w:r>
            <w:r>
              <w:rPr>
                <w:color w:val="000000"/>
                <w:sz w:val="22"/>
                <w:lang w:val="en-US" w:eastAsia="de-DE"/>
              </w:rPr>
              <w:t>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Pr="0089213B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de-DE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S2A, B</w:t>
            </w:r>
            <w:r w:rsidR="00236781">
              <w:rPr>
                <w:iCs/>
                <w:color w:val="000000"/>
                <w:sz w:val="22"/>
                <w:lang w:val="en-US" w:eastAsia="de-DE"/>
              </w:rPr>
              <w:t>, D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his4B::LEU2,                         arg4-Bgl II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his4X::LEU2 (Bam)-URA3, arg4-Nsp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266A5B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yGV1820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MATa, ho::LYS2, lys2, ura3, leu2::hisG, his3::hisG, TRP1, ARG4,  </w:t>
            </w:r>
          </w:p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his4X::LEU2-URA3, ndc10-1::KanMX</w:t>
            </w:r>
            <w:r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</w:p>
          <w:p w:rsidR="00266A5B" w:rsidRDefault="00266A5B" w:rsidP="00266A5B">
            <w:pPr>
              <w:autoSpaceDE w:val="0"/>
              <w:autoSpaceDN w:val="0"/>
              <w:adjustRightInd w:val="0"/>
              <w:spacing w:after="199" w:line="276" w:lineRule="auto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, ho::LYS2, lys2, ura3, leu2::hisG, his3::hisG, trp1::hisG,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spacing w:after="199" w:line="276" w:lineRule="auto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 his3::hisG, ura3, arg4-nsp, TRP1, dmc1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Δ</w:t>
            </w: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::ARG4, ndc10-1::KanMX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5B" w:rsidRDefault="00266A5B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S2D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yGV2953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ARG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ARG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yGV2960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ARG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ARG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S2A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yGV3049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leu2::hisG, his4X::LEU2-URA3, ura3, arg4,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TRP1, ctf19Δ::KanMX6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leu2::hisG, his4X::LEU2-URA3, ura3, arg4,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TRP1, ctf19Δ::KanMX6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S2A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yGV3086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ho::LYS2, lys2, ura3, leu2::hisG, his3::hisG, trp1::hisG, arg4, iml3 Δ::KANMX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leu2::hisG, his4X::LEU2-URA3, ura3, arg4-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n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sp, TRP1, iml3 Δ::KANMX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yGV3095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ARG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, ctf19Δ::KanMX6,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his4X::LEU2-URA3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trp1::pHOP1_CTF19_3xF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-dCas9::TRP1, ctf19Δ::KanMX6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S2A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yGV3128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D10A49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 xml:space="preserve">1,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iml3 Δ::KANMX, arg4-nsp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/ARG4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his4X::LEU2-URA3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1,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iml3 Δ::KANMX, ARG4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yGV3433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CHL4-6HA::k1TRP1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CHL4-6HA::k1TRP1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TRP1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ura3:: sgRNA 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S4A, 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yGV3527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CHL4-6HA::k1TRP1,ura3::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CHL4-6HA::k1TRP1,ura3::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S3A</w:t>
            </w:r>
          </w:p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S4A, 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trp1::pHOP1_WIP1_3xF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_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WIP1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_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yGV4073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trp1::pHOP1_CTF3_3xF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trp1::pHOP1_CTF3_3xF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266A5B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rFonts w:ascii="Times" w:eastAsiaTheme="minorHAnsi" w:hAnsi="Times" w:cs="Times"/>
                <w:color w:val="000000"/>
                <w:lang w:eastAsia="en-US"/>
              </w:rPr>
              <w:t>yGV4124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MATa, ho::LYS2, lys2, ura3, leu2::hisG, his3::hisG, trp1::hisG,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trp1::p11_pHOP1_NDC10_3xFlag-dCas9::TRP1 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ura3:: sgRNA </w:t>
            </w:r>
            <w:r w:rsid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VIII </w:t>
            </w: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chromosome arm8::URA3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MAT</w:t>
            </w:r>
            <w:r w:rsidR="00ED2439"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, ho::LYS2, lys2, ura3, leu2::hisG, his3::hisG, trp1::hisG,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trp1::p11_pHOP1_NDC10_3xFlag-dCas9::TRP1 </w:t>
            </w: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266A5B" w:rsidRPr="00266A5B" w:rsidRDefault="00266A5B" w:rsidP="00266A5B">
            <w:pPr>
              <w:autoSpaceDE w:val="0"/>
              <w:autoSpaceDN w:val="0"/>
              <w:adjustRightInd w:val="0"/>
              <w:spacing w:after="199" w:line="276" w:lineRule="auto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ura3:: sgRNA </w:t>
            </w:r>
            <w:r w:rsid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VIII </w:t>
            </w:r>
            <w:r w:rsidRPr="00266A5B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A5B" w:rsidRDefault="00266A5B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S2D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yGV4341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ctf3Δ::KanMX6, trp1::pHOP1_CTF3_3xF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ctf3Δ::KanMX6, trp1::pHOP1_CTF3_3xF</w:t>
            </w:r>
            <w:r w:rsidRPr="00B11EF8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yGV4392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ctf3Δ::KanMX6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ctf3Δ::KanMX6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0D5898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898" w:rsidRPr="000D5898" w:rsidRDefault="000D5898" w:rsidP="004542E8">
            <w:pPr>
              <w:spacing w:line="480" w:lineRule="auto"/>
              <w:rPr>
                <w:color w:val="000000"/>
                <w:sz w:val="22"/>
                <w:szCs w:val="22"/>
                <w:lang w:val="en-US" w:eastAsia="de-DE"/>
              </w:rPr>
            </w:pPr>
            <w:r w:rsidRPr="000D5898">
              <w:rPr>
                <w:rFonts w:ascii="Times" w:eastAsiaTheme="minorHAnsi" w:hAnsi="Times" w:cs="Times"/>
                <w:color w:val="000000"/>
                <w:sz w:val="22"/>
                <w:szCs w:val="22"/>
                <w:lang w:eastAsia="en-US"/>
              </w:rPr>
              <w:t>yGV4406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32E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MATa, ho::LYS2, lys2, ura3, leu2::hisG, his3::hisG, trp1::hisG,  </w:t>
            </w:r>
          </w:p>
          <w:p w:rsidR="00DB732E" w:rsidRDefault="00DB732E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ndc10-1::KanMX</w:t>
            </w:r>
          </w:p>
          <w:p w:rsidR="000D5898" w:rsidRP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trp1::p11_pHOP1_NDC10_3xFlag-dCas9::TRP1 ura3:: sgRNA </w:t>
            </w:r>
            <w:r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VIII</w:t>
            </w: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chromosome arm8::URA3</w:t>
            </w:r>
          </w:p>
          <w:p w:rsidR="000D5898" w:rsidRP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MAT</w:t>
            </w:r>
            <w:r w:rsidR="00ED2439"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, ho::LYS2, lys2, ura3, leu2::hisG, his3::hisG, trp1::hisG,</w:t>
            </w: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 ndc10-1::KanMX</w:t>
            </w:r>
            <w:r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trp1::p11_pHOP1_NDC10_3xFlag-dCas9::TRP1 </w:t>
            </w:r>
          </w:p>
          <w:p w:rsidR="000D5898" w:rsidRPr="000D5898" w:rsidRDefault="000D5898" w:rsidP="000D5898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2"/>
                <w:szCs w:val="22"/>
                <w:lang w:eastAsia="en-US"/>
              </w:rPr>
            </w:pPr>
          </w:p>
          <w:p w:rsidR="000D5898" w:rsidRPr="000D5898" w:rsidRDefault="000D5898" w:rsidP="000D5898">
            <w:pPr>
              <w:rPr>
                <w:b/>
                <w:bCs/>
                <w:sz w:val="22"/>
                <w:szCs w:val="22"/>
              </w:rPr>
            </w:pP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ura3:: sgRNA </w:t>
            </w:r>
            <w:r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>VIII</w:t>
            </w:r>
            <w:r w:rsidRPr="000D5898">
              <w:rPr>
                <w:rFonts w:ascii="Times" w:eastAsiaTheme="minorHAnsi" w:hAnsi="Times" w:cs="Times"/>
                <w:i/>
                <w:iCs/>
                <w:color w:val="000000"/>
                <w:sz w:val="22"/>
                <w:szCs w:val="22"/>
                <w:lang w:eastAsia="en-US"/>
              </w:rPr>
              <w:t xml:space="preserve"> 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898" w:rsidRDefault="000D5898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S2D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yGV4407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C21AA9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a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wip1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::N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atMX</w:t>
            </w:r>
          </w:p>
          <w:p w:rsidR="004E521C" w:rsidRPr="00C21AA9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val="en-US"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="00ED2439"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, ho::LYS2, lys2, ura3, leu2::hisG, his3::hisG, trp1::hisG, wip1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::N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atMX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yGV4616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wip1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::N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atMX,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trp1::pHOP1_WIP1_3xF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wip1</w:t>
            </w:r>
            <w:r w:rsidRPr="00E92080">
              <w:rPr>
                <w:rFonts w:ascii="Times" w:hAnsi="Times" w:cs="Arial"/>
                <w:bCs/>
                <w:i/>
                <w:iCs/>
              </w:rPr>
              <w:sym w:font="Symbol" w:char="F044"/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::N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 xml:space="preserve">atMX,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trp1::pHOP1_WIP1_3xF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S2C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yGV4667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MATa, ho::LYS2, lys2, ura3, leu2::hisG, his3::hisG, trp1::hisG,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Mtw1-yEGFP::KanMX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Mtw1-yEGFP::KanMX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S3B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yGV4669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ARG4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Mtw1-yEGFP::KanMX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ARG4</w:t>
            </w:r>
          </w:p>
          <w:p w:rsidR="004E521C" w:rsidRPr="00C21AA9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Mtw1-yEGFP::KanMX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trp::pHOP1_CTF19_3xF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-dCas9::TRP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S3B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yGV4680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CHL4-6HA::k1TRP1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ctf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19-9A_3xF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CHL4-6HA::k1TRP1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trp1::pHOP1_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ctf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19-9A_3xF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>LAG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-dCas9::TRP1 </w:t>
            </w:r>
          </w:p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ura3:: 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S4A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yGV4687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9652E5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>α</w:t>
            </w:r>
            <w:r w:rsidRPr="00467463">
              <w:rPr>
                <w:i/>
                <w:iCs/>
                <w:color w:val="000000"/>
                <w:sz w:val="22"/>
                <w:lang w:eastAsia="de-DE"/>
              </w:rPr>
              <w:t>,</w:t>
            </w:r>
            <w:r w:rsidRPr="00ED652D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ho::LYS2, lys2, ura3, leu2::hisG, his3::hisG, trp1::hisG, CHL4-6HA::k1TRP1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trp::pHOP1_IML3_3xFLAG-dCas9::TRP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1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 xml:space="preserve"> </w:t>
            </w:r>
          </w:p>
          <w:p w:rsidR="004E521C" w:rsidRPr="00D10A49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9652E5">
              <w:rPr>
                <w:i/>
                <w:iCs/>
                <w:color w:val="000000"/>
                <w:sz w:val="22"/>
                <w:lang w:eastAsia="de-DE"/>
              </w:rPr>
              <w:t>MATa, ho::LYS2, lys2, ura3, leu2::hisG, his3::hisG, trp1::hisG, CHL4-6HA::k1TRP1</w:t>
            </w:r>
            <w:r w:rsidRPr="00C21AA9">
              <w:rPr>
                <w:i/>
                <w:iCs/>
                <w:color w:val="000000"/>
                <w:sz w:val="22"/>
                <w:lang w:eastAsia="de-DE"/>
              </w:rPr>
              <w:t xml:space="preserve">, </w:t>
            </w:r>
            <w:r w:rsidRPr="009652E5">
              <w:rPr>
                <w:i/>
                <w:iCs/>
                <w:color w:val="000000"/>
                <w:sz w:val="22"/>
                <w:lang w:eastAsia="de-DE"/>
              </w:rPr>
              <w:t>trp::pHOP1_IML3_3xFLAG-dCas9::TRP</w:t>
            </w:r>
            <w:r w:rsidRPr="00D10A49">
              <w:rPr>
                <w:i/>
                <w:iCs/>
                <w:color w:val="000000"/>
                <w:sz w:val="22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S3A</w:t>
            </w:r>
          </w:p>
        </w:tc>
      </w:tr>
      <w:tr w:rsidR="004E521C" w:rsidRPr="0089213B" w:rsidTr="004542E8">
        <w:trPr>
          <w:cantSplit/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Default="004E521C" w:rsidP="004542E8">
            <w:pPr>
              <w:spacing w:line="480" w:lineRule="auto"/>
              <w:rPr>
                <w:color w:val="000000"/>
                <w:sz w:val="22"/>
                <w:lang w:val="en-US" w:eastAsia="de-DE"/>
              </w:rPr>
            </w:pPr>
            <w:r>
              <w:rPr>
                <w:color w:val="000000"/>
                <w:sz w:val="22"/>
                <w:lang w:val="en-US" w:eastAsia="de-DE"/>
              </w:rPr>
              <w:t>yGV4716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1C" w:rsidRPr="00AB356C" w:rsidRDefault="004E521C" w:rsidP="004542E8">
            <w:pPr>
              <w:spacing w:line="480" w:lineRule="auto"/>
              <w:rPr>
                <w:i/>
                <w:iCs/>
                <w:color w:val="000000"/>
                <w:sz w:val="22"/>
                <w:lang w:eastAsia="de-DE"/>
              </w:rPr>
            </w:pPr>
            <w:r w:rsidRPr="00AB356C">
              <w:rPr>
                <w:i/>
                <w:iCs/>
                <w:color w:val="000000"/>
                <w:sz w:val="22"/>
                <w:lang w:eastAsia="de-DE"/>
              </w:rPr>
              <w:t>MATa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/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MATα, ho::LYS2, lys2, ura3, leu2::hisG, his3::hisG, trp1::hisG, CHL4-6HA::k1TRP1, trp1::hisG, trp1::pHOP1_ctf19-1-30(aa)_3xFLAG-dCAS9::TRP1, ura3::sgRNA </w:t>
            </w:r>
            <w:r>
              <w:rPr>
                <w:i/>
                <w:iCs/>
                <w:color w:val="000000"/>
                <w:sz w:val="22"/>
                <w:lang w:val="en-US" w:eastAsia="de-DE"/>
              </w:rPr>
              <w:t>VIII</w:t>
            </w:r>
            <w:r w:rsidRPr="00AB356C">
              <w:rPr>
                <w:i/>
                <w:iCs/>
                <w:color w:val="000000"/>
                <w:sz w:val="22"/>
                <w:lang w:eastAsia="de-DE"/>
              </w:rPr>
              <w:t xml:space="preserve"> chromosome arm8::URA3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21C" w:rsidRDefault="004E521C" w:rsidP="004542E8">
            <w:pPr>
              <w:spacing w:line="480" w:lineRule="auto"/>
              <w:rPr>
                <w:iCs/>
                <w:color w:val="000000"/>
                <w:sz w:val="22"/>
                <w:lang w:val="en-US" w:eastAsia="de-DE"/>
              </w:rPr>
            </w:pPr>
            <w:r>
              <w:rPr>
                <w:iCs/>
                <w:color w:val="000000"/>
                <w:sz w:val="22"/>
                <w:lang w:val="en-US" w:eastAsia="de-DE"/>
              </w:rPr>
              <w:t>S4B</w:t>
            </w:r>
          </w:p>
        </w:tc>
      </w:tr>
    </w:tbl>
    <w:p w:rsidR="00364DCC" w:rsidRDefault="00364DCC"/>
    <w:p w:rsidR="00266A5B" w:rsidRDefault="00364DCC" w:rsidP="00266A5B">
      <w:pPr>
        <w:autoSpaceDE w:val="0"/>
        <w:autoSpaceDN w:val="0"/>
        <w:adjustRightInd w:val="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b/>
          <w:bCs/>
        </w:rPr>
        <w:br w:type="page"/>
      </w:r>
    </w:p>
    <w:p w:rsidR="00266A5B" w:rsidRDefault="00266A5B" w:rsidP="00266A5B">
      <w:pPr>
        <w:autoSpaceDE w:val="0"/>
        <w:autoSpaceDN w:val="0"/>
        <w:adjustRightInd w:val="0"/>
        <w:spacing w:after="199" w:line="276" w:lineRule="auto"/>
        <w:rPr>
          <w:rFonts w:ascii="Times" w:eastAsiaTheme="minorHAnsi" w:hAnsi="Times" w:cs="Times"/>
          <w:color w:val="000000"/>
          <w:sz w:val="26"/>
          <w:szCs w:val="26"/>
          <w:lang w:eastAsia="en-US"/>
        </w:rPr>
      </w:pPr>
    </w:p>
    <w:p w:rsidR="00364DCC" w:rsidRPr="00364DCC" w:rsidRDefault="00364DCC">
      <w:pPr>
        <w:rPr>
          <w:b/>
          <w:bCs/>
        </w:rPr>
      </w:pPr>
      <w:r w:rsidRPr="00364DCC">
        <w:rPr>
          <w:b/>
          <w:bCs/>
        </w:rPr>
        <w:t>References</w:t>
      </w:r>
    </w:p>
    <w:p w:rsidR="00364DCC" w:rsidRDefault="00364DCC"/>
    <w:p w:rsidR="00364DCC" w:rsidRPr="00364DCC" w:rsidRDefault="00364DCC" w:rsidP="00364DCC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64DCC">
        <w:rPr>
          <w:noProof/>
        </w:rPr>
        <w:t xml:space="preserve">Zhu X, Keeney S (2015) High-Resolution Global Analysis of the Influences of Bas1 and Ino4 Transcription Factors on Meiotic DNA Break Distributions in Saccharomyces cerevisiae. </w:t>
      </w:r>
      <w:r w:rsidRPr="00364DCC">
        <w:rPr>
          <w:i/>
          <w:noProof/>
        </w:rPr>
        <w:t>Genetics</w:t>
      </w:r>
      <w:r w:rsidRPr="00364DCC">
        <w:rPr>
          <w:noProof/>
        </w:rPr>
        <w:t xml:space="preserve"> 201: 525-42</w:t>
      </w:r>
    </w:p>
    <w:p w:rsidR="009723F5" w:rsidRDefault="00364DCC">
      <w:r>
        <w:fldChar w:fldCharType="end"/>
      </w:r>
    </w:p>
    <w:sectPr w:rsidR="009723F5" w:rsidSect="004E521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9F4" w:rsidRDefault="006B69F4" w:rsidP="004E521C">
      <w:r>
        <w:separator/>
      </w:r>
    </w:p>
  </w:endnote>
  <w:endnote w:type="continuationSeparator" w:id="0">
    <w:p w:rsidR="006B69F4" w:rsidRDefault="006B69F4" w:rsidP="004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775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42E8" w:rsidRDefault="004542E8" w:rsidP="004542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542E8" w:rsidRDefault="0045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1570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42E8" w:rsidRDefault="004542E8" w:rsidP="004542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542E8" w:rsidRDefault="0045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9F4" w:rsidRDefault="006B69F4" w:rsidP="004E521C">
      <w:r>
        <w:separator/>
      </w:r>
    </w:p>
  </w:footnote>
  <w:footnote w:type="continuationSeparator" w:id="0">
    <w:p w:rsidR="006B69F4" w:rsidRDefault="006B69F4" w:rsidP="004E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B0B"/>
    <w:multiLevelType w:val="hybridMultilevel"/>
    <w:tmpl w:val="67D82D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59E"/>
    <w:multiLevelType w:val="multilevel"/>
    <w:tmpl w:val="F07A3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DE83869"/>
    <w:multiLevelType w:val="hybridMultilevel"/>
    <w:tmpl w:val="44C230EE"/>
    <w:lvl w:ilvl="0" w:tplc="691E4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257"/>
    <w:multiLevelType w:val="hybridMultilevel"/>
    <w:tmpl w:val="4D621852"/>
    <w:lvl w:ilvl="0" w:tplc="2A2C3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456DB"/>
    <w:multiLevelType w:val="hybridMultilevel"/>
    <w:tmpl w:val="4D621852"/>
    <w:lvl w:ilvl="0" w:tplc="2A2C3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53816"/>
    <w:multiLevelType w:val="hybridMultilevel"/>
    <w:tmpl w:val="E96EB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F00CF"/>
    <w:multiLevelType w:val="hybridMultilevel"/>
    <w:tmpl w:val="F966840C"/>
    <w:lvl w:ilvl="0" w:tplc="AF7CA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78B0"/>
    <w:multiLevelType w:val="multilevel"/>
    <w:tmpl w:val="95A66C4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7E71FD"/>
    <w:multiLevelType w:val="hybridMultilevel"/>
    <w:tmpl w:val="EBCC8724"/>
    <w:lvl w:ilvl="0" w:tplc="DFEE3F0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27DFA"/>
    <w:multiLevelType w:val="hybridMultilevel"/>
    <w:tmpl w:val="6DA24486"/>
    <w:lvl w:ilvl="0" w:tplc="2BEE9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2117"/>
    <w:multiLevelType w:val="hybridMultilevel"/>
    <w:tmpl w:val="4DBED3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B463E"/>
    <w:multiLevelType w:val="multilevel"/>
    <w:tmpl w:val="DA14E032"/>
    <w:lvl w:ilvl="0">
      <w:start w:val="2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533B17"/>
    <w:multiLevelType w:val="multilevel"/>
    <w:tmpl w:val="2EEC8FA0"/>
    <w:lvl w:ilvl="0">
      <w:start w:val="1"/>
      <w:numFmt w:val="decimal"/>
      <w:lvlText w:val="%1"/>
      <w:lvlJc w:val="left"/>
      <w:pPr>
        <w:ind w:left="800" w:hanging="44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C165AF"/>
    <w:multiLevelType w:val="hybridMultilevel"/>
    <w:tmpl w:val="4D1EDC0C"/>
    <w:lvl w:ilvl="0" w:tplc="04D24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MBO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92tx0fgsvxriesvw8vdx2yefsdx29ezxaa&quot;&gt;Meiosis_Yeastbuddingtopics-Converted&lt;record-ids&gt;&lt;item&gt;679&lt;/item&gt;&lt;/record-ids&gt;&lt;/item&gt;&lt;/Libraries&gt;"/>
  </w:docVars>
  <w:rsids>
    <w:rsidRoot w:val="004E521C"/>
    <w:rsid w:val="00017817"/>
    <w:rsid w:val="000D5898"/>
    <w:rsid w:val="000D7550"/>
    <w:rsid w:val="0014010D"/>
    <w:rsid w:val="00173619"/>
    <w:rsid w:val="00216052"/>
    <w:rsid w:val="00236781"/>
    <w:rsid w:val="00266A5B"/>
    <w:rsid w:val="00281A22"/>
    <w:rsid w:val="00336B77"/>
    <w:rsid w:val="00355926"/>
    <w:rsid w:val="00364DCC"/>
    <w:rsid w:val="00373A18"/>
    <w:rsid w:val="003C3B24"/>
    <w:rsid w:val="003D3E70"/>
    <w:rsid w:val="00416A4E"/>
    <w:rsid w:val="004542E8"/>
    <w:rsid w:val="004D0FA4"/>
    <w:rsid w:val="004E521C"/>
    <w:rsid w:val="004F5F9E"/>
    <w:rsid w:val="005C697C"/>
    <w:rsid w:val="00680856"/>
    <w:rsid w:val="006A5F22"/>
    <w:rsid w:val="006B69F4"/>
    <w:rsid w:val="00733F4B"/>
    <w:rsid w:val="007E349F"/>
    <w:rsid w:val="007E633B"/>
    <w:rsid w:val="00817ED7"/>
    <w:rsid w:val="008B35B1"/>
    <w:rsid w:val="009079D3"/>
    <w:rsid w:val="0091063F"/>
    <w:rsid w:val="00925AA1"/>
    <w:rsid w:val="009563D2"/>
    <w:rsid w:val="009723F5"/>
    <w:rsid w:val="009D7DAD"/>
    <w:rsid w:val="009F2B7E"/>
    <w:rsid w:val="00B22264"/>
    <w:rsid w:val="00C4454B"/>
    <w:rsid w:val="00C47708"/>
    <w:rsid w:val="00CA2006"/>
    <w:rsid w:val="00D33BDF"/>
    <w:rsid w:val="00DB32D6"/>
    <w:rsid w:val="00DB732E"/>
    <w:rsid w:val="00EA5E3C"/>
    <w:rsid w:val="00EB2A38"/>
    <w:rsid w:val="00ED2439"/>
    <w:rsid w:val="00F14980"/>
    <w:rsid w:val="00F9113E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945DE"/>
  <w15:chartTrackingRefBased/>
  <w15:docId w15:val="{14312B0F-723F-9646-9752-2D3C03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1C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21C"/>
    <w:pPr>
      <w:keepNext/>
      <w:keepLines/>
      <w:spacing w:before="240" w:line="360" w:lineRule="auto"/>
      <w:outlineLvl w:val="1"/>
    </w:pPr>
    <w:rPr>
      <w:rFonts w:ascii="Arial" w:eastAsiaTheme="majorEastAsia" w:hAnsi="Arial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21C"/>
    <w:pPr>
      <w:keepNext/>
      <w:keepLines/>
      <w:spacing w:before="240" w:line="360" w:lineRule="auto"/>
      <w:outlineLvl w:val="2"/>
    </w:pPr>
    <w:rPr>
      <w:rFonts w:ascii="Arial" w:eastAsiaTheme="majorEastAsia" w:hAnsi="Arial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2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E521C"/>
    <w:rPr>
      <w:rFonts w:ascii="Arial" w:eastAsiaTheme="majorEastAsia" w:hAnsi="Arial" w:cstheme="majorBidi"/>
      <w:b/>
      <w:bCs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21C"/>
    <w:rPr>
      <w:rFonts w:ascii="Arial" w:eastAsiaTheme="majorEastAsia" w:hAnsi="Arial" w:cstheme="majorBidi"/>
      <w:b/>
      <w:bCs/>
      <w:lang w:val="en-US" w:eastAsia="en-GB"/>
    </w:rPr>
  </w:style>
  <w:style w:type="paragraph" w:styleId="ListParagraph">
    <w:name w:val="List Paragraph"/>
    <w:basedOn w:val="Normal"/>
    <w:uiPriority w:val="34"/>
    <w:qFormat/>
    <w:rsid w:val="004E521C"/>
    <w:pPr>
      <w:ind w:left="720"/>
      <w:contextualSpacing/>
    </w:pPr>
  </w:style>
  <w:style w:type="paragraph" w:customStyle="1" w:styleId="berschrift1Textkrper">
    <w:name w:val="Überschrift 1 Textkörper"/>
    <w:basedOn w:val="Normal"/>
    <w:qFormat/>
    <w:rsid w:val="004E521C"/>
    <w:pPr>
      <w:spacing w:after="120" w:line="360" w:lineRule="auto"/>
      <w:jc w:val="both"/>
    </w:pPr>
    <w:rPr>
      <w:rFonts w:ascii="Arial" w:eastAsiaTheme="minorEastAsia" w:hAnsi="Arial" w:cs="Arial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21C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521C"/>
    <w:rPr>
      <w:rFonts w:ascii="Times New Roman" w:eastAsiaTheme="minorEastAsia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4E521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E521C"/>
    <w:pPr>
      <w:spacing w:before="240" w:after="200" w:line="360" w:lineRule="auto"/>
    </w:pPr>
    <w:rPr>
      <w:rFonts w:ascii="Arial" w:eastAsiaTheme="minorEastAsia" w:hAnsi="Arial"/>
      <w:b/>
      <w:bCs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1C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4E521C"/>
  </w:style>
  <w:style w:type="paragraph" w:customStyle="1" w:styleId="EndNoteBibliographyTitle">
    <w:name w:val="EndNote Bibliography Title"/>
    <w:basedOn w:val="Normal"/>
    <w:rsid w:val="004E521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4E521C"/>
    <w:pPr>
      <w:jc w:val="both"/>
    </w:pPr>
    <w:rPr>
      <w:lang w:val="en-US"/>
    </w:rPr>
  </w:style>
  <w:style w:type="paragraph" w:customStyle="1" w:styleId="Body">
    <w:name w:val="Body"/>
    <w:rsid w:val="004E52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E521C"/>
  </w:style>
  <w:style w:type="character" w:customStyle="1" w:styleId="EndnoteTextChar">
    <w:name w:val="Endnote Text Char"/>
    <w:basedOn w:val="DefaultParagraphFont"/>
    <w:link w:val="EndnoteText"/>
    <w:uiPriority w:val="99"/>
    <w:rsid w:val="004E521C"/>
    <w:rPr>
      <w:rFonts w:ascii="Times New Roman" w:eastAsia="Times New Roman" w:hAnsi="Times New Roman" w:cs="Times New Roman"/>
      <w:lang w:val="en-GB" w:eastAsia="en-GB"/>
    </w:rPr>
  </w:style>
  <w:style w:type="character" w:styleId="EndnoteReference">
    <w:name w:val="endnote reference"/>
    <w:basedOn w:val="DefaultParagraphFont"/>
    <w:uiPriority w:val="99"/>
    <w:unhideWhenUsed/>
    <w:rsid w:val="004E52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2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521C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21C"/>
    <w:rPr>
      <w:rFonts w:ascii="Times New Roman" w:eastAsiaTheme="minorEastAsia" w:hAnsi="Times New Roman" w:cs="Times New Roman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4E521C"/>
    <w:rPr>
      <w:vertAlign w:val="superscript"/>
    </w:rPr>
  </w:style>
  <w:style w:type="paragraph" w:styleId="Title">
    <w:name w:val="Title"/>
    <w:aliases w:val="title"/>
    <w:basedOn w:val="Normal"/>
    <w:link w:val="TitleChar"/>
    <w:uiPriority w:val="10"/>
    <w:qFormat/>
    <w:rsid w:val="004E521C"/>
    <w:pPr>
      <w:spacing w:before="100" w:beforeAutospacing="1" w:after="100" w:afterAutospacing="1"/>
    </w:pPr>
    <w:rPr>
      <w:rFonts w:eastAsiaTheme="minorEastAsia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E521C"/>
    <w:rPr>
      <w:rFonts w:ascii="Times New Roman" w:eastAsiaTheme="minorEastAsia" w:hAnsi="Times New Roman" w:cs="Times New Roman"/>
      <w:lang w:val="en-GB" w:eastAsia="en-GB"/>
    </w:rPr>
  </w:style>
  <w:style w:type="paragraph" w:customStyle="1" w:styleId="desc">
    <w:name w:val="desc"/>
    <w:basedOn w:val="Normal"/>
    <w:rsid w:val="004E521C"/>
    <w:pPr>
      <w:spacing w:before="100" w:beforeAutospacing="1" w:after="100" w:afterAutospacing="1"/>
    </w:pPr>
    <w:rPr>
      <w:rFonts w:eastAsiaTheme="minorEastAsia"/>
    </w:rPr>
  </w:style>
  <w:style w:type="paragraph" w:customStyle="1" w:styleId="details">
    <w:name w:val="details"/>
    <w:basedOn w:val="Normal"/>
    <w:rsid w:val="004E521C"/>
    <w:pPr>
      <w:spacing w:before="100" w:beforeAutospacing="1" w:after="100" w:afterAutospacing="1"/>
    </w:pPr>
    <w:rPr>
      <w:rFonts w:eastAsiaTheme="minorEastAsia"/>
    </w:rPr>
  </w:style>
  <w:style w:type="character" w:customStyle="1" w:styleId="jrnl">
    <w:name w:val="jrnl"/>
    <w:basedOn w:val="DefaultParagraphFont"/>
    <w:rsid w:val="004E521C"/>
  </w:style>
  <w:style w:type="paragraph" w:styleId="BalloonText">
    <w:name w:val="Balloon Text"/>
    <w:basedOn w:val="Normal"/>
    <w:link w:val="BalloonTextChar"/>
    <w:uiPriority w:val="99"/>
    <w:semiHidden/>
    <w:unhideWhenUsed/>
    <w:rsid w:val="004E52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C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rsid w:val="004E5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2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21C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4E521C"/>
  </w:style>
  <w:style w:type="character" w:styleId="CommentReference">
    <w:name w:val="annotation reference"/>
    <w:basedOn w:val="DefaultParagraphFont"/>
    <w:uiPriority w:val="99"/>
    <w:semiHidden/>
    <w:unhideWhenUsed/>
    <w:rsid w:val="004E5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2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21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4E521C"/>
    <w:rPr>
      <w:i/>
      <w:iCs/>
    </w:rPr>
  </w:style>
  <w:style w:type="paragraph" w:customStyle="1" w:styleId="p">
    <w:name w:val="p"/>
    <w:basedOn w:val="Normal"/>
    <w:rsid w:val="004E521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4E521C"/>
  </w:style>
  <w:style w:type="paragraph" w:styleId="Revision">
    <w:name w:val="Revision"/>
    <w:hidden/>
    <w:uiPriority w:val="99"/>
    <w:semiHidden/>
    <w:rsid w:val="004E521C"/>
    <w:rPr>
      <w:rFonts w:ascii="Times New Roman" w:eastAsia="Times New Roman" w:hAnsi="Times New Roman" w:cs="Times New Roman"/>
      <w:lang w:val="en-GB" w:eastAsia="en-GB"/>
    </w:rPr>
  </w:style>
  <w:style w:type="paragraph" w:customStyle="1" w:styleId="Standard">
    <w:name w:val="Standard"/>
    <w:rsid w:val="002160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Absatz-Standardschriftart">
    <w:name w:val="Absatz-Standardschriftart"/>
    <w:rsid w:val="0021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2020-08-20T16:36:00Z</dcterms:created>
  <dcterms:modified xsi:type="dcterms:W3CDTF">2020-08-22T09:32:00Z</dcterms:modified>
</cp:coreProperties>
</file>