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E41B5" w14:textId="77777777" w:rsidR="00E94FB7" w:rsidRDefault="00882A19">
      <w:pPr>
        <w:adjustRightInd w:val="0"/>
        <w:snapToGrid w:val="0"/>
        <w:jc w:val="center"/>
        <w:rPr>
          <w:b/>
        </w:rPr>
      </w:pPr>
      <w:r>
        <w:rPr>
          <w:b/>
        </w:rPr>
        <w:t>Supplementary</w:t>
      </w:r>
    </w:p>
    <w:p w14:paraId="4CEBC9EB" w14:textId="77777777" w:rsidR="00E94FB7" w:rsidRDefault="00E94FB7"/>
    <w:p w14:paraId="0CAE1E4E" w14:textId="77777777" w:rsidR="00E94FB7" w:rsidRDefault="00882A19">
      <w:pPr>
        <w:rPr>
          <w:b/>
        </w:rPr>
      </w:pPr>
      <w:r>
        <w:rPr>
          <w:b/>
        </w:rPr>
        <w:t>Table S1. The mean and standard error of prediction accuracies within entire population.</w:t>
      </w:r>
    </w:p>
    <w:p w14:paraId="0ECD5953" w14:textId="77777777" w:rsidR="00E94FB7" w:rsidRDefault="00E94FB7"/>
    <w:tbl>
      <w:tblPr>
        <w:tblW w:w="936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744"/>
        <w:gridCol w:w="958"/>
        <w:gridCol w:w="958"/>
        <w:gridCol w:w="958"/>
        <w:gridCol w:w="957"/>
        <w:gridCol w:w="957"/>
        <w:gridCol w:w="957"/>
        <w:gridCol w:w="957"/>
        <w:gridCol w:w="957"/>
        <w:gridCol w:w="957"/>
      </w:tblGrid>
      <w:tr w:rsidR="00E94FB7" w14:paraId="42FF06A3" w14:textId="77777777">
        <w:trPr>
          <w:trHeight w:val="420"/>
        </w:trPr>
        <w:tc>
          <w:tcPr>
            <w:tcW w:w="74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6E88776" w14:textId="77777777" w:rsidR="00E94FB7" w:rsidRDefault="00882A19">
            <w:pPr>
              <w:jc w:val="center"/>
            </w:pPr>
            <w:r>
              <w:t>Trait</w:t>
            </w:r>
          </w:p>
        </w:tc>
        <w:tc>
          <w:tcPr>
            <w:tcW w:w="8613" w:type="dxa"/>
            <w:gridSpan w:val="9"/>
            <w:tcBorders>
              <w:top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1A1B08E" w14:textId="77777777" w:rsidR="00E94FB7" w:rsidRDefault="00882A19">
            <w:pPr>
              <w:jc w:val="center"/>
            </w:pPr>
            <w:r>
              <w:t>Proportion of inference (standard variance)</w:t>
            </w:r>
          </w:p>
        </w:tc>
      </w:tr>
      <w:tr w:rsidR="00E94FB7" w14:paraId="04C83116" w14:textId="77777777">
        <w:trPr>
          <w:trHeight w:val="420"/>
        </w:trPr>
        <w:tc>
          <w:tcPr>
            <w:tcW w:w="743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E66E4" w14:textId="77777777" w:rsidR="00E94FB7" w:rsidRDefault="00E94FB7"/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9AE2433" w14:textId="77777777" w:rsidR="00E94FB7" w:rsidRDefault="00882A19">
            <w:pPr>
              <w:jc w:val="center"/>
            </w:pPr>
            <w:r>
              <w:t>10%</w:t>
            </w: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8AF9D89" w14:textId="77777777" w:rsidR="00E94FB7" w:rsidRDefault="00882A19">
            <w:pPr>
              <w:jc w:val="center"/>
            </w:pPr>
            <w:r>
              <w:t>20%</w:t>
            </w: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43B3E8D" w14:textId="77777777" w:rsidR="00E94FB7" w:rsidRDefault="00882A19">
            <w:pPr>
              <w:jc w:val="center"/>
            </w:pPr>
            <w:r>
              <w:t>30%</w:t>
            </w: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FDB8062" w14:textId="77777777" w:rsidR="00E94FB7" w:rsidRDefault="00882A19">
            <w:pPr>
              <w:jc w:val="center"/>
            </w:pPr>
            <w:r>
              <w:t>40%</w:t>
            </w: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2D935A6" w14:textId="77777777" w:rsidR="00E94FB7" w:rsidRDefault="00882A19">
            <w:pPr>
              <w:jc w:val="center"/>
            </w:pPr>
            <w:r>
              <w:t>50%</w:t>
            </w: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1EBF980" w14:textId="77777777" w:rsidR="00E94FB7" w:rsidRDefault="00882A19">
            <w:pPr>
              <w:jc w:val="center"/>
            </w:pPr>
            <w:r>
              <w:t>60%</w:t>
            </w: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4CF4EF5" w14:textId="77777777" w:rsidR="00E94FB7" w:rsidRDefault="00882A19">
            <w:pPr>
              <w:jc w:val="center"/>
            </w:pPr>
            <w:r>
              <w:t>70%</w:t>
            </w: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014F455" w14:textId="77777777" w:rsidR="00E94FB7" w:rsidRDefault="00882A19">
            <w:pPr>
              <w:jc w:val="center"/>
            </w:pPr>
            <w:r>
              <w:t>80%</w:t>
            </w: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EEE3DDE" w14:textId="77777777" w:rsidR="00E94FB7" w:rsidRDefault="00882A19">
            <w:pPr>
              <w:jc w:val="center"/>
            </w:pPr>
            <w:r>
              <w:t>90%</w:t>
            </w:r>
          </w:p>
        </w:tc>
      </w:tr>
      <w:tr w:rsidR="00E94FB7" w14:paraId="6074927A" w14:textId="77777777">
        <w:trPr>
          <w:trHeight w:val="420"/>
        </w:trPr>
        <w:tc>
          <w:tcPr>
            <w:tcW w:w="743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F0FDEC1" w14:textId="77777777" w:rsidR="00E94FB7" w:rsidRDefault="00882A19">
            <w:pPr>
              <w:jc w:val="center"/>
            </w:pPr>
            <w:r>
              <w:t>HL</w:t>
            </w:r>
          </w:p>
        </w:tc>
        <w:tc>
          <w:tcPr>
            <w:tcW w:w="957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EE149B5" w14:textId="77777777" w:rsidR="00E94FB7" w:rsidRDefault="00882A19">
            <w:pPr>
              <w:jc w:val="center"/>
            </w:pPr>
            <w:r>
              <w:t>0.327 (0.01)</w:t>
            </w:r>
          </w:p>
        </w:tc>
        <w:tc>
          <w:tcPr>
            <w:tcW w:w="957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3D59C6A" w14:textId="77777777" w:rsidR="00E94FB7" w:rsidRDefault="00882A19">
            <w:pPr>
              <w:jc w:val="center"/>
            </w:pPr>
            <w:r>
              <w:t>0.323 (0.007)</w:t>
            </w:r>
          </w:p>
        </w:tc>
        <w:tc>
          <w:tcPr>
            <w:tcW w:w="957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4DE6B7E" w14:textId="77777777" w:rsidR="00E94FB7" w:rsidRDefault="00882A19">
            <w:pPr>
              <w:jc w:val="center"/>
            </w:pPr>
            <w:r>
              <w:t>0.315 (0.005)</w:t>
            </w:r>
          </w:p>
        </w:tc>
        <w:tc>
          <w:tcPr>
            <w:tcW w:w="957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3CEAA93" w14:textId="77777777" w:rsidR="00E94FB7" w:rsidRDefault="00882A19">
            <w:pPr>
              <w:jc w:val="center"/>
            </w:pPr>
            <w:r>
              <w:t>0.307 (0.005)</w:t>
            </w:r>
          </w:p>
        </w:tc>
        <w:tc>
          <w:tcPr>
            <w:tcW w:w="957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A728F29" w14:textId="77777777" w:rsidR="00E94FB7" w:rsidRDefault="00882A19">
            <w:pPr>
              <w:jc w:val="center"/>
            </w:pPr>
            <w:r>
              <w:t>0.293 (0.004)</w:t>
            </w:r>
          </w:p>
        </w:tc>
        <w:tc>
          <w:tcPr>
            <w:tcW w:w="957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7EAF5DB" w14:textId="77777777" w:rsidR="00E94FB7" w:rsidRDefault="00882A19">
            <w:pPr>
              <w:jc w:val="center"/>
            </w:pPr>
            <w:r>
              <w:t>0.276 (0.004)</w:t>
            </w:r>
          </w:p>
        </w:tc>
        <w:tc>
          <w:tcPr>
            <w:tcW w:w="957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BE6A3DA" w14:textId="77777777" w:rsidR="00E94FB7" w:rsidRDefault="00882A19">
            <w:pPr>
              <w:jc w:val="center"/>
            </w:pPr>
            <w:r>
              <w:t>0.253 (0.004)</w:t>
            </w:r>
          </w:p>
        </w:tc>
        <w:tc>
          <w:tcPr>
            <w:tcW w:w="957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A28E578" w14:textId="77777777" w:rsidR="00E94FB7" w:rsidRDefault="00882A19">
            <w:pPr>
              <w:jc w:val="center"/>
            </w:pPr>
            <w:r>
              <w:t>0.219 (0.005)</w:t>
            </w:r>
          </w:p>
        </w:tc>
        <w:tc>
          <w:tcPr>
            <w:tcW w:w="957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DF80F6C" w14:textId="77777777" w:rsidR="00E94FB7" w:rsidRDefault="00882A19">
            <w:pPr>
              <w:jc w:val="center"/>
            </w:pPr>
            <w:r>
              <w:t>0.171 (0.007)</w:t>
            </w:r>
          </w:p>
        </w:tc>
      </w:tr>
      <w:tr w:rsidR="00E94FB7" w14:paraId="7773E638" w14:textId="77777777">
        <w:trPr>
          <w:trHeight w:val="420"/>
        </w:trPr>
        <w:tc>
          <w:tcPr>
            <w:tcW w:w="743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324300E" w14:textId="77777777" w:rsidR="00E94FB7" w:rsidRDefault="00882A19">
            <w:pPr>
              <w:jc w:val="center"/>
            </w:pPr>
            <w:r>
              <w:t>HN</w:t>
            </w:r>
          </w:p>
        </w:tc>
        <w:tc>
          <w:tcPr>
            <w:tcW w:w="957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E546BD7" w14:textId="77777777" w:rsidR="00E94FB7" w:rsidRDefault="00882A19">
            <w:pPr>
              <w:jc w:val="center"/>
            </w:pPr>
            <w:r>
              <w:t>0.499 (0.011)</w:t>
            </w:r>
          </w:p>
        </w:tc>
        <w:tc>
          <w:tcPr>
            <w:tcW w:w="957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7BA0088" w14:textId="77777777" w:rsidR="00E94FB7" w:rsidRDefault="00882A19">
            <w:pPr>
              <w:jc w:val="center"/>
            </w:pPr>
            <w:r>
              <w:t>0.495 (0.007)</w:t>
            </w:r>
          </w:p>
        </w:tc>
        <w:tc>
          <w:tcPr>
            <w:tcW w:w="957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5B32AAF" w14:textId="77777777" w:rsidR="00E94FB7" w:rsidRDefault="00882A19">
            <w:pPr>
              <w:jc w:val="center"/>
            </w:pPr>
            <w:r>
              <w:t>0.495 (0.006)</w:t>
            </w:r>
          </w:p>
        </w:tc>
        <w:tc>
          <w:tcPr>
            <w:tcW w:w="957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5796E23" w14:textId="77777777" w:rsidR="00E94FB7" w:rsidRDefault="00882A19">
            <w:pPr>
              <w:jc w:val="center"/>
            </w:pPr>
            <w:r>
              <w:t>0.49 (0.005)</w:t>
            </w:r>
          </w:p>
        </w:tc>
        <w:tc>
          <w:tcPr>
            <w:tcW w:w="957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E832A81" w14:textId="77777777" w:rsidR="00E94FB7" w:rsidRDefault="00882A19">
            <w:pPr>
              <w:jc w:val="center"/>
            </w:pPr>
            <w:r>
              <w:t>0.48 (0.004)</w:t>
            </w:r>
          </w:p>
        </w:tc>
        <w:tc>
          <w:tcPr>
            <w:tcW w:w="957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9025F04" w14:textId="77777777" w:rsidR="00E94FB7" w:rsidRDefault="00882A19">
            <w:pPr>
              <w:jc w:val="center"/>
            </w:pPr>
            <w:r>
              <w:t>0.473 (0.004)</w:t>
            </w:r>
          </w:p>
        </w:tc>
        <w:tc>
          <w:tcPr>
            <w:tcW w:w="957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B041995" w14:textId="77777777" w:rsidR="00E94FB7" w:rsidRDefault="00882A19">
            <w:pPr>
              <w:jc w:val="center"/>
            </w:pPr>
            <w:r>
              <w:t>0.464 (0.003)</w:t>
            </w:r>
          </w:p>
        </w:tc>
        <w:tc>
          <w:tcPr>
            <w:tcW w:w="957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7565028" w14:textId="77777777" w:rsidR="00E94FB7" w:rsidRDefault="00882A19">
            <w:pPr>
              <w:jc w:val="center"/>
            </w:pPr>
            <w:r>
              <w:t>0.448 (0.004)</w:t>
            </w:r>
          </w:p>
        </w:tc>
        <w:tc>
          <w:tcPr>
            <w:tcW w:w="957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54DDF14" w14:textId="77777777" w:rsidR="00E94FB7" w:rsidRDefault="00882A19">
            <w:pPr>
              <w:jc w:val="center"/>
            </w:pPr>
            <w:r>
              <w:t>0.419 (0.006)</w:t>
            </w:r>
          </w:p>
        </w:tc>
      </w:tr>
      <w:tr w:rsidR="00E94FB7" w14:paraId="084D224E" w14:textId="77777777">
        <w:trPr>
          <w:trHeight w:val="420"/>
        </w:trPr>
        <w:tc>
          <w:tcPr>
            <w:tcW w:w="743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453D806" w14:textId="77777777" w:rsidR="00E94FB7" w:rsidRDefault="00882A19">
            <w:pPr>
              <w:jc w:val="center"/>
            </w:pPr>
            <w:r>
              <w:t>HT</w:t>
            </w:r>
          </w:p>
        </w:tc>
        <w:tc>
          <w:tcPr>
            <w:tcW w:w="957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F932464" w14:textId="77777777" w:rsidR="00E94FB7" w:rsidRDefault="00882A19">
            <w:pPr>
              <w:jc w:val="center"/>
            </w:pPr>
            <w:r>
              <w:t>0.694 (0.008)</w:t>
            </w:r>
          </w:p>
        </w:tc>
        <w:tc>
          <w:tcPr>
            <w:tcW w:w="957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AE7CB60" w14:textId="77777777" w:rsidR="00E94FB7" w:rsidRDefault="00882A19">
            <w:pPr>
              <w:jc w:val="center"/>
            </w:pPr>
            <w:r>
              <w:t>0.692 (0.005)</w:t>
            </w:r>
          </w:p>
        </w:tc>
        <w:tc>
          <w:tcPr>
            <w:tcW w:w="957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971DA72" w14:textId="77777777" w:rsidR="00E94FB7" w:rsidRDefault="00882A19">
            <w:pPr>
              <w:jc w:val="center"/>
            </w:pPr>
            <w:r>
              <w:t>0.688 (0.004)</w:t>
            </w:r>
          </w:p>
        </w:tc>
        <w:tc>
          <w:tcPr>
            <w:tcW w:w="957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FD62693" w14:textId="77777777" w:rsidR="00E94FB7" w:rsidRDefault="00882A19">
            <w:pPr>
              <w:jc w:val="center"/>
            </w:pPr>
            <w:r>
              <w:t xml:space="preserve">0.685 </w:t>
            </w:r>
            <w:r>
              <w:t>(0.003)</w:t>
            </w:r>
          </w:p>
        </w:tc>
        <w:tc>
          <w:tcPr>
            <w:tcW w:w="957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592A31A" w14:textId="77777777" w:rsidR="00E94FB7" w:rsidRDefault="00882A19">
            <w:pPr>
              <w:jc w:val="center"/>
            </w:pPr>
            <w:r>
              <w:t>0.676 (0.003)</w:t>
            </w:r>
          </w:p>
        </w:tc>
        <w:tc>
          <w:tcPr>
            <w:tcW w:w="957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5880426" w14:textId="77777777" w:rsidR="00E94FB7" w:rsidRDefault="00882A19">
            <w:pPr>
              <w:jc w:val="center"/>
            </w:pPr>
            <w:r>
              <w:t>0.67 (0.003)</w:t>
            </w:r>
          </w:p>
        </w:tc>
        <w:tc>
          <w:tcPr>
            <w:tcW w:w="957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E13E843" w14:textId="77777777" w:rsidR="00E94FB7" w:rsidRDefault="00882A19">
            <w:pPr>
              <w:jc w:val="center"/>
            </w:pPr>
            <w:r>
              <w:t>0.663 (0.002)</w:t>
            </w:r>
          </w:p>
        </w:tc>
        <w:tc>
          <w:tcPr>
            <w:tcW w:w="957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CC256F7" w14:textId="77777777" w:rsidR="00E94FB7" w:rsidRDefault="00882A19">
            <w:pPr>
              <w:jc w:val="center"/>
            </w:pPr>
            <w:r>
              <w:t>0.653 (0.001)</w:t>
            </w:r>
          </w:p>
        </w:tc>
        <w:tc>
          <w:tcPr>
            <w:tcW w:w="957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68F08B1" w14:textId="77777777" w:rsidR="00E94FB7" w:rsidRDefault="00882A19">
            <w:pPr>
              <w:jc w:val="center"/>
            </w:pPr>
            <w:r>
              <w:t>0.643 (0.002)</w:t>
            </w:r>
          </w:p>
        </w:tc>
      </w:tr>
      <w:tr w:rsidR="00E94FB7" w14:paraId="6A730355" w14:textId="77777777">
        <w:trPr>
          <w:trHeight w:val="420"/>
        </w:trPr>
        <w:tc>
          <w:tcPr>
            <w:tcW w:w="743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229C010" w14:textId="77777777" w:rsidR="00E94FB7" w:rsidRDefault="00882A19">
            <w:pPr>
              <w:jc w:val="center"/>
            </w:pPr>
            <w:r>
              <w:t>HW</w:t>
            </w: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6B9E25A" w14:textId="77777777" w:rsidR="00E94FB7" w:rsidRDefault="00882A19">
            <w:pPr>
              <w:jc w:val="center"/>
            </w:pPr>
            <w:r>
              <w:t>0.406 (0.01)</w:t>
            </w: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42D8DE9" w14:textId="77777777" w:rsidR="00E94FB7" w:rsidRDefault="00882A19">
            <w:pPr>
              <w:jc w:val="center"/>
            </w:pPr>
            <w:r>
              <w:t>0.386 (0.006)</w:t>
            </w: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2A9D6BE" w14:textId="77777777" w:rsidR="00E94FB7" w:rsidRDefault="00882A19">
            <w:pPr>
              <w:jc w:val="center"/>
            </w:pPr>
            <w:r>
              <w:t>0.379 (0.004)</w:t>
            </w: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8A03295" w14:textId="77777777" w:rsidR="00E94FB7" w:rsidRDefault="00882A19">
            <w:pPr>
              <w:jc w:val="center"/>
            </w:pPr>
            <w:r>
              <w:t>0.369 (0.004)</w:t>
            </w: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4C145C3" w14:textId="77777777" w:rsidR="00E94FB7" w:rsidRDefault="00882A19">
            <w:pPr>
              <w:jc w:val="center"/>
            </w:pPr>
            <w:r>
              <w:t>0.355 (0.004)</w:t>
            </w: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59E1632" w14:textId="77777777" w:rsidR="00E94FB7" w:rsidRDefault="00882A19">
            <w:pPr>
              <w:jc w:val="center"/>
            </w:pPr>
            <w:r>
              <w:t>0.338 (0.003)</w:t>
            </w: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CC63329" w14:textId="77777777" w:rsidR="00E94FB7" w:rsidRDefault="00882A19">
            <w:pPr>
              <w:jc w:val="center"/>
            </w:pPr>
            <w:r>
              <w:t>0.313 (0.003)</w:t>
            </w: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AA5922D" w14:textId="77777777" w:rsidR="00E94FB7" w:rsidRDefault="00882A19">
            <w:pPr>
              <w:jc w:val="center"/>
            </w:pPr>
            <w:r>
              <w:t>0.277 (0.004)</w:t>
            </w: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CE57980" w14:textId="77777777" w:rsidR="00E94FB7" w:rsidRDefault="00882A19">
            <w:pPr>
              <w:jc w:val="center"/>
            </w:pPr>
            <w:r>
              <w:t>0.234 (0.006)</w:t>
            </w:r>
          </w:p>
        </w:tc>
      </w:tr>
    </w:tbl>
    <w:p w14:paraId="5953B9EE" w14:textId="77777777" w:rsidR="00E94FB7" w:rsidRDefault="00882A19">
      <w:r>
        <w:rPr>
          <w:highlight w:val="white"/>
        </w:rPr>
        <w:t xml:space="preserve">HL = </w:t>
      </w:r>
      <w:r>
        <w:t xml:space="preserve">husk length, HN = husk layer number, HT = </w:t>
      </w:r>
      <w:r>
        <w:t>husk thickness, and HW = husk width.</w:t>
      </w:r>
    </w:p>
    <w:p w14:paraId="7C10C86F" w14:textId="77777777" w:rsidR="00E94FB7" w:rsidRDefault="00E94FB7"/>
    <w:p w14:paraId="2AE63686" w14:textId="77777777" w:rsidR="00E94FB7" w:rsidRDefault="00E94FB7">
      <w:pPr>
        <w:rPr>
          <w:b/>
        </w:rPr>
      </w:pPr>
    </w:p>
    <w:p w14:paraId="5CC6713E" w14:textId="77777777" w:rsidR="00E94FB7" w:rsidRDefault="00882A19">
      <w:pPr>
        <w:rPr>
          <w:b/>
        </w:rPr>
      </w:pPr>
      <w:r>
        <w:rPr>
          <w:b/>
        </w:rPr>
        <w:br w:type="page"/>
      </w:r>
    </w:p>
    <w:p w14:paraId="43F34B10" w14:textId="744152E4" w:rsidR="00E94FB7" w:rsidRDefault="00882A19">
      <w:r>
        <w:rPr>
          <w:b/>
        </w:rPr>
        <w:lastRenderedPageBreak/>
        <w:t>Table S2. The mean and standard error of prediction accuracies within subpopulations.</w:t>
      </w:r>
      <w:r>
        <w:t xml:space="preserve"> </w:t>
      </w:r>
    </w:p>
    <w:p w14:paraId="67938219" w14:textId="77777777" w:rsidR="00E94FB7" w:rsidRDefault="00E94FB7"/>
    <w:tbl>
      <w:tblPr>
        <w:tblW w:w="936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027"/>
        <w:gridCol w:w="663"/>
        <w:gridCol w:w="853"/>
        <w:gridCol w:w="853"/>
        <w:gridCol w:w="852"/>
        <w:gridCol w:w="852"/>
        <w:gridCol w:w="852"/>
        <w:gridCol w:w="852"/>
        <w:gridCol w:w="852"/>
        <w:gridCol w:w="852"/>
        <w:gridCol w:w="852"/>
      </w:tblGrid>
      <w:tr w:rsidR="00E94FB7" w14:paraId="08FA9904" w14:textId="77777777">
        <w:trPr>
          <w:trHeight w:val="420"/>
        </w:trPr>
        <w:tc>
          <w:tcPr>
            <w:tcW w:w="10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0F2D865" w14:textId="77777777" w:rsidR="00E94FB7" w:rsidRDefault="00882A19">
            <w:pPr>
              <w:jc w:val="center"/>
            </w:pPr>
            <w:r>
              <w:t>Subpopu</w:t>
            </w:r>
            <w:r>
              <w:t>lation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F644FF8" w14:textId="77777777" w:rsidR="00E94FB7" w:rsidRDefault="00882A19">
            <w:pPr>
              <w:jc w:val="center"/>
            </w:pPr>
            <w:r>
              <w:t>Trait</w:t>
            </w:r>
          </w:p>
        </w:tc>
        <w:tc>
          <w:tcPr>
            <w:tcW w:w="7668" w:type="dxa"/>
            <w:gridSpan w:val="9"/>
            <w:tcBorders>
              <w:top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65C9630" w14:textId="77777777" w:rsidR="00E94FB7" w:rsidRDefault="00882A19">
            <w:pPr>
              <w:jc w:val="center"/>
            </w:pPr>
            <w:r>
              <w:t>Proportion of inference (standard variance)</w:t>
            </w:r>
          </w:p>
        </w:tc>
      </w:tr>
      <w:tr w:rsidR="00E94FB7" w14:paraId="5EA1CAE2" w14:textId="77777777">
        <w:trPr>
          <w:trHeight w:val="420"/>
        </w:trPr>
        <w:tc>
          <w:tcPr>
            <w:tcW w:w="102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CDF4F" w14:textId="77777777" w:rsidR="00E94FB7" w:rsidRDefault="00E94FB7"/>
        </w:tc>
        <w:tc>
          <w:tcPr>
            <w:tcW w:w="662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F9DA9" w14:textId="77777777" w:rsidR="00E94FB7" w:rsidRDefault="00E94FB7"/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C702C91" w14:textId="77777777" w:rsidR="00E94FB7" w:rsidRDefault="00882A19">
            <w:pPr>
              <w:jc w:val="center"/>
            </w:pPr>
            <w:r>
              <w:t>10%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66A9E27" w14:textId="77777777" w:rsidR="00E94FB7" w:rsidRDefault="00882A19">
            <w:pPr>
              <w:jc w:val="center"/>
            </w:pPr>
            <w:r>
              <w:t>20%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3421229" w14:textId="77777777" w:rsidR="00E94FB7" w:rsidRDefault="00882A19">
            <w:pPr>
              <w:jc w:val="center"/>
            </w:pPr>
            <w:r>
              <w:t>30%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8BFA07C" w14:textId="77777777" w:rsidR="00E94FB7" w:rsidRDefault="00882A19">
            <w:pPr>
              <w:jc w:val="center"/>
            </w:pPr>
            <w:r>
              <w:t>40%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A7C9CF8" w14:textId="77777777" w:rsidR="00E94FB7" w:rsidRDefault="00882A19">
            <w:pPr>
              <w:jc w:val="center"/>
            </w:pPr>
            <w:r>
              <w:t>50%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99ED3E6" w14:textId="77777777" w:rsidR="00E94FB7" w:rsidRDefault="00882A19">
            <w:pPr>
              <w:jc w:val="center"/>
            </w:pPr>
            <w:r>
              <w:t>60%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D33F76B" w14:textId="77777777" w:rsidR="00E94FB7" w:rsidRDefault="00882A19">
            <w:pPr>
              <w:jc w:val="center"/>
            </w:pPr>
            <w:r>
              <w:t>70%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DA7AE0B" w14:textId="77777777" w:rsidR="00E94FB7" w:rsidRDefault="00882A19">
            <w:pPr>
              <w:jc w:val="center"/>
            </w:pPr>
            <w:r>
              <w:t>80%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4CCC4AC" w14:textId="77777777" w:rsidR="00E94FB7" w:rsidRDefault="00882A19">
            <w:pPr>
              <w:jc w:val="center"/>
            </w:pPr>
            <w:r>
              <w:t>90%</w:t>
            </w:r>
          </w:p>
        </w:tc>
      </w:tr>
      <w:tr w:rsidR="00E94FB7" w14:paraId="7A0BF6EE" w14:textId="77777777">
        <w:trPr>
          <w:trHeight w:val="420"/>
        </w:trPr>
        <w:tc>
          <w:tcPr>
            <w:tcW w:w="102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FF1161E" w14:textId="77777777" w:rsidR="00E94FB7" w:rsidRDefault="00882A19">
            <w:pPr>
              <w:jc w:val="center"/>
            </w:pPr>
            <w:r>
              <w:t>MIXED</w:t>
            </w:r>
          </w:p>
        </w:tc>
        <w:tc>
          <w:tcPr>
            <w:tcW w:w="66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EEA6AD1" w14:textId="77777777" w:rsidR="00E94FB7" w:rsidRDefault="00882A19">
            <w:pPr>
              <w:jc w:val="center"/>
            </w:pPr>
            <w:r>
              <w:t>HL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210BFBF" w14:textId="77777777" w:rsidR="00E94FB7" w:rsidRDefault="00882A19">
            <w:pPr>
              <w:jc w:val="center"/>
            </w:pPr>
            <w:r>
              <w:t>0.354 (0.017)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798EAD6" w14:textId="77777777" w:rsidR="00E94FB7" w:rsidRDefault="00882A19">
            <w:pPr>
              <w:jc w:val="center"/>
            </w:pPr>
            <w:r>
              <w:t>0.38 (0.012)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075F587" w14:textId="77777777" w:rsidR="00E94FB7" w:rsidRDefault="00882A19">
            <w:pPr>
              <w:jc w:val="center"/>
            </w:pPr>
            <w:r>
              <w:t>0.375 (0.009)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858F118" w14:textId="77777777" w:rsidR="00E94FB7" w:rsidRDefault="00882A19">
            <w:pPr>
              <w:jc w:val="center"/>
            </w:pPr>
            <w:r>
              <w:t>0.364 (0.006)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725F047" w14:textId="77777777" w:rsidR="00E94FB7" w:rsidRDefault="00882A19">
            <w:pPr>
              <w:jc w:val="center"/>
            </w:pPr>
            <w:r>
              <w:t>0.353 (0.006)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57F8878" w14:textId="77777777" w:rsidR="00E94FB7" w:rsidRDefault="00882A19">
            <w:pPr>
              <w:jc w:val="center"/>
            </w:pPr>
            <w:r>
              <w:t>0.334 (0.005)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8A331AC" w14:textId="77777777" w:rsidR="00E94FB7" w:rsidRDefault="00882A19">
            <w:pPr>
              <w:jc w:val="center"/>
            </w:pPr>
            <w:r>
              <w:t>0.299 (0.006)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7B5514E" w14:textId="77777777" w:rsidR="00E94FB7" w:rsidRDefault="00882A19">
            <w:pPr>
              <w:jc w:val="center"/>
            </w:pPr>
            <w:r>
              <w:t>0.283 (0.006)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1FCCB32" w14:textId="77777777" w:rsidR="00E94FB7" w:rsidRDefault="00882A19">
            <w:pPr>
              <w:jc w:val="center"/>
            </w:pPr>
            <w:r>
              <w:t>0.21 (0.013)</w:t>
            </w:r>
          </w:p>
        </w:tc>
      </w:tr>
      <w:tr w:rsidR="00E94FB7" w14:paraId="363B80F8" w14:textId="77777777">
        <w:trPr>
          <w:trHeight w:val="420"/>
        </w:trPr>
        <w:tc>
          <w:tcPr>
            <w:tcW w:w="102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D0A63" w14:textId="77777777" w:rsidR="00E94FB7" w:rsidRDefault="00E94FB7"/>
        </w:tc>
        <w:tc>
          <w:tcPr>
            <w:tcW w:w="66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754509A" w14:textId="77777777" w:rsidR="00E94FB7" w:rsidRDefault="00882A19">
            <w:pPr>
              <w:jc w:val="center"/>
            </w:pPr>
            <w:r>
              <w:t>HN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8A51F94" w14:textId="77777777" w:rsidR="00E94FB7" w:rsidRDefault="00882A19">
            <w:pPr>
              <w:jc w:val="center"/>
            </w:pPr>
            <w:r>
              <w:t>0.37 (0.018)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1B93F5D" w14:textId="77777777" w:rsidR="00E94FB7" w:rsidRDefault="00882A19">
            <w:pPr>
              <w:jc w:val="center"/>
            </w:pPr>
            <w:r>
              <w:t xml:space="preserve">0.36 </w:t>
            </w:r>
            <w:r>
              <w:t>(0.012)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AC0C162" w14:textId="77777777" w:rsidR="00E94FB7" w:rsidRDefault="00882A19">
            <w:pPr>
              <w:jc w:val="center"/>
            </w:pPr>
            <w:r>
              <w:t>0.34 (0.01)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FC783F9" w14:textId="77777777" w:rsidR="00E94FB7" w:rsidRDefault="00882A19">
            <w:pPr>
              <w:jc w:val="center"/>
            </w:pPr>
            <w:r>
              <w:t>0.324 (0.008)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41ECA36" w14:textId="77777777" w:rsidR="00E94FB7" w:rsidRDefault="00882A19">
            <w:pPr>
              <w:jc w:val="center"/>
            </w:pPr>
            <w:r>
              <w:t>0.296 (0.007)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C40630B" w14:textId="77777777" w:rsidR="00E94FB7" w:rsidRDefault="00882A19">
            <w:pPr>
              <w:jc w:val="center"/>
            </w:pPr>
            <w:r>
              <w:t>0.253 (0.008)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D246648" w14:textId="77777777" w:rsidR="00E94FB7" w:rsidRDefault="00882A19">
            <w:pPr>
              <w:jc w:val="center"/>
            </w:pPr>
            <w:r>
              <w:t>0.208 (0.009)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8747DFF" w14:textId="77777777" w:rsidR="00E94FB7" w:rsidRDefault="00882A19">
            <w:pPr>
              <w:jc w:val="center"/>
            </w:pPr>
            <w:r>
              <w:t>0.169 (0.012)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8126F10" w14:textId="77777777" w:rsidR="00E94FB7" w:rsidRDefault="00882A19">
            <w:pPr>
              <w:jc w:val="center"/>
            </w:pPr>
            <w:r>
              <w:t>0.107 (0.012)</w:t>
            </w:r>
          </w:p>
        </w:tc>
      </w:tr>
      <w:tr w:rsidR="00E94FB7" w14:paraId="31B94BD5" w14:textId="77777777">
        <w:trPr>
          <w:trHeight w:val="420"/>
        </w:trPr>
        <w:tc>
          <w:tcPr>
            <w:tcW w:w="102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F80DD" w14:textId="77777777" w:rsidR="00E94FB7" w:rsidRDefault="00E94FB7"/>
        </w:tc>
        <w:tc>
          <w:tcPr>
            <w:tcW w:w="66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A8F5ECC" w14:textId="77777777" w:rsidR="00E94FB7" w:rsidRDefault="00882A19">
            <w:pPr>
              <w:jc w:val="center"/>
            </w:pPr>
            <w:r>
              <w:t>HT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934A103" w14:textId="77777777" w:rsidR="00E94FB7" w:rsidRDefault="00882A19">
            <w:pPr>
              <w:jc w:val="center"/>
            </w:pPr>
            <w:r>
              <w:t>0.352 (0.024)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311AEF5" w14:textId="77777777" w:rsidR="00E94FB7" w:rsidRDefault="00882A19">
            <w:pPr>
              <w:jc w:val="center"/>
            </w:pPr>
            <w:r>
              <w:t>0.348 (0.017)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871AFB1" w14:textId="77777777" w:rsidR="00E94FB7" w:rsidRDefault="00882A19">
            <w:pPr>
              <w:jc w:val="center"/>
            </w:pPr>
            <w:r>
              <w:t>0.35 (0.012)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C6DE61B" w14:textId="77777777" w:rsidR="00E94FB7" w:rsidRDefault="00882A19">
            <w:pPr>
              <w:jc w:val="center"/>
            </w:pPr>
            <w:r>
              <w:t>0.349 (0.009)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F215442" w14:textId="77777777" w:rsidR="00E94FB7" w:rsidRDefault="00882A19">
            <w:pPr>
              <w:jc w:val="center"/>
            </w:pPr>
            <w:r>
              <w:t>0.335 (0.008)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CAA0F2B" w14:textId="77777777" w:rsidR="00E94FB7" w:rsidRDefault="00882A19">
            <w:pPr>
              <w:jc w:val="center"/>
            </w:pPr>
            <w:r>
              <w:t>0.329 (0.006)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3149805" w14:textId="77777777" w:rsidR="00E94FB7" w:rsidRDefault="00882A19">
            <w:pPr>
              <w:jc w:val="center"/>
            </w:pPr>
            <w:r>
              <w:t>0.32 (0.007)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818E8E1" w14:textId="77777777" w:rsidR="00E94FB7" w:rsidRDefault="00882A19">
            <w:pPr>
              <w:jc w:val="center"/>
            </w:pPr>
            <w:r>
              <w:t>0.304 (0.008)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EAB03AF" w14:textId="77777777" w:rsidR="00E94FB7" w:rsidRDefault="00882A19">
            <w:pPr>
              <w:jc w:val="center"/>
            </w:pPr>
            <w:r>
              <w:t>0.217 (0.012)</w:t>
            </w:r>
          </w:p>
        </w:tc>
      </w:tr>
      <w:tr w:rsidR="00E94FB7" w14:paraId="76407A5A" w14:textId="77777777">
        <w:trPr>
          <w:trHeight w:val="420"/>
        </w:trPr>
        <w:tc>
          <w:tcPr>
            <w:tcW w:w="102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EFC94" w14:textId="77777777" w:rsidR="00E94FB7" w:rsidRDefault="00E94FB7"/>
        </w:tc>
        <w:tc>
          <w:tcPr>
            <w:tcW w:w="66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A4C7734" w14:textId="77777777" w:rsidR="00E94FB7" w:rsidRDefault="00882A19">
            <w:pPr>
              <w:jc w:val="center"/>
            </w:pPr>
            <w:r>
              <w:t>HW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28603FF" w14:textId="77777777" w:rsidR="00E94FB7" w:rsidRDefault="00882A19">
            <w:pPr>
              <w:jc w:val="center"/>
            </w:pPr>
            <w:r>
              <w:t>0.353 (0.021)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A541C03" w14:textId="77777777" w:rsidR="00E94FB7" w:rsidRDefault="00882A19">
            <w:pPr>
              <w:jc w:val="center"/>
            </w:pPr>
            <w:r>
              <w:t>0.332 (0.012)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7C378C7" w14:textId="77777777" w:rsidR="00E94FB7" w:rsidRDefault="00882A19">
            <w:pPr>
              <w:jc w:val="center"/>
            </w:pPr>
            <w:r>
              <w:t>0.327 (0.01)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0FD5465" w14:textId="77777777" w:rsidR="00E94FB7" w:rsidRDefault="00882A19">
            <w:pPr>
              <w:jc w:val="center"/>
            </w:pPr>
            <w:r>
              <w:t>0.308 (0.008)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19B61F7" w14:textId="77777777" w:rsidR="00E94FB7" w:rsidRDefault="00882A19">
            <w:pPr>
              <w:jc w:val="center"/>
            </w:pPr>
            <w:r>
              <w:t>0.308 (0.007)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109E7D8" w14:textId="77777777" w:rsidR="00E94FB7" w:rsidRDefault="00882A19">
            <w:pPr>
              <w:jc w:val="center"/>
            </w:pPr>
            <w:r>
              <w:t>0.302 (0.006)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4101C44" w14:textId="77777777" w:rsidR="00E94FB7" w:rsidRDefault="00882A19">
            <w:pPr>
              <w:jc w:val="center"/>
            </w:pPr>
            <w:r>
              <w:t>0.284 (0.006)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91936FD" w14:textId="77777777" w:rsidR="00E94FB7" w:rsidRDefault="00882A19">
            <w:pPr>
              <w:jc w:val="center"/>
            </w:pPr>
            <w:r>
              <w:t>0.246 (0.009)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75F8365" w14:textId="77777777" w:rsidR="00E94FB7" w:rsidRDefault="00882A19">
            <w:pPr>
              <w:jc w:val="center"/>
            </w:pPr>
            <w:r>
              <w:t>0.191 (0.011)</w:t>
            </w:r>
          </w:p>
        </w:tc>
      </w:tr>
      <w:tr w:rsidR="00E94FB7" w14:paraId="5F9229F2" w14:textId="77777777">
        <w:trPr>
          <w:trHeight w:val="420"/>
        </w:trPr>
        <w:tc>
          <w:tcPr>
            <w:tcW w:w="102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2A2C589" w14:textId="77777777" w:rsidR="00E94FB7" w:rsidRDefault="00882A19">
            <w:pPr>
              <w:jc w:val="center"/>
            </w:pPr>
            <w:r>
              <w:t>NSS</w:t>
            </w:r>
          </w:p>
        </w:tc>
        <w:tc>
          <w:tcPr>
            <w:tcW w:w="66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980CF8A" w14:textId="77777777" w:rsidR="00E94FB7" w:rsidRDefault="00882A19">
            <w:pPr>
              <w:jc w:val="center"/>
            </w:pPr>
            <w:r>
              <w:t>HL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DA6D8DE" w14:textId="77777777" w:rsidR="00E94FB7" w:rsidRDefault="00882A19">
            <w:pPr>
              <w:jc w:val="center"/>
            </w:pPr>
            <w:r>
              <w:t>0.091 (0.041)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4DAA087" w14:textId="77777777" w:rsidR="00E94FB7" w:rsidRDefault="00882A19">
            <w:pPr>
              <w:jc w:val="center"/>
            </w:pPr>
            <w:r>
              <w:t>0.046 (0.024)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24D39C1" w14:textId="77777777" w:rsidR="00E94FB7" w:rsidRDefault="00882A19">
            <w:pPr>
              <w:jc w:val="center"/>
            </w:pPr>
            <w:r>
              <w:t>0.044 (0.021)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7AD6B5E" w14:textId="77777777" w:rsidR="00E94FB7" w:rsidRDefault="00882A19">
            <w:pPr>
              <w:jc w:val="center"/>
            </w:pPr>
            <w:r>
              <w:t>0.055 (0.015)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2FCCF37" w14:textId="77777777" w:rsidR="00E94FB7" w:rsidRDefault="00882A19">
            <w:pPr>
              <w:jc w:val="center"/>
            </w:pPr>
            <w:r>
              <w:t>0.055 (0.012)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7A63133" w14:textId="77777777" w:rsidR="00E94FB7" w:rsidRDefault="00882A19">
            <w:pPr>
              <w:jc w:val="center"/>
            </w:pPr>
            <w:r>
              <w:t>0.059 (0.012)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DBA1832" w14:textId="77777777" w:rsidR="00E94FB7" w:rsidRDefault="00882A19">
            <w:pPr>
              <w:jc w:val="center"/>
            </w:pPr>
            <w:r>
              <w:t>0.059 (0.011)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73EDF27" w14:textId="77777777" w:rsidR="00E94FB7" w:rsidRDefault="00882A19">
            <w:pPr>
              <w:jc w:val="center"/>
            </w:pPr>
            <w:r>
              <w:t>0.05 (0.012)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2039C5C" w14:textId="77777777" w:rsidR="00E94FB7" w:rsidRDefault="00882A19">
            <w:pPr>
              <w:jc w:val="center"/>
            </w:pPr>
            <w:r>
              <w:t>0.015 (0.013)</w:t>
            </w:r>
          </w:p>
        </w:tc>
      </w:tr>
      <w:tr w:rsidR="00E94FB7" w14:paraId="4C7FFB8D" w14:textId="77777777">
        <w:trPr>
          <w:trHeight w:val="420"/>
        </w:trPr>
        <w:tc>
          <w:tcPr>
            <w:tcW w:w="102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00F6C" w14:textId="77777777" w:rsidR="00E94FB7" w:rsidRDefault="00E94FB7"/>
        </w:tc>
        <w:tc>
          <w:tcPr>
            <w:tcW w:w="66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13C58EE" w14:textId="77777777" w:rsidR="00E94FB7" w:rsidRDefault="00882A19">
            <w:pPr>
              <w:jc w:val="center"/>
            </w:pPr>
            <w:r>
              <w:t>HN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32C933B" w14:textId="77777777" w:rsidR="00E94FB7" w:rsidRDefault="00882A19">
            <w:pPr>
              <w:jc w:val="center"/>
            </w:pPr>
            <w:r>
              <w:t xml:space="preserve">0.291 </w:t>
            </w:r>
            <w:r>
              <w:t>(0.037)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0190012" w14:textId="77777777" w:rsidR="00E94FB7" w:rsidRDefault="00882A19">
            <w:pPr>
              <w:jc w:val="center"/>
            </w:pPr>
            <w:r>
              <w:t>0.24 (0.027)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A2490E0" w14:textId="77777777" w:rsidR="00E94FB7" w:rsidRDefault="00882A19">
            <w:pPr>
              <w:jc w:val="center"/>
            </w:pPr>
            <w:r>
              <w:t>0.245 (0.022)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7D6AF26" w14:textId="77777777" w:rsidR="00E94FB7" w:rsidRDefault="00882A19">
            <w:pPr>
              <w:jc w:val="center"/>
            </w:pPr>
            <w:r>
              <w:t>0.204 (0.019)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20A337A" w14:textId="77777777" w:rsidR="00E94FB7" w:rsidRDefault="00882A19">
            <w:pPr>
              <w:jc w:val="center"/>
            </w:pPr>
            <w:r>
              <w:t>0.232 (0.017)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C658DBC" w14:textId="77777777" w:rsidR="00E94FB7" w:rsidRDefault="00882A19">
            <w:pPr>
              <w:jc w:val="center"/>
            </w:pPr>
            <w:r>
              <w:t>0.195 (0.017)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EFB4AE7" w14:textId="77777777" w:rsidR="00E94FB7" w:rsidRDefault="00882A19">
            <w:pPr>
              <w:jc w:val="center"/>
            </w:pPr>
            <w:r>
              <w:t>0.166 (0.017)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9755616" w14:textId="77777777" w:rsidR="00E94FB7" w:rsidRDefault="00882A19">
            <w:pPr>
              <w:jc w:val="center"/>
            </w:pPr>
            <w:r>
              <w:t>0.129 (0.018)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5745F7D" w14:textId="77777777" w:rsidR="00E94FB7" w:rsidRDefault="00882A19">
            <w:pPr>
              <w:jc w:val="center"/>
            </w:pPr>
            <w:r>
              <w:t>0.075 (0.02)</w:t>
            </w:r>
          </w:p>
        </w:tc>
      </w:tr>
      <w:tr w:rsidR="00E94FB7" w14:paraId="7ABE6AEF" w14:textId="77777777">
        <w:trPr>
          <w:trHeight w:val="420"/>
        </w:trPr>
        <w:tc>
          <w:tcPr>
            <w:tcW w:w="102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23274" w14:textId="77777777" w:rsidR="00E94FB7" w:rsidRDefault="00E94FB7"/>
        </w:tc>
        <w:tc>
          <w:tcPr>
            <w:tcW w:w="66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4B66B00" w14:textId="77777777" w:rsidR="00E94FB7" w:rsidRDefault="00882A19">
            <w:pPr>
              <w:jc w:val="center"/>
            </w:pPr>
            <w:r>
              <w:t>HT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533B730" w14:textId="77777777" w:rsidR="00E94FB7" w:rsidRDefault="00882A19">
            <w:pPr>
              <w:jc w:val="center"/>
            </w:pPr>
            <w:r>
              <w:t>0.394 (0.031)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C07A49F" w14:textId="77777777" w:rsidR="00E94FB7" w:rsidRDefault="00882A19">
            <w:pPr>
              <w:jc w:val="center"/>
            </w:pPr>
            <w:r>
              <w:t>0.363 (0.022)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C434F17" w14:textId="77777777" w:rsidR="00E94FB7" w:rsidRDefault="00882A19">
            <w:pPr>
              <w:jc w:val="center"/>
            </w:pPr>
            <w:r>
              <w:t>0.343 (0.015)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D3DEB57" w14:textId="77777777" w:rsidR="00E94FB7" w:rsidRDefault="00882A19">
            <w:pPr>
              <w:jc w:val="center"/>
            </w:pPr>
            <w:r>
              <w:t>0.3 (0.016)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B7A351C" w14:textId="77777777" w:rsidR="00E94FB7" w:rsidRDefault="00882A19">
            <w:pPr>
              <w:jc w:val="center"/>
            </w:pPr>
            <w:r>
              <w:t>0.217 (0.018)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A54381B" w14:textId="77777777" w:rsidR="00E94FB7" w:rsidRDefault="00882A19">
            <w:pPr>
              <w:jc w:val="center"/>
            </w:pPr>
            <w:r>
              <w:t>0.198 (0.017)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BF941D7" w14:textId="77777777" w:rsidR="00E94FB7" w:rsidRDefault="00882A19">
            <w:pPr>
              <w:jc w:val="center"/>
            </w:pPr>
            <w:r>
              <w:t>0.128 (0.016)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45FD3BC" w14:textId="77777777" w:rsidR="00E94FB7" w:rsidRDefault="00882A19">
            <w:pPr>
              <w:jc w:val="center"/>
            </w:pPr>
            <w:r>
              <w:t>0.088 (0.016)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B4AAC3C" w14:textId="77777777" w:rsidR="00E94FB7" w:rsidRDefault="00882A19">
            <w:pPr>
              <w:jc w:val="center"/>
            </w:pPr>
            <w:r>
              <w:t>0.03 (0.016)</w:t>
            </w:r>
          </w:p>
        </w:tc>
      </w:tr>
      <w:tr w:rsidR="00E94FB7" w14:paraId="2D26CE98" w14:textId="77777777">
        <w:trPr>
          <w:trHeight w:val="420"/>
        </w:trPr>
        <w:tc>
          <w:tcPr>
            <w:tcW w:w="102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95DD0" w14:textId="77777777" w:rsidR="00E94FB7" w:rsidRDefault="00E94FB7"/>
        </w:tc>
        <w:tc>
          <w:tcPr>
            <w:tcW w:w="66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630F2AB" w14:textId="77777777" w:rsidR="00E94FB7" w:rsidRDefault="00882A19">
            <w:pPr>
              <w:jc w:val="center"/>
            </w:pPr>
            <w:r>
              <w:t>HW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EDA5892" w14:textId="77777777" w:rsidR="00E94FB7" w:rsidRDefault="00882A19">
            <w:pPr>
              <w:jc w:val="center"/>
            </w:pPr>
            <w:r>
              <w:t>0.326</w:t>
            </w:r>
            <w:r>
              <w:t xml:space="preserve"> (0.043)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984B9B2" w14:textId="77777777" w:rsidR="00E94FB7" w:rsidRDefault="00882A19">
            <w:pPr>
              <w:jc w:val="center"/>
            </w:pPr>
            <w:r>
              <w:t>0.286 (0.028)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3D4C7A3" w14:textId="77777777" w:rsidR="00E94FB7" w:rsidRDefault="00882A19">
            <w:pPr>
              <w:jc w:val="center"/>
            </w:pPr>
            <w:r>
              <w:t>0.203 (0.022)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4FBC0A9" w14:textId="77777777" w:rsidR="00E94FB7" w:rsidRDefault="00882A19">
            <w:pPr>
              <w:jc w:val="center"/>
            </w:pPr>
            <w:r>
              <w:t>0.1 (0.018)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91AE465" w14:textId="77777777" w:rsidR="00E94FB7" w:rsidRDefault="00882A19">
            <w:pPr>
              <w:jc w:val="center"/>
            </w:pPr>
            <w:r>
              <w:t>0.095 (0.017)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7B8B7BA" w14:textId="77777777" w:rsidR="00E94FB7" w:rsidRDefault="00882A19">
            <w:pPr>
              <w:jc w:val="center"/>
            </w:pPr>
            <w:r>
              <w:t>0.075 (0.013)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46D4DE3" w14:textId="77777777" w:rsidR="00E94FB7" w:rsidRDefault="00882A19">
            <w:pPr>
              <w:jc w:val="center"/>
            </w:pPr>
            <w:r>
              <w:t>0.034 (0.012)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051C5D8" w14:textId="77777777" w:rsidR="00E94FB7" w:rsidRDefault="00882A19">
            <w:pPr>
              <w:jc w:val="center"/>
            </w:pPr>
            <w:r>
              <w:t>0.013 (0.011)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C1FDB24" w14:textId="77777777" w:rsidR="00E94FB7" w:rsidRDefault="00882A19">
            <w:pPr>
              <w:jc w:val="center"/>
            </w:pPr>
            <w:r>
              <w:t>-0.01 (0.01)</w:t>
            </w:r>
          </w:p>
        </w:tc>
      </w:tr>
      <w:tr w:rsidR="00E94FB7" w14:paraId="33859980" w14:textId="77777777">
        <w:trPr>
          <w:trHeight w:val="420"/>
        </w:trPr>
        <w:tc>
          <w:tcPr>
            <w:tcW w:w="102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4D060E1" w14:textId="77777777" w:rsidR="00E94FB7" w:rsidRDefault="00882A19">
            <w:pPr>
              <w:jc w:val="center"/>
            </w:pPr>
            <w:r>
              <w:t>SS</w:t>
            </w:r>
          </w:p>
        </w:tc>
        <w:tc>
          <w:tcPr>
            <w:tcW w:w="66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9217268" w14:textId="77777777" w:rsidR="00E94FB7" w:rsidRDefault="00882A19">
            <w:pPr>
              <w:jc w:val="center"/>
            </w:pPr>
            <w:r>
              <w:t>HL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32EAB03" w14:textId="77777777" w:rsidR="00E94FB7" w:rsidRDefault="00882A19">
            <w:pPr>
              <w:jc w:val="center"/>
            </w:pPr>
            <w:r>
              <w:t>0.216 (0.07)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0638AE1" w14:textId="77777777" w:rsidR="00E94FB7" w:rsidRDefault="00882A19">
            <w:pPr>
              <w:jc w:val="center"/>
            </w:pPr>
            <w:r>
              <w:t>0.207 (0.051)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5D385B8" w14:textId="77777777" w:rsidR="00E94FB7" w:rsidRDefault="00882A19">
            <w:pPr>
              <w:jc w:val="center"/>
            </w:pPr>
            <w:r>
              <w:t>0.154 (0.041)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EBDD596" w14:textId="77777777" w:rsidR="00E94FB7" w:rsidRDefault="00882A19">
            <w:pPr>
              <w:jc w:val="center"/>
            </w:pPr>
            <w:r>
              <w:t>0.148 (0.031)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3B7AAFE" w14:textId="77777777" w:rsidR="00E94FB7" w:rsidRDefault="00882A19">
            <w:pPr>
              <w:jc w:val="center"/>
            </w:pPr>
            <w:r>
              <w:t>0.119 (0.03)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827A165" w14:textId="77777777" w:rsidR="00E94FB7" w:rsidRDefault="00882A19">
            <w:pPr>
              <w:jc w:val="center"/>
            </w:pPr>
            <w:r>
              <w:t>0.084 (0.03)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36798B4" w14:textId="77777777" w:rsidR="00E94FB7" w:rsidRDefault="00882A19">
            <w:pPr>
              <w:jc w:val="center"/>
            </w:pPr>
            <w:r>
              <w:t>0.065 (0.031)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859F25A" w14:textId="77777777" w:rsidR="00E94FB7" w:rsidRDefault="00882A19">
            <w:pPr>
              <w:jc w:val="center"/>
            </w:pPr>
            <w:r>
              <w:t>-0.007 (0.032)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DB3530C" w14:textId="77777777" w:rsidR="00E94FB7" w:rsidRDefault="00882A19">
            <w:pPr>
              <w:jc w:val="center"/>
            </w:pPr>
            <w:r>
              <w:t>NA</w:t>
            </w:r>
          </w:p>
        </w:tc>
      </w:tr>
      <w:tr w:rsidR="00E94FB7" w14:paraId="21648DC5" w14:textId="77777777">
        <w:trPr>
          <w:trHeight w:val="420"/>
        </w:trPr>
        <w:tc>
          <w:tcPr>
            <w:tcW w:w="102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E8870" w14:textId="77777777" w:rsidR="00E94FB7" w:rsidRDefault="00E94FB7"/>
        </w:tc>
        <w:tc>
          <w:tcPr>
            <w:tcW w:w="66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0A4E85B" w14:textId="77777777" w:rsidR="00E94FB7" w:rsidRDefault="00882A19">
            <w:pPr>
              <w:jc w:val="center"/>
            </w:pPr>
            <w:r>
              <w:t>HN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172E9B1" w14:textId="77777777" w:rsidR="00E94FB7" w:rsidRDefault="00882A19">
            <w:pPr>
              <w:jc w:val="center"/>
            </w:pPr>
            <w:r>
              <w:t>0.26 (0.066)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07BDDE1" w14:textId="77777777" w:rsidR="00E94FB7" w:rsidRDefault="00882A19">
            <w:pPr>
              <w:jc w:val="center"/>
            </w:pPr>
            <w:r>
              <w:t>0.358 (0.036)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AFBCB85" w14:textId="77777777" w:rsidR="00E94FB7" w:rsidRDefault="00882A19">
            <w:pPr>
              <w:jc w:val="center"/>
            </w:pPr>
            <w:r>
              <w:t>0.386 (0.025)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8BB76EF" w14:textId="77777777" w:rsidR="00E94FB7" w:rsidRDefault="00882A19">
            <w:pPr>
              <w:jc w:val="center"/>
            </w:pPr>
            <w:r>
              <w:t>0.382 (0.018)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ACE8733" w14:textId="77777777" w:rsidR="00E94FB7" w:rsidRDefault="00882A19">
            <w:pPr>
              <w:jc w:val="center"/>
            </w:pPr>
            <w:r>
              <w:t>0.357 (0.018)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025A5EA" w14:textId="77777777" w:rsidR="00E94FB7" w:rsidRDefault="00882A19">
            <w:pPr>
              <w:jc w:val="center"/>
            </w:pPr>
            <w:r>
              <w:t>0.349 (0.017)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F5ADB8B" w14:textId="77777777" w:rsidR="00E94FB7" w:rsidRDefault="00882A19">
            <w:pPr>
              <w:jc w:val="center"/>
            </w:pPr>
            <w:r>
              <w:t>0.253 (0.024)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BA56605" w14:textId="77777777" w:rsidR="00E94FB7" w:rsidRDefault="00882A19">
            <w:pPr>
              <w:jc w:val="center"/>
            </w:pPr>
            <w:r>
              <w:t>0.121 (0.026)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347B7D6" w14:textId="77777777" w:rsidR="00E94FB7" w:rsidRDefault="00882A19">
            <w:pPr>
              <w:jc w:val="center"/>
            </w:pPr>
            <w:r>
              <w:t>NA</w:t>
            </w:r>
          </w:p>
        </w:tc>
      </w:tr>
      <w:tr w:rsidR="00E94FB7" w14:paraId="18408446" w14:textId="77777777">
        <w:trPr>
          <w:trHeight w:val="420"/>
        </w:trPr>
        <w:tc>
          <w:tcPr>
            <w:tcW w:w="102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F9051" w14:textId="77777777" w:rsidR="00E94FB7" w:rsidRDefault="00E94FB7"/>
        </w:tc>
        <w:tc>
          <w:tcPr>
            <w:tcW w:w="66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9702D6B" w14:textId="77777777" w:rsidR="00E94FB7" w:rsidRDefault="00882A19">
            <w:pPr>
              <w:jc w:val="center"/>
            </w:pPr>
            <w:r>
              <w:t>HT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F8B5257" w14:textId="77777777" w:rsidR="00E94FB7" w:rsidRDefault="00882A19">
            <w:pPr>
              <w:jc w:val="center"/>
            </w:pPr>
            <w:r>
              <w:t>0.634 (0.045)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EE29FBB" w14:textId="77777777" w:rsidR="00E94FB7" w:rsidRDefault="00882A19">
            <w:pPr>
              <w:jc w:val="center"/>
            </w:pPr>
            <w:r>
              <w:t>0.697 (0.025)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716B7C2" w14:textId="77777777" w:rsidR="00E94FB7" w:rsidRDefault="00882A19">
            <w:pPr>
              <w:jc w:val="center"/>
            </w:pPr>
            <w:r>
              <w:t>0.722 (0.016)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D943378" w14:textId="77777777" w:rsidR="00E94FB7" w:rsidRDefault="00882A19">
            <w:pPr>
              <w:jc w:val="center"/>
            </w:pPr>
            <w:r>
              <w:t>0.726 (0.011)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9873998" w14:textId="77777777" w:rsidR="00E94FB7" w:rsidRDefault="00882A19">
            <w:pPr>
              <w:jc w:val="center"/>
            </w:pPr>
            <w:r>
              <w:t>0.713 (0.012)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3B93C22" w14:textId="77777777" w:rsidR="00E94FB7" w:rsidRDefault="00882A19">
            <w:pPr>
              <w:jc w:val="center"/>
            </w:pPr>
            <w:r>
              <w:t>0.692 (0.015)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444BBDF" w14:textId="77777777" w:rsidR="00E94FB7" w:rsidRDefault="00882A19">
            <w:pPr>
              <w:jc w:val="center"/>
            </w:pPr>
            <w:r>
              <w:t>0.62 (0.025)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BE8137C" w14:textId="77777777" w:rsidR="00E94FB7" w:rsidRDefault="00882A19">
            <w:pPr>
              <w:jc w:val="center"/>
            </w:pPr>
            <w:r>
              <w:t>0.358 (0.043)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1403BBD" w14:textId="77777777" w:rsidR="00E94FB7" w:rsidRDefault="00882A19">
            <w:pPr>
              <w:jc w:val="center"/>
            </w:pPr>
            <w:r>
              <w:t>NA</w:t>
            </w:r>
          </w:p>
        </w:tc>
      </w:tr>
      <w:tr w:rsidR="00E94FB7" w14:paraId="1FB0AAD5" w14:textId="77777777">
        <w:trPr>
          <w:trHeight w:val="420"/>
        </w:trPr>
        <w:tc>
          <w:tcPr>
            <w:tcW w:w="102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F3743" w14:textId="77777777" w:rsidR="00E94FB7" w:rsidRDefault="00E94FB7"/>
        </w:tc>
        <w:tc>
          <w:tcPr>
            <w:tcW w:w="66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E97F5C6" w14:textId="77777777" w:rsidR="00E94FB7" w:rsidRDefault="00882A19">
            <w:pPr>
              <w:jc w:val="center"/>
            </w:pPr>
            <w:r>
              <w:t>HW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6BC6280" w14:textId="77777777" w:rsidR="00E94FB7" w:rsidRDefault="00882A19">
            <w:pPr>
              <w:jc w:val="center"/>
            </w:pPr>
            <w:r>
              <w:t>0.722 (0.042)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41BC3D5" w14:textId="77777777" w:rsidR="00E94FB7" w:rsidRDefault="00882A19">
            <w:pPr>
              <w:jc w:val="center"/>
            </w:pPr>
            <w:r>
              <w:t>0.706 (0.025)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8349B9F" w14:textId="77777777" w:rsidR="00E94FB7" w:rsidRDefault="00882A19">
            <w:pPr>
              <w:jc w:val="center"/>
            </w:pPr>
            <w:r>
              <w:t>0.72 (0.016)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542E30E" w14:textId="77777777" w:rsidR="00E94FB7" w:rsidRDefault="00882A19">
            <w:pPr>
              <w:jc w:val="center"/>
            </w:pPr>
            <w:r>
              <w:t>0.72 (0.014)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20D3DB7" w14:textId="77777777" w:rsidR="00E94FB7" w:rsidRDefault="00882A19">
            <w:pPr>
              <w:jc w:val="center"/>
            </w:pPr>
            <w:r>
              <w:t>0.693 (0.012)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1058713" w14:textId="77777777" w:rsidR="00E94FB7" w:rsidRDefault="00882A19">
            <w:pPr>
              <w:jc w:val="center"/>
            </w:pPr>
            <w:r>
              <w:t>0.682 (0.012)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C1BA577" w14:textId="77777777" w:rsidR="00E94FB7" w:rsidRDefault="00882A19">
            <w:pPr>
              <w:jc w:val="center"/>
            </w:pPr>
            <w:r>
              <w:t>0.624 (0.02)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BA79D99" w14:textId="77777777" w:rsidR="00E94FB7" w:rsidRDefault="00882A19">
            <w:pPr>
              <w:jc w:val="center"/>
            </w:pPr>
            <w:r>
              <w:t>0.466 (0.033)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855D3F1" w14:textId="77777777" w:rsidR="00E94FB7" w:rsidRDefault="00882A19">
            <w:pPr>
              <w:jc w:val="center"/>
            </w:pPr>
            <w:r>
              <w:t>NA</w:t>
            </w:r>
          </w:p>
        </w:tc>
      </w:tr>
      <w:tr w:rsidR="00E94FB7" w14:paraId="46CACB51" w14:textId="77777777">
        <w:trPr>
          <w:trHeight w:val="420"/>
        </w:trPr>
        <w:tc>
          <w:tcPr>
            <w:tcW w:w="102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7965E88" w14:textId="77777777" w:rsidR="00E94FB7" w:rsidRDefault="00882A19">
            <w:pPr>
              <w:jc w:val="center"/>
            </w:pPr>
            <w:r>
              <w:t>TST</w:t>
            </w:r>
          </w:p>
        </w:tc>
        <w:tc>
          <w:tcPr>
            <w:tcW w:w="66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EB5673D" w14:textId="77777777" w:rsidR="00E94FB7" w:rsidRDefault="00882A19">
            <w:pPr>
              <w:jc w:val="center"/>
            </w:pPr>
            <w:r>
              <w:t>HL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0467536" w14:textId="77777777" w:rsidR="00E94FB7" w:rsidRDefault="00882A19">
            <w:pPr>
              <w:jc w:val="center"/>
            </w:pPr>
            <w:r>
              <w:t>0.259 (0.019)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A0B8198" w14:textId="77777777" w:rsidR="00E94FB7" w:rsidRDefault="00882A19">
            <w:pPr>
              <w:jc w:val="center"/>
            </w:pPr>
            <w:r>
              <w:t>0.225 (0.013)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6776A0D" w14:textId="77777777" w:rsidR="00E94FB7" w:rsidRDefault="00882A19">
            <w:pPr>
              <w:jc w:val="center"/>
            </w:pPr>
            <w:r>
              <w:t>0.206 (0.01)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E2C59A8" w14:textId="77777777" w:rsidR="00E94FB7" w:rsidRDefault="00882A19">
            <w:pPr>
              <w:jc w:val="center"/>
            </w:pPr>
            <w:r>
              <w:t>0.177 (0.009)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67828D8" w14:textId="77777777" w:rsidR="00E94FB7" w:rsidRDefault="00882A19">
            <w:pPr>
              <w:jc w:val="center"/>
            </w:pPr>
            <w:r>
              <w:t>0.146 (0.01)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AC3C3C1" w14:textId="77777777" w:rsidR="00E94FB7" w:rsidRDefault="00882A19">
            <w:pPr>
              <w:jc w:val="center"/>
            </w:pPr>
            <w:r>
              <w:t>0.112 (0.01)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339A26D" w14:textId="77777777" w:rsidR="00E94FB7" w:rsidRDefault="00882A19">
            <w:pPr>
              <w:jc w:val="center"/>
            </w:pPr>
            <w:r>
              <w:t>0.071 (0.009)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518E4DE" w14:textId="77777777" w:rsidR="00E94FB7" w:rsidRDefault="00882A19">
            <w:pPr>
              <w:jc w:val="center"/>
            </w:pPr>
            <w:r>
              <w:t>0.03 (0.008)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7111E78" w14:textId="77777777" w:rsidR="00E94FB7" w:rsidRDefault="00882A19">
            <w:pPr>
              <w:jc w:val="center"/>
            </w:pPr>
            <w:r>
              <w:t>0.007 (0.007)</w:t>
            </w:r>
          </w:p>
        </w:tc>
      </w:tr>
      <w:tr w:rsidR="00E94FB7" w14:paraId="6BD62D61" w14:textId="77777777">
        <w:trPr>
          <w:trHeight w:val="420"/>
        </w:trPr>
        <w:tc>
          <w:tcPr>
            <w:tcW w:w="102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6C794" w14:textId="77777777" w:rsidR="00E94FB7" w:rsidRDefault="00E94FB7"/>
        </w:tc>
        <w:tc>
          <w:tcPr>
            <w:tcW w:w="66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C835AD8" w14:textId="77777777" w:rsidR="00E94FB7" w:rsidRDefault="00882A19">
            <w:pPr>
              <w:jc w:val="center"/>
            </w:pPr>
            <w:r>
              <w:t>HN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64107D5" w14:textId="77777777" w:rsidR="00E94FB7" w:rsidRDefault="00882A19">
            <w:pPr>
              <w:jc w:val="center"/>
            </w:pPr>
            <w:r>
              <w:t>0.258 (0.019)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7D6377F" w14:textId="77777777" w:rsidR="00E94FB7" w:rsidRDefault="00882A19">
            <w:pPr>
              <w:jc w:val="center"/>
            </w:pPr>
            <w:r>
              <w:t>0.224 (0.012)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01BB0B2" w14:textId="77777777" w:rsidR="00E94FB7" w:rsidRDefault="00882A19">
            <w:pPr>
              <w:jc w:val="center"/>
            </w:pPr>
            <w:r>
              <w:t xml:space="preserve">0.193 </w:t>
            </w:r>
            <w:r>
              <w:t>(0.009)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15660EE" w14:textId="77777777" w:rsidR="00E94FB7" w:rsidRDefault="00882A19">
            <w:pPr>
              <w:jc w:val="center"/>
            </w:pPr>
            <w:r>
              <w:t>0.178 (0.007)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9D129C7" w14:textId="77777777" w:rsidR="00E94FB7" w:rsidRDefault="00882A19">
            <w:pPr>
              <w:jc w:val="center"/>
            </w:pPr>
            <w:r>
              <w:t>0.166 (0.007)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83CB4A7" w14:textId="77777777" w:rsidR="00E94FB7" w:rsidRDefault="00882A19">
            <w:pPr>
              <w:jc w:val="center"/>
            </w:pPr>
            <w:r>
              <w:t>0.147 (0.007)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BEB252F" w14:textId="77777777" w:rsidR="00E94FB7" w:rsidRDefault="00882A19">
            <w:pPr>
              <w:jc w:val="center"/>
            </w:pPr>
            <w:r>
              <w:t>0.131 (0.007)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6FE76F5" w14:textId="77777777" w:rsidR="00E94FB7" w:rsidRDefault="00882A19">
            <w:pPr>
              <w:jc w:val="center"/>
            </w:pPr>
            <w:r>
              <w:t>0.092 (0.008)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B266AA5" w14:textId="77777777" w:rsidR="00E94FB7" w:rsidRDefault="00882A19">
            <w:pPr>
              <w:jc w:val="center"/>
            </w:pPr>
            <w:r>
              <w:t>0.05 (0.01)</w:t>
            </w:r>
          </w:p>
        </w:tc>
      </w:tr>
      <w:tr w:rsidR="00E94FB7" w14:paraId="50965C53" w14:textId="77777777">
        <w:trPr>
          <w:trHeight w:val="420"/>
        </w:trPr>
        <w:tc>
          <w:tcPr>
            <w:tcW w:w="102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7E298" w14:textId="77777777" w:rsidR="00E94FB7" w:rsidRDefault="00E94FB7"/>
        </w:tc>
        <w:tc>
          <w:tcPr>
            <w:tcW w:w="66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7DC9A89" w14:textId="77777777" w:rsidR="00E94FB7" w:rsidRDefault="00882A19">
            <w:pPr>
              <w:jc w:val="center"/>
            </w:pPr>
            <w:r>
              <w:t>HT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5217840" w14:textId="77777777" w:rsidR="00E94FB7" w:rsidRDefault="00882A19">
            <w:pPr>
              <w:jc w:val="center"/>
            </w:pPr>
            <w:r>
              <w:t>0.394 (0.02)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00EFA1B" w14:textId="77777777" w:rsidR="00E94FB7" w:rsidRDefault="00882A19">
            <w:pPr>
              <w:jc w:val="center"/>
            </w:pPr>
            <w:r>
              <w:t>0.373 (0.011)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99DA2E5" w14:textId="77777777" w:rsidR="00E94FB7" w:rsidRDefault="00882A19">
            <w:pPr>
              <w:jc w:val="center"/>
            </w:pPr>
            <w:r>
              <w:t>0.347 (0.009)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F7EF0CD" w14:textId="77777777" w:rsidR="00E94FB7" w:rsidRDefault="00882A19">
            <w:pPr>
              <w:jc w:val="center"/>
            </w:pPr>
            <w:r>
              <w:t>0.337 (0.008)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3E8B87F" w14:textId="77777777" w:rsidR="00E94FB7" w:rsidRDefault="00882A19">
            <w:pPr>
              <w:jc w:val="center"/>
            </w:pPr>
            <w:r>
              <w:t>0.324 (0.007)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1FAB9AE" w14:textId="77777777" w:rsidR="00E94FB7" w:rsidRDefault="00882A19">
            <w:pPr>
              <w:jc w:val="center"/>
            </w:pPr>
            <w:r>
              <w:t>0.291 (0.007)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AB1FE03" w14:textId="77777777" w:rsidR="00E94FB7" w:rsidRDefault="00882A19">
            <w:pPr>
              <w:jc w:val="center"/>
            </w:pPr>
            <w:r>
              <w:t>0.246 (0.008)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96A7C9B" w14:textId="77777777" w:rsidR="00E94FB7" w:rsidRDefault="00882A19">
            <w:pPr>
              <w:jc w:val="center"/>
            </w:pPr>
            <w:r>
              <w:t>0.199 (0.008)</w:t>
            </w:r>
          </w:p>
        </w:tc>
        <w:tc>
          <w:tcPr>
            <w:tcW w:w="85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53AECAC" w14:textId="77777777" w:rsidR="00E94FB7" w:rsidRDefault="00882A19">
            <w:pPr>
              <w:jc w:val="center"/>
            </w:pPr>
            <w:r>
              <w:t>0.124 (0.01)</w:t>
            </w:r>
          </w:p>
        </w:tc>
      </w:tr>
      <w:tr w:rsidR="00E94FB7" w14:paraId="42DF1B5A" w14:textId="77777777">
        <w:trPr>
          <w:trHeight w:val="420"/>
        </w:trPr>
        <w:tc>
          <w:tcPr>
            <w:tcW w:w="102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0ADD3" w14:textId="77777777" w:rsidR="00E94FB7" w:rsidRDefault="00E94FB7"/>
        </w:tc>
        <w:tc>
          <w:tcPr>
            <w:tcW w:w="66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EF9510B" w14:textId="77777777" w:rsidR="00E94FB7" w:rsidRDefault="00882A19">
            <w:pPr>
              <w:jc w:val="center"/>
            </w:pPr>
            <w:r>
              <w:t>HW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DA6E138" w14:textId="77777777" w:rsidR="00E94FB7" w:rsidRDefault="00882A19">
            <w:pPr>
              <w:jc w:val="center"/>
            </w:pPr>
            <w:r>
              <w:t>0.283 (0.019)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61B1375" w14:textId="77777777" w:rsidR="00E94FB7" w:rsidRDefault="00882A19">
            <w:pPr>
              <w:jc w:val="center"/>
            </w:pPr>
            <w:r>
              <w:t>0.255 (0.012)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7C661D8" w14:textId="77777777" w:rsidR="00E94FB7" w:rsidRDefault="00882A19">
            <w:pPr>
              <w:jc w:val="center"/>
            </w:pPr>
            <w:r>
              <w:t>0.209 (0.01)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0A47C5A" w14:textId="77777777" w:rsidR="00E94FB7" w:rsidRDefault="00882A19">
            <w:pPr>
              <w:jc w:val="center"/>
            </w:pPr>
            <w:r>
              <w:t>0.187 (0.009)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1435D37" w14:textId="77777777" w:rsidR="00E94FB7" w:rsidRDefault="00882A19">
            <w:pPr>
              <w:jc w:val="center"/>
            </w:pPr>
            <w:r>
              <w:t>0.156 (0.009)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05BDCA0" w14:textId="77777777" w:rsidR="00E94FB7" w:rsidRDefault="00882A19">
            <w:pPr>
              <w:jc w:val="center"/>
            </w:pPr>
            <w:r>
              <w:t>0.123 (0.009)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F2BB133" w14:textId="77777777" w:rsidR="00E94FB7" w:rsidRDefault="00882A19">
            <w:pPr>
              <w:jc w:val="center"/>
            </w:pPr>
            <w:r>
              <w:t>0.081 (0.009)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A39F1E1" w14:textId="77777777" w:rsidR="00E94FB7" w:rsidRDefault="00882A19">
            <w:pPr>
              <w:jc w:val="center"/>
            </w:pPr>
            <w:r>
              <w:t>0.052 (0.009)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C01246C" w14:textId="77777777" w:rsidR="00E94FB7" w:rsidRDefault="00882A19">
            <w:pPr>
              <w:jc w:val="center"/>
            </w:pPr>
            <w:r>
              <w:t>0.01 (0.007)</w:t>
            </w:r>
          </w:p>
        </w:tc>
      </w:tr>
    </w:tbl>
    <w:p w14:paraId="0429168D" w14:textId="29A28E73" w:rsidR="00E94FB7" w:rsidRDefault="00882A19">
      <w:r>
        <w:t xml:space="preserve">Subpopulations: NSS = non-stiff stalk, SS = stiff stalk, TST = tropical-subtropical, and MIXED = admixed. Traits: </w:t>
      </w:r>
      <w:r>
        <w:rPr>
          <w:highlight w:val="white"/>
        </w:rPr>
        <w:t xml:space="preserve">HL = </w:t>
      </w:r>
      <w:r>
        <w:t xml:space="preserve">husk length, HN = husk layer number, HT </w:t>
      </w:r>
      <w:r>
        <w:t xml:space="preserve">= husk thickness, and HW = </w:t>
      </w:r>
      <w:r w:rsidRPr="007404A6">
        <w:t>husk width.</w:t>
      </w:r>
      <w:r w:rsidR="007404A6" w:rsidRPr="007404A6">
        <w:t xml:space="preserve"> </w:t>
      </w:r>
      <w:r w:rsidR="007404A6" w:rsidRPr="007404A6">
        <w:t xml:space="preserve">“NA” represents missing data under conditions where very few individuals remained </w:t>
      </w:r>
      <w:r w:rsidR="007404A6">
        <w:t>in the testing or training population.</w:t>
      </w:r>
    </w:p>
    <w:p w14:paraId="3752E44F" w14:textId="77777777" w:rsidR="00E94FB7" w:rsidRDefault="00E94FB7"/>
    <w:p w14:paraId="020D7050" w14:textId="77777777" w:rsidR="00E94FB7" w:rsidRDefault="00882A19">
      <w:r>
        <w:br w:type="page"/>
      </w:r>
    </w:p>
    <w:p w14:paraId="589A56B9" w14:textId="77777777" w:rsidR="00E94FB7" w:rsidRDefault="00882A19">
      <w:pPr>
        <w:rPr>
          <w:b/>
        </w:rPr>
      </w:pPr>
      <w:r>
        <w:rPr>
          <w:b/>
        </w:rPr>
        <w:lastRenderedPageBreak/>
        <w:t>Table S3. The mean and standard error of prediction accuracies across subpopulations.</w:t>
      </w:r>
    </w:p>
    <w:p w14:paraId="33FDD0C0" w14:textId="77777777" w:rsidR="00E94FB7" w:rsidRDefault="00E94FB7">
      <w:pPr>
        <w:rPr>
          <w:b/>
        </w:rPr>
      </w:pPr>
    </w:p>
    <w:tbl>
      <w:tblPr>
        <w:tblW w:w="9359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963"/>
        <w:gridCol w:w="621"/>
        <w:gridCol w:w="800"/>
        <w:gridCol w:w="800"/>
        <w:gridCol w:w="799"/>
        <w:gridCol w:w="799"/>
        <w:gridCol w:w="799"/>
        <w:gridCol w:w="799"/>
        <w:gridCol w:w="799"/>
        <w:gridCol w:w="799"/>
        <w:gridCol w:w="799"/>
        <w:gridCol w:w="582"/>
      </w:tblGrid>
      <w:tr w:rsidR="00E94FB7" w14:paraId="53289E44" w14:textId="77777777">
        <w:trPr>
          <w:trHeight w:val="420"/>
        </w:trPr>
        <w:tc>
          <w:tcPr>
            <w:tcW w:w="96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B3E228E" w14:textId="77777777" w:rsidR="00E94FB7" w:rsidRDefault="00882A19">
            <w:pPr>
              <w:jc w:val="center"/>
            </w:pPr>
            <w:r>
              <w:t>Subpopulation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9C05C09" w14:textId="77777777" w:rsidR="00E94FB7" w:rsidRDefault="00882A19">
            <w:pPr>
              <w:jc w:val="center"/>
            </w:pPr>
            <w:r>
              <w:t>Trait</w:t>
            </w:r>
          </w:p>
        </w:tc>
        <w:tc>
          <w:tcPr>
            <w:tcW w:w="7773" w:type="dxa"/>
            <w:gridSpan w:val="10"/>
            <w:tcBorders>
              <w:top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3976C75" w14:textId="77777777" w:rsidR="00E94FB7" w:rsidRDefault="00882A19">
            <w:pPr>
              <w:jc w:val="center"/>
            </w:pPr>
            <w:r>
              <w:t>Proportion of inference (standard variance)</w:t>
            </w:r>
          </w:p>
        </w:tc>
      </w:tr>
      <w:tr w:rsidR="00E94FB7" w14:paraId="4DA73CED" w14:textId="77777777">
        <w:trPr>
          <w:trHeight w:val="420"/>
        </w:trPr>
        <w:tc>
          <w:tcPr>
            <w:tcW w:w="962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C87C5" w14:textId="77777777" w:rsidR="00E94FB7" w:rsidRDefault="00E94FB7"/>
        </w:tc>
        <w:tc>
          <w:tcPr>
            <w:tcW w:w="620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16E15" w14:textId="77777777" w:rsidR="00E94FB7" w:rsidRDefault="00E94FB7"/>
        </w:tc>
        <w:tc>
          <w:tcPr>
            <w:tcW w:w="799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0E8C31E" w14:textId="77777777" w:rsidR="00E94FB7" w:rsidRDefault="00882A19">
            <w:pPr>
              <w:jc w:val="center"/>
            </w:pPr>
            <w:r>
              <w:t>10%</w:t>
            </w:r>
          </w:p>
        </w:tc>
        <w:tc>
          <w:tcPr>
            <w:tcW w:w="799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C92252D" w14:textId="77777777" w:rsidR="00E94FB7" w:rsidRDefault="00882A19">
            <w:pPr>
              <w:jc w:val="center"/>
            </w:pPr>
            <w:r>
              <w:t>20%</w:t>
            </w:r>
          </w:p>
        </w:tc>
        <w:tc>
          <w:tcPr>
            <w:tcW w:w="799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DA8E991" w14:textId="77777777" w:rsidR="00E94FB7" w:rsidRDefault="00882A19">
            <w:pPr>
              <w:jc w:val="center"/>
            </w:pPr>
            <w:r>
              <w:t>30%</w:t>
            </w:r>
          </w:p>
        </w:tc>
        <w:tc>
          <w:tcPr>
            <w:tcW w:w="799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4153EB0" w14:textId="77777777" w:rsidR="00E94FB7" w:rsidRDefault="00882A19">
            <w:pPr>
              <w:jc w:val="center"/>
            </w:pPr>
            <w:r>
              <w:t>40%</w:t>
            </w:r>
          </w:p>
        </w:tc>
        <w:tc>
          <w:tcPr>
            <w:tcW w:w="799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E12A5B4" w14:textId="77777777" w:rsidR="00E94FB7" w:rsidRDefault="00882A19">
            <w:pPr>
              <w:jc w:val="center"/>
            </w:pPr>
            <w:r>
              <w:t>50%</w:t>
            </w:r>
          </w:p>
        </w:tc>
        <w:tc>
          <w:tcPr>
            <w:tcW w:w="799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C6BB3F9" w14:textId="77777777" w:rsidR="00E94FB7" w:rsidRDefault="00882A19">
            <w:pPr>
              <w:jc w:val="center"/>
            </w:pPr>
            <w:r>
              <w:t>60%</w:t>
            </w:r>
          </w:p>
        </w:tc>
        <w:tc>
          <w:tcPr>
            <w:tcW w:w="799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AE4192B" w14:textId="77777777" w:rsidR="00E94FB7" w:rsidRDefault="00882A19">
            <w:pPr>
              <w:jc w:val="center"/>
            </w:pPr>
            <w:r>
              <w:t>70%</w:t>
            </w:r>
          </w:p>
        </w:tc>
        <w:tc>
          <w:tcPr>
            <w:tcW w:w="799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BA66BEC" w14:textId="77777777" w:rsidR="00E94FB7" w:rsidRDefault="00882A19">
            <w:pPr>
              <w:jc w:val="center"/>
            </w:pPr>
            <w:r>
              <w:t>80%</w:t>
            </w:r>
          </w:p>
        </w:tc>
        <w:tc>
          <w:tcPr>
            <w:tcW w:w="799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A872CC0" w14:textId="77777777" w:rsidR="00E94FB7" w:rsidRDefault="00882A19">
            <w:pPr>
              <w:jc w:val="center"/>
            </w:pPr>
            <w:r>
              <w:t>90%</w:t>
            </w:r>
          </w:p>
        </w:tc>
        <w:tc>
          <w:tcPr>
            <w:tcW w:w="58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ECCB0CB" w14:textId="77777777" w:rsidR="00E94FB7" w:rsidRDefault="00882A19">
            <w:pPr>
              <w:jc w:val="center"/>
            </w:pPr>
            <w:r>
              <w:t>100%</w:t>
            </w:r>
          </w:p>
        </w:tc>
      </w:tr>
      <w:tr w:rsidR="00E94FB7" w14:paraId="159B927B" w14:textId="77777777">
        <w:trPr>
          <w:trHeight w:val="420"/>
        </w:trPr>
        <w:tc>
          <w:tcPr>
            <w:tcW w:w="962" w:type="dxa"/>
            <w:vMerge w:val="restart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3D9407E" w14:textId="77777777" w:rsidR="00E94FB7" w:rsidRDefault="00882A19">
            <w:pPr>
              <w:jc w:val="center"/>
            </w:pPr>
            <w:r>
              <w:t>MIXED</w:t>
            </w:r>
          </w:p>
        </w:tc>
        <w:tc>
          <w:tcPr>
            <w:tcW w:w="62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08BE6EE" w14:textId="77777777" w:rsidR="00E94FB7" w:rsidRDefault="00882A19">
            <w:pPr>
              <w:jc w:val="center"/>
            </w:pPr>
            <w:r>
              <w:t>HL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2272B66" w14:textId="77777777" w:rsidR="00E94FB7" w:rsidRDefault="00882A19">
            <w:pPr>
              <w:jc w:val="center"/>
            </w:pPr>
            <w:r>
              <w:t xml:space="preserve">0.379 </w:t>
            </w:r>
            <w:r>
              <w:t>(0.018)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3B8DA52" w14:textId="77777777" w:rsidR="00E94FB7" w:rsidRDefault="00882A19">
            <w:pPr>
              <w:jc w:val="center"/>
            </w:pPr>
            <w:r>
              <w:t>0.404 (0.012)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59C55C7" w14:textId="77777777" w:rsidR="00E94FB7" w:rsidRDefault="00882A19">
            <w:pPr>
              <w:jc w:val="center"/>
            </w:pPr>
            <w:r>
              <w:t>0.403 (0.009)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99392E7" w14:textId="77777777" w:rsidR="00E94FB7" w:rsidRDefault="00882A19">
            <w:pPr>
              <w:jc w:val="center"/>
            </w:pPr>
            <w:r>
              <w:t>0.399 (0.006)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D777911" w14:textId="77777777" w:rsidR="00E94FB7" w:rsidRDefault="00882A19">
            <w:pPr>
              <w:jc w:val="center"/>
            </w:pPr>
            <w:r>
              <w:t>0.396 (0.006)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B6C5026" w14:textId="77777777" w:rsidR="00E94FB7" w:rsidRDefault="00882A19">
            <w:pPr>
              <w:jc w:val="center"/>
            </w:pPr>
            <w:r>
              <w:t>0.387 (0.005)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54BACE2" w14:textId="77777777" w:rsidR="00E94FB7" w:rsidRDefault="00882A19">
            <w:pPr>
              <w:jc w:val="center"/>
            </w:pPr>
            <w:r>
              <w:t>0.375 (0.004)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333FCF1" w14:textId="77777777" w:rsidR="00E94FB7" w:rsidRDefault="00882A19">
            <w:pPr>
              <w:jc w:val="center"/>
            </w:pPr>
            <w:r>
              <w:t>0.369 (0.004)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C7B9526" w14:textId="77777777" w:rsidR="00E94FB7" w:rsidRDefault="00882A19">
            <w:pPr>
              <w:jc w:val="center"/>
            </w:pPr>
            <w:r>
              <w:t>0.353 (0.003)</w:t>
            </w:r>
          </w:p>
        </w:tc>
        <w:tc>
          <w:tcPr>
            <w:tcW w:w="58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C15A659" w14:textId="77777777" w:rsidR="00E94FB7" w:rsidRDefault="00882A19">
            <w:pPr>
              <w:jc w:val="center"/>
            </w:pPr>
            <w:r>
              <w:t>0.328 (0)</w:t>
            </w:r>
          </w:p>
        </w:tc>
      </w:tr>
      <w:tr w:rsidR="00E94FB7" w14:paraId="7FE30BF3" w14:textId="77777777">
        <w:trPr>
          <w:trHeight w:val="420"/>
        </w:trPr>
        <w:tc>
          <w:tcPr>
            <w:tcW w:w="9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F2CC3" w14:textId="77777777" w:rsidR="00E94FB7" w:rsidRDefault="00E94FB7"/>
        </w:tc>
        <w:tc>
          <w:tcPr>
            <w:tcW w:w="62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474F188" w14:textId="77777777" w:rsidR="00E94FB7" w:rsidRDefault="00882A19">
            <w:pPr>
              <w:jc w:val="center"/>
            </w:pPr>
            <w:r>
              <w:t>HN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562CD31" w14:textId="77777777" w:rsidR="00E94FB7" w:rsidRDefault="00882A19">
            <w:pPr>
              <w:jc w:val="center"/>
            </w:pPr>
            <w:r>
              <w:t>0.321 (0.019)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A66A206" w14:textId="77777777" w:rsidR="00E94FB7" w:rsidRDefault="00882A19">
            <w:pPr>
              <w:jc w:val="center"/>
            </w:pPr>
            <w:r>
              <w:t>0.317 (0.013)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E629620" w14:textId="77777777" w:rsidR="00E94FB7" w:rsidRDefault="00882A19">
            <w:pPr>
              <w:jc w:val="center"/>
            </w:pPr>
            <w:r>
              <w:t>0.301 (0.011)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7260A37" w14:textId="77777777" w:rsidR="00E94FB7" w:rsidRDefault="00882A19">
            <w:pPr>
              <w:jc w:val="center"/>
            </w:pPr>
            <w:r>
              <w:t>0.294 (0.009)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962A97D" w14:textId="77777777" w:rsidR="00E94FB7" w:rsidRDefault="00882A19">
            <w:pPr>
              <w:jc w:val="center"/>
            </w:pPr>
            <w:r>
              <w:t>0.269 (0.007)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90CDB27" w14:textId="77777777" w:rsidR="00E94FB7" w:rsidRDefault="00882A19">
            <w:pPr>
              <w:jc w:val="center"/>
            </w:pPr>
            <w:r>
              <w:t>0.255 (0.006)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D405098" w14:textId="77777777" w:rsidR="00E94FB7" w:rsidRDefault="00882A19">
            <w:pPr>
              <w:jc w:val="center"/>
            </w:pPr>
            <w:r>
              <w:t>0.238 (0.005)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760A07F" w14:textId="77777777" w:rsidR="00E94FB7" w:rsidRDefault="00882A19">
            <w:pPr>
              <w:jc w:val="center"/>
            </w:pPr>
            <w:r>
              <w:t>0.227 (0.004)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0FA1AB4" w14:textId="77777777" w:rsidR="00E94FB7" w:rsidRDefault="00882A19">
            <w:pPr>
              <w:jc w:val="center"/>
            </w:pPr>
            <w:r>
              <w:t xml:space="preserve">0.222 </w:t>
            </w:r>
            <w:r>
              <w:t>(0.003)</w:t>
            </w:r>
          </w:p>
        </w:tc>
        <w:tc>
          <w:tcPr>
            <w:tcW w:w="58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5DF3AE4" w14:textId="77777777" w:rsidR="00E94FB7" w:rsidRDefault="00882A19">
            <w:pPr>
              <w:jc w:val="center"/>
            </w:pPr>
            <w:r>
              <w:t>0.211 (0)</w:t>
            </w:r>
          </w:p>
        </w:tc>
      </w:tr>
      <w:tr w:rsidR="00E94FB7" w14:paraId="6B11C063" w14:textId="77777777">
        <w:trPr>
          <w:trHeight w:val="420"/>
        </w:trPr>
        <w:tc>
          <w:tcPr>
            <w:tcW w:w="9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E6249" w14:textId="77777777" w:rsidR="00E94FB7" w:rsidRDefault="00E94FB7"/>
        </w:tc>
        <w:tc>
          <w:tcPr>
            <w:tcW w:w="62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E1D71D9" w14:textId="77777777" w:rsidR="00E94FB7" w:rsidRDefault="00882A19">
            <w:pPr>
              <w:jc w:val="center"/>
            </w:pPr>
            <w:r>
              <w:t>HT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AA557D1" w14:textId="77777777" w:rsidR="00E94FB7" w:rsidRDefault="00882A19">
            <w:pPr>
              <w:jc w:val="center"/>
            </w:pPr>
            <w:r>
              <w:t>0.396 (0.021)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426B96D" w14:textId="77777777" w:rsidR="00E94FB7" w:rsidRDefault="00882A19">
            <w:pPr>
              <w:jc w:val="center"/>
            </w:pPr>
            <w:r>
              <w:t>0.396 (0.013)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CA475E4" w14:textId="77777777" w:rsidR="00E94FB7" w:rsidRDefault="00882A19">
            <w:pPr>
              <w:jc w:val="center"/>
            </w:pPr>
            <w:r>
              <w:t>0.397 (0.01)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C4BB039" w14:textId="77777777" w:rsidR="00E94FB7" w:rsidRDefault="00882A19">
            <w:pPr>
              <w:jc w:val="center"/>
            </w:pPr>
            <w:r>
              <w:t>0.389 (0.008)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EB47968" w14:textId="77777777" w:rsidR="00E94FB7" w:rsidRDefault="00882A19">
            <w:pPr>
              <w:jc w:val="center"/>
            </w:pPr>
            <w:r>
              <w:t>0.377 (0.007)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CA290FA" w14:textId="77777777" w:rsidR="00E94FB7" w:rsidRDefault="00882A19">
            <w:pPr>
              <w:jc w:val="center"/>
            </w:pPr>
            <w:r>
              <w:t>0.365 (0.006)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3A0ACF3" w14:textId="77777777" w:rsidR="00E94FB7" w:rsidRDefault="00882A19">
            <w:pPr>
              <w:jc w:val="center"/>
            </w:pPr>
            <w:r>
              <w:t>0.356 (0.005)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617AFEF" w14:textId="77777777" w:rsidR="00E94FB7" w:rsidRDefault="00882A19">
            <w:pPr>
              <w:jc w:val="center"/>
            </w:pPr>
            <w:r>
              <w:t>0.336 (0.004)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5C52C81" w14:textId="77777777" w:rsidR="00E94FB7" w:rsidRDefault="00882A19">
            <w:pPr>
              <w:jc w:val="center"/>
            </w:pPr>
            <w:r>
              <w:t>0.318 (0.004)</w:t>
            </w:r>
          </w:p>
        </w:tc>
        <w:tc>
          <w:tcPr>
            <w:tcW w:w="58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849320C" w14:textId="77777777" w:rsidR="00E94FB7" w:rsidRDefault="00882A19">
            <w:pPr>
              <w:jc w:val="center"/>
            </w:pPr>
            <w:r>
              <w:t>0.289 (0)</w:t>
            </w:r>
          </w:p>
        </w:tc>
      </w:tr>
      <w:tr w:rsidR="00E94FB7" w14:paraId="48B7DEB7" w14:textId="77777777">
        <w:trPr>
          <w:trHeight w:val="420"/>
        </w:trPr>
        <w:tc>
          <w:tcPr>
            <w:tcW w:w="9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E817D" w14:textId="77777777" w:rsidR="00E94FB7" w:rsidRDefault="00E94FB7"/>
        </w:tc>
        <w:tc>
          <w:tcPr>
            <w:tcW w:w="62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E8A650F" w14:textId="77777777" w:rsidR="00E94FB7" w:rsidRDefault="00882A19">
            <w:pPr>
              <w:jc w:val="center"/>
            </w:pPr>
            <w:r>
              <w:t>HW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E53E9B0" w14:textId="77777777" w:rsidR="00E94FB7" w:rsidRDefault="00882A19">
            <w:pPr>
              <w:jc w:val="center"/>
            </w:pPr>
            <w:r>
              <w:t>0.367 (0.019)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438B485" w14:textId="77777777" w:rsidR="00E94FB7" w:rsidRDefault="00882A19">
            <w:pPr>
              <w:jc w:val="center"/>
            </w:pPr>
            <w:r>
              <w:t>0.371 (0.01)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E7212E7" w14:textId="77777777" w:rsidR="00E94FB7" w:rsidRDefault="00882A19">
            <w:pPr>
              <w:jc w:val="center"/>
            </w:pPr>
            <w:r>
              <w:t>0.374 (0.009)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94C17C9" w14:textId="77777777" w:rsidR="00E94FB7" w:rsidRDefault="00882A19">
            <w:pPr>
              <w:jc w:val="center"/>
            </w:pPr>
            <w:r>
              <w:t>0.366 (0.007)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7395B20" w14:textId="77777777" w:rsidR="00E94FB7" w:rsidRDefault="00882A19">
            <w:pPr>
              <w:jc w:val="center"/>
            </w:pPr>
            <w:r>
              <w:t>0.367 (0.005)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E69C40C" w14:textId="77777777" w:rsidR="00E94FB7" w:rsidRDefault="00882A19">
            <w:pPr>
              <w:jc w:val="center"/>
            </w:pPr>
            <w:r>
              <w:t>0.361 (0.005)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A92F001" w14:textId="77777777" w:rsidR="00E94FB7" w:rsidRDefault="00882A19">
            <w:pPr>
              <w:jc w:val="center"/>
            </w:pPr>
            <w:r>
              <w:t xml:space="preserve">0.344 </w:t>
            </w:r>
            <w:r>
              <w:t>(0.005)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20E2292" w14:textId="77777777" w:rsidR="00E94FB7" w:rsidRDefault="00882A19">
            <w:pPr>
              <w:jc w:val="center"/>
            </w:pPr>
            <w:r>
              <w:t>0.319 (0.005)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350E419" w14:textId="77777777" w:rsidR="00E94FB7" w:rsidRDefault="00882A19">
            <w:pPr>
              <w:jc w:val="center"/>
            </w:pPr>
            <w:r>
              <w:t>0.293 (0.004)</w:t>
            </w:r>
          </w:p>
        </w:tc>
        <w:tc>
          <w:tcPr>
            <w:tcW w:w="58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14B819C" w14:textId="77777777" w:rsidR="00E94FB7" w:rsidRDefault="00882A19">
            <w:pPr>
              <w:jc w:val="center"/>
            </w:pPr>
            <w:r>
              <w:t>0.246 (0)</w:t>
            </w:r>
          </w:p>
        </w:tc>
      </w:tr>
      <w:tr w:rsidR="00E94FB7" w14:paraId="37026DC7" w14:textId="77777777">
        <w:trPr>
          <w:trHeight w:val="420"/>
        </w:trPr>
        <w:tc>
          <w:tcPr>
            <w:tcW w:w="962" w:type="dxa"/>
            <w:vMerge w:val="restart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0E7F04B" w14:textId="77777777" w:rsidR="00E94FB7" w:rsidRDefault="00882A19">
            <w:pPr>
              <w:jc w:val="center"/>
            </w:pPr>
            <w:r>
              <w:t>NSS</w:t>
            </w:r>
          </w:p>
        </w:tc>
        <w:tc>
          <w:tcPr>
            <w:tcW w:w="62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CFA3C11" w14:textId="77777777" w:rsidR="00E94FB7" w:rsidRDefault="00882A19">
            <w:pPr>
              <w:jc w:val="center"/>
            </w:pPr>
            <w:r>
              <w:t>HL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6DF5BAD" w14:textId="77777777" w:rsidR="00E94FB7" w:rsidRDefault="00882A19">
            <w:pPr>
              <w:jc w:val="center"/>
            </w:pPr>
            <w:r>
              <w:t>0.29 (0.035)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1CCCD4B" w14:textId="77777777" w:rsidR="00E94FB7" w:rsidRDefault="00882A19">
            <w:pPr>
              <w:jc w:val="center"/>
            </w:pPr>
            <w:r>
              <w:t>0.284 (0.019)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8ECA118" w14:textId="77777777" w:rsidR="00E94FB7" w:rsidRDefault="00882A19">
            <w:pPr>
              <w:jc w:val="center"/>
            </w:pPr>
            <w:r>
              <w:t>0.281 (0.014)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8ECF04E" w14:textId="77777777" w:rsidR="00E94FB7" w:rsidRDefault="00882A19">
            <w:pPr>
              <w:jc w:val="center"/>
            </w:pPr>
            <w:r>
              <w:t>0.284 (0.01)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4CBD153" w14:textId="77777777" w:rsidR="00E94FB7" w:rsidRDefault="00882A19">
            <w:pPr>
              <w:jc w:val="center"/>
            </w:pPr>
            <w:r>
              <w:t>0.274 (0.01)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A2A5A0E" w14:textId="77777777" w:rsidR="00E94FB7" w:rsidRDefault="00882A19">
            <w:pPr>
              <w:jc w:val="center"/>
            </w:pPr>
            <w:r>
              <w:t>0.274 (0.008)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5CDC36C" w14:textId="77777777" w:rsidR="00E94FB7" w:rsidRDefault="00882A19">
            <w:pPr>
              <w:jc w:val="center"/>
            </w:pPr>
            <w:r>
              <w:t>0.265 (0.007)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1CED54A" w14:textId="77777777" w:rsidR="00E94FB7" w:rsidRDefault="00882A19">
            <w:pPr>
              <w:jc w:val="center"/>
            </w:pPr>
            <w:r>
              <w:t>0.258 (0.005)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6D91D32" w14:textId="77777777" w:rsidR="00E94FB7" w:rsidRDefault="00882A19">
            <w:pPr>
              <w:jc w:val="center"/>
            </w:pPr>
            <w:r>
              <w:t>0.261 (0.004)</w:t>
            </w:r>
          </w:p>
        </w:tc>
        <w:tc>
          <w:tcPr>
            <w:tcW w:w="58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241F28B" w14:textId="77777777" w:rsidR="00E94FB7" w:rsidRDefault="00882A19">
            <w:pPr>
              <w:jc w:val="center"/>
            </w:pPr>
            <w:r>
              <w:t>0.256 (0)</w:t>
            </w:r>
          </w:p>
        </w:tc>
      </w:tr>
      <w:tr w:rsidR="00E94FB7" w14:paraId="188A5966" w14:textId="77777777">
        <w:trPr>
          <w:trHeight w:val="420"/>
        </w:trPr>
        <w:tc>
          <w:tcPr>
            <w:tcW w:w="9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A365F" w14:textId="77777777" w:rsidR="00E94FB7" w:rsidRDefault="00E94FB7"/>
        </w:tc>
        <w:tc>
          <w:tcPr>
            <w:tcW w:w="62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B44CB82" w14:textId="77777777" w:rsidR="00E94FB7" w:rsidRDefault="00882A19">
            <w:pPr>
              <w:jc w:val="center"/>
            </w:pPr>
            <w:r>
              <w:t>HN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93FEA68" w14:textId="77777777" w:rsidR="00E94FB7" w:rsidRDefault="00882A19">
            <w:pPr>
              <w:jc w:val="center"/>
            </w:pPr>
            <w:r>
              <w:t>0.304 (0.032)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41069C0" w14:textId="77777777" w:rsidR="00E94FB7" w:rsidRDefault="00882A19">
            <w:pPr>
              <w:jc w:val="center"/>
            </w:pPr>
            <w:r>
              <w:t>0.288 (0.02)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4B5E003" w14:textId="77777777" w:rsidR="00E94FB7" w:rsidRDefault="00882A19">
            <w:pPr>
              <w:jc w:val="center"/>
            </w:pPr>
            <w:r>
              <w:t>0.322 (0.014)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05FB732" w14:textId="77777777" w:rsidR="00E94FB7" w:rsidRDefault="00882A19">
            <w:pPr>
              <w:jc w:val="center"/>
            </w:pPr>
            <w:r>
              <w:t>0.318 (0.011)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303C66A" w14:textId="77777777" w:rsidR="00E94FB7" w:rsidRDefault="00882A19">
            <w:pPr>
              <w:jc w:val="center"/>
            </w:pPr>
            <w:r>
              <w:t xml:space="preserve">0.336 </w:t>
            </w:r>
            <w:r>
              <w:t>(0.009)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2DFB4C4" w14:textId="77777777" w:rsidR="00E94FB7" w:rsidRDefault="00882A19">
            <w:pPr>
              <w:jc w:val="center"/>
            </w:pPr>
            <w:r>
              <w:t>0.342 (0.007)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B267806" w14:textId="77777777" w:rsidR="00E94FB7" w:rsidRDefault="00882A19">
            <w:pPr>
              <w:jc w:val="center"/>
            </w:pPr>
            <w:r>
              <w:t>0.35 (0.007)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DD7808F" w14:textId="77777777" w:rsidR="00E94FB7" w:rsidRDefault="00882A19">
            <w:pPr>
              <w:jc w:val="center"/>
            </w:pPr>
            <w:r>
              <w:t>0.364 (0.005)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F6BA386" w14:textId="77777777" w:rsidR="00E94FB7" w:rsidRDefault="00882A19">
            <w:pPr>
              <w:jc w:val="center"/>
            </w:pPr>
            <w:r>
              <w:t>0.375 (0.003)</w:t>
            </w:r>
          </w:p>
        </w:tc>
        <w:tc>
          <w:tcPr>
            <w:tcW w:w="58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F6D20A5" w14:textId="77777777" w:rsidR="00E94FB7" w:rsidRDefault="00882A19">
            <w:pPr>
              <w:jc w:val="center"/>
            </w:pPr>
            <w:r>
              <w:t>0.384 (0)</w:t>
            </w:r>
          </w:p>
        </w:tc>
      </w:tr>
      <w:tr w:rsidR="00E94FB7" w14:paraId="039B6A27" w14:textId="77777777">
        <w:trPr>
          <w:trHeight w:val="420"/>
        </w:trPr>
        <w:tc>
          <w:tcPr>
            <w:tcW w:w="9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4507C" w14:textId="77777777" w:rsidR="00E94FB7" w:rsidRDefault="00E94FB7"/>
        </w:tc>
        <w:tc>
          <w:tcPr>
            <w:tcW w:w="62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AE061E3" w14:textId="77777777" w:rsidR="00E94FB7" w:rsidRDefault="00882A19">
            <w:pPr>
              <w:jc w:val="center"/>
            </w:pPr>
            <w:r>
              <w:t>HT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D182E30" w14:textId="77777777" w:rsidR="00E94FB7" w:rsidRDefault="00882A19">
            <w:pPr>
              <w:jc w:val="center"/>
            </w:pPr>
            <w:r>
              <w:t>0.321 (0.04)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3B0B07E" w14:textId="77777777" w:rsidR="00E94FB7" w:rsidRDefault="00882A19">
            <w:pPr>
              <w:jc w:val="center"/>
            </w:pPr>
            <w:r>
              <w:t>0.272 (0.026)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C6FAF70" w14:textId="77777777" w:rsidR="00E94FB7" w:rsidRDefault="00882A19">
            <w:pPr>
              <w:jc w:val="center"/>
            </w:pPr>
            <w:r>
              <w:t>0.283 (0.019)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3AA111D" w14:textId="77777777" w:rsidR="00E94FB7" w:rsidRDefault="00882A19">
            <w:pPr>
              <w:jc w:val="center"/>
            </w:pPr>
            <w:r>
              <w:t>0.255 (0.015)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E5F4C92" w14:textId="77777777" w:rsidR="00E94FB7" w:rsidRDefault="00882A19">
            <w:pPr>
              <w:jc w:val="center"/>
            </w:pPr>
            <w:r>
              <w:t>0.238 (0.012)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9093802" w14:textId="77777777" w:rsidR="00E94FB7" w:rsidRDefault="00882A19">
            <w:pPr>
              <w:jc w:val="center"/>
            </w:pPr>
            <w:r>
              <w:t>0.236 (0.011)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1B67CB2" w14:textId="77777777" w:rsidR="00E94FB7" w:rsidRDefault="00882A19">
            <w:pPr>
              <w:jc w:val="center"/>
            </w:pPr>
            <w:r>
              <w:t>0.218 (0.009)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0DA7594" w14:textId="77777777" w:rsidR="00E94FB7" w:rsidRDefault="00882A19">
            <w:pPr>
              <w:jc w:val="center"/>
            </w:pPr>
            <w:r>
              <w:t>0.202 (0.007)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7DDA275" w14:textId="77777777" w:rsidR="00E94FB7" w:rsidRDefault="00882A19">
            <w:pPr>
              <w:jc w:val="center"/>
            </w:pPr>
            <w:r>
              <w:t>0.189 (0.005)</w:t>
            </w:r>
          </w:p>
        </w:tc>
        <w:tc>
          <w:tcPr>
            <w:tcW w:w="58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CAE3E5E" w14:textId="77777777" w:rsidR="00E94FB7" w:rsidRDefault="00882A19">
            <w:pPr>
              <w:jc w:val="center"/>
            </w:pPr>
            <w:r>
              <w:t>0.153 (0)</w:t>
            </w:r>
          </w:p>
        </w:tc>
      </w:tr>
      <w:tr w:rsidR="00E94FB7" w14:paraId="2D676D60" w14:textId="77777777">
        <w:trPr>
          <w:trHeight w:val="420"/>
        </w:trPr>
        <w:tc>
          <w:tcPr>
            <w:tcW w:w="9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41103" w14:textId="77777777" w:rsidR="00E94FB7" w:rsidRDefault="00E94FB7"/>
        </w:tc>
        <w:tc>
          <w:tcPr>
            <w:tcW w:w="62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A4D9ECB" w14:textId="77777777" w:rsidR="00E94FB7" w:rsidRDefault="00882A19">
            <w:pPr>
              <w:jc w:val="center"/>
            </w:pPr>
            <w:r>
              <w:t>HW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ED1B194" w14:textId="77777777" w:rsidR="00E94FB7" w:rsidRDefault="00882A19">
            <w:pPr>
              <w:jc w:val="center"/>
            </w:pPr>
            <w:r>
              <w:t>0.348 (0.029)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D9660D1" w14:textId="77777777" w:rsidR="00E94FB7" w:rsidRDefault="00882A19">
            <w:pPr>
              <w:jc w:val="center"/>
            </w:pPr>
            <w:r>
              <w:t>0.354 (0.019)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D0D1B0E" w14:textId="77777777" w:rsidR="00E94FB7" w:rsidRDefault="00882A19">
            <w:pPr>
              <w:jc w:val="center"/>
            </w:pPr>
            <w:r>
              <w:t xml:space="preserve">0.324 </w:t>
            </w:r>
            <w:r>
              <w:t>(0.016)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AD39591" w14:textId="77777777" w:rsidR="00E94FB7" w:rsidRDefault="00882A19">
            <w:pPr>
              <w:jc w:val="center"/>
            </w:pPr>
            <w:r>
              <w:t>0.282 (0.014)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21DBF55" w14:textId="77777777" w:rsidR="00E94FB7" w:rsidRDefault="00882A19">
            <w:pPr>
              <w:jc w:val="center"/>
            </w:pPr>
            <w:r>
              <w:t>0.272 (0.011)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A41E9AF" w14:textId="77777777" w:rsidR="00E94FB7" w:rsidRDefault="00882A19">
            <w:pPr>
              <w:jc w:val="center"/>
            </w:pPr>
            <w:r>
              <w:t>0.256 (0.011)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DAEB532" w14:textId="77777777" w:rsidR="00E94FB7" w:rsidRDefault="00882A19">
            <w:pPr>
              <w:jc w:val="center"/>
            </w:pPr>
            <w:r>
              <w:t>0.239 (0.01)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269F1BF" w14:textId="77777777" w:rsidR="00E94FB7" w:rsidRDefault="00882A19">
            <w:pPr>
              <w:jc w:val="center"/>
            </w:pPr>
            <w:r>
              <w:t>0.202 (0.009)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56BD0CE" w14:textId="77777777" w:rsidR="00E94FB7" w:rsidRDefault="00882A19">
            <w:pPr>
              <w:jc w:val="center"/>
            </w:pPr>
            <w:r>
              <w:t>0.19 (0.007)</w:t>
            </w:r>
          </w:p>
        </w:tc>
        <w:tc>
          <w:tcPr>
            <w:tcW w:w="58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4362CF5" w14:textId="77777777" w:rsidR="00E94FB7" w:rsidRDefault="00882A19">
            <w:pPr>
              <w:jc w:val="center"/>
            </w:pPr>
            <w:r>
              <w:t>0.16 (0)</w:t>
            </w:r>
          </w:p>
        </w:tc>
      </w:tr>
      <w:tr w:rsidR="00E94FB7" w14:paraId="6DEAB435" w14:textId="77777777">
        <w:trPr>
          <w:trHeight w:val="420"/>
        </w:trPr>
        <w:tc>
          <w:tcPr>
            <w:tcW w:w="962" w:type="dxa"/>
            <w:vMerge w:val="restart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3DBC274" w14:textId="77777777" w:rsidR="00E94FB7" w:rsidRDefault="00882A19">
            <w:pPr>
              <w:jc w:val="center"/>
            </w:pPr>
            <w:r>
              <w:t>SS</w:t>
            </w:r>
          </w:p>
        </w:tc>
        <w:tc>
          <w:tcPr>
            <w:tcW w:w="62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0BFE063" w14:textId="77777777" w:rsidR="00E94FB7" w:rsidRDefault="00882A19">
            <w:pPr>
              <w:jc w:val="center"/>
            </w:pPr>
            <w:r>
              <w:t>HL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C1026BB" w14:textId="77777777" w:rsidR="00E94FB7" w:rsidRDefault="00882A19">
            <w:pPr>
              <w:jc w:val="center"/>
            </w:pPr>
            <w:r>
              <w:t>0.117 (0.07)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2AABBEF" w14:textId="77777777" w:rsidR="00E94FB7" w:rsidRDefault="00882A19">
            <w:pPr>
              <w:jc w:val="center"/>
            </w:pPr>
            <w:r>
              <w:t>0.141 (0.048)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AF89E29" w14:textId="77777777" w:rsidR="00E94FB7" w:rsidRDefault="00882A19">
            <w:pPr>
              <w:jc w:val="center"/>
            </w:pPr>
            <w:r>
              <w:t>0.214 (0.03)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ED858AC" w14:textId="77777777" w:rsidR="00E94FB7" w:rsidRDefault="00882A19">
            <w:pPr>
              <w:jc w:val="center"/>
            </w:pPr>
            <w:r>
              <w:t>0.247 (0.019)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CCE86CA" w14:textId="77777777" w:rsidR="00E94FB7" w:rsidRDefault="00882A19">
            <w:pPr>
              <w:jc w:val="center"/>
            </w:pPr>
            <w:r>
              <w:t>0.266 (0.014)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A15D816" w14:textId="77777777" w:rsidR="00E94FB7" w:rsidRDefault="00882A19">
            <w:pPr>
              <w:jc w:val="center"/>
            </w:pPr>
            <w:r>
              <w:t>0.273 (0.013)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30FA2A0" w14:textId="77777777" w:rsidR="00E94FB7" w:rsidRDefault="00882A19">
            <w:pPr>
              <w:jc w:val="center"/>
            </w:pPr>
            <w:r>
              <w:t>0.281 (0.012)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9DEBDC6" w14:textId="77777777" w:rsidR="00E94FB7" w:rsidRDefault="00882A19">
            <w:pPr>
              <w:jc w:val="center"/>
            </w:pPr>
            <w:r>
              <w:t>0.289 (0.008)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123331E" w14:textId="77777777" w:rsidR="00E94FB7" w:rsidRDefault="00882A19">
            <w:pPr>
              <w:jc w:val="center"/>
            </w:pPr>
            <w:r>
              <w:t>0.294 (0.006)</w:t>
            </w:r>
          </w:p>
        </w:tc>
        <w:tc>
          <w:tcPr>
            <w:tcW w:w="58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E6CC5BD" w14:textId="77777777" w:rsidR="00E94FB7" w:rsidRDefault="00882A19">
            <w:pPr>
              <w:jc w:val="center"/>
            </w:pPr>
            <w:r>
              <w:t>0.317 (0)</w:t>
            </w:r>
          </w:p>
        </w:tc>
      </w:tr>
      <w:tr w:rsidR="00E94FB7" w14:paraId="60B573A4" w14:textId="77777777">
        <w:trPr>
          <w:trHeight w:val="420"/>
        </w:trPr>
        <w:tc>
          <w:tcPr>
            <w:tcW w:w="9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044AC" w14:textId="77777777" w:rsidR="00E94FB7" w:rsidRDefault="00E94FB7"/>
        </w:tc>
        <w:tc>
          <w:tcPr>
            <w:tcW w:w="62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B275838" w14:textId="77777777" w:rsidR="00E94FB7" w:rsidRDefault="00882A19">
            <w:pPr>
              <w:jc w:val="center"/>
            </w:pPr>
            <w:r>
              <w:t>HN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F703F19" w14:textId="77777777" w:rsidR="00E94FB7" w:rsidRDefault="00882A19">
            <w:pPr>
              <w:jc w:val="center"/>
            </w:pPr>
            <w:r>
              <w:t xml:space="preserve">0.321 </w:t>
            </w:r>
            <w:r>
              <w:t>(0.062)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0318B81" w14:textId="77777777" w:rsidR="00E94FB7" w:rsidRDefault="00882A19">
            <w:pPr>
              <w:jc w:val="center"/>
            </w:pPr>
            <w:r>
              <w:t>0.341 (0.037)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7C1C382" w14:textId="77777777" w:rsidR="00E94FB7" w:rsidRDefault="00882A19">
            <w:pPr>
              <w:jc w:val="center"/>
            </w:pPr>
            <w:r>
              <w:t>0.394 (0.024)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F761E95" w14:textId="77777777" w:rsidR="00E94FB7" w:rsidRDefault="00882A19">
            <w:pPr>
              <w:jc w:val="center"/>
            </w:pPr>
            <w:r>
              <w:t>0.396 (0.016)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17FF121" w14:textId="77777777" w:rsidR="00E94FB7" w:rsidRDefault="00882A19">
            <w:pPr>
              <w:jc w:val="center"/>
            </w:pPr>
            <w:r>
              <w:t>0.388 (0.012)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4523EE6" w14:textId="77777777" w:rsidR="00E94FB7" w:rsidRDefault="00882A19">
            <w:pPr>
              <w:jc w:val="center"/>
            </w:pPr>
            <w:r>
              <w:t>0.394 (0.011)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243FB70" w14:textId="77777777" w:rsidR="00E94FB7" w:rsidRDefault="00882A19">
            <w:pPr>
              <w:jc w:val="center"/>
            </w:pPr>
            <w:r>
              <w:t>0.386 (0.009)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511B128" w14:textId="77777777" w:rsidR="00E94FB7" w:rsidRDefault="00882A19">
            <w:pPr>
              <w:jc w:val="center"/>
            </w:pPr>
            <w:r>
              <w:t>0.386 (0.007)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2C63196" w14:textId="77777777" w:rsidR="00E94FB7" w:rsidRDefault="00882A19">
            <w:pPr>
              <w:jc w:val="center"/>
            </w:pPr>
            <w:r>
              <w:t>0.383 (0.006)</w:t>
            </w:r>
          </w:p>
        </w:tc>
        <w:tc>
          <w:tcPr>
            <w:tcW w:w="58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8690A1B" w14:textId="77777777" w:rsidR="00E94FB7" w:rsidRDefault="00882A19">
            <w:pPr>
              <w:jc w:val="center"/>
            </w:pPr>
            <w:r>
              <w:t>0.376 (0)</w:t>
            </w:r>
          </w:p>
        </w:tc>
      </w:tr>
      <w:tr w:rsidR="00E94FB7" w14:paraId="3DB64C77" w14:textId="77777777">
        <w:trPr>
          <w:trHeight w:val="420"/>
        </w:trPr>
        <w:tc>
          <w:tcPr>
            <w:tcW w:w="9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23F82" w14:textId="77777777" w:rsidR="00E94FB7" w:rsidRDefault="00E94FB7"/>
        </w:tc>
        <w:tc>
          <w:tcPr>
            <w:tcW w:w="62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8EB2B67" w14:textId="77777777" w:rsidR="00E94FB7" w:rsidRDefault="00882A19">
            <w:pPr>
              <w:jc w:val="center"/>
            </w:pPr>
            <w:r>
              <w:t>HT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0ECEBB4" w14:textId="77777777" w:rsidR="00E94FB7" w:rsidRDefault="00882A19">
            <w:pPr>
              <w:jc w:val="center"/>
            </w:pPr>
            <w:r>
              <w:t>0.542 (0.061)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C1B37B4" w14:textId="77777777" w:rsidR="00E94FB7" w:rsidRDefault="00882A19">
            <w:pPr>
              <w:jc w:val="center"/>
            </w:pPr>
            <w:r>
              <w:t>0.66 (0.035)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B34A9AB" w14:textId="77777777" w:rsidR="00E94FB7" w:rsidRDefault="00882A19">
            <w:pPr>
              <w:jc w:val="center"/>
            </w:pPr>
            <w:r>
              <w:t>0.718 (0.015)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E5DBE37" w14:textId="77777777" w:rsidR="00E94FB7" w:rsidRDefault="00882A19">
            <w:pPr>
              <w:jc w:val="center"/>
            </w:pPr>
            <w:r>
              <w:t>0.727 (0.01)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D572D8D" w14:textId="77777777" w:rsidR="00E94FB7" w:rsidRDefault="00882A19">
            <w:pPr>
              <w:jc w:val="center"/>
            </w:pPr>
            <w:r>
              <w:t>0.722 (0.007)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47B77E1" w14:textId="77777777" w:rsidR="00E94FB7" w:rsidRDefault="00882A19">
            <w:pPr>
              <w:jc w:val="center"/>
            </w:pPr>
            <w:r>
              <w:t>0.728 (0.005)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FB2BDBE" w14:textId="77777777" w:rsidR="00E94FB7" w:rsidRDefault="00882A19">
            <w:pPr>
              <w:jc w:val="center"/>
            </w:pPr>
            <w:r>
              <w:t>0.723 (0.005)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725F50C" w14:textId="77777777" w:rsidR="00E94FB7" w:rsidRDefault="00882A19">
            <w:pPr>
              <w:jc w:val="center"/>
            </w:pPr>
            <w:r>
              <w:t>0.724 (0.003)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6368ABA" w14:textId="77777777" w:rsidR="00E94FB7" w:rsidRDefault="00882A19">
            <w:pPr>
              <w:jc w:val="center"/>
            </w:pPr>
            <w:r>
              <w:t xml:space="preserve">0.724 </w:t>
            </w:r>
            <w:r>
              <w:t>(0.002)</w:t>
            </w:r>
          </w:p>
        </w:tc>
        <w:tc>
          <w:tcPr>
            <w:tcW w:w="58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574D259" w14:textId="77777777" w:rsidR="00E94FB7" w:rsidRDefault="00882A19">
            <w:pPr>
              <w:jc w:val="center"/>
            </w:pPr>
            <w:r>
              <w:t>0.724 (0)</w:t>
            </w:r>
          </w:p>
        </w:tc>
      </w:tr>
      <w:tr w:rsidR="00E94FB7" w14:paraId="7179CA1B" w14:textId="77777777">
        <w:trPr>
          <w:trHeight w:val="420"/>
        </w:trPr>
        <w:tc>
          <w:tcPr>
            <w:tcW w:w="9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04A8C" w14:textId="77777777" w:rsidR="00E94FB7" w:rsidRDefault="00E94FB7"/>
        </w:tc>
        <w:tc>
          <w:tcPr>
            <w:tcW w:w="62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158A41E" w14:textId="77777777" w:rsidR="00E94FB7" w:rsidRDefault="00882A19">
            <w:pPr>
              <w:jc w:val="center"/>
            </w:pPr>
            <w:r>
              <w:t>HW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09CE2C7" w14:textId="77777777" w:rsidR="00E94FB7" w:rsidRDefault="00882A19">
            <w:pPr>
              <w:jc w:val="center"/>
            </w:pPr>
            <w:r>
              <w:t>0.684 (0.046)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DB49189" w14:textId="77777777" w:rsidR="00E94FB7" w:rsidRDefault="00882A19">
            <w:pPr>
              <w:jc w:val="center"/>
            </w:pPr>
            <w:r>
              <w:t>0.707 (0.023)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33FF2D0" w14:textId="77777777" w:rsidR="00E94FB7" w:rsidRDefault="00882A19">
            <w:pPr>
              <w:jc w:val="center"/>
            </w:pPr>
            <w:r>
              <w:t>0.684 (0.017)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752E3D3" w14:textId="77777777" w:rsidR="00E94FB7" w:rsidRDefault="00882A19">
            <w:pPr>
              <w:jc w:val="center"/>
            </w:pPr>
            <w:r>
              <w:t>0.674 (0.01)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1FAF813" w14:textId="77777777" w:rsidR="00E94FB7" w:rsidRDefault="00882A19">
            <w:pPr>
              <w:jc w:val="center"/>
            </w:pPr>
            <w:r>
              <w:t>0.654 (0.007)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40BA79A" w14:textId="77777777" w:rsidR="00E94FB7" w:rsidRDefault="00882A19">
            <w:pPr>
              <w:jc w:val="center"/>
            </w:pPr>
            <w:r>
              <w:t>0.642 (0.008)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E29895B" w14:textId="77777777" w:rsidR="00E94FB7" w:rsidRDefault="00882A19">
            <w:pPr>
              <w:jc w:val="center"/>
            </w:pPr>
            <w:r>
              <w:t>0.624 (0.007)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A871A56" w14:textId="77777777" w:rsidR="00E94FB7" w:rsidRDefault="00882A19">
            <w:pPr>
              <w:jc w:val="center"/>
            </w:pPr>
            <w:r>
              <w:t>0.603 (0.005)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C0A2A82" w14:textId="77777777" w:rsidR="00E94FB7" w:rsidRDefault="00882A19">
            <w:pPr>
              <w:jc w:val="center"/>
            </w:pPr>
            <w:r>
              <w:t>0.581 (0.005)</w:t>
            </w:r>
          </w:p>
        </w:tc>
        <w:tc>
          <w:tcPr>
            <w:tcW w:w="58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D0DB230" w14:textId="77777777" w:rsidR="00E94FB7" w:rsidRDefault="00882A19">
            <w:pPr>
              <w:jc w:val="center"/>
            </w:pPr>
            <w:r>
              <w:t>0.549 (0)</w:t>
            </w:r>
          </w:p>
        </w:tc>
      </w:tr>
      <w:tr w:rsidR="00E94FB7" w14:paraId="59FF6080" w14:textId="77777777">
        <w:trPr>
          <w:trHeight w:val="420"/>
        </w:trPr>
        <w:tc>
          <w:tcPr>
            <w:tcW w:w="962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84B5283" w14:textId="77777777" w:rsidR="00E94FB7" w:rsidRDefault="00882A19">
            <w:pPr>
              <w:jc w:val="center"/>
            </w:pPr>
            <w:r>
              <w:t>TST</w:t>
            </w:r>
          </w:p>
        </w:tc>
        <w:tc>
          <w:tcPr>
            <w:tcW w:w="62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CA94A3A" w14:textId="77777777" w:rsidR="00E94FB7" w:rsidRDefault="00882A19">
            <w:pPr>
              <w:jc w:val="center"/>
            </w:pPr>
            <w:r>
              <w:t>HL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591565A" w14:textId="77777777" w:rsidR="00E94FB7" w:rsidRDefault="00882A19">
            <w:pPr>
              <w:jc w:val="center"/>
            </w:pPr>
            <w:r>
              <w:t>0.263 (0.02)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3AABF3E" w14:textId="77777777" w:rsidR="00E94FB7" w:rsidRDefault="00882A19">
            <w:pPr>
              <w:jc w:val="center"/>
            </w:pPr>
            <w:r>
              <w:t>0.241 (0.013)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87793CD" w14:textId="77777777" w:rsidR="00E94FB7" w:rsidRDefault="00882A19">
            <w:pPr>
              <w:jc w:val="center"/>
            </w:pPr>
            <w:r>
              <w:t>0.236 (0.01)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E6DF6FE" w14:textId="77777777" w:rsidR="00E94FB7" w:rsidRDefault="00882A19">
            <w:pPr>
              <w:jc w:val="center"/>
            </w:pPr>
            <w:r>
              <w:t>0.211 (0.009)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BA927BF" w14:textId="77777777" w:rsidR="00E94FB7" w:rsidRDefault="00882A19">
            <w:pPr>
              <w:jc w:val="center"/>
            </w:pPr>
            <w:r>
              <w:t>0.19 (0.007)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3668A14" w14:textId="77777777" w:rsidR="00E94FB7" w:rsidRDefault="00882A19">
            <w:pPr>
              <w:jc w:val="center"/>
            </w:pPr>
            <w:r>
              <w:t>0.155 (0.007)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FCBE3E0" w14:textId="77777777" w:rsidR="00E94FB7" w:rsidRDefault="00882A19">
            <w:pPr>
              <w:jc w:val="center"/>
            </w:pPr>
            <w:r>
              <w:t xml:space="preserve">0.127 </w:t>
            </w:r>
            <w:r>
              <w:t>(0.006)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BF1F493" w14:textId="77777777" w:rsidR="00E94FB7" w:rsidRDefault="00882A19">
            <w:pPr>
              <w:jc w:val="center"/>
            </w:pPr>
            <w:r>
              <w:t>0.092 (0.005)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C4069F7" w14:textId="77777777" w:rsidR="00E94FB7" w:rsidRDefault="00882A19">
            <w:pPr>
              <w:jc w:val="center"/>
            </w:pPr>
            <w:r>
              <w:t>0.05 (0.005)</w:t>
            </w:r>
          </w:p>
        </w:tc>
        <w:tc>
          <w:tcPr>
            <w:tcW w:w="58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E2E1C45" w14:textId="77777777" w:rsidR="00E94FB7" w:rsidRDefault="00882A19">
            <w:pPr>
              <w:jc w:val="center"/>
            </w:pPr>
            <w:r>
              <w:t>-0.02 (0)</w:t>
            </w:r>
          </w:p>
        </w:tc>
      </w:tr>
      <w:tr w:rsidR="00E94FB7" w14:paraId="77FCA0ED" w14:textId="77777777">
        <w:trPr>
          <w:trHeight w:val="420"/>
        </w:trPr>
        <w:tc>
          <w:tcPr>
            <w:tcW w:w="962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5FBBF" w14:textId="77777777" w:rsidR="00E94FB7" w:rsidRDefault="00E94FB7"/>
        </w:tc>
        <w:tc>
          <w:tcPr>
            <w:tcW w:w="62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D37A1C9" w14:textId="77777777" w:rsidR="00E94FB7" w:rsidRDefault="00882A19">
            <w:pPr>
              <w:jc w:val="center"/>
            </w:pPr>
            <w:r>
              <w:t>HN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A4655DE" w14:textId="77777777" w:rsidR="00E94FB7" w:rsidRDefault="00882A19">
            <w:pPr>
              <w:jc w:val="center"/>
            </w:pPr>
            <w:r>
              <w:t>0.22 (0.019)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758E1D0" w14:textId="77777777" w:rsidR="00E94FB7" w:rsidRDefault="00882A19">
            <w:pPr>
              <w:jc w:val="center"/>
            </w:pPr>
            <w:r>
              <w:t>0.197 (0.011)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7DBE34B" w14:textId="77777777" w:rsidR="00E94FB7" w:rsidRDefault="00882A19">
            <w:pPr>
              <w:jc w:val="center"/>
            </w:pPr>
            <w:r>
              <w:t>0.181 (0.009)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9ABA251" w14:textId="77777777" w:rsidR="00E94FB7" w:rsidRDefault="00882A19">
            <w:pPr>
              <w:jc w:val="center"/>
            </w:pPr>
            <w:r>
              <w:t>0.169 (0.007)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87ED0BF" w14:textId="77777777" w:rsidR="00E94FB7" w:rsidRDefault="00882A19">
            <w:pPr>
              <w:jc w:val="center"/>
            </w:pPr>
            <w:r>
              <w:t>0.161 (0.007)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41B08A0" w14:textId="77777777" w:rsidR="00E94FB7" w:rsidRDefault="00882A19">
            <w:pPr>
              <w:jc w:val="center"/>
            </w:pPr>
            <w:r>
              <w:t>0.144 (0.006)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C26C8C7" w14:textId="77777777" w:rsidR="00E94FB7" w:rsidRDefault="00882A19">
            <w:pPr>
              <w:jc w:val="center"/>
            </w:pPr>
            <w:r>
              <w:t>0.136 (0.005)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6F14E71" w14:textId="77777777" w:rsidR="00E94FB7" w:rsidRDefault="00882A19">
            <w:pPr>
              <w:jc w:val="center"/>
            </w:pPr>
            <w:r>
              <w:t>0.116 (0.006)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25AF7D9" w14:textId="77777777" w:rsidR="00E94FB7" w:rsidRDefault="00882A19">
            <w:pPr>
              <w:jc w:val="center"/>
            </w:pPr>
            <w:r>
              <w:t>0.081 (0.005)</w:t>
            </w:r>
          </w:p>
        </w:tc>
        <w:tc>
          <w:tcPr>
            <w:tcW w:w="58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6E345E1" w14:textId="77777777" w:rsidR="00E94FB7" w:rsidRDefault="00882A19">
            <w:pPr>
              <w:jc w:val="center"/>
            </w:pPr>
            <w:r>
              <w:t>0.026 (0)</w:t>
            </w:r>
          </w:p>
        </w:tc>
      </w:tr>
      <w:tr w:rsidR="00E94FB7" w14:paraId="67091320" w14:textId="77777777">
        <w:trPr>
          <w:trHeight w:val="420"/>
        </w:trPr>
        <w:tc>
          <w:tcPr>
            <w:tcW w:w="962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69C49" w14:textId="77777777" w:rsidR="00E94FB7" w:rsidRDefault="00E94FB7"/>
        </w:tc>
        <w:tc>
          <w:tcPr>
            <w:tcW w:w="62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5965D7B" w14:textId="77777777" w:rsidR="00E94FB7" w:rsidRDefault="00882A19">
            <w:pPr>
              <w:jc w:val="center"/>
            </w:pPr>
            <w:r>
              <w:t>HT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48D2408" w14:textId="77777777" w:rsidR="00E94FB7" w:rsidRDefault="00882A19">
            <w:pPr>
              <w:jc w:val="center"/>
            </w:pPr>
            <w:r>
              <w:t>0.413 (0.018)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5AC1369" w14:textId="77777777" w:rsidR="00E94FB7" w:rsidRDefault="00882A19">
            <w:pPr>
              <w:jc w:val="center"/>
            </w:pPr>
            <w:r>
              <w:t>0.383 (0.01)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5716814" w14:textId="77777777" w:rsidR="00E94FB7" w:rsidRDefault="00882A19">
            <w:pPr>
              <w:jc w:val="center"/>
            </w:pPr>
            <w:r>
              <w:t>0.36 (0.009)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AB2A54C" w14:textId="77777777" w:rsidR="00E94FB7" w:rsidRDefault="00882A19">
            <w:pPr>
              <w:jc w:val="center"/>
            </w:pPr>
            <w:r>
              <w:t>0.354 (0.008)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27C533D" w14:textId="77777777" w:rsidR="00E94FB7" w:rsidRDefault="00882A19">
            <w:pPr>
              <w:jc w:val="center"/>
            </w:pPr>
            <w:r>
              <w:t xml:space="preserve">0.353 </w:t>
            </w:r>
            <w:r>
              <w:t>(0.007)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6922419" w14:textId="77777777" w:rsidR="00E94FB7" w:rsidRDefault="00882A19">
            <w:pPr>
              <w:jc w:val="center"/>
            </w:pPr>
            <w:r>
              <w:t>0.339 (0.006)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F7FC43A" w14:textId="77777777" w:rsidR="00E94FB7" w:rsidRDefault="00882A19">
            <w:pPr>
              <w:jc w:val="center"/>
            </w:pPr>
            <w:r>
              <w:t>0.322 (0.005)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397A330" w14:textId="77777777" w:rsidR="00E94FB7" w:rsidRDefault="00882A19">
            <w:pPr>
              <w:jc w:val="center"/>
            </w:pPr>
            <w:r>
              <w:t>0.301 (0.005)</w:t>
            </w:r>
          </w:p>
        </w:tc>
        <w:tc>
          <w:tcPr>
            <w:tcW w:w="799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B5C322A" w14:textId="77777777" w:rsidR="00E94FB7" w:rsidRDefault="00882A19">
            <w:pPr>
              <w:jc w:val="center"/>
            </w:pPr>
            <w:r>
              <w:t>0.269 (0.005)</w:t>
            </w:r>
          </w:p>
        </w:tc>
        <w:tc>
          <w:tcPr>
            <w:tcW w:w="582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AFD6B44" w14:textId="77777777" w:rsidR="00E94FB7" w:rsidRDefault="00882A19">
            <w:pPr>
              <w:jc w:val="center"/>
            </w:pPr>
            <w:r>
              <w:t>0.241 (0)</w:t>
            </w:r>
          </w:p>
        </w:tc>
      </w:tr>
      <w:tr w:rsidR="00E94FB7" w14:paraId="0430793A" w14:textId="77777777">
        <w:trPr>
          <w:trHeight w:val="420"/>
        </w:trPr>
        <w:tc>
          <w:tcPr>
            <w:tcW w:w="962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FA38A" w14:textId="77777777" w:rsidR="00E94FB7" w:rsidRDefault="00E94FB7"/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8A1DB12" w14:textId="77777777" w:rsidR="00E94FB7" w:rsidRDefault="00882A19">
            <w:pPr>
              <w:jc w:val="center"/>
            </w:pPr>
            <w:r>
              <w:t>HW</w:t>
            </w:r>
          </w:p>
        </w:tc>
        <w:tc>
          <w:tcPr>
            <w:tcW w:w="799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45E17A1" w14:textId="77777777" w:rsidR="00E94FB7" w:rsidRDefault="00882A19">
            <w:pPr>
              <w:jc w:val="center"/>
            </w:pPr>
            <w:r>
              <w:t>0.303 (0.02)</w:t>
            </w:r>
          </w:p>
        </w:tc>
        <w:tc>
          <w:tcPr>
            <w:tcW w:w="799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8BD7061" w14:textId="77777777" w:rsidR="00E94FB7" w:rsidRDefault="00882A19">
            <w:pPr>
              <w:jc w:val="center"/>
            </w:pPr>
            <w:r>
              <w:t>0.293 (0.012)</w:t>
            </w:r>
          </w:p>
        </w:tc>
        <w:tc>
          <w:tcPr>
            <w:tcW w:w="799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68CFA80" w14:textId="77777777" w:rsidR="00E94FB7" w:rsidRDefault="00882A19">
            <w:pPr>
              <w:jc w:val="center"/>
            </w:pPr>
            <w:r>
              <w:t>0.266 (0.01)</w:t>
            </w:r>
          </w:p>
        </w:tc>
        <w:tc>
          <w:tcPr>
            <w:tcW w:w="799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972E25A" w14:textId="77777777" w:rsidR="00E94FB7" w:rsidRDefault="00882A19">
            <w:pPr>
              <w:jc w:val="center"/>
            </w:pPr>
            <w:r>
              <w:t>0.253 (0.008)</w:t>
            </w:r>
          </w:p>
        </w:tc>
        <w:tc>
          <w:tcPr>
            <w:tcW w:w="799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7629F70" w14:textId="77777777" w:rsidR="00E94FB7" w:rsidRDefault="00882A19">
            <w:pPr>
              <w:jc w:val="center"/>
            </w:pPr>
            <w:r>
              <w:t>0.243 (0.007)</w:t>
            </w:r>
          </w:p>
        </w:tc>
        <w:tc>
          <w:tcPr>
            <w:tcW w:w="799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D8B788F" w14:textId="77777777" w:rsidR="00E94FB7" w:rsidRDefault="00882A19">
            <w:pPr>
              <w:jc w:val="center"/>
            </w:pPr>
            <w:r>
              <w:t>0.226 (0.007)</w:t>
            </w:r>
          </w:p>
        </w:tc>
        <w:tc>
          <w:tcPr>
            <w:tcW w:w="799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A9CDCDD" w14:textId="77777777" w:rsidR="00E94FB7" w:rsidRDefault="00882A19">
            <w:pPr>
              <w:jc w:val="center"/>
            </w:pPr>
            <w:r>
              <w:t>0.206 (0.007)</w:t>
            </w:r>
          </w:p>
        </w:tc>
        <w:tc>
          <w:tcPr>
            <w:tcW w:w="799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ED1FF19" w14:textId="77777777" w:rsidR="00E94FB7" w:rsidRDefault="00882A19">
            <w:pPr>
              <w:jc w:val="center"/>
            </w:pPr>
            <w:r>
              <w:t>0.186 (0.006)</w:t>
            </w:r>
          </w:p>
        </w:tc>
        <w:tc>
          <w:tcPr>
            <w:tcW w:w="799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93442BD" w14:textId="77777777" w:rsidR="00E94FB7" w:rsidRDefault="00882A19">
            <w:pPr>
              <w:jc w:val="center"/>
            </w:pPr>
            <w:r>
              <w:t>0.152 (0.005)</w:t>
            </w:r>
          </w:p>
        </w:tc>
        <w:tc>
          <w:tcPr>
            <w:tcW w:w="582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4F132A4" w14:textId="77777777" w:rsidR="00E94FB7" w:rsidRDefault="00882A19">
            <w:pPr>
              <w:jc w:val="center"/>
            </w:pPr>
            <w:r>
              <w:t>0.098 (0)</w:t>
            </w:r>
          </w:p>
        </w:tc>
      </w:tr>
    </w:tbl>
    <w:p w14:paraId="52A749A9" w14:textId="77777777" w:rsidR="00E94FB7" w:rsidRDefault="00882A19">
      <w:r>
        <w:t xml:space="preserve">Subpopulations: NSS = non-stiff stalk, SS = stiff stalk, TST = tropical-subtropical, and MIXED = admixed. Traits: </w:t>
      </w:r>
      <w:r>
        <w:rPr>
          <w:highlight w:val="white"/>
        </w:rPr>
        <w:t xml:space="preserve">HL = </w:t>
      </w:r>
      <w:r>
        <w:t>husk length, HN = husk layer number, HT = husk thickness, and HW = husk width.</w:t>
      </w:r>
    </w:p>
    <w:p w14:paraId="76C1BCF2" w14:textId="77777777" w:rsidR="00E94FB7" w:rsidRDefault="00E94FB7"/>
    <w:p w14:paraId="017A86FB" w14:textId="77777777" w:rsidR="00E94FB7" w:rsidRDefault="00E94FB7"/>
    <w:p w14:paraId="5498F06C" w14:textId="77777777" w:rsidR="00E94FB7" w:rsidRDefault="00E94FB7"/>
    <w:p w14:paraId="0A4C43A5" w14:textId="77777777" w:rsidR="00E94FB7" w:rsidRDefault="00E94FB7"/>
    <w:p w14:paraId="2ACBB8CE" w14:textId="77777777" w:rsidR="00E94FB7" w:rsidRDefault="00E94FB7"/>
    <w:p w14:paraId="647D8296" w14:textId="77777777" w:rsidR="00E94FB7" w:rsidRDefault="00E94FB7"/>
    <w:p w14:paraId="3E07A6D5" w14:textId="77777777" w:rsidR="00E94FB7" w:rsidRDefault="00E94FB7"/>
    <w:p w14:paraId="46981A43" w14:textId="77777777" w:rsidR="00E94FB7" w:rsidRDefault="00E94FB7"/>
    <w:p w14:paraId="543450DC" w14:textId="77777777" w:rsidR="00E94FB7" w:rsidRDefault="00882A19">
      <w:r>
        <w:br w:type="page"/>
      </w:r>
    </w:p>
    <w:p w14:paraId="760EDD90" w14:textId="77777777" w:rsidR="00E94FB7" w:rsidRDefault="00E94FB7"/>
    <w:p w14:paraId="3356CEC1" w14:textId="77777777" w:rsidR="00E94FB7" w:rsidRDefault="00882A19">
      <w:r>
        <w:rPr>
          <w:noProof/>
        </w:rPr>
        <w:drawing>
          <wp:anchor distT="0" distB="0" distL="114300" distR="114300" simplePos="0" relativeHeight="251659264" behindDoc="0" locked="0" layoutInCell="1" allowOverlap="1" wp14:anchorId="554FAE6E" wp14:editId="6CE3A14D">
            <wp:simplePos x="0" y="0"/>
            <wp:positionH relativeFrom="column">
              <wp:posOffset>2867025</wp:posOffset>
            </wp:positionH>
            <wp:positionV relativeFrom="paragraph">
              <wp:posOffset>58420</wp:posOffset>
            </wp:positionV>
            <wp:extent cx="2496820" cy="2297430"/>
            <wp:effectExtent l="0" t="0" r="17780" b="1397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rcRect t="8844"/>
                    <a:stretch>
                      <a:fillRect/>
                    </a:stretch>
                  </pic:blipFill>
                  <pic:spPr>
                    <a:xfrm>
                      <a:off x="0" y="0"/>
                      <a:ext cx="2496820" cy="2297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3B00406" wp14:editId="42976087">
            <wp:simplePos x="0" y="0"/>
            <wp:positionH relativeFrom="column">
              <wp:posOffset>133985</wp:posOffset>
            </wp:positionH>
            <wp:positionV relativeFrom="paragraph">
              <wp:posOffset>38735</wp:posOffset>
            </wp:positionV>
            <wp:extent cx="2552700" cy="2310765"/>
            <wp:effectExtent l="0" t="0" r="12700" b="63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rcRect t="8314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310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5EE8BE" wp14:editId="0813A8BA">
                <wp:simplePos x="0" y="0"/>
                <wp:positionH relativeFrom="column">
                  <wp:posOffset>-57150</wp:posOffset>
                </wp:positionH>
                <wp:positionV relativeFrom="paragraph">
                  <wp:posOffset>39370</wp:posOffset>
                </wp:positionV>
                <wp:extent cx="294640" cy="287020"/>
                <wp:effectExtent l="0" t="0" r="10160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88365" y="885190"/>
                          <a:ext cx="29464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3B30B" w14:textId="77777777" w:rsidR="00E94FB7" w:rsidRDefault="00882A1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4.5pt;margin-top:3.1pt;height:22.6pt;width:23.2pt;z-index:251663360;mso-width-relative:page;mso-height-relative:page;" fillcolor="#FFFFFF [3201]" filled="t" stroked="f" coordsize="21600,21600" o:gfxdata="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BYAAABkcnMvUEsBAhQAFAAAAAgAh07iQHBo1EjTAAAABgEAAA8AAAAAAAAAAQAgAAAAOAAAAGRy&#10;cy9kb3ducmV2LnhtbFBLAQIUABQAAAAIAIdO4kD23XzMLQIAAEkEAAAOAAAAAAAAAAEAIAAAADg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3CAA07" wp14:editId="3353D32B">
                <wp:simplePos x="0" y="0"/>
                <wp:positionH relativeFrom="column">
                  <wp:posOffset>2792730</wp:posOffset>
                </wp:positionH>
                <wp:positionV relativeFrom="paragraph">
                  <wp:posOffset>33020</wp:posOffset>
                </wp:positionV>
                <wp:extent cx="294640" cy="287020"/>
                <wp:effectExtent l="0" t="0" r="10160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11212" w14:textId="77777777" w:rsidR="00E94FB7" w:rsidRDefault="00882A1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19.9pt;margin-top:2.6pt;height:22.6pt;width:23.2pt;z-index:251669504;mso-width-relative:page;mso-height-relative:page;" fillcolor="#FFFFFF [3201]" filled="t" stroked="f" coordsize="21600,21600" o:gfxdata="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kaGiXtMAAAAIAQAADwAAAAAAAAABACAAAAA4AAAAZHJzL2Rvd25yZXYu&#10;eG1sUEsBAhQAFAAAAAgAh07iQHFx1YcjAgAAPwQAAA4AAAAAAAAAAQAgAAAAOA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24469C41" w14:textId="77777777" w:rsidR="00E94FB7" w:rsidRDefault="00E94FB7"/>
    <w:p w14:paraId="43E530CC" w14:textId="77777777" w:rsidR="00E94FB7" w:rsidRDefault="00E94FB7"/>
    <w:p w14:paraId="4A8DCB04" w14:textId="77777777" w:rsidR="00E94FB7" w:rsidRDefault="00E94FB7"/>
    <w:p w14:paraId="3CB2282D" w14:textId="77777777" w:rsidR="00E94FB7" w:rsidRDefault="00E94FB7"/>
    <w:p w14:paraId="19BC2A61" w14:textId="77777777" w:rsidR="00E94FB7" w:rsidRDefault="00E94FB7"/>
    <w:p w14:paraId="62B29185" w14:textId="77777777" w:rsidR="00E94FB7" w:rsidRDefault="00E94FB7"/>
    <w:p w14:paraId="778583B0" w14:textId="77777777" w:rsidR="00E94FB7" w:rsidRDefault="00E94FB7"/>
    <w:p w14:paraId="5819F81D" w14:textId="77777777" w:rsidR="00E94FB7" w:rsidRDefault="00E94FB7"/>
    <w:p w14:paraId="77505011" w14:textId="77777777" w:rsidR="00E94FB7" w:rsidRDefault="00E94FB7"/>
    <w:p w14:paraId="5F1C8CB7" w14:textId="77777777" w:rsidR="00E94FB7" w:rsidRDefault="00E94FB7"/>
    <w:p w14:paraId="654F4216" w14:textId="77777777" w:rsidR="00E94FB7" w:rsidRDefault="00E94FB7"/>
    <w:p w14:paraId="2CA73EA1" w14:textId="77777777" w:rsidR="00E94FB7" w:rsidRDefault="00E94FB7"/>
    <w:p w14:paraId="271A6AE6" w14:textId="77777777" w:rsidR="00E94FB7" w:rsidRDefault="00E94FB7"/>
    <w:p w14:paraId="3B83CD2D" w14:textId="77777777" w:rsidR="00E94FB7" w:rsidRDefault="00882A19">
      <w:r>
        <w:rPr>
          <w:noProof/>
        </w:rPr>
        <w:drawing>
          <wp:anchor distT="0" distB="0" distL="114300" distR="114300" simplePos="0" relativeHeight="251660288" behindDoc="0" locked="0" layoutInCell="1" allowOverlap="1" wp14:anchorId="31D8DF94" wp14:editId="68060B21">
            <wp:simplePos x="0" y="0"/>
            <wp:positionH relativeFrom="column">
              <wp:posOffset>129540</wp:posOffset>
            </wp:positionH>
            <wp:positionV relativeFrom="paragraph">
              <wp:posOffset>41910</wp:posOffset>
            </wp:positionV>
            <wp:extent cx="2480945" cy="2323465"/>
            <wp:effectExtent l="0" t="0" r="8255" b="1333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rcRect t="7811"/>
                    <a:stretch>
                      <a:fillRect/>
                    </a:stretch>
                  </pic:blipFill>
                  <pic:spPr>
                    <a:xfrm>
                      <a:off x="0" y="0"/>
                      <a:ext cx="2480945" cy="2323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AE5CD13" wp14:editId="6CF934CE">
            <wp:simplePos x="0" y="0"/>
            <wp:positionH relativeFrom="column">
              <wp:posOffset>2833370</wp:posOffset>
            </wp:positionH>
            <wp:positionV relativeFrom="paragraph">
              <wp:posOffset>41275</wp:posOffset>
            </wp:positionV>
            <wp:extent cx="2508885" cy="2310765"/>
            <wp:effectExtent l="0" t="0" r="5715" b="63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rcRect t="8314"/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2310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6BBA0C" wp14:editId="52CD37E6">
                <wp:simplePos x="0" y="0"/>
                <wp:positionH relativeFrom="column">
                  <wp:posOffset>-57150</wp:posOffset>
                </wp:positionH>
                <wp:positionV relativeFrom="paragraph">
                  <wp:posOffset>66040</wp:posOffset>
                </wp:positionV>
                <wp:extent cx="294640" cy="287020"/>
                <wp:effectExtent l="0" t="0" r="10160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20A2A" w14:textId="77777777" w:rsidR="00E94FB7" w:rsidRDefault="00882A1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4.5pt;margin-top:5.2pt;height:22.6pt;width:23.2pt;z-index:251681792;mso-width-relative:page;mso-height-relative:page;" fillcolor="#FFFFFF [3201]" filled="t" stroked="f" coordsize="21600,21600" o:gfxdata="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LcjHk9MAAAAHAQAADwAAAAAAAAABACAAAAA4AAAAZHJzL2Rvd25yZXYu&#10;eG1sUEsBAhQAFAAAAAgAh07iQCAqvkojAgAAQQQAAA4AAAAAAAAAAQAgAAAAOA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E64EB8" wp14:editId="0F66AC5C">
                <wp:simplePos x="0" y="0"/>
                <wp:positionH relativeFrom="column">
                  <wp:posOffset>2722880</wp:posOffset>
                </wp:positionH>
                <wp:positionV relativeFrom="paragraph">
                  <wp:posOffset>19050</wp:posOffset>
                </wp:positionV>
                <wp:extent cx="294640" cy="287020"/>
                <wp:effectExtent l="0" t="0" r="10160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32AAE" w14:textId="77777777" w:rsidR="00E94FB7" w:rsidRDefault="00882A1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14.4pt;margin-top:1.5pt;height:22.6pt;width:23.2pt;z-index:251706368;mso-width-relative:page;mso-height-relative:page;" fillcolor="#FFFFFF [3201]" filled="t" stroked="f" coordsize="21600,21600" o:gfxdata="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E/X3U9MAAAAIAQAADwAAAAAAAAABACAAAAA4AAAAZHJzL2Rvd25yZXYu&#10;eG1sUEsBAhQAFAAAAAgAh07iQN1b/nMjAgAAQQQAAA4AAAAAAAAAAQAgAAAAOA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4A630619" w14:textId="77777777" w:rsidR="00E94FB7" w:rsidRDefault="00E94FB7"/>
    <w:p w14:paraId="53EDC340" w14:textId="77777777" w:rsidR="00E94FB7" w:rsidRDefault="00E94FB7"/>
    <w:p w14:paraId="636843BE" w14:textId="77777777" w:rsidR="00E94FB7" w:rsidRDefault="00E94FB7"/>
    <w:p w14:paraId="31FBB388" w14:textId="77777777" w:rsidR="00E94FB7" w:rsidRDefault="00E94FB7"/>
    <w:p w14:paraId="20232447" w14:textId="77777777" w:rsidR="00E94FB7" w:rsidRDefault="00E94FB7"/>
    <w:p w14:paraId="7F337049" w14:textId="77777777" w:rsidR="00E94FB7" w:rsidRDefault="00E94FB7"/>
    <w:p w14:paraId="73679F12" w14:textId="77777777" w:rsidR="00E94FB7" w:rsidRDefault="00E94FB7"/>
    <w:p w14:paraId="694E6DCC" w14:textId="77777777" w:rsidR="00E94FB7" w:rsidRDefault="00E94FB7"/>
    <w:p w14:paraId="00D7197C" w14:textId="77777777" w:rsidR="00E94FB7" w:rsidRDefault="00E94FB7"/>
    <w:p w14:paraId="56F94C83" w14:textId="77777777" w:rsidR="00E94FB7" w:rsidRDefault="00E94FB7"/>
    <w:p w14:paraId="34F92CB6" w14:textId="77777777" w:rsidR="00E94FB7" w:rsidRDefault="00E94FB7"/>
    <w:p w14:paraId="56350F5E" w14:textId="77777777" w:rsidR="00E94FB7" w:rsidRDefault="00E94FB7"/>
    <w:p w14:paraId="4C9B6D67" w14:textId="77777777" w:rsidR="00E94FB7" w:rsidRDefault="00E94FB7"/>
    <w:p w14:paraId="01C0E39C" w14:textId="77777777" w:rsidR="00E94FB7" w:rsidRDefault="00882A19">
      <w:r>
        <w:rPr>
          <w:noProof/>
        </w:rPr>
        <w:drawing>
          <wp:anchor distT="0" distB="0" distL="114300" distR="114300" simplePos="0" relativeHeight="251662336" behindDoc="0" locked="0" layoutInCell="1" allowOverlap="1" wp14:anchorId="70EEEBC8" wp14:editId="18D857DC">
            <wp:simplePos x="0" y="0"/>
            <wp:positionH relativeFrom="column">
              <wp:posOffset>158750</wp:posOffset>
            </wp:positionH>
            <wp:positionV relativeFrom="paragraph">
              <wp:posOffset>68580</wp:posOffset>
            </wp:positionV>
            <wp:extent cx="2465070" cy="2291080"/>
            <wp:effectExtent l="0" t="0" r="24130" b="2032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/>
                    <a:srcRect t="9095"/>
                    <a:stretch>
                      <a:fillRect/>
                    </a:stretch>
                  </pic:blipFill>
                  <pic:spPr>
                    <a:xfrm>
                      <a:off x="0" y="0"/>
                      <a:ext cx="2465070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AF64AB" wp14:editId="69B5D47A">
                <wp:simplePos x="0" y="0"/>
                <wp:positionH relativeFrom="column">
                  <wp:posOffset>20955</wp:posOffset>
                </wp:positionH>
                <wp:positionV relativeFrom="paragraph">
                  <wp:posOffset>16510</wp:posOffset>
                </wp:positionV>
                <wp:extent cx="294640" cy="287020"/>
                <wp:effectExtent l="0" t="0" r="10160" b="177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3FDFA" w14:textId="77777777" w:rsidR="00E94FB7" w:rsidRDefault="00882A1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.65pt;margin-top:1.3pt;height:22.6pt;width:23.2pt;z-index:251755520;mso-width-relative:page;mso-height-relative:page;" fillcolor="#FFFFFF [3201]" filled="t" stroked="f" coordsize="21600,21600" o:gfxdata="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CjVYN50gAAAAUBAAAPAAAAAAAAAAEAIAAAADgAAABkcnMvZG93bnJldi54&#10;bWxQSwECFAAUAAAACACHTuJA2sk+OCMCAABBBAAADgAAAAAAAAABACAAAAA3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5FE88D52" w14:textId="77777777" w:rsidR="00E94FB7" w:rsidRDefault="00E94FB7"/>
    <w:p w14:paraId="77825EBA" w14:textId="77777777" w:rsidR="00E94FB7" w:rsidRDefault="00E94FB7"/>
    <w:p w14:paraId="5F78F18A" w14:textId="77777777" w:rsidR="00E94FB7" w:rsidRDefault="00E94FB7"/>
    <w:p w14:paraId="3DD73198" w14:textId="77777777" w:rsidR="00E94FB7" w:rsidRDefault="00E94FB7"/>
    <w:p w14:paraId="039674BB" w14:textId="77777777" w:rsidR="00E94FB7" w:rsidRDefault="00E94FB7"/>
    <w:p w14:paraId="3E08DB9D" w14:textId="77777777" w:rsidR="00E94FB7" w:rsidRDefault="00E94FB7"/>
    <w:p w14:paraId="74DDD9EB" w14:textId="77777777" w:rsidR="00E94FB7" w:rsidRDefault="00E94FB7"/>
    <w:p w14:paraId="7DFDFBF0" w14:textId="77777777" w:rsidR="00E94FB7" w:rsidRDefault="00E94FB7"/>
    <w:p w14:paraId="13B711DD" w14:textId="77777777" w:rsidR="00E94FB7" w:rsidRDefault="00E94FB7"/>
    <w:p w14:paraId="7134FF82" w14:textId="77777777" w:rsidR="00E94FB7" w:rsidRDefault="00E94FB7"/>
    <w:p w14:paraId="193B0F39" w14:textId="77777777" w:rsidR="00E94FB7" w:rsidRDefault="00E94FB7"/>
    <w:p w14:paraId="09C3ADE4" w14:textId="77777777" w:rsidR="00E94FB7" w:rsidRDefault="00E94FB7"/>
    <w:p w14:paraId="32F2AF70" w14:textId="77777777" w:rsidR="00E94FB7" w:rsidRDefault="00E94FB7"/>
    <w:p w14:paraId="23412A97" w14:textId="77777777" w:rsidR="00E94FB7" w:rsidRDefault="00882A19">
      <w:r>
        <w:rPr>
          <w:b/>
        </w:rPr>
        <w:t>Figure S1. Genetic correlation and frequency distributions of the genomic estimated breeding values (GEBVs) of four husk traits in different subpopulations.</w:t>
      </w:r>
      <w:r>
        <w:t xml:space="preserve"> (A) Admixed (MIXED) subpopulation. (B) Non-stiff stalk (NSS) subpopulation. (C) Stiff stalk (SS) </w:t>
      </w:r>
      <w:r>
        <w:lastRenderedPageBreak/>
        <w:t xml:space="preserve">subpopulation. (D) Tropical-subtropical (TST) subpopulation. (E) </w:t>
      </w:r>
      <w:r>
        <w:rPr>
          <w:color w:val="0000FF"/>
        </w:rPr>
        <w:t xml:space="preserve">Whole </w:t>
      </w:r>
      <w:r>
        <w:t>association panel. The husk traits are husk length (HL), husk layer number (HN), husk t</w:t>
      </w:r>
      <w:r>
        <w:t>hickness (HT), and husk width (HW). The unit of measure is cm for HL, HT, and HW. GEBVs of husk traits is calculated by genotype of the testing set with a training prediction model. The plots on the diagonal line exhibit the genotypic distribution of the G</w:t>
      </w:r>
      <w:r>
        <w:t>EBVs for each trait. Displayed below the diagonal line, are the scatter plots for GEBVs of each two husk traits; displayed above the diagonal line are Pearson correlation coefficients.</w:t>
      </w:r>
      <w:r>
        <w:rPr>
          <w:color w:val="3E3D40"/>
          <w:shd w:val="clear" w:color="auto" w:fill="EEEEEE"/>
        </w:rPr>
        <w:t xml:space="preserve"> </w:t>
      </w:r>
      <w:r>
        <w:t xml:space="preserve">The red line and red dot represent the lowest regression fitting curve </w:t>
      </w:r>
      <w:r>
        <w:t xml:space="preserve">and the correlation ellipse, respectively. </w:t>
      </w:r>
    </w:p>
    <w:p w14:paraId="160BA099" w14:textId="77777777" w:rsidR="00E94FB7" w:rsidRDefault="00E94FB7"/>
    <w:p w14:paraId="571CDAD5" w14:textId="77777777" w:rsidR="00E94FB7" w:rsidRDefault="00E94FB7"/>
    <w:p w14:paraId="090401A3" w14:textId="77777777" w:rsidR="00E94FB7" w:rsidRDefault="00E94FB7"/>
    <w:p w14:paraId="79BF7F09" w14:textId="77777777" w:rsidR="00E94FB7" w:rsidRDefault="00E94FB7"/>
    <w:p w14:paraId="42797EA5" w14:textId="77777777" w:rsidR="00E94FB7" w:rsidRDefault="00E94FB7"/>
    <w:p w14:paraId="49FC5BE1" w14:textId="77777777" w:rsidR="00E94FB7" w:rsidRDefault="00882A19">
      <w:r>
        <w:rPr>
          <w:noProof/>
        </w:rPr>
        <w:lastRenderedPageBreak/>
        <w:drawing>
          <wp:inline distT="114300" distB="114300" distL="114300" distR="114300" wp14:anchorId="7FA53CC9" wp14:editId="0119DD84">
            <wp:extent cx="5943600" cy="6731000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3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D9BB4" w14:textId="25C34121" w:rsidR="00E94FB7" w:rsidRDefault="00882A19">
      <w:r>
        <w:rPr>
          <w:b/>
        </w:rPr>
        <w:t>Figure S2. Relationships between husk traits and the first three principal components (PC).</w:t>
      </w:r>
      <w:r>
        <w:t xml:space="preserve"> Each dot represents a maize line associated with one of four subpopulations: non-stiff stalk (NSS), stiff stalk (</w:t>
      </w:r>
      <w:r>
        <w:t xml:space="preserve">SS), tropical-subtropical (TST), and admixed (MIXED). The husk traits </w:t>
      </w:r>
      <w:bookmarkStart w:id="0" w:name="_GoBack"/>
      <w:bookmarkEnd w:id="0"/>
      <w:r>
        <w:t>are husk</w:t>
      </w:r>
      <w:r>
        <w:t xml:space="preserve"> length (HL), husk layer number (HN), husk thickness (HT), and husk width (HW). The unit of measure is cm for HL, HT, and HW.</w:t>
      </w:r>
    </w:p>
    <w:p w14:paraId="2F2B47D8" w14:textId="77777777" w:rsidR="00E94FB7" w:rsidRDefault="00E94FB7"/>
    <w:p w14:paraId="2A700243" w14:textId="77777777" w:rsidR="00E94FB7" w:rsidRDefault="00E94FB7"/>
    <w:p w14:paraId="2613812F" w14:textId="77777777" w:rsidR="00E94FB7" w:rsidRDefault="00E94FB7"/>
    <w:sectPr w:rsidR="00E94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E7E"/>
    <w:rsid w:val="A7AFC51B"/>
    <w:rsid w:val="00045F39"/>
    <w:rsid w:val="00160DF2"/>
    <w:rsid w:val="002A28FF"/>
    <w:rsid w:val="002C0DE1"/>
    <w:rsid w:val="004B3E76"/>
    <w:rsid w:val="004F2D09"/>
    <w:rsid w:val="00513135"/>
    <w:rsid w:val="007404A6"/>
    <w:rsid w:val="00882A19"/>
    <w:rsid w:val="009A2121"/>
    <w:rsid w:val="00A31E7E"/>
    <w:rsid w:val="00AA0535"/>
    <w:rsid w:val="00B23F22"/>
    <w:rsid w:val="00E10354"/>
    <w:rsid w:val="00E94FB7"/>
    <w:rsid w:val="00FC03AF"/>
    <w:rsid w:val="6FFF6951"/>
    <w:rsid w:val="7755AEF9"/>
    <w:rsid w:val="79EFC649"/>
    <w:rsid w:val="7F9FE129"/>
    <w:rsid w:val="7FBDE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F5DC2AB"/>
  <w15:docId w15:val="{C8CA3441-A10B-1248-8FF4-4A8EA2FC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1108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Cui, Zhenhai</dc:creator>
  <cp:lastModifiedBy>Zhang, Zhiwu</cp:lastModifiedBy>
  <cp:revision>10</cp:revision>
  <dcterms:created xsi:type="dcterms:W3CDTF">2019-04-10T02:43:00Z</dcterms:created>
  <dcterms:modified xsi:type="dcterms:W3CDTF">2020-07-25T22:34:00Z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1033-2.4.0.3964</vt:lpwstr>
  </property>
</Properties>
</file>