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4E2C2" w14:textId="7309F8C9" w:rsidR="00910098" w:rsidRPr="00910098" w:rsidRDefault="00910098" w:rsidP="00910098">
      <w:pPr>
        <w:rPr>
          <w:rFonts w:ascii="Calibri" w:eastAsia="Times New Roman" w:hAnsi="Calibri" w:cs="Calibri"/>
          <w:b/>
          <w:bCs/>
          <w:sz w:val="22"/>
          <w:szCs w:val="22"/>
          <w:lang w:val="en-CA"/>
        </w:rPr>
      </w:pPr>
      <w:r w:rsidRPr="00910098">
        <w:rPr>
          <w:rFonts w:ascii="Calibri" w:eastAsia="Times New Roman" w:hAnsi="Calibri" w:cs="Calibri"/>
          <w:b/>
          <w:bCs/>
          <w:sz w:val="22"/>
          <w:szCs w:val="22"/>
          <w:lang w:val="en-CA"/>
        </w:rPr>
        <w:t>Table S2: Alignment summar</w:t>
      </w:r>
      <w:r w:rsidR="008E5A01">
        <w:rPr>
          <w:rFonts w:ascii="Calibri" w:eastAsia="Times New Roman" w:hAnsi="Calibri" w:cs="Calibri"/>
          <w:b/>
          <w:bCs/>
          <w:sz w:val="22"/>
          <w:szCs w:val="22"/>
          <w:lang w:val="en-CA"/>
        </w:rPr>
        <w:t>ies</w:t>
      </w:r>
      <w:r w:rsidRPr="00910098">
        <w:rPr>
          <w:rFonts w:ascii="Calibri" w:eastAsia="Times New Roman" w:hAnsi="Calibri" w:cs="Calibri"/>
          <w:b/>
          <w:bCs/>
          <w:sz w:val="22"/>
          <w:szCs w:val="22"/>
          <w:lang w:val="en-CA"/>
        </w:rPr>
        <w:t xml:space="preserve"> for four Red Fife (RF) and Stettler (S) </w:t>
      </w:r>
      <w:r w:rsidR="005A54A5">
        <w:rPr>
          <w:rFonts w:ascii="Calibri" w:eastAsia="Times New Roman" w:hAnsi="Calibri" w:cs="Calibri"/>
          <w:b/>
          <w:bCs/>
          <w:sz w:val="22"/>
          <w:szCs w:val="22"/>
          <w:lang w:val="en-CA"/>
        </w:rPr>
        <w:t xml:space="preserve">STAR aligned RNA-Seq </w:t>
      </w:r>
      <w:bookmarkStart w:id="0" w:name="_GoBack"/>
      <w:bookmarkEnd w:id="0"/>
      <w:r w:rsidRPr="00910098">
        <w:rPr>
          <w:rFonts w:ascii="Calibri" w:eastAsia="Times New Roman" w:hAnsi="Calibri" w:cs="Calibri"/>
          <w:b/>
          <w:bCs/>
          <w:sz w:val="22"/>
          <w:szCs w:val="22"/>
          <w:lang w:val="en-CA"/>
        </w:rPr>
        <w:t>samples.</w:t>
      </w:r>
    </w:p>
    <w:p w14:paraId="1E7C2BDB" w14:textId="77777777" w:rsidR="00910098" w:rsidRPr="004E177A" w:rsidRDefault="00910098" w:rsidP="00910098">
      <w:pPr>
        <w:pStyle w:val="NormalWeb"/>
        <w:shd w:val="clear" w:color="auto" w:fill="FFFFFF"/>
        <w:spacing w:before="0" w:beforeAutospacing="0" w:after="0" w:afterAutospacing="0" w:line="256" w:lineRule="auto"/>
        <w:rPr>
          <w:color w:val="000000" w:themeColor="text1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41"/>
        <w:gridCol w:w="755"/>
        <w:gridCol w:w="915"/>
        <w:gridCol w:w="987"/>
        <w:gridCol w:w="884"/>
        <w:gridCol w:w="987"/>
        <w:gridCol w:w="887"/>
        <w:gridCol w:w="918"/>
        <w:gridCol w:w="889"/>
        <w:gridCol w:w="887"/>
      </w:tblGrid>
      <w:tr w:rsidR="002B5C89" w:rsidRPr="00910098" w14:paraId="0E79C0F0" w14:textId="77777777" w:rsidTr="00B11458">
        <w:tc>
          <w:tcPr>
            <w:tcW w:w="935" w:type="dxa"/>
            <w:vAlign w:val="bottom"/>
          </w:tcPr>
          <w:p w14:paraId="1CAB424F" w14:textId="6646BA9E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Sample name</w:t>
            </w:r>
          </w:p>
        </w:tc>
        <w:tc>
          <w:tcPr>
            <w:tcW w:w="935" w:type="dxa"/>
            <w:vAlign w:val="bottom"/>
          </w:tcPr>
          <w:p w14:paraId="711B8AB1" w14:textId="2AB213B9" w:rsidR="00910098" w:rsidRPr="00910098" w:rsidRDefault="002B5C89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Geno</w:t>
            </w:r>
            <w:r w:rsidR="00910098"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</w:t>
            </w:r>
          </w:p>
        </w:tc>
        <w:tc>
          <w:tcPr>
            <w:tcW w:w="935" w:type="dxa"/>
            <w:vAlign w:val="bottom"/>
          </w:tcPr>
          <w:p w14:paraId="48A498C5" w14:textId="1FC90B06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Mapping speed, </w:t>
            </w:r>
            <w:proofErr w:type="spellStart"/>
            <w:r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m</w:t>
            </w: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illion</w:t>
            </w:r>
            <w:proofErr w:type="spellEnd"/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 xml:space="preserve"> of reads per hour</w:t>
            </w:r>
          </w:p>
        </w:tc>
        <w:tc>
          <w:tcPr>
            <w:tcW w:w="935" w:type="dxa"/>
            <w:vAlign w:val="bottom"/>
          </w:tcPr>
          <w:p w14:paraId="6D8589C4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Number of input reads</w:t>
            </w:r>
          </w:p>
        </w:tc>
        <w:tc>
          <w:tcPr>
            <w:tcW w:w="935" w:type="dxa"/>
            <w:vAlign w:val="bottom"/>
          </w:tcPr>
          <w:p w14:paraId="370319FE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Average input read length</w:t>
            </w:r>
          </w:p>
        </w:tc>
        <w:tc>
          <w:tcPr>
            <w:tcW w:w="935" w:type="dxa"/>
            <w:vAlign w:val="bottom"/>
          </w:tcPr>
          <w:p w14:paraId="0D08ED6F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Uniquely mapped reads number</w:t>
            </w:r>
          </w:p>
        </w:tc>
        <w:tc>
          <w:tcPr>
            <w:tcW w:w="935" w:type="dxa"/>
            <w:vAlign w:val="bottom"/>
          </w:tcPr>
          <w:p w14:paraId="2A896BBB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Average mapped length</w:t>
            </w:r>
          </w:p>
        </w:tc>
        <w:tc>
          <w:tcPr>
            <w:tcW w:w="935" w:type="dxa"/>
            <w:vAlign w:val="bottom"/>
          </w:tcPr>
          <w:p w14:paraId="74F6A572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Uniquely mapped reads %</w:t>
            </w:r>
          </w:p>
        </w:tc>
        <w:tc>
          <w:tcPr>
            <w:tcW w:w="935" w:type="dxa"/>
            <w:vAlign w:val="bottom"/>
          </w:tcPr>
          <w:p w14:paraId="3535EF51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% of reads mapped to multiple loci</w:t>
            </w:r>
          </w:p>
        </w:tc>
        <w:tc>
          <w:tcPr>
            <w:tcW w:w="935" w:type="dxa"/>
            <w:vAlign w:val="bottom"/>
          </w:tcPr>
          <w:p w14:paraId="712AB54A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% of reads mapped to too many loci</w:t>
            </w:r>
          </w:p>
        </w:tc>
      </w:tr>
      <w:tr w:rsidR="002B5C89" w:rsidRPr="00910098" w14:paraId="6F9B671A" w14:textId="77777777" w:rsidTr="00B11458">
        <w:tc>
          <w:tcPr>
            <w:tcW w:w="935" w:type="dxa"/>
            <w:vAlign w:val="bottom"/>
          </w:tcPr>
          <w:p w14:paraId="6FEB5DC6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LL2017_2271</w:t>
            </w:r>
          </w:p>
        </w:tc>
        <w:tc>
          <w:tcPr>
            <w:tcW w:w="935" w:type="dxa"/>
            <w:vAlign w:val="bottom"/>
          </w:tcPr>
          <w:p w14:paraId="337963AD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RF_1</w:t>
            </w:r>
          </w:p>
        </w:tc>
        <w:tc>
          <w:tcPr>
            <w:tcW w:w="935" w:type="dxa"/>
            <w:vAlign w:val="bottom"/>
          </w:tcPr>
          <w:p w14:paraId="52F1A94E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71.28</w:t>
            </w:r>
          </w:p>
        </w:tc>
        <w:tc>
          <w:tcPr>
            <w:tcW w:w="935" w:type="dxa"/>
            <w:vAlign w:val="bottom"/>
          </w:tcPr>
          <w:p w14:paraId="1BF8FDCA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22451643</w:t>
            </w:r>
          </w:p>
        </w:tc>
        <w:tc>
          <w:tcPr>
            <w:tcW w:w="935" w:type="dxa"/>
            <w:vAlign w:val="bottom"/>
          </w:tcPr>
          <w:p w14:paraId="3A2CE9CD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199</w:t>
            </w:r>
          </w:p>
        </w:tc>
        <w:tc>
          <w:tcPr>
            <w:tcW w:w="935" w:type="dxa"/>
            <w:vAlign w:val="bottom"/>
          </w:tcPr>
          <w:p w14:paraId="681238E2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18605823</w:t>
            </w:r>
          </w:p>
        </w:tc>
        <w:tc>
          <w:tcPr>
            <w:tcW w:w="935" w:type="dxa"/>
            <w:vAlign w:val="bottom"/>
          </w:tcPr>
          <w:p w14:paraId="1E1D2705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193.91</w:t>
            </w:r>
          </w:p>
        </w:tc>
        <w:tc>
          <w:tcPr>
            <w:tcW w:w="935" w:type="dxa"/>
            <w:vAlign w:val="bottom"/>
          </w:tcPr>
          <w:p w14:paraId="5F6EBA63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82.87%</w:t>
            </w:r>
          </w:p>
        </w:tc>
        <w:tc>
          <w:tcPr>
            <w:tcW w:w="935" w:type="dxa"/>
            <w:vAlign w:val="bottom"/>
          </w:tcPr>
          <w:p w14:paraId="35F1646C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16.33%</w:t>
            </w:r>
          </w:p>
        </w:tc>
        <w:tc>
          <w:tcPr>
            <w:tcW w:w="935" w:type="dxa"/>
            <w:vAlign w:val="bottom"/>
          </w:tcPr>
          <w:p w14:paraId="08A651C3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0.50%</w:t>
            </w:r>
          </w:p>
        </w:tc>
      </w:tr>
      <w:tr w:rsidR="002B5C89" w:rsidRPr="00910098" w14:paraId="5A44BA62" w14:textId="77777777" w:rsidTr="00B11458">
        <w:tc>
          <w:tcPr>
            <w:tcW w:w="935" w:type="dxa"/>
            <w:vAlign w:val="bottom"/>
          </w:tcPr>
          <w:p w14:paraId="37CF324D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LL2017_2272</w:t>
            </w:r>
          </w:p>
        </w:tc>
        <w:tc>
          <w:tcPr>
            <w:tcW w:w="935" w:type="dxa"/>
            <w:vAlign w:val="bottom"/>
          </w:tcPr>
          <w:p w14:paraId="22C99681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RF_2</w:t>
            </w:r>
          </w:p>
        </w:tc>
        <w:tc>
          <w:tcPr>
            <w:tcW w:w="935" w:type="dxa"/>
            <w:vAlign w:val="bottom"/>
          </w:tcPr>
          <w:p w14:paraId="2A9FA73C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44.76</w:t>
            </w:r>
          </w:p>
        </w:tc>
        <w:tc>
          <w:tcPr>
            <w:tcW w:w="935" w:type="dxa"/>
            <w:vAlign w:val="bottom"/>
          </w:tcPr>
          <w:p w14:paraId="49DF7081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22119769</w:t>
            </w:r>
          </w:p>
        </w:tc>
        <w:tc>
          <w:tcPr>
            <w:tcW w:w="935" w:type="dxa"/>
            <w:vAlign w:val="bottom"/>
          </w:tcPr>
          <w:p w14:paraId="1BEBD830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199</w:t>
            </w:r>
          </w:p>
        </w:tc>
        <w:tc>
          <w:tcPr>
            <w:tcW w:w="935" w:type="dxa"/>
            <w:vAlign w:val="bottom"/>
          </w:tcPr>
          <w:p w14:paraId="41D15C50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17070644</w:t>
            </w:r>
          </w:p>
        </w:tc>
        <w:tc>
          <w:tcPr>
            <w:tcW w:w="935" w:type="dxa"/>
            <w:vAlign w:val="bottom"/>
          </w:tcPr>
          <w:p w14:paraId="17CF4FB8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192.89</w:t>
            </w:r>
          </w:p>
        </w:tc>
        <w:tc>
          <w:tcPr>
            <w:tcW w:w="935" w:type="dxa"/>
            <w:vAlign w:val="bottom"/>
          </w:tcPr>
          <w:p w14:paraId="0731F37B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77.17%</w:t>
            </w:r>
          </w:p>
        </w:tc>
        <w:tc>
          <w:tcPr>
            <w:tcW w:w="935" w:type="dxa"/>
            <w:vAlign w:val="bottom"/>
          </w:tcPr>
          <w:p w14:paraId="22565A8D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18.48%</w:t>
            </w:r>
          </w:p>
        </w:tc>
        <w:tc>
          <w:tcPr>
            <w:tcW w:w="935" w:type="dxa"/>
            <w:vAlign w:val="bottom"/>
          </w:tcPr>
          <w:p w14:paraId="65DC94C8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2.27%</w:t>
            </w:r>
          </w:p>
        </w:tc>
      </w:tr>
      <w:tr w:rsidR="002B5C89" w:rsidRPr="00910098" w14:paraId="135F0EA5" w14:textId="77777777" w:rsidTr="00B11458">
        <w:tc>
          <w:tcPr>
            <w:tcW w:w="935" w:type="dxa"/>
            <w:vAlign w:val="bottom"/>
          </w:tcPr>
          <w:p w14:paraId="19AF39DD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LL2017_2273</w:t>
            </w:r>
          </w:p>
        </w:tc>
        <w:tc>
          <w:tcPr>
            <w:tcW w:w="935" w:type="dxa"/>
            <w:vAlign w:val="bottom"/>
          </w:tcPr>
          <w:p w14:paraId="724B9B37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RF_3</w:t>
            </w:r>
          </w:p>
        </w:tc>
        <w:tc>
          <w:tcPr>
            <w:tcW w:w="935" w:type="dxa"/>
            <w:vAlign w:val="bottom"/>
          </w:tcPr>
          <w:p w14:paraId="598E7534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61.77</w:t>
            </w:r>
          </w:p>
        </w:tc>
        <w:tc>
          <w:tcPr>
            <w:tcW w:w="935" w:type="dxa"/>
            <w:vAlign w:val="bottom"/>
          </w:tcPr>
          <w:p w14:paraId="49333F34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20693686</w:t>
            </w:r>
          </w:p>
        </w:tc>
        <w:tc>
          <w:tcPr>
            <w:tcW w:w="935" w:type="dxa"/>
            <w:vAlign w:val="bottom"/>
          </w:tcPr>
          <w:p w14:paraId="4E0C9CA2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199</w:t>
            </w:r>
          </w:p>
        </w:tc>
        <w:tc>
          <w:tcPr>
            <w:tcW w:w="935" w:type="dxa"/>
            <w:vAlign w:val="bottom"/>
          </w:tcPr>
          <w:p w14:paraId="54E1DE86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17112900</w:t>
            </w:r>
          </w:p>
        </w:tc>
        <w:tc>
          <w:tcPr>
            <w:tcW w:w="935" w:type="dxa"/>
            <w:vAlign w:val="bottom"/>
          </w:tcPr>
          <w:p w14:paraId="78229531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193.64</w:t>
            </w:r>
          </w:p>
        </w:tc>
        <w:tc>
          <w:tcPr>
            <w:tcW w:w="935" w:type="dxa"/>
            <w:vAlign w:val="bottom"/>
          </w:tcPr>
          <w:p w14:paraId="61C262D3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82.70%</w:t>
            </w:r>
          </w:p>
        </w:tc>
        <w:tc>
          <w:tcPr>
            <w:tcW w:w="935" w:type="dxa"/>
            <w:vAlign w:val="bottom"/>
          </w:tcPr>
          <w:p w14:paraId="79561363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16.29%</w:t>
            </w:r>
          </w:p>
        </w:tc>
        <w:tc>
          <w:tcPr>
            <w:tcW w:w="935" w:type="dxa"/>
            <w:vAlign w:val="bottom"/>
          </w:tcPr>
          <w:p w14:paraId="7632BBE4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0.40%</w:t>
            </w:r>
          </w:p>
        </w:tc>
      </w:tr>
      <w:tr w:rsidR="002B5C89" w:rsidRPr="00910098" w14:paraId="284F7962" w14:textId="77777777" w:rsidTr="00B11458">
        <w:tc>
          <w:tcPr>
            <w:tcW w:w="935" w:type="dxa"/>
            <w:vAlign w:val="bottom"/>
          </w:tcPr>
          <w:p w14:paraId="40C18A50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LL2017_2274</w:t>
            </w:r>
          </w:p>
        </w:tc>
        <w:tc>
          <w:tcPr>
            <w:tcW w:w="935" w:type="dxa"/>
            <w:vAlign w:val="bottom"/>
          </w:tcPr>
          <w:p w14:paraId="5BE3E5A5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RF_4</w:t>
            </w:r>
          </w:p>
        </w:tc>
        <w:tc>
          <w:tcPr>
            <w:tcW w:w="935" w:type="dxa"/>
            <w:vAlign w:val="bottom"/>
          </w:tcPr>
          <w:p w14:paraId="50EDC8D3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69.33</w:t>
            </w:r>
          </w:p>
        </w:tc>
        <w:tc>
          <w:tcPr>
            <w:tcW w:w="935" w:type="dxa"/>
            <w:vAlign w:val="bottom"/>
          </w:tcPr>
          <w:p w14:paraId="4D3E3758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22743795</w:t>
            </w:r>
          </w:p>
        </w:tc>
        <w:tc>
          <w:tcPr>
            <w:tcW w:w="935" w:type="dxa"/>
            <w:vAlign w:val="bottom"/>
          </w:tcPr>
          <w:p w14:paraId="66DE0C00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199</w:t>
            </w:r>
          </w:p>
        </w:tc>
        <w:tc>
          <w:tcPr>
            <w:tcW w:w="935" w:type="dxa"/>
            <w:vAlign w:val="bottom"/>
          </w:tcPr>
          <w:p w14:paraId="6F7F3E74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18945320</w:t>
            </w:r>
          </w:p>
        </w:tc>
        <w:tc>
          <w:tcPr>
            <w:tcW w:w="935" w:type="dxa"/>
            <w:vAlign w:val="bottom"/>
          </w:tcPr>
          <w:p w14:paraId="7F8BDBE7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193.72</w:t>
            </w:r>
          </w:p>
        </w:tc>
        <w:tc>
          <w:tcPr>
            <w:tcW w:w="935" w:type="dxa"/>
            <w:vAlign w:val="bottom"/>
          </w:tcPr>
          <w:p w14:paraId="33801F2F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83.30%</w:t>
            </w:r>
          </w:p>
        </w:tc>
        <w:tc>
          <w:tcPr>
            <w:tcW w:w="935" w:type="dxa"/>
            <w:vAlign w:val="bottom"/>
          </w:tcPr>
          <w:p w14:paraId="55392810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15.93%</w:t>
            </w:r>
          </w:p>
        </w:tc>
        <w:tc>
          <w:tcPr>
            <w:tcW w:w="935" w:type="dxa"/>
            <w:vAlign w:val="bottom"/>
          </w:tcPr>
          <w:p w14:paraId="0CC2CD6D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0.45%</w:t>
            </w:r>
          </w:p>
        </w:tc>
      </w:tr>
      <w:tr w:rsidR="002B5C89" w:rsidRPr="00910098" w14:paraId="08900533" w14:textId="77777777" w:rsidTr="00B11458">
        <w:tc>
          <w:tcPr>
            <w:tcW w:w="935" w:type="dxa"/>
            <w:vAlign w:val="bottom"/>
          </w:tcPr>
          <w:p w14:paraId="0BF07394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LL2017_2281</w:t>
            </w:r>
          </w:p>
        </w:tc>
        <w:tc>
          <w:tcPr>
            <w:tcW w:w="935" w:type="dxa"/>
            <w:vAlign w:val="bottom"/>
          </w:tcPr>
          <w:p w14:paraId="228EB97A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S_1</w:t>
            </w:r>
          </w:p>
        </w:tc>
        <w:tc>
          <w:tcPr>
            <w:tcW w:w="935" w:type="dxa"/>
            <w:vAlign w:val="bottom"/>
          </w:tcPr>
          <w:p w14:paraId="586E4673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47.42</w:t>
            </w:r>
          </w:p>
        </w:tc>
        <w:tc>
          <w:tcPr>
            <w:tcW w:w="935" w:type="dxa"/>
            <w:vAlign w:val="bottom"/>
          </w:tcPr>
          <w:p w14:paraId="19918E69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23223286</w:t>
            </w:r>
          </w:p>
        </w:tc>
        <w:tc>
          <w:tcPr>
            <w:tcW w:w="935" w:type="dxa"/>
            <w:vAlign w:val="bottom"/>
          </w:tcPr>
          <w:p w14:paraId="00110374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199</w:t>
            </w:r>
          </w:p>
        </w:tc>
        <w:tc>
          <w:tcPr>
            <w:tcW w:w="935" w:type="dxa"/>
            <w:vAlign w:val="bottom"/>
          </w:tcPr>
          <w:p w14:paraId="27BE1A30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19308124</w:t>
            </w:r>
          </w:p>
        </w:tc>
        <w:tc>
          <w:tcPr>
            <w:tcW w:w="935" w:type="dxa"/>
            <w:vAlign w:val="bottom"/>
          </w:tcPr>
          <w:p w14:paraId="42FF5AE3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193.91</w:t>
            </w:r>
          </w:p>
        </w:tc>
        <w:tc>
          <w:tcPr>
            <w:tcW w:w="935" w:type="dxa"/>
            <w:vAlign w:val="bottom"/>
          </w:tcPr>
          <w:p w14:paraId="594E8776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83.14%</w:t>
            </w:r>
          </w:p>
        </w:tc>
        <w:tc>
          <w:tcPr>
            <w:tcW w:w="935" w:type="dxa"/>
            <w:vAlign w:val="bottom"/>
          </w:tcPr>
          <w:p w14:paraId="34AFA145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16.33%</w:t>
            </w:r>
          </w:p>
        </w:tc>
        <w:tc>
          <w:tcPr>
            <w:tcW w:w="935" w:type="dxa"/>
            <w:vAlign w:val="bottom"/>
          </w:tcPr>
          <w:p w14:paraId="50CAA104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0.24%</w:t>
            </w:r>
          </w:p>
        </w:tc>
      </w:tr>
      <w:tr w:rsidR="002B5C89" w:rsidRPr="00910098" w14:paraId="4E657B81" w14:textId="77777777" w:rsidTr="00B11458">
        <w:tc>
          <w:tcPr>
            <w:tcW w:w="935" w:type="dxa"/>
            <w:vAlign w:val="bottom"/>
          </w:tcPr>
          <w:p w14:paraId="18243AD7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LL2017_2282</w:t>
            </w:r>
          </w:p>
        </w:tc>
        <w:tc>
          <w:tcPr>
            <w:tcW w:w="935" w:type="dxa"/>
            <w:vAlign w:val="bottom"/>
          </w:tcPr>
          <w:p w14:paraId="40F1FE41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S_2</w:t>
            </w:r>
          </w:p>
        </w:tc>
        <w:tc>
          <w:tcPr>
            <w:tcW w:w="935" w:type="dxa"/>
            <w:vAlign w:val="bottom"/>
          </w:tcPr>
          <w:p w14:paraId="1EB3EDA4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53.74</w:t>
            </w:r>
          </w:p>
        </w:tc>
        <w:tc>
          <w:tcPr>
            <w:tcW w:w="935" w:type="dxa"/>
            <w:vAlign w:val="bottom"/>
          </w:tcPr>
          <w:p w14:paraId="77B060E0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25438856</w:t>
            </w:r>
          </w:p>
        </w:tc>
        <w:tc>
          <w:tcPr>
            <w:tcW w:w="935" w:type="dxa"/>
            <w:vAlign w:val="bottom"/>
          </w:tcPr>
          <w:p w14:paraId="44816956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199</w:t>
            </w:r>
          </w:p>
        </w:tc>
        <w:tc>
          <w:tcPr>
            <w:tcW w:w="935" w:type="dxa"/>
            <w:vAlign w:val="bottom"/>
          </w:tcPr>
          <w:p w14:paraId="33B2DABD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21143836</w:t>
            </w:r>
          </w:p>
        </w:tc>
        <w:tc>
          <w:tcPr>
            <w:tcW w:w="935" w:type="dxa"/>
            <w:vAlign w:val="bottom"/>
          </w:tcPr>
          <w:p w14:paraId="6F7E5DF9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193.94</w:t>
            </w:r>
          </w:p>
        </w:tc>
        <w:tc>
          <w:tcPr>
            <w:tcW w:w="935" w:type="dxa"/>
            <w:vAlign w:val="bottom"/>
          </w:tcPr>
          <w:p w14:paraId="5DE80713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83.12%</w:t>
            </w:r>
          </w:p>
        </w:tc>
        <w:tc>
          <w:tcPr>
            <w:tcW w:w="935" w:type="dxa"/>
            <w:vAlign w:val="bottom"/>
          </w:tcPr>
          <w:p w14:paraId="29645A37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16.09%</w:t>
            </w:r>
          </w:p>
        </w:tc>
        <w:tc>
          <w:tcPr>
            <w:tcW w:w="935" w:type="dxa"/>
            <w:vAlign w:val="bottom"/>
          </w:tcPr>
          <w:p w14:paraId="09E5C28E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0.37%</w:t>
            </w:r>
          </w:p>
        </w:tc>
      </w:tr>
      <w:tr w:rsidR="002B5C89" w:rsidRPr="00910098" w14:paraId="0D46D9F4" w14:textId="77777777" w:rsidTr="00B11458">
        <w:tc>
          <w:tcPr>
            <w:tcW w:w="935" w:type="dxa"/>
            <w:vAlign w:val="bottom"/>
          </w:tcPr>
          <w:p w14:paraId="263FED5D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LL2017_2283</w:t>
            </w:r>
          </w:p>
        </w:tc>
        <w:tc>
          <w:tcPr>
            <w:tcW w:w="935" w:type="dxa"/>
            <w:vAlign w:val="bottom"/>
          </w:tcPr>
          <w:p w14:paraId="7D81D908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S_3</w:t>
            </w:r>
          </w:p>
        </w:tc>
        <w:tc>
          <w:tcPr>
            <w:tcW w:w="935" w:type="dxa"/>
            <w:vAlign w:val="bottom"/>
          </w:tcPr>
          <w:p w14:paraId="796FF659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53.22</w:t>
            </w:r>
          </w:p>
        </w:tc>
        <w:tc>
          <w:tcPr>
            <w:tcW w:w="935" w:type="dxa"/>
            <w:vAlign w:val="bottom"/>
          </w:tcPr>
          <w:p w14:paraId="574AAAA5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23284657</w:t>
            </w:r>
          </w:p>
        </w:tc>
        <w:tc>
          <w:tcPr>
            <w:tcW w:w="935" w:type="dxa"/>
            <w:vAlign w:val="bottom"/>
          </w:tcPr>
          <w:p w14:paraId="66814E96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199</w:t>
            </w:r>
          </w:p>
        </w:tc>
        <w:tc>
          <w:tcPr>
            <w:tcW w:w="935" w:type="dxa"/>
            <w:vAlign w:val="bottom"/>
          </w:tcPr>
          <w:p w14:paraId="09B0B7BF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19152314</w:t>
            </w:r>
          </w:p>
        </w:tc>
        <w:tc>
          <w:tcPr>
            <w:tcW w:w="935" w:type="dxa"/>
            <w:vAlign w:val="bottom"/>
          </w:tcPr>
          <w:p w14:paraId="5B85D966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193.95</w:t>
            </w:r>
          </w:p>
        </w:tc>
        <w:tc>
          <w:tcPr>
            <w:tcW w:w="935" w:type="dxa"/>
            <w:vAlign w:val="bottom"/>
          </w:tcPr>
          <w:p w14:paraId="38F2150B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82.25%</w:t>
            </w:r>
          </w:p>
        </w:tc>
        <w:tc>
          <w:tcPr>
            <w:tcW w:w="935" w:type="dxa"/>
            <w:vAlign w:val="bottom"/>
          </w:tcPr>
          <w:p w14:paraId="3A1E0B8E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16.58%</w:t>
            </w:r>
          </w:p>
        </w:tc>
        <w:tc>
          <w:tcPr>
            <w:tcW w:w="935" w:type="dxa"/>
            <w:vAlign w:val="bottom"/>
          </w:tcPr>
          <w:p w14:paraId="2DAE2825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0.49%</w:t>
            </w:r>
          </w:p>
        </w:tc>
      </w:tr>
      <w:tr w:rsidR="002B5C89" w:rsidRPr="00910098" w14:paraId="37B315A0" w14:textId="77777777" w:rsidTr="00B11458">
        <w:tc>
          <w:tcPr>
            <w:tcW w:w="935" w:type="dxa"/>
            <w:vAlign w:val="bottom"/>
          </w:tcPr>
          <w:p w14:paraId="72241631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LL2017_2284</w:t>
            </w:r>
          </w:p>
        </w:tc>
        <w:tc>
          <w:tcPr>
            <w:tcW w:w="935" w:type="dxa"/>
            <w:vAlign w:val="bottom"/>
          </w:tcPr>
          <w:p w14:paraId="6D744A9D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S_4</w:t>
            </w:r>
          </w:p>
        </w:tc>
        <w:tc>
          <w:tcPr>
            <w:tcW w:w="935" w:type="dxa"/>
            <w:vAlign w:val="bottom"/>
          </w:tcPr>
          <w:p w14:paraId="215F49C5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51.56</w:t>
            </w:r>
          </w:p>
        </w:tc>
        <w:tc>
          <w:tcPr>
            <w:tcW w:w="935" w:type="dxa"/>
            <w:vAlign w:val="bottom"/>
          </w:tcPr>
          <w:p w14:paraId="5F9DD139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24721598</w:t>
            </w:r>
          </w:p>
        </w:tc>
        <w:tc>
          <w:tcPr>
            <w:tcW w:w="935" w:type="dxa"/>
            <w:vAlign w:val="bottom"/>
          </w:tcPr>
          <w:p w14:paraId="44705C90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199</w:t>
            </w:r>
          </w:p>
        </w:tc>
        <w:tc>
          <w:tcPr>
            <w:tcW w:w="935" w:type="dxa"/>
            <w:vAlign w:val="bottom"/>
          </w:tcPr>
          <w:p w14:paraId="259BC686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20349827</w:t>
            </w:r>
          </w:p>
        </w:tc>
        <w:tc>
          <w:tcPr>
            <w:tcW w:w="935" w:type="dxa"/>
            <w:vAlign w:val="bottom"/>
          </w:tcPr>
          <w:p w14:paraId="641BBDB9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193.84</w:t>
            </w:r>
          </w:p>
        </w:tc>
        <w:tc>
          <w:tcPr>
            <w:tcW w:w="935" w:type="dxa"/>
            <w:vAlign w:val="bottom"/>
          </w:tcPr>
          <w:p w14:paraId="174A4125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82.32%</w:t>
            </w:r>
          </w:p>
        </w:tc>
        <w:tc>
          <w:tcPr>
            <w:tcW w:w="935" w:type="dxa"/>
            <w:vAlign w:val="bottom"/>
          </w:tcPr>
          <w:p w14:paraId="16B1E13D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16.99%</w:t>
            </w:r>
          </w:p>
        </w:tc>
        <w:tc>
          <w:tcPr>
            <w:tcW w:w="935" w:type="dxa"/>
            <w:vAlign w:val="bottom"/>
          </w:tcPr>
          <w:p w14:paraId="411AAEDC" w14:textId="77777777" w:rsidR="00910098" w:rsidRPr="00910098" w:rsidRDefault="00910098" w:rsidP="00B11458">
            <w:pPr>
              <w:pStyle w:val="NormalWeb"/>
              <w:spacing w:before="0" w:beforeAutospacing="0" w:after="0" w:afterAutospacing="0"/>
              <w:rPr>
                <w:rFonts w:asciiTheme="minorHAnsi" w:hAnsiTheme="minorHAnsi" w:cstheme="minorHAnsi"/>
                <w:sz w:val="19"/>
                <w:szCs w:val="19"/>
              </w:rPr>
            </w:pPr>
            <w:r w:rsidRPr="00910098">
              <w:rPr>
                <w:rFonts w:asciiTheme="minorHAnsi" w:hAnsiTheme="minorHAnsi" w:cstheme="minorHAnsi"/>
                <w:color w:val="000000"/>
                <w:sz w:val="19"/>
                <w:szCs w:val="19"/>
              </w:rPr>
              <w:t>0.32%</w:t>
            </w:r>
          </w:p>
        </w:tc>
      </w:tr>
    </w:tbl>
    <w:p w14:paraId="02E5A4F8" w14:textId="35FDD7A6" w:rsidR="00E96900" w:rsidRPr="00910098" w:rsidRDefault="00910098">
      <w:r>
        <w:rPr>
          <w:rFonts w:cs="Calibri (Body)"/>
          <w:color w:val="000000"/>
          <w:sz w:val="19"/>
          <w:szCs w:val="19"/>
        </w:rPr>
        <w:t xml:space="preserve"> </w:t>
      </w:r>
    </w:p>
    <w:sectPr w:rsidR="00E96900" w:rsidRPr="00910098" w:rsidSect="00884A9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(Body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2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0098"/>
    <w:rsid w:val="002B5C89"/>
    <w:rsid w:val="005A54A5"/>
    <w:rsid w:val="00884A9F"/>
    <w:rsid w:val="008E5A01"/>
    <w:rsid w:val="00910098"/>
    <w:rsid w:val="00E51FDD"/>
    <w:rsid w:val="00E96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C566EE8"/>
  <w15:chartTrackingRefBased/>
  <w15:docId w15:val="{FCDFDB24-86CC-C447-9F62-732571DFC8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10098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910098"/>
    <w:pPr>
      <w:spacing w:before="100" w:beforeAutospacing="1" w:after="100" w:afterAutospacing="1"/>
    </w:pPr>
    <w:rPr>
      <w:rFonts w:ascii="Times New Roman" w:eastAsia="Times New Roman" w:hAnsi="Times New Roman" w:cs="Times New Roman"/>
      <w:lang w:val="en-CA"/>
    </w:rPr>
  </w:style>
  <w:style w:type="table" w:styleId="TableGrid">
    <w:name w:val="Table Grid"/>
    <w:basedOn w:val="TableNormal"/>
    <w:uiPriority w:val="39"/>
    <w:rsid w:val="009100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139</Words>
  <Characters>797</Characters>
  <Application>Microsoft Office Word</Application>
  <DocSecurity>0</DocSecurity>
  <Lines>6</Lines>
  <Paragraphs>1</Paragraphs>
  <ScaleCrop>false</ScaleCrop>
  <Company/>
  <LinksUpToDate>false</LinksUpToDate>
  <CharactersWithSpaces>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Lewis Lukens</dc:creator>
  <cp:keywords/>
  <dc:description/>
  <cp:lastModifiedBy>Lewis Lukens</cp:lastModifiedBy>
  <cp:revision>4</cp:revision>
  <dcterms:created xsi:type="dcterms:W3CDTF">2020-06-05T13:52:00Z</dcterms:created>
  <dcterms:modified xsi:type="dcterms:W3CDTF">2020-06-05T18:42:00Z</dcterms:modified>
</cp:coreProperties>
</file>