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24B" w:rsidRDefault="00A43882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27700" cy="4580890"/>
            <wp:effectExtent l="0" t="0" r="6350" b="0"/>
            <wp:docPr id="1" name="Picture 1" descr="Z:\FOR TALLY\FOR JAMES\LD_decay_chrom 1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OR TALLY\FOR JAMES\LD_decay_chrom 1A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2" name="Picture 2" descr="Z:\FOR TALLY\FOR JAMES\LD_decay_chrom 1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OR TALLY\FOR JAMES\LD_decay_chrom 1B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3" name="Picture 3" descr="Z:\FOR TALLY\FOR JAMES\LD_decay_chrom 1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OR TALLY\FOR JAMES\LD_decay_chrom 1D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4" name="Picture 4" descr="Z:\FOR TALLY\FOR JAMES\LD_decay_chrom 2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FOR TALLY\FOR JAMES\LD_decay_chrom 2A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5" name="Picture 5" descr="Z:\FOR TALLY\FOR JAMES\LD_decay_chrom 2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FOR TALLY\FOR JAMES\LD_decay_chrom 2B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6" name="Picture 6" descr="Z:\FOR TALLY\FOR JAMES\LD_decay_chrom 2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FOR TALLY\FOR JAMES\LD_decay_chrom 2D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7" name="Picture 7" descr="Z:\FOR TALLY\FOR JAMES\LD_decay_chrom 3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FOR TALLY\FOR JAMES\LD_decay_chrom 3A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8" name="Picture 8" descr="Z:\FOR TALLY\FOR JAMES\LD_decay_chrom 3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FOR TALLY\FOR JAMES\LD_decay_chrom 3B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9" name="Picture 9" descr="Z:\FOR TALLY\FOR JAMES\LD_decay_chrom 3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FOR TALLY\FOR JAMES\LD_decay_chrom 3D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0" name="Picture 10" descr="Z:\FOR TALLY\FOR JAMES\LD_decay_chrom 4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FOR TALLY\FOR JAMES\LD_decay_chrom 4A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1" name="Picture 11" descr="Z:\FOR TALLY\FOR JAMES\LD_decay_chrom 4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FOR TALLY\FOR JAMES\LD_decay_chrom 4B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2" name="Picture 12" descr="Z:\FOR TALLY\FOR JAMES\LD_decay_chrom 4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FOR TALLY\FOR JAMES\LD_decay_chrom 4D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3" name="Picture 13" descr="Z:\FOR TALLY\FOR JAMES\LD_decay_chrom 5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FOR TALLY\FOR JAMES\LD_decay_chrom 5A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4" name="Picture 14" descr="Z:\FOR TALLY\FOR JAMES\LD_decay_chrom 5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FOR TALLY\FOR JAMES\LD_decay_chrom 5B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5" name="Picture 15" descr="Z:\FOR TALLY\FOR JAMES\LD_decay_chrom 5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FOR TALLY\FOR JAMES\LD_decay_chrom 5D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6" name="Picture 16" descr="Z:\FOR TALLY\FOR JAMES\LD_decay_chrom 6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FOR TALLY\FOR JAMES\LD_decay_chrom 6A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7" name="Picture 17" descr="Z:\FOR TALLY\FOR JAMES\LD_decay_chrom 6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FOR TALLY\FOR JAMES\LD_decay_chrom 6B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8" name="Picture 18" descr="Z:\FOR TALLY\FOR JAMES\LD_decay_chrom 6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FOR TALLY\FOR JAMES\LD_decay_chrom 6D 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19" name="Picture 19" descr="Z:\FOR TALLY\FOR JAMES\LD_decay_chrom 7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FOR TALLY\FOR JAMES\LD_decay_chrom 7A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20" name="Picture 20" descr="Z:\FOR TALLY\FOR JAMES\LD_decay_chrom 7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FOR TALLY\FOR JAMES\LD_decay_chrom 7B 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Default="00A43882">
      <w:r>
        <w:rPr>
          <w:noProof/>
          <w:lang w:val="en-US"/>
        </w:rPr>
        <w:lastRenderedPageBreak/>
        <w:drawing>
          <wp:inline distT="0" distB="0" distL="0" distR="0">
            <wp:extent cx="5727700" cy="4580890"/>
            <wp:effectExtent l="0" t="0" r="6350" b="0"/>
            <wp:docPr id="21" name="Picture 21" descr="Z:\FOR TALLY\FOR JAMES\LD_decay_chrom 7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FOR TALLY\FOR JAMES\LD_decay_chrom 7D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82" w:rsidRPr="004175E3" w:rsidRDefault="00A43882" w:rsidP="00A4388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3. </w:t>
      </w:r>
      <w:proofErr w:type="gramStart"/>
      <w:r w:rsidRPr="003C7C85">
        <w:rPr>
          <w:rFonts w:ascii="Times New Roman" w:hAnsi="Times New Roman" w:cs="Times New Roman"/>
          <w:sz w:val="24"/>
          <w:szCs w:val="24"/>
        </w:rPr>
        <w:t xml:space="preserve">Intra-chromosomal linkage disequilibrium (LD) in the association mapping panel, as measured </w:t>
      </w:r>
      <w:r>
        <w:rPr>
          <w:rFonts w:ascii="Times New Roman" w:hAnsi="Times New Roman" w:cs="Times New Roman"/>
          <w:sz w:val="24"/>
          <w:szCs w:val="24"/>
        </w:rPr>
        <w:t xml:space="preserve">chromosome-by-chromosome </w:t>
      </w:r>
      <w:r w:rsidRPr="003C7C85">
        <w:rPr>
          <w:rFonts w:ascii="Times New Roman" w:hAnsi="Times New Roman" w:cs="Times New Roman"/>
          <w:sz w:val="24"/>
          <w:szCs w:val="24"/>
        </w:rPr>
        <w:t xml:space="preserve">by </w:t>
      </w:r>
      <w:r w:rsidRPr="003C7C85">
        <w:rPr>
          <w:rFonts w:ascii="Times New Roman" w:hAnsi="Times New Roman" w:cs="Times New Roman"/>
          <w:i/>
          <w:sz w:val="24"/>
          <w:szCs w:val="24"/>
        </w:rPr>
        <w:t>r</w:t>
      </w:r>
      <w:r w:rsidRPr="003C7C8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3C7C85">
        <w:rPr>
          <w:rFonts w:ascii="Times New Roman" w:hAnsi="Times New Roman" w:cs="Times New Roman"/>
          <w:sz w:val="24"/>
          <w:szCs w:val="24"/>
        </w:rPr>
        <w:t xml:space="preserve"> between genetically mapped marker pairs.</w:t>
      </w:r>
      <w:proofErr w:type="gramEnd"/>
      <w:r w:rsidRPr="003C7C85" w:rsidDel="000F2992">
        <w:rPr>
          <w:rFonts w:ascii="Times New Roman" w:hAnsi="Times New Roman" w:cs="Times New Roman"/>
          <w:sz w:val="24"/>
          <w:szCs w:val="24"/>
        </w:rPr>
        <w:t xml:space="preserve"> </w:t>
      </w:r>
      <w:r w:rsidRPr="003C7C85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LOWESS</w:t>
      </w:r>
      <w:r w:rsidRPr="003C7C85">
        <w:rPr>
          <w:rFonts w:ascii="Times New Roman" w:hAnsi="Times New Roman" w:cs="Times New Roman"/>
          <w:sz w:val="24"/>
          <w:szCs w:val="24"/>
        </w:rPr>
        <w:t xml:space="preserve"> curve is fitted to the data, indicated in red.</w:t>
      </w:r>
    </w:p>
    <w:p w:rsidR="00A43882" w:rsidRDefault="00A43882"/>
    <w:sectPr w:rsidR="00A438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882"/>
    <w:rsid w:val="008C6450"/>
    <w:rsid w:val="00A43882"/>
    <w:rsid w:val="00B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Cockram</dc:creator>
  <cp:lastModifiedBy>Copy Editor</cp:lastModifiedBy>
  <cp:revision>2</cp:revision>
  <dcterms:created xsi:type="dcterms:W3CDTF">2020-04-29T16:31:00Z</dcterms:created>
  <dcterms:modified xsi:type="dcterms:W3CDTF">2020-04-29T16:31:00Z</dcterms:modified>
</cp:coreProperties>
</file>