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D645D" w14:textId="77777777" w:rsidR="00A22CAD" w:rsidRPr="00C45AD2" w:rsidRDefault="00A22CAD" w:rsidP="00A22CAD">
      <w:pPr>
        <w:pStyle w:val="NormalWeb"/>
        <w:spacing w:before="0" w:after="0" w:line="480" w:lineRule="auto"/>
        <w:rPr>
          <w:rFonts w:ascii="Arial" w:hAnsi="Arial"/>
          <w:b/>
        </w:rPr>
      </w:pPr>
      <w:r w:rsidRPr="00C45AD2">
        <w:rPr>
          <w:rFonts w:ascii="Arial" w:hAnsi="Arial"/>
          <w:b/>
        </w:rPr>
        <w:t>A.</w:t>
      </w:r>
    </w:p>
    <w:p w14:paraId="7EAFEA25" w14:textId="77777777" w:rsidR="00A22CAD" w:rsidRPr="00C45AD2" w:rsidRDefault="00A22CAD" w:rsidP="00A22CAD">
      <w:pPr>
        <w:pStyle w:val="NormalWeb"/>
        <w:spacing w:before="0" w:after="0" w:line="480" w:lineRule="auto"/>
        <w:rPr>
          <w:rFonts w:ascii="Arial" w:hAnsi="Arial"/>
          <w:b/>
        </w:rPr>
      </w:pPr>
      <w:r w:rsidRPr="00C45AD2">
        <w:rPr>
          <w:rFonts w:ascii="Arial" w:hAnsi="Arial"/>
          <w:b/>
          <w:noProof/>
        </w:rPr>
        <w:drawing>
          <wp:inline distT="0" distB="0" distL="0" distR="0" wp14:anchorId="12AC51B7" wp14:editId="77C7A5AE">
            <wp:extent cx="5971540" cy="16230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68DA5" w14:textId="77777777" w:rsidR="00A22CAD" w:rsidRPr="00C45AD2" w:rsidRDefault="00A22CAD" w:rsidP="00A22CAD">
      <w:pPr>
        <w:pStyle w:val="NormalWeb"/>
        <w:spacing w:before="0" w:after="0" w:line="480" w:lineRule="auto"/>
        <w:rPr>
          <w:rFonts w:ascii="Arial" w:hAnsi="Arial"/>
          <w:b/>
        </w:rPr>
      </w:pPr>
      <w:r w:rsidRPr="00C45AD2">
        <w:rPr>
          <w:rFonts w:ascii="Arial" w:hAnsi="Arial"/>
          <w:b/>
        </w:rPr>
        <w:t>B.</w:t>
      </w:r>
    </w:p>
    <w:p w14:paraId="1F64C4B1" w14:textId="77777777" w:rsidR="00A22CAD" w:rsidRPr="00C45AD2" w:rsidRDefault="00A22CAD" w:rsidP="00A22CAD">
      <w:pPr>
        <w:pStyle w:val="NormalWeb"/>
        <w:spacing w:before="0" w:after="0" w:line="480" w:lineRule="auto"/>
        <w:jc w:val="center"/>
        <w:rPr>
          <w:rFonts w:ascii="Arial" w:hAnsi="Arial"/>
          <w:b/>
        </w:rPr>
      </w:pPr>
      <w:r w:rsidRPr="00C45AD2">
        <w:rPr>
          <w:rFonts w:ascii="Arial" w:hAnsi="Arial"/>
          <w:b/>
          <w:noProof/>
        </w:rPr>
        <w:drawing>
          <wp:inline distT="0" distB="0" distL="0" distR="0" wp14:anchorId="412BFA00" wp14:editId="4F229A28">
            <wp:extent cx="5971540" cy="2513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60F34" w14:textId="00BADF6E" w:rsidR="00D038B3" w:rsidRPr="0019310B" w:rsidRDefault="00A22CAD" w:rsidP="0019310B">
      <w:pPr>
        <w:pStyle w:val="NormalWeb"/>
        <w:spacing w:before="0" w:after="0" w:line="480" w:lineRule="auto"/>
        <w:rPr>
          <w:rFonts w:ascii="Arial" w:hAnsi="Arial"/>
        </w:rPr>
      </w:pPr>
      <w:r>
        <w:rPr>
          <w:rFonts w:ascii="Arial" w:hAnsi="Arial"/>
          <w:b/>
        </w:rPr>
        <w:t>Figure S1: Phylogenetic analysis of peroxisomal membrane genes</w:t>
      </w:r>
      <w:r w:rsidRPr="00C45AD2">
        <w:rPr>
          <w:rFonts w:ascii="Arial" w:hAnsi="Arial"/>
          <w:b/>
        </w:rPr>
        <w:t xml:space="preserve">. </w:t>
      </w:r>
      <w:r w:rsidRPr="00C45AD2">
        <w:rPr>
          <w:rFonts w:ascii="Arial" w:hAnsi="Arial"/>
        </w:rPr>
        <w:t xml:space="preserve">(A) Each cell on the right reports the resampling-based significance values from a test for elevated branch length in the genes of GO:0005778, for the branch labeled at left. (B) Data are as in (A), except that a wider range of species was analyzed and only branches where </w:t>
      </w:r>
      <w:r w:rsidRPr="00C45AD2">
        <w:rPr>
          <w:rFonts w:ascii="Arial" w:hAnsi="Arial"/>
          <w:i/>
        </w:rPr>
        <w:t>p</w:t>
      </w:r>
      <w:r w:rsidRPr="00C45AD2">
        <w:rPr>
          <w:rFonts w:ascii="Arial" w:hAnsi="Arial"/>
        </w:rPr>
        <w:t xml:space="preserve"> &lt; 0.05 are reported.</w:t>
      </w:r>
      <w:bookmarkStart w:id="0" w:name="_GoBack"/>
      <w:bookmarkEnd w:id="0"/>
    </w:p>
    <w:sectPr w:rsidR="00D038B3" w:rsidRPr="0019310B" w:rsidSect="001641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AD"/>
    <w:rsid w:val="0016411D"/>
    <w:rsid w:val="0019310B"/>
    <w:rsid w:val="009E2C0F"/>
    <w:rsid w:val="00A22CAD"/>
    <w:rsid w:val="00D0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071C7"/>
  <w15:chartTrackingRefBased/>
  <w15:docId w15:val="{D30D9FA3-D7C8-5D4C-BDDD-F36DCD62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A22CA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Dubin</dc:creator>
  <cp:keywords/>
  <dc:description/>
  <cp:lastModifiedBy>Claire Dubin</cp:lastModifiedBy>
  <cp:revision>3</cp:revision>
  <dcterms:created xsi:type="dcterms:W3CDTF">2020-04-20T18:05:00Z</dcterms:created>
  <dcterms:modified xsi:type="dcterms:W3CDTF">2020-04-20T18:07:00Z</dcterms:modified>
</cp:coreProperties>
</file>