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0577" w14:textId="0792C906" w:rsidR="007018DC" w:rsidRDefault="009738B3" w:rsidP="009738B3">
      <w:pPr>
        <w:jc w:val="center"/>
      </w:pPr>
      <w:r>
        <w:rPr>
          <w:noProof/>
        </w:rPr>
        <w:drawing>
          <wp:inline distT="0" distB="0" distL="0" distR="0" wp14:anchorId="20D5D604" wp14:editId="01E67F66">
            <wp:extent cx="4008967" cy="52672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2" cy="526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13444" w14:textId="77777777" w:rsidR="009738B3" w:rsidRPr="00033861" w:rsidRDefault="009738B3" w:rsidP="009738B3">
      <w:pPr>
        <w:rPr>
          <w:rFonts w:ascii="Arial" w:hAnsi="Arial" w:cs="Arial"/>
          <w:b/>
          <w:sz w:val="20"/>
          <w:szCs w:val="20"/>
        </w:rPr>
      </w:pPr>
      <w:r w:rsidRPr="00033861">
        <w:rPr>
          <w:rFonts w:ascii="Arial" w:hAnsi="Arial" w:cs="Arial"/>
          <w:b/>
          <w:sz w:val="20"/>
          <w:szCs w:val="20"/>
        </w:rPr>
        <w:t xml:space="preserve">Figure S7. Bioinformatic analysis of the potential interacting proteins of (A) </w:t>
      </w:r>
      <w:r w:rsidRPr="00033861">
        <w:rPr>
          <w:rFonts w:ascii="Arial" w:hAnsi="Arial" w:cs="Arial"/>
          <w:b/>
          <w:iCs/>
          <w:sz w:val="20"/>
          <w:szCs w:val="20"/>
        </w:rPr>
        <w:t xml:space="preserve">α-actinin </w:t>
      </w:r>
      <w:proofErr w:type="spellStart"/>
      <w:r w:rsidRPr="00033861">
        <w:rPr>
          <w:rFonts w:ascii="Arial" w:hAnsi="Arial" w:cs="Arial"/>
          <w:b/>
          <w:iCs/>
          <w:sz w:val="20"/>
          <w:szCs w:val="20"/>
        </w:rPr>
        <w:t>AcnA</w:t>
      </w:r>
      <w:proofErr w:type="spellEnd"/>
      <w:r w:rsidRPr="00033861">
        <w:rPr>
          <w:rFonts w:ascii="Arial" w:hAnsi="Arial" w:cs="Arial"/>
          <w:b/>
          <w:sz w:val="20"/>
          <w:szCs w:val="20"/>
        </w:rPr>
        <w:t xml:space="preserve">, (B) </w:t>
      </w:r>
      <w:proofErr w:type="spellStart"/>
      <w:r w:rsidRPr="00033861">
        <w:rPr>
          <w:rFonts w:ascii="Arial" w:hAnsi="Arial" w:cs="Arial"/>
          <w:b/>
          <w:sz w:val="20"/>
          <w:szCs w:val="20"/>
        </w:rPr>
        <w:t>PaxB</w:t>
      </w:r>
      <w:proofErr w:type="spellEnd"/>
      <w:r w:rsidRPr="00033861">
        <w:rPr>
          <w:rFonts w:ascii="Arial" w:hAnsi="Arial" w:cs="Arial"/>
          <w:b/>
          <w:sz w:val="20"/>
          <w:szCs w:val="20"/>
        </w:rPr>
        <w:t xml:space="preserve"> and (C) Actin </w:t>
      </w:r>
      <w:proofErr w:type="spellStart"/>
      <w:r w:rsidRPr="00033861">
        <w:rPr>
          <w:rFonts w:ascii="Arial" w:hAnsi="Arial" w:cs="Arial"/>
          <w:b/>
          <w:sz w:val="20"/>
          <w:szCs w:val="20"/>
        </w:rPr>
        <w:t>ActA</w:t>
      </w:r>
      <w:proofErr w:type="spellEnd"/>
      <w:r w:rsidRPr="00033861">
        <w:rPr>
          <w:rFonts w:ascii="Arial" w:hAnsi="Arial" w:cs="Arial"/>
          <w:b/>
          <w:sz w:val="20"/>
          <w:szCs w:val="20"/>
        </w:rPr>
        <w:t xml:space="preserve"> via a software-STRING.</w:t>
      </w:r>
    </w:p>
    <w:p w14:paraId="2536949D" w14:textId="77777777" w:rsidR="009738B3" w:rsidRPr="009738B3" w:rsidRDefault="009738B3" w:rsidP="009738B3">
      <w:pPr>
        <w:jc w:val="center"/>
        <w:rPr>
          <w:rFonts w:hint="eastAsia"/>
        </w:rPr>
      </w:pPr>
    </w:p>
    <w:sectPr w:rsidR="009738B3" w:rsidRPr="00973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AE0C" w14:textId="77777777" w:rsidR="00EE1592" w:rsidRDefault="00EE1592" w:rsidP="009738B3">
      <w:r>
        <w:separator/>
      </w:r>
    </w:p>
  </w:endnote>
  <w:endnote w:type="continuationSeparator" w:id="0">
    <w:p w14:paraId="522E20E8" w14:textId="77777777" w:rsidR="00EE1592" w:rsidRDefault="00EE1592" w:rsidP="0097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2C75" w14:textId="77777777" w:rsidR="00EE1592" w:rsidRDefault="00EE1592" w:rsidP="009738B3">
      <w:r>
        <w:separator/>
      </w:r>
    </w:p>
  </w:footnote>
  <w:footnote w:type="continuationSeparator" w:id="0">
    <w:p w14:paraId="649A6B00" w14:textId="77777777" w:rsidR="00EE1592" w:rsidRDefault="00EE1592" w:rsidP="0097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DC"/>
    <w:rsid w:val="00033861"/>
    <w:rsid w:val="007018DC"/>
    <w:rsid w:val="009738B3"/>
    <w:rsid w:val="00E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2271A"/>
  <w15:chartTrackingRefBased/>
  <w15:docId w15:val="{73CF6EBC-26D7-4468-9A15-BF9FA887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小钢</dc:creator>
  <cp:keywords/>
  <dc:description/>
  <cp:lastModifiedBy>周 小钢</cp:lastModifiedBy>
  <cp:revision>4</cp:revision>
  <dcterms:created xsi:type="dcterms:W3CDTF">2020-04-21T06:15:00Z</dcterms:created>
  <dcterms:modified xsi:type="dcterms:W3CDTF">2020-04-21T06:20:00Z</dcterms:modified>
</cp:coreProperties>
</file>