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818C" w14:textId="5AC93BC5" w:rsidR="00E8183B" w:rsidRDefault="00E8183B" w:rsidP="00E8183B">
      <w:pPr>
        <w:rPr>
          <w:b/>
        </w:rPr>
      </w:pPr>
      <w:r w:rsidRPr="00E8183B">
        <w:rPr>
          <w:b/>
        </w:rPr>
        <w:t>Table S6.  Putatively secreted proteins are transcribed during manipulation, but many genes lack functional PFAM domain annotation.</w:t>
      </w:r>
    </w:p>
    <w:p w14:paraId="7506E2C8" w14:textId="77777777" w:rsidR="00E8183B" w:rsidRPr="00E8183B" w:rsidRDefault="00E8183B" w:rsidP="00E8183B">
      <w:pPr>
        <w:rPr>
          <w:b/>
          <w:i/>
          <w:iCs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8183B" w:rsidRPr="00E8183B" w14:paraId="683B7BF2" w14:textId="77777777" w:rsidTr="00E8183B"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14:paraId="4D44C362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  <w:vAlign w:val="bottom"/>
          </w:tcPr>
          <w:p w14:paraId="6208532D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proofErr w:type="spellStart"/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SignalP</w:t>
            </w:r>
            <w:proofErr w:type="spellEnd"/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  <w:vAlign w:val="bottom"/>
          </w:tcPr>
          <w:p w14:paraId="746BD79C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SSP</w:t>
            </w:r>
          </w:p>
        </w:tc>
      </w:tr>
      <w:tr w:rsidR="00E8183B" w:rsidRPr="00E8183B" w14:paraId="04BCE147" w14:textId="77777777" w:rsidTr="00E8183B">
        <w:tc>
          <w:tcPr>
            <w:tcW w:w="1870" w:type="dxa"/>
            <w:vAlign w:val="bottom"/>
          </w:tcPr>
          <w:p w14:paraId="4D0EF1EB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516399A4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7509F72D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PFAM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1A5C67F2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660C6649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PFAM</w:t>
            </w:r>
          </w:p>
        </w:tc>
      </w:tr>
      <w:tr w:rsidR="00E8183B" w:rsidRPr="00E8183B" w14:paraId="6EC6A580" w14:textId="77777777" w:rsidTr="00E8183B">
        <w:tc>
          <w:tcPr>
            <w:tcW w:w="1870" w:type="dxa"/>
            <w:vAlign w:val="bottom"/>
          </w:tcPr>
          <w:p w14:paraId="5D1B23B4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Genome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14:paraId="75359218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801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14:paraId="23329D87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409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14:paraId="67D212CA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271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bottom"/>
          </w:tcPr>
          <w:p w14:paraId="0127CBEB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52</w:t>
            </w:r>
          </w:p>
        </w:tc>
      </w:tr>
      <w:tr w:rsidR="00E8183B" w:rsidRPr="00E8183B" w14:paraId="2B04F44E" w14:textId="77777777" w:rsidTr="00E8183B">
        <w:tc>
          <w:tcPr>
            <w:tcW w:w="1870" w:type="dxa"/>
            <w:vAlign w:val="bottom"/>
          </w:tcPr>
          <w:p w14:paraId="55C80301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Upregulated</w:t>
            </w:r>
          </w:p>
        </w:tc>
        <w:tc>
          <w:tcPr>
            <w:tcW w:w="1870" w:type="dxa"/>
            <w:vAlign w:val="bottom"/>
          </w:tcPr>
          <w:p w14:paraId="75282B21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77</w:t>
            </w:r>
          </w:p>
        </w:tc>
        <w:tc>
          <w:tcPr>
            <w:tcW w:w="1870" w:type="dxa"/>
            <w:vAlign w:val="bottom"/>
          </w:tcPr>
          <w:p w14:paraId="210B952A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39</w:t>
            </w:r>
          </w:p>
        </w:tc>
        <w:tc>
          <w:tcPr>
            <w:tcW w:w="1870" w:type="dxa"/>
            <w:vAlign w:val="bottom"/>
          </w:tcPr>
          <w:p w14:paraId="54662F9E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1870" w:type="dxa"/>
            <w:vAlign w:val="bottom"/>
          </w:tcPr>
          <w:p w14:paraId="6F3DA58D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6</w:t>
            </w:r>
          </w:p>
        </w:tc>
      </w:tr>
      <w:tr w:rsidR="00E8183B" w:rsidRPr="00E8183B" w14:paraId="6EBBE9B4" w14:textId="77777777" w:rsidTr="00E8183B"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781D2555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b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b/>
                <w:sz w:val="20"/>
                <w:szCs w:val="20"/>
              </w:rPr>
              <w:t>Upregulated from culture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112E1548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239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2FF3381C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129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20BC528E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85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73B7D6E4" w14:textId="77777777" w:rsidR="00E8183B" w:rsidRPr="00E8183B" w:rsidRDefault="00E8183B" w:rsidP="00015BF8">
            <w:pPr>
              <w:jc w:val="center"/>
              <w:rPr>
                <w:rFonts w:ascii="Helvetica" w:hAnsi="Helvetica" w:cs="Times New Roman"/>
                <w:sz w:val="20"/>
                <w:szCs w:val="20"/>
              </w:rPr>
            </w:pPr>
            <w:r w:rsidRPr="00E8183B">
              <w:rPr>
                <w:rFonts w:ascii="Helvetica" w:hAnsi="Helvetica" w:cs="Times New Roman"/>
                <w:sz w:val="20"/>
                <w:szCs w:val="20"/>
              </w:rPr>
              <w:t>19</w:t>
            </w:r>
          </w:p>
        </w:tc>
      </w:tr>
    </w:tbl>
    <w:p w14:paraId="36FA4B97" w14:textId="77777777" w:rsidR="003A0FB8" w:rsidRPr="00E8183B" w:rsidRDefault="00E8183B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3A0FB8" w:rsidRPr="00E8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3B"/>
    <w:rsid w:val="00100D39"/>
    <w:rsid w:val="001F6C92"/>
    <w:rsid w:val="00C51E51"/>
    <w:rsid w:val="00E8183B"/>
    <w:rsid w:val="00ED3E9F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C1C4"/>
  <w15:chartTrackingRefBased/>
  <w15:docId w15:val="{9F683CF3-981B-4DE9-9ED2-5BFC619E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4AC995E12C049A50ADA15ED46708B" ma:contentTypeVersion="13" ma:contentTypeDescription="Create a new document." ma:contentTypeScope="" ma:versionID="32d674a3480478f3b9cce55a5649e1ce">
  <xsd:schema xmlns:xsd="http://www.w3.org/2001/XMLSchema" xmlns:xs="http://www.w3.org/2001/XMLSchema" xmlns:p="http://schemas.microsoft.com/office/2006/metadata/properties" xmlns:ns3="dfe49bc2-e275-45b8-b1dd-d32901820c2b" xmlns:ns4="b06aa914-8065-4367-ab83-69b72e08d20f" targetNamespace="http://schemas.microsoft.com/office/2006/metadata/properties" ma:root="true" ma:fieldsID="d496bce262024e12e4210b1b6f356c9b" ns3:_="" ns4:_="">
    <xsd:import namespace="dfe49bc2-e275-45b8-b1dd-d32901820c2b"/>
    <xsd:import namespace="b06aa914-8065-4367-ab83-69b72e08d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49bc2-e275-45b8-b1dd-d3290182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aa914-8065-4367-ab83-69b72e08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B8CC2-7946-4C26-A1C9-5CDA2A20E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49bc2-e275-45b8-b1dd-d32901820c2b"/>
    <ds:schemaRef ds:uri="b06aa914-8065-4367-ab83-69b72e08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581C7C-9BF3-42FB-9343-97F5FE077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B1140-EFD7-493A-8137-CDBEF2317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</dc:creator>
  <cp:keywords/>
  <dc:description/>
  <cp:lastModifiedBy>Ian Will</cp:lastModifiedBy>
  <cp:revision>1</cp:revision>
  <dcterms:created xsi:type="dcterms:W3CDTF">2020-04-09T13:47:00Z</dcterms:created>
  <dcterms:modified xsi:type="dcterms:W3CDTF">2020-04-09T13:48:00Z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0x010100DEF4AC995E12C049A50ADA15ED46708B</vt:lpwstr>
  </property>
</Properties>
</file>