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60" w:type="dxa"/>
        <w:tblLook w:val="04A0" w:firstRow="1" w:lastRow="0" w:firstColumn="1" w:lastColumn="0" w:noHBand="0" w:noVBand="1"/>
      </w:tblPr>
      <w:tblGrid>
        <w:gridCol w:w="2460"/>
        <w:gridCol w:w="1376"/>
        <w:gridCol w:w="1300"/>
        <w:gridCol w:w="1300"/>
      </w:tblGrid>
      <w:tr w:rsidR="009C0B1A" w:rsidRPr="009C0B1A" w14:paraId="52ED5292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4F22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954F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Sequence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B5E4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Gene 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BC87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RNAi clone</w:t>
            </w:r>
          </w:p>
        </w:tc>
      </w:tr>
      <w:tr w:rsidR="009C0B1A" w:rsidRPr="009C0B1A" w14:paraId="0A2186E3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879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WBGene00009050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734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F22D6.2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D96F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F22D6.2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6579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1DF67F35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6138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WBGene00003017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885F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K10G6.1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74FC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lin-31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C488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6D1AE166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DA04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WBGene00003618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830D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E02H1.7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5B05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nhr-19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ABBB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4D096764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F64C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WBGene00001971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9F59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Y48B6A.14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D5B9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hmg-1.1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037C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12C21105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3BC5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WBGene00018990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E99A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F56F11.3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AEA9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klf-1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4A95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06E6864B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ACF5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WBGene00006543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F910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F21H11.3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E48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tbx-2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E756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2B731DA5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99A0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WBGene00004858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79AD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R12B2.1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A090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sma-4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8F6C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5112C692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FCA2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WBGene00000437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CDCF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R13A5.5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5AE2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ceh-13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8464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7946274D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AB80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WBGene00013560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CE2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Y75B8A.29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BCB6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zip-12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4718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6372A761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AF09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WBGene00003636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9BB3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C45E5.6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FB0B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nhr-46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A6BF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2A93EA77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24B5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WBGene00003625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FFE1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C26B2.3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498E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nhr-31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BF39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4CA52362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9B58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WBGene00003687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36B7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H27C11.1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E9B8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nhr-97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E626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1664427D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4FCC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WBGene00003633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4636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C29E6.5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5E42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nhr-43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DF3E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6A710579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7DB8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WBGene00009532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A2E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F38B7.1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7BB5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ccch-1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B87A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04D91FD7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D50B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WBGene00000238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B18E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C54D1.6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7505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proofErr w:type="gramStart"/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bar-1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11E4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39105095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1D93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WBGene00003613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5928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T01B10.4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3BB0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nhr-14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6E7B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454AC25C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3B92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WBGene00003511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28E8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F46G10.6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017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mxl-3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2AF5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6566478E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1697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WBGene00001251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9086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K02B9.4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2D36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elt-3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43DD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Yes</w:t>
            </w:r>
          </w:p>
        </w:tc>
      </w:tr>
      <w:tr w:rsidR="009C0B1A" w:rsidRPr="009C0B1A" w14:paraId="36965014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FD5C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WBGene00000221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860B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T04C10.4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22BF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atf-5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CF8D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No</w:t>
            </w:r>
          </w:p>
        </w:tc>
      </w:tr>
      <w:tr w:rsidR="009C0B1A" w:rsidRPr="009C0B1A" w14:paraId="74730157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F2C5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WBGene00007907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51CC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C34B4.2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DDF8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C34B4.2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4B49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No</w:t>
            </w:r>
          </w:p>
        </w:tc>
      </w:tr>
      <w:tr w:rsidR="009C0B1A" w:rsidRPr="009C0B1A" w14:paraId="0E17F249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4DEE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WBGene00003480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8FE1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F54H5.4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A4A6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klf-3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3C17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No</w:t>
            </w:r>
          </w:p>
        </w:tc>
      </w:tr>
      <w:tr w:rsidR="009C0B1A" w:rsidRPr="009C0B1A" w14:paraId="254AD4A3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946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WBGene00010137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2975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F55H12.6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3DFA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ztf-26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CCF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No</w:t>
            </w:r>
          </w:p>
        </w:tc>
      </w:tr>
      <w:tr w:rsidR="009C0B1A" w:rsidRPr="009C0B1A" w14:paraId="23AEC03D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36F9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WBGene00019521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C6B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K08B12.2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62A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dmd-7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AC88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No</w:t>
            </w:r>
          </w:p>
        </w:tc>
      </w:tr>
      <w:tr w:rsidR="009C0B1A" w:rsidRPr="009C0B1A" w14:paraId="33E49345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AE0B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WBGene00019960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9337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R08E3.4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02B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ztf-16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4D7E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No</w:t>
            </w:r>
          </w:p>
        </w:tc>
      </w:tr>
      <w:tr w:rsidR="009C0B1A" w:rsidRPr="009C0B1A" w14:paraId="22AE28FD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9641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WBGene00001324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33CD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R11E3.6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0070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eor-1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8EAC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No</w:t>
            </w:r>
          </w:p>
        </w:tc>
      </w:tr>
      <w:tr w:rsidR="009C0B1A" w:rsidRPr="009C0B1A" w14:paraId="10D8AE93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6D9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WBGene00003228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DA81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W03C9.7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5F20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mex-1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DC8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No</w:t>
            </w:r>
          </w:p>
        </w:tc>
      </w:tr>
      <w:tr w:rsidR="009C0B1A" w:rsidRPr="009C0B1A" w14:paraId="10A2BBB2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0ABA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WBGene00012330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6CCB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W07G1.3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7ED0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proofErr w:type="gramStart"/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zip-3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CDF3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No</w:t>
            </w:r>
          </w:p>
        </w:tc>
      </w:tr>
      <w:tr w:rsidR="009C0B1A" w:rsidRPr="009C0B1A" w14:paraId="0FB41A8F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5C07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WBGene00003704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5382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Y45G5AM.1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6955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nhr-114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A2E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No</w:t>
            </w:r>
          </w:p>
        </w:tc>
      </w:tr>
      <w:tr w:rsidR="009C0B1A" w:rsidRPr="009C0B1A" w14:paraId="7BE6BB05" w14:textId="77777777" w:rsidTr="009C0B1A">
        <w:trPr>
          <w:trHeight w:val="32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9D3E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WBGene00003604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1D54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Y73F8A.21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F622" w14:textId="77777777" w:rsidR="009C0B1A" w:rsidRPr="009C0B1A" w:rsidRDefault="009C0B1A" w:rsidP="009C0B1A">
            <w:pPr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i/>
                <w:iCs/>
                <w:color w:val="000000"/>
                <w:lang w:val="en-CA"/>
              </w:rPr>
              <w:t>nhr-5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4F4A" w14:textId="77777777" w:rsidR="009C0B1A" w:rsidRPr="009C0B1A" w:rsidRDefault="009C0B1A" w:rsidP="009C0B1A">
            <w:pPr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9C0B1A">
              <w:rPr>
                <w:rFonts w:ascii="Calibri" w:eastAsia="Times New Roman" w:hAnsi="Calibri" w:cs="Calibri"/>
                <w:color w:val="000000"/>
                <w:lang w:val="en-CA"/>
              </w:rPr>
              <w:t>No</w:t>
            </w:r>
          </w:p>
        </w:tc>
      </w:tr>
    </w:tbl>
    <w:p w14:paraId="21237441" w14:textId="5DA1B9A8" w:rsidR="00D26E7E" w:rsidRDefault="0007706D"/>
    <w:p w14:paraId="205C5233" w14:textId="10CA4526" w:rsidR="009C0B1A" w:rsidRDefault="009C0B1A"/>
    <w:p w14:paraId="3ACB7562" w14:textId="1CAEBB13" w:rsidR="009C0B1A" w:rsidRDefault="00AB5206">
      <w:r>
        <w:t>Supplemental Table</w:t>
      </w:r>
      <w:bookmarkStart w:id="0" w:name="_GoBack"/>
      <w:bookmarkEnd w:id="0"/>
      <w:r>
        <w:t xml:space="preserve"> 2. </w:t>
      </w:r>
      <w:proofErr w:type="spellStart"/>
      <w:r>
        <w:t>Hypodermally</w:t>
      </w:r>
      <w:proofErr w:type="spellEnd"/>
      <w:r>
        <w:t xml:space="preserve"> enriched transcription factors</w:t>
      </w:r>
    </w:p>
    <w:sectPr w:rsidR="009C0B1A" w:rsidSect="00520F4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C017" w14:textId="77777777" w:rsidR="0007706D" w:rsidRDefault="0007706D" w:rsidP="009C0B1A">
      <w:r>
        <w:separator/>
      </w:r>
    </w:p>
  </w:endnote>
  <w:endnote w:type="continuationSeparator" w:id="0">
    <w:p w14:paraId="696357BF" w14:textId="77777777" w:rsidR="0007706D" w:rsidRDefault="0007706D" w:rsidP="009C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ACA1" w14:textId="7E59E60A" w:rsidR="009C0B1A" w:rsidRPr="009C0B1A" w:rsidRDefault="009C0B1A">
    <w:pPr>
      <w:pStyle w:val="Footer"/>
      <w:rPr>
        <w:lang w:val="en-CA"/>
      </w:rPr>
    </w:pPr>
    <w:proofErr w:type="spellStart"/>
    <w:r>
      <w:rPr>
        <w:lang w:val="en-CA"/>
      </w:rPr>
      <w:t>Mesbahi</w:t>
    </w:r>
    <w:proofErr w:type="spellEnd"/>
    <w:r>
      <w:rPr>
        <w:lang w:val="en-CA"/>
      </w:rPr>
      <w:t xml:space="preserve"> et al., Supplemental Table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9C82" w14:textId="77777777" w:rsidR="0007706D" w:rsidRDefault="0007706D" w:rsidP="009C0B1A">
      <w:r>
        <w:separator/>
      </w:r>
    </w:p>
  </w:footnote>
  <w:footnote w:type="continuationSeparator" w:id="0">
    <w:p w14:paraId="6B244089" w14:textId="77777777" w:rsidR="0007706D" w:rsidRDefault="0007706D" w:rsidP="009C0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1A"/>
    <w:rsid w:val="00035BF0"/>
    <w:rsid w:val="0007706D"/>
    <w:rsid w:val="00315F19"/>
    <w:rsid w:val="00421A79"/>
    <w:rsid w:val="00520F4A"/>
    <w:rsid w:val="00577C96"/>
    <w:rsid w:val="006F4A9F"/>
    <w:rsid w:val="0074379D"/>
    <w:rsid w:val="007A33B2"/>
    <w:rsid w:val="009C0B1A"/>
    <w:rsid w:val="00A057A9"/>
    <w:rsid w:val="00A3222C"/>
    <w:rsid w:val="00A93DEA"/>
    <w:rsid w:val="00AB5206"/>
    <w:rsid w:val="00CC24AF"/>
    <w:rsid w:val="00F5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E78CD"/>
  <w15:chartTrackingRefBased/>
  <w15:docId w15:val="{ECB74836-BFEC-3E4B-9774-6996D30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1A"/>
  </w:style>
  <w:style w:type="paragraph" w:styleId="Footer">
    <w:name w:val="footer"/>
    <w:basedOn w:val="Normal"/>
    <w:link w:val="FooterChar"/>
    <w:uiPriority w:val="99"/>
    <w:unhideWhenUsed/>
    <w:rsid w:val="009C0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960</Characters>
  <Application>Microsoft Office Word</Application>
  <DocSecurity>0</DocSecurity>
  <Lines>14</Lines>
  <Paragraphs>3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Macneil</dc:creator>
  <cp:keywords/>
  <dc:description/>
  <cp:lastModifiedBy>L. Macneil</cp:lastModifiedBy>
  <cp:revision>3</cp:revision>
  <dcterms:created xsi:type="dcterms:W3CDTF">2019-09-27T20:39:00Z</dcterms:created>
  <dcterms:modified xsi:type="dcterms:W3CDTF">2019-09-27T20:41:00Z</dcterms:modified>
</cp:coreProperties>
</file>