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C304" w14:textId="77777777" w:rsidR="00484355" w:rsidRPr="00484355" w:rsidRDefault="00484355" w:rsidP="00484355">
      <w:pPr>
        <w:spacing w:line="480" w:lineRule="auto"/>
        <w:rPr>
          <w:rFonts w:ascii="Times New Roman" w:eastAsia="Calibri" w:hAnsi="Times New Roman" w:cs="Times New Roman"/>
          <w:sz w:val="24"/>
          <w:szCs w:val="24"/>
          <w:lang w:val="en-GB"/>
        </w:rPr>
      </w:pPr>
      <w:bookmarkStart w:id="0" w:name="_GoBack"/>
      <w:bookmarkEnd w:id="0"/>
      <w:r w:rsidRPr="00484355">
        <w:rPr>
          <w:rFonts w:ascii="Times New Roman" w:eastAsia="Calibri" w:hAnsi="Times New Roman" w:cs="Times New Roman"/>
          <w:b/>
          <w:sz w:val="24"/>
          <w:szCs w:val="24"/>
        </w:rPr>
        <w:t>Figure S1.</w:t>
      </w:r>
      <w:r w:rsidRPr="00484355">
        <w:rPr>
          <w:rFonts w:ascii="Times New Roman" w:eastAsia="Calibri" w:hAnsi="Times New Roman" w:cs="Times New Roman"/>
          <w:sz w:val="24"/>
          <w:szCs w:val="24"/>
        </w:rPr>
        <w:t xml:space="preserve"> Scree plot showing amount of genetic variation explained by the first 10 principal coordinates for the drought tolerance association panel. The amount of variation explained starts to level off at four coordinates, and therefore the first four coordinates were used as covariates in the GWAS models to help correct for potential population structure.</w:t>
      </w:r>
    </w:p>
    <w:p w14:paraId="5EA31218" w14:textId="77777777" w:rsidR="00484355" w:rsidRPr="00484355" w:rsidRDefault="00484355" w:rsidP="00484355">
      <w:pPr>
        <w:spacing w:line="480" w:lineRule="auto"/>
        <w:rPr>
          <w:rFonts w:ascii="Times New Roman" w:eastAsia="Calibri" w:hAnsi="Times New Roman" w:cs="Times New Roman"/>
          <w:sz w:val="24"/>
          <w:szCs w:val="24"/>
        </w:rPr>
      </w:pPr>
      <w:r w:rsidRPr="00484355">
        <w:rPr>
          <w:rFonts w:ascii="Times New Roman" w:eastAsia="Calibri" w:hAnsi="Times New Roman" w:cs="Times New Roman"/>
          <w:b/>
          <w:sz w:val="24"/>
          <w:szCs w:val="24"/>
        </w:rPr>
        <w:t>Figure S2.</w:t>
      </w:r>
      <w:r w:rsidRPr="00484355">
        <w:rPr>
          <w:rFonts w:ascii="Times New Roman" w:eastAsia="Calibri" w:hAnsi="Times New Roman" w:cs="Times New Roman"/>
          <w:sz w:val="24"/>
          <w:szCs w:val="24"/>
        </w:rPr>
        <w:t xml:space="preserve"> Bayesian clustering (</w:t>
      </w:r>
      <w:proofErr w:type="spellStart"/>
      <w:r w:rsidRPr="00484355">
        <w:rPr>
          <w:rFonts w:ascii="Times New Roman" w:eastAsia="Calibri" w:hAnsi="Times New Roman" w:cs="Times New Roman"/>
          <w:sz w:val="24"/>
          <w:szCs w:val="24"/>
        </w:rPr>
        <w:t>fastSTRUCTURE</w:t>
      </w:r>
      <w:proofErr w:type="spellEnd"/>
      <w:r w:rsidRPr="00484355">
        <w:rPr>
          <w:rFonts w:ascii="Times New Roman" w:eastAsia="Calibri" w:hAnsi="Times New Roman" w:cs="Times New Roman"/>
          <w:sz w:val="24"/>
          <w:szCs w:val="24"/>
        </w:rPr>
        <w:t xml:space="preserve">) results for K = 2 - 10 using simple option for the association panel. Color in vertical bars represents proportion individual belongs to each K group. </w:t>
      </w:r>
    </w:p>
    <w:p w14:paraId="30FA11EA" w14:textId="77777777" w:rsidR="00484355" w:rsidRPr="00484355" w:rsidRDefault="00484355" w:rsidP="00484355">
      <w:pPr>
        <w:spacing w:line="480" w:lineRule="auto"/>
        <w:rPr>
          <w:rFonts w:ascii="Times New Roman" w:eastAsia="Calibri" w:hAnsi="Times New Roman" w:cs="Times New Roman"/>
          <w:sz w:val="24"/>
          <w:szCs w:val="24"/>
          <w:lang w:val="en-GB"/>
        </w:rPr>
      </w:pPr>
      <w:r w:rsidRPr="00484355">
        <w:rPr>
          <w:rFonts w:ascii="Times New Roman" w:eastAsia="Calibri" w:hAnsi="Times New Roman" w:cs="Times New Roman"/>
          <w:b/>
          <w:sz w:val="24"/>
          <w:szCs w:val="24"/>
        </w:rPr>
        <w:t>Figure S3.</w:t>
      </w:r>
      <w:r w:rsidRPr="00484355">
        <w:rPr>
          <w:rFonts w:ascii="Times New Roman" w:eastAsia="Calibri" w:hAnsi="Times New Roman" w:cs="Times New Roman"/>
          <w:sz w:val="24"/>
          <w:szCs w:val="24"/>
        </w:rPr>
        <w:t xml:space="preserve"> Plots showing relationship of canopy wilting scores of the lines ranked across environments with </w:t>
      </w:r>
      <w:r w:rsidRPr="00484355">
        <w:rPr>
          <w:rFonts w:ascii="Times New Roman" w:eastAsia="Calibri" w:hAnsi="Times New Roman" w:cs="Times New Roman"/>
          <w:b/>
          <w:sz w:val="24"/>
          <w:szCs w:val="24"/>
        </w:rPr>
        <w:t>(A)</w:t>
      </w:r>
      <w:r w:rsidRPr="00484355">
        <w:rPr>
          <w:rFonts w:ascii="Times New Roman" w:eastAsia="Calibri" w:hAnsi="Times New Roman" w:cs="Times New Roman"/>
          <w:sz w:val="24"/>
          <w:szCs w:val="24"/>
        </w:rPr>
        <w:t xml:space="preserve"> maturity group (MG), and </w:t>
      </w:r>
      <w:r w:rsidRPr="00484355">
        <w:rPr>
          <w:rFonts w:ascii="Times New Roman" w:eastAsia="Calibri" w:hAnsi="Times New Roman" w:cs="Times New Roman"/>
          <w:b/>
          <w:sz w:val="24"/>
          <w:szCs w:val="24"/>
        </w:rPr>
        <w:t>(B)</w:t>
      </w:r>
      <w:r w:rsidRPr="00484355">
        <w:rPr>
          <w:rFonts w:ascii="Times New Roman" w:eastAsia="Calibri" w:hAnsi="Times New Roman" w:cs="Times New Roman"/>
          <w:sz w:val="24"/>
          <w:szCs w:val="24"/>
        </w:rPr>
        <w:t xml:space="preserve"> days to flowering (DTF). </w:t>
      </w:r>
    </w:p>
    <w:p w14:paraId="048E14A1" w14:textId="77777777" w:rsidR="00484355" w:rsidRPr="00484355" w:rsidRDefault="00484355" w:rsidP="00484355">
      <w:pPr>
        <w:spacing w:line="480" w:lineRule="auto"/>
        <w:rPr>
          <w:rFonts w:ascii="Times New Roman" w:eastAsia="Calibri" w:hAnsi="Times New Roman" w:cs="Times New Roman"/>
          <w:sz w:val="24"/>
          <w:szCs w:val="24"/>
          <w:lang w:val="en-GB"/>
        </w:rPr>
      </w:pPr>
      <w:r w:rsidRPr="00484355">
        <w:rPr>
          <w:rFonts w:ascii="Times New Roman" w:eastAsia="Calibri" w:hAnsi="Times New Roman" w:cs="Times New Roman"/>
          <w:b/>
          <w:sz w:val="24"/>
          <w:szCs w:val="24"/>
        </w:rPr>
        <w:t xml:space="preserve">Table S1. </w:t>
      </w:r>
      <w:r w:rsidRPr="00484355">
        <w:rPr>
          <w:rFonts w:ascii="Times New Roman" w:eastAsia="Calibri" w:hAnsi="Times New Roman" w:cs="Times New Roman"/>
          <w:sz w:val="24"/>
          <w:szCs w:val="24"/>
        </w:rPr>
        <w:t xml:space="preserve">Association panel canopy wilting scores, ranking, number of beneficial alleles, and breeding values. Each environment was ranked individually, and the mean of those rankings was used to rank </w:t>
      </w:r>
      <w:proofErr w:type="gramStart"/>
      <w:r w:rsidRPr="00484355">
        <w:rPr>
          <w:rFonts w:ascii="Times New Roman" w:eastAsia="Calibri" w:hAnsi="Times New Roman" w:cs="Times New Roman"/>
          <w:sz w:val="24"/>
          <w:szCs w:val="24"/>
        </w:rPr>
        <w:t>all of</w:t>
      </w:r>
      <w:proofErr w:type="gramEnd"/>
      <w:r w:rsidRPr="00484355">
        <w:rPr>
          <w:rFonts w:ascii="Times New Roman" w:eastAsia="Calibri" w:hAnsi="Times New Roman" w:cs="Times New Roman"/>
          <w:sz w:val="24"/>
          <w:szCs w:val="24"/>
        </w:rPr>
        <w:t xml:space="preserve"> the 162 genotypes tested. Canopy wilting scores shown are the mean of all reps within each respective environment.</w:t>
      </w:r>
    </w:p>
    <w:p w14:paraId="59BA1710" w14:textId="77777777" w:rsidR="00484355" w:rsidRPr="00484355" w:rsidRDefault="00484355" w:rsidP="00484355">
      <w:pPr>
        <w:spacing w:line="480" w:lineRule="auto"/>
        <w:rPr>
          <w:rFonts w:ascii="Times New Roman" w:eastAsia="Calibri" w:hAnsi="Times New Roman" w:cs="Times New Roman"/>
          <w:sz w:val="24"/>
          <w:szCs w:val="24"/>
          <w:lang w:val="en-GB"/>
        </w:rPr>
      </w:pPr>
      <w:r w:rsidRPr="00484355">
        <w:rPr>
          <w:rFonts w:ascii="Times New Roman" w:eastAsia="Calibri" w:hAnsi="Times New Roman" w:cs="Times New Roman"/>
          <w:b/>
          <w:sz w:val="24"/>
          <w:szCs w:val="24"/>
        </w:rPr>
        <w:t>Table S2.</w:t>
      </w:r>
      <w:r w:rsidRPr="00484355">
        <w:rPr>
          <w:rFonts w:ascii="Times New Roman" w:eastAsia="Calibri" w:hAnsi="Times New Roman" w:cs="Times New Roman"/>
          <w:sz w:val="24"/>
          <w:szCs w:val="24"/>
        </w:rPr>
        <w:t xml:space="preserve"> Candidate genes and their functional annotation identified using the Glyma2.1 gene </w:t>
      </w:r>
      <w:proofErr w:type="gramStart"/>
      <w:r w:rsidRPr="00484355">
        <w:rPr>
          <w:rFonts w:ascii="Times New Roman" w:eastAsia="Calibri" w:hAnsi="Times New Roman" w:cs="Times New Roman"/>
          <w:sz w:val="24"/>
          <w:szCs w:val="24"/>
        </w:rPr>
        <w:t>models</w:t>
      </w:r>
      <w:proofErr w:type="gramEnd"/>
      <w:r w:rsidRPr="00484355">
        <w:rPr>
          <w:rFonts w:ascii="Times New Roman" w:eastAsia="Calibri" w:hAnsi="Times New Roman" w:cs="Times New Roman"/>
          <w:sz w:val="24"/>
          <w:szCs w:val="24"/>
        </w:rPr>
        <w:t xml:space="preserve"> in </w:t>
      </w:r>
      <w:proofErr w:type="spellStart"/>
      <w:r w:rsidRPr="00484355">
        <w:rPr>
          <w:rFonts w:ascii="Times New Roman" w:eastAsia="Calibri" w:hAnsi="Times New Roman" w:cs="Times New Roman"/>
          <w:sz w:val="24"/>
          <w:szCs w:val="24"/>
        </w:rPr>
        <w:t>SoyBase</w:t>
      </w:r>
      <w:proofErr w:type="spellEnd"/>
      <w:r w:rsidRPr="00484355">
        <w:rPr>
          <w:rFonts w:ascii="Times New Roman" w:eastAsia="Calibri" w:hAnsi="Times New Roman" w:cs="Times New Roman"/>
          <w:sz w:val="24"/>
          <w:szCs w:val="24"/>
        </w:rPr>
        <w:t xml:space="preserve"> (www.soybase.org) within plus or minus 10 kb of SNPs significantly associated with canopy wilting from GWAS.</w:t>
      </w:r>
    </w:p>
    <w:p w14:paraId="5313B1F4" w14:textId="77777777" w:rsidR="00484355" w:rsidRPr="00484355" w:rsidRDefault="00484355" w:rsidP="00484355">
      <w:pPr>
        <w:spacing w:line="480" w:lineRule="auto"/>
        <w:rPr>
          <w:rFonts w:ascii="Times New Roman" w:eastAsia="Calibri" w:hAnsi="Times New Roman" w:cs="Times New Roman"/>
          <w:sz w:val="24"/>
          <w:szCs w:val="24"/>
          <w:lang w:val="en-GB"/>
        </w:rPr>
      </w:pPr>
      <w:r w:rsidRPr="00484355">
        <w:rPr>
          <w:rFonts w:ascii="Times New Roman" w:eastAsia="Calibri" w:hAnsi="Times New Roman" w:cs="Times New Roman"/>
          <w:b/>
          <w:bCs/>
          <w:sz w:val="24"/>
          <w:szCs w:val="24"/>
          <w:lang w:val="en-GB"/>
        </w:rPr>
        <w:t>File S1.</w:t>
      </w:r>
      <w:r w:rsidRPr="00484355">
        <w:rPr>
          <w:rFonts w:ascii="Times New Roman" w:eastAsia="Calibri" w:hAnsi="Times New Roman" w:cs="Times New Roman"/>
          <w:sz w:val="24"/>
          <w:szCs w:val="24"/>
          <w:lang w:val="en-GB"/>
        </w:rPr>
        <w:t xml:space="preserve"> SNP genotype data used for GWAS in HapMap format.</w:t>
      </w:r>
    </w:p>
    <w:p w14:paraId="4CBDA986" w14:textId="359EC21F" w:rsidR="00684407" w:rsidRDefault="00484355" w:rsidP="00484355">
      <w:r w:rsidRPr="00484355">
        <w:rPr>
          <w:rFonts w:ascii="Times New Roman" w:eastAsia="Calibri" w:hAnsi="Times New Roman" w:cs="Times New Roman"/>
          <w:b/>
          <w:bCs/>
          <w:sz w:val="24"/>
          <w:szCs w:val="24"/>
          <w:lang w:val="en-GB"/>
        </w:rPr>
        <w:t>File S2.</w:t>
      </w:r>
      <w:r w:rsidRPr="00484355">
        <w:rPr>
          <w:rFonts w:ascii="Times New Roman" w:eastAsia="Calibri" w:hAnsi="Times New Roman" w:cs="Times New Roman"/>
          <w:sz w:val="24"/>
          <w:szCs w:val="24"/>
          <w:lang w:val="en-GB"/>
        </w:rPr>
        <w:t xml:space="preserve"> Canopy wilting score raw data.</w:t>
      </w:r>
    </w:p>
    <w:sectPr w:rsidR="0068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55"/>
    <w:rsid w:val="00484355"/>
    <w:rsid w:val="0068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FDC0"/>
  <w15:chartTrackingRefBased/>
  <w15:docId w15:val="{C11B8F09-5253-4EC6-95CA-BCF9FF92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Steketee</dc:creator>
  <cp:keywords/>
  <dc:description/>
  <cp:lastModifiedBy>Clinton Steketee</cp:lastModifiedBy>
  <cp:revision>1</cp:revision>
  <dcterms:created xsi:type="dcterms:W3CDTF">2020-02-27T23:47:00Z</dcterms:created>
  <dcterms:modified xsi:type="dcterms:W3CDTF">2020-02-27T23:49:00Z</dcterms:modified>
</cp:coreProperties>
</file>