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C3ED40" w14:textId="343B944F" w:rsidR="00473E7C" w:rsidRDefault="00051707">
      <w:r>
        <w:rPr>
          <w:noProof/>
        </w:rPr>
        <w:drawing>
          <wp:inline distT="0" distB="0" distL="0" distR="0" wp14:anchorId="55BFEC95" wp14:editId="5CB5599C">
            <wp:extent cx="5943600" cy="74034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7_Fig.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7403465"/>
                    </a:xfrm>
                    <a:prstGeom prst="rect">
                      <a:avLst/>
                    </a:prstGeom>
                  </pic:spPr>
                </pic:pic>
              </a:graphicData>
            </a:graphic>
          </wp:inline>
        </w:drawing>
      </w:r>
    </w:p>
    <w:p w14:paraId="6CB55DFC" w14:textId="04E36ABC" w:rsidR="00051707" w:rsidRDefault="00051707"/>
    <w:p w14:paraId="567E6BA0" w14:textId="77777777" w:rsidR="00051707" w:rsidRDefault="00051707" w:rsidP="00051707">
      <w:pPr>
        <w:spacing w:line="480" w:lineRule="auto"/>
        <w:rPr>
          <w:rFonts w:cstheme="minorHAnsi"/>
          <w:b/>
          <w:color w:val="000000"/>
        </w:rPr>
      </w:pPr>
    </w:p>
    <w:p w14:paraId="052D9C7D" w14:textId="77777777" w:rsidR="00051707" w:rsidRDefault="00051707" w:rsidP="00051707">
      <w:pPr>
        <w:spacing w:line="480" w:lineRule="auto"/>
        <w:rPr>
          <w:rFonts w:cstheme="minorHAnsi"/>
          <w:b/>
          <w:color w:val="000000"/>
        </w:rPr>
      </w:pPr>
    </w:p>
    <w:p w14:paraId="23826E36" w14:textId="4AF3C732" w:rsidR="00051707" w:rsidRDefault="00051707" w:rsidP="00051707">
      <w:pPr>
        <w:spacing w:line="480" w:lineRule="auto"/>
      </w:pPr>
      <w:bookmarkStart w:id="0" w:name="_GoBack"/>
      <w:bookmarkEnd w:id="0"/>
      <w:r>
        <w:rPr>
          <w:rFonts w:cstheme="minorHAnsi"/>
          <w:b/>
          <w:color w:val="000000"/>
        </w:rPr>
        <w:lastRenderedPageBreak/>
        <w:t>Figure</w:t>
      </w:r>
      <w:r w:rsidRPr="009E6538">
        <w:rPr>
          <w:rFonts w:cstheme="minorHAnsi"/>
          <w:b/>
        </w:rPr>
        <w:t xml:space="preserve"> S7. </w:t>
      </w:r>
      <w:r w:rsidRPr="009E6538">
        <w:rPr>
          <w:rFonts w:cstheme="minorHAnsi"/>
          <w:b/>
          <w:bCs/>
        </w:rPr>
        <w:t>Developmental RNA-</w:t>
      </w:r>
      <w:proofErr w:type="spellStart"/>
      <w:r w:rsidRPr="009E6538">
        <w:rPr>
          <w:rFonts w:cstheme="minorHAnsi"/>
          <w:b/>
          <w:bCs/>
        </w:rPr>
        <w:t>Seq</w:t>
      </w:r>
      <w:proofErr w:type="spellEnd"/>
      <w:r w:rsidRPr="009E6538">
        <w:rPr>
          <w:rFonts w:cstheme="minorHAnsi"/>
          <w:b/>
          <w:bCs/>
        </w:rPr>
        <w:t xml:space="preserve"> data of LIN-29 target genes.</w:t>
      </w:r>
      <w:r w:rsidRPr="009E6538">
        <w:rPr>
          <w:rFonts w:cstheme="minorHAnsi"/>
          <w:bCs/>
        </w:rPr>
        <w:t xml:space="preserve"> Wild type expression data from </w:t>
      </w:r>
      <w:proofErr w:type="spellStart"/>
      <w:r w:rsidRPr="009E6538">
        <w:rPr>
          <w:rFonts w:cstheme="minorHAnsi"/>
          <w:bCs/>
        </w:rPr>
        <w:t>modENCODE</w:t>
      </w:r>
      <w:proofErr w:type="spellEnd"/>
      <w:r w:rsidRPr="009E6538">
        <w:rPr>
          <w:rFonts w:cstheme="minorHAnsi"/>
          <w:bCs/>
        </w:rPr>
        <w:t xml:space="preserve"> is shown for </w:t>
      </w:r>
      <w:r>
        <w:rPr>
          <w:rFonts w:cstheme="minorHAnsi"/>
          <w:bCs/>
        </w:rPr>
        <w:t>eight</w:t>
      </w:r>
      <w:r w:rsidRPr="009E6538">
        <w:rPr>
          <w:rFonts w:cstheme="minorHAnsi"/>
          <w:bCs/>
        </w:rPr>
        <w:t xml:space="preserve"> LIN-29-up-regulated genes (top, black box) and </w:t>
      </w:r>
      <w:r>
        <w:rPr>
          <w:rFonts w:cstheme="minorHAnsi"/>
          <w:bCs/>
        </w:rPr>
        <w:t>eight</w:t>
      </w:r>
      <w:r w:rsidRPr="009E6538">
        <w:rPr>
          <w:rFonts w:cstheme="minorHAnsi"/>
          <w:bCs/>
        </w:rPr>
        <w:t xml:space="preserve"> LIN-29-down-regulated (bottom, red box) genes. For each gene, the left panel shows</w:t>
      </w:r>
      <w:r>
        <w:rPr>
          <w:rFonts w:cstheme="minorHAnsi"/>
          <w:bCs/>
        </w:rPr>
        <w:t xml:space="preserve"> detailed</w:t>
      </w:r>
      <w:r w:rsidRPr="009E6538">
        <w:rPr>
          <w:rFonts w:cstheme="minorHAnsi"/>
          <w:bCs/>
        </w:rPr>
        <w:t xml:space="preserve"> embryonic expression </w:t>
      </w:r>
      <w:r>
        <w:rPr>
          <w:rFonts w:cstheme="minorHAnsi"/>
          <w:bCs/>
        </w:rPr>
        <w:t>(</w:t>
      </w:r>
      <w:r w:rsidRPr="009E6538">
        <w:rPr>
          <w:rFonts w:cstheme="minorHAnsi"/>
          <w:bCs/>
        </w:rPr>
        <w:t>which is not relevant to this work</w:t>
      </w:r>
      <w:r>
        <w:rPr>
          <w:rFonts w:cstheme="minorHAnsi"/>
          <w:bCs/>
        </w:rPr>
        <w:t>)</w:t>
      </w:r>
      <w:r w:rsidRPr="009E6538">
        <w:rPr>
          <w:rFonts w:cstheme="minorHAnsi"/>
          <w:bCs/>
        </w:rPr>
        <w:t xml:space="preserve"> while the blue line in the right panel shows postembryonic expression values for each gene in the L1, 2, L3, L4 and young adult stages</w:t>
      </w:r>
      <w:r>
        <w:rPr>
          <w:rFonts w:cstheme="minorHAnsi"/>
          <w:bCs/>
        </w:rPr>
        <w:t xml:space="preserve"> </w:t>
      </w:r>
      <w:r>
        <w:rPr>
          <w:rFonts w:cstheme="minorHAnsi"/>
          <w:bCs/>
        </w:rPr>
        <w:fldChar w:fldCharType="begin" w:fldLock="1"/>
      </w:r>
      <w:r>
        <w:rPr>
          <w:rFonts w:cstheme="minorHAnsi"/>
          <w:bCs/>
        </w:rPr>
        <w:instrText>ADDIN CSL_CITATION {"citationItems":[{"id":"ITEM-1","itemData":{"DOI":"10.2436/20.7010.01.53","abstract":"We systematically generated large-scale data sets to improve genome annotation for the nematode Caenorhabditis elegans, a key model organism. These data sets include transcriptome profiling across a developmental time course, genome-wide identification of transcription factor–binding sites, and maps of chromatin organization. From this, we created more complete and accurate gene models, including alternative splice forms and candidate noncoding RNAs. We constructed hierarchical networks of transcription factor–binding and microRNA interactions and discovered chromosomal locations bound by an unusually large number of transcription factors. Different patterns of chromatin composition and histone modification were revealed between chromosome arms and centers, with similarly prominent differences between autosomes and the X chromosome. Integrating data types, we built statistical models relating chromatin, transcription factor binding, and gene expression. Overall, our analyses ascribed putative functions to most of the conserved genome.","author":[{"dropping-particle":"","family":"Gerstein","given":"Mark B","non-dropping-particle":"","parse-names":false,"suffix":""},{"dropping-particle":"","family":"Lu","given":"Zhi John","non-dropping-particle":"","parse-names":false,"suffix":""},{"dropping-particle":"","family":"Nostrand","given":"Eric L","non-dropping-particle":"Van","parse-names":false,"suffix":""},{"dropping-particle":"","family":"Cheng","given":"Chao","non-dropping-particle":"","parse-names":false,"suffix":""},{"dropping-particle":"","family":"Arshinoff","given":"Bradley I","non-dropping-particle":"","parse-names":false,"suffix":""},{"dropping-particle":"","family":"Liu","given":"Tao","non-dropping-particle":"","parse-names":false,"suffix":""},{"dropping-particle":"","family":"Yip","given":"Kevin Y","non-dropping-particle":"","parse-names":false,"suffix":""},{"dropping-particle":"","family":"Robilotto","given":"Rebecca","non-dropping-particle":"","parse-names":false,"suffix":""},{"dropping-particle":"","family":"Rechtsteiner","given":"Andreas","non-dropping-particle":"","parse-names":false,"suffix":""},{"dropping-particle":"","family":"Ikegami","given":"Kohta","non-dropping-particle":"","parse-names":false,"suffix":""},{"dropping-particle":"","family":"Alves","given":"Pedro","non-dropping-particle":"","parse-names":false,"suffix":""},{"dropping-particle":"","family":"Chateigner","given":"Aurelien","non-dropping-particle":"","parse-names":false,"suffix":""},{"dropping-particle":"","family":"Perry","given":"Marc","non-dropping-particle":"","parse-names":false,"suffix":""},{"dropping-particle":"","family":"Morris","given":"Mitzi","non-dropping-particle":"","parse-names":false,"suffix":""},{"dropping-particle":"","family":"Auerbach","given":"Raymond K","non-dropping-particle":"","parse-names":false,"suffix":""},{"dropping-particle":"","family":"Feng","given":"Xin","non-dropping-particle":"","parse-names":false,"suffix":""},{"dropping-particle":"","family":"Leng","given":"Jing","non-dropping-particle":"","parse-names":false,"suffix":""},{"dropping-particle":"","family":"Vielle","given":"Anne","non-dropping-particle":"","parse-names":false,"suffix":""},{"dropping-particle":"","family":"Niu","given":"Wei","non-dropping-particle":"","parse-names":false,"suffix":""},{"dropping-particle":"","family":"Rhrissorrakrai","given":"Kahn","non-dropping-particle":"","parse-names":false,"suffix":""},{"dropping-particle":"","family":"Agarwal","given":"Ashish","non-dropping-particle":"","parse-names":false,"suffix":""},{"dropping-particle":"","family":"Alexander","given":"Roger P","non-dropping-particle":"","parse-names":false,"suffix":""},{"dropping-particle":"","family":"Barber","given":"Galt","non-dropping-particle":"","parse-names":false,"suffix":""},{"dropping-particle":"","family":"Brdlik","given":"Cathleen M","non-dropping-particle":"","parse-names":false,"suffix":""},{"dropping-particle":"","family":"Brennan","given":"Jennifer","non-dropping-particle":"","parse-names":false,"suffix":""},{"dropping-particle":"","family":"Brouillet","given":"Jeremy Jean","non-dropping-particle":"","parse-names":false,"suffix":""},{"dropping-particle":"","family":"Carr","given":"Adrian","non-dropping-particle":"","parse-names":false,"suffix":""},{"dropping-particle":"","family":"Cheung","given":"Ming-Sin","non-dropping-particle":"","parse-names":false,"suffix":""},{"dropping-particle":"","family":"Clawson","given":"Hiram","non-dropping-particle":"","parse-names":false,"suffix":""},{"dropping-particle":"","family":"Contrino","given":"Sergio","non-dropping-particle":"","parse-names":false,"suffix":""},{"dropping-particle":"","family":"Dannenberg","given":"Luke O","non-dropping-particle":"","parse-names":false,"suffix":""},{"dropping-particle":"","family":"Dernburg","given":"Abby F","non-dropping-particle":"","parse-names":false,"suffix":""},{"dropping-particle":"","family":"Desai","given":"Arshad","non-dropping-particle":"","parse-names":false,"suffix":""},{"dropping-particle":"","family":"Dick","given":"Lindsay","non-dropping-particle":"","parse-names":false,"suffix":""},{"dropping-particle":"","family":"Dosé","given":"Andréa C","non-dropping-particle":"","parse-names":false,"suffix":""},{"dropping-particle":"","family":"Du","given":"Jiang","non-dropping-particle":"","parse-names":false,"suffix":""},{"dropping-particle":"","family":"Egelhofer","given":"Thea","non-dropping-particle":"","parse-names":false,"suffix":""},{"dropping-particle":"","family":"Ercan","given":"Sevinc","non-dropping-particle":"","parse-names":false,"suffix":""},{"dropping-particle":"","family":"Euskirchen","given":"Ghia","non-dropping-particle":"","parse-names":false,"suffix":""},{"dropping-particle":"","family":"Ewing","given":"Brent","non-dropping-particle":"","parse-names":false,"suffix":""},{"dropping-particle":"","family":"Feingold","given":"Elise A","non-dropping-particle":"","parse-names":false,"suffix":""},{"dropping-particle":"","family":"Gassmann","given":"Reto","non-dropping-particle":"","parse-names":false,"suffix":""},{"dropping-particle":"","family":"Good","given":"Peter J","non-dropping-particle":"","parse-names":false,"suffix":""},{"dropping-particle":"","family":"Green","given":"Phil","non-dropping-particle":"","parse-names":false,"suffix":""},{"dropping-particle":"","family":"Gullier","given":"Francois","non-dropping-particle":"","parse-names":false,"suffix":""},{"dropping-particle":"","family":"Gutwein","given":"Michelle","non-dropping-particle":"","parse-names":false,"suffix":""},{"dropping-particle":"","family":"Guyer","given":"Mark S","non-dropping-particle":"","parse-names":false,"suffix":""},{"dropping-particle":"","family":"Habegger","given":"Lukas","non-dropping-particle":"","parse-names":false,"suffix":""},{"dropping-particle":"","family":"Han","given":"Ting","non-dropping-particle":"","parse-names":false,"suffix":""},{"dropping-particle":"","family":"Henikoff","given":"Jorja G","non-dropping-particle":"","parse-names":false,"suffix":""},{"dropping-particle":"","family":"Henz","given":"Stefan R","non-dropping-particle":"","parse-names":false,"suffix":""},{"dropping-particle":"","family":"Hinrichs","given":"Angie","non-dropping-particle":"","parse-names":false,"suffix":""},{"dropping-particle":"","family":"Holster","given":"Heather","non-dropping-particle":"","parse-names":false,"suffix":""},{"dropping-particle":"","family":"Hyman","given":"Tony","non-dropping-particle":"","parse-names":false,"suffix":""},{"dropping-particle":"","family":"Iniguez","given":"A Leo","non-dropping-particle":"","parse-names":false,"suffix":""},{"dropping-particle":"","family":"Janette","given":"Judith","non-dropping-particle":"","parse-names":false,"suffix":""},{"dropping-particle":"","family":"Jensen","given":"Morten","non-dropping-particle":"","parse-names":false,"suffix":""},{"dropping-particle":"","family":"Kato","given":"Masaomi","non-dropping-particle":"","parse-names":false,"suffix":""},{"dropping-particle":"","family":"Kent","given":"W James","non-dropping-particle":"","parse-names":false,"suffix":""},{"dropping-particle":"","family":"Kephart","given":"Ellen","non-dropping-particle":"","parse-names":false,"suffix":""},{"dropping-particle":"","family":"Khivansara","given":"Vishal","non-dropping-particle":"","parse-names":false,"suffix":""},{"dropping-particle":"","family":"Khurana","given":"Ekta","non-dropping-particle":"","parse-names":false,"suffix":""},{"dropping-particle":"","family":"Kim","given":"John K","non-dropping-particle":"","parse-names":false,"suffix":""},{"dropping-particle":"","family":"Kolasinska-Zwierz","given":"Paulina","non-dropping-particle":"","parse-names":false,"suffix":""},{"dropping-particle":"","family":"Lai","given":"Eric C","non-dropping-particle":"","parse-names":false,"suffix":""},{"dropping-particle":"","family":"Latorre","given":"Isabel","non-dropping-particle":"","parse-names":false,"suffix":""},{"dropping-particle":"","family":"Leahey","given":"Amber","non-dropping-particle":"","parse-names":false,"suffix":""},{"dropping-particle":"","family":"Lewis","given":"Suzanna","non-dropping-particle":"","parse-names":false,"suffix":""},{"dropping-particle":"","family":"Lloyd","given":"Paul","non-dropping-particle":"","parse-names":false,"suffix":""},{"dropping-particle":"","family":"Lochovsky","given":"Lucas","non-dropping-particle":"","parse-names":false,"suffix":""},{"dropping-particle":"","family":"Lowdon","given":"Rebecca F","non-dropping-particle":"","parse-names":false,"suffix":""},{"dropping-particle":"","family":"Lubling","given":"Yaniv","non-dropping-particle":"","parse-names":false,"suffix":""},{"dropping-particle":"","family":"Lyne","given":"Rachel","non-dropping-particle":"","parse-names":false,"suffix":""},{"dropping-particle":"","family":"MacCoss","given":"Michael","non-dropping-particle":"","parse-names":false,"suffix":""},{"dropping-particle":"","family":"Mackowiak","given":"Sebastian D","non-dropping-particle":"","parse-names":false,"suffix":""},{"dropping-particle":"","family":"Mangone","given":"Marco","non-dropping-particle":"","parse-names":false,"suffix":""},{"dropping-particle":"","family":"McKay","given":"Sheldon","non-dropping-particle":"","parse-names":false,"suffix":""},{"dropping-particle":"","family":"Mecenas","given":"Desirea","non-dropping-particle":"","parse-names":false,"suffix":""},{"dropping-particle":"","family":"Merrihew","given":"Gennifer","non-dropping-particle":"","parse-names":false,"suffix":""},{"dropping-particle":"","family":"Miller","given":"David M","non-dropping-particle":"","parse-names":false,"suffix":""},{"dropping-particle":"","family":"Muroyama","given":"Andrew","non-dropping-particle":"","parse-names":false,"suffix":""},{"dropping-particle":"","family":"Murray","given":"John I","non-dropping-particle":"","parse-names":false,"suffix":""},{"dropping-particle":"","family":"Ooi","given":"Siew-Loon","non-dropping-particle":"","parse-names":false,"suffix":""},{"dropping-particle":"","family":"Pham","given":"Hoang","non-dropping-particle":"","parse-names":false,"suffix":""},{"dropping-particle":"","family":"Phippen","given":"Taryn","non-dropping-particle":"","parse-names":false,"suffix":""},{"dropping-particle":"","family":"Preston","given":"Elicia A","non-dropping-particle":"","parse-names":false,"suffix":""},{"dropping-particle":"","family":"Rajewsky","given":"Nikolaus","non-dropping-particle":"","parse-names":false,"suffix":""},{"dropping-particle":"","family":"Rätsch","given":"Gunnar","non-dropping-particle":"","parse-names":false,"suffix":""},{"dropping-particle":"","family":"Rosenbaum","given":"Heidi","non-dropping-particle":"","parse-names":false,"suffix":""},{"dropping-particle":"","family":"Rozowsky","given":"Joel","non-dropping-particle":"","parse-names":false,"suffix":""},{"dropping-particle":"","family":"Rutherford","given":"Kim","non-dropping-particle":"","parse-names":false,"suffix":""},{"dropping-particle":"","family":"Ruzanov","given":"Peter","non-dropping-particle":"","parse-names":false,"suffix":""},{"dropping-particle":"","family":"Sarov","given":"Mihail","non-dropping-particle":"","parse-names":false,"suffix":""},{"dropping-particle":"","family":"Sasidharan","given":"Rajkumar","non-dropping-particle":"","parse-names":false,"suffix":""},{"dropping-particle":"","family":"Sboner","given":"Andrea","non-dropping-particle":"","parse-names":false,"suffix":""},{"dropping-particle":"","family":"Scheid","given":"Paul","non-dropping-particle":"","parse-names":false,"suffix":""},{"dropping-particle":"","family":"Segal","given":"Eran","non-dropping-particle":"","parse-names":false,"suffix":""},{"dropping-particle":"","family":"Shin","given":"Hyunjin","non-dropping-particle":"","parse-names":false,"suffix":""},{"dropping-particle":"","family":"Shou","given":"Chong","non-dropping-particle":"","parse-names":false,"suffix":""},{"dropping-particle":"","family":"Slack","given":"Frank J","non-dropping-particle":"","parse-names":false,"suffix":""},{"dropping-particle":"","family":"Slightam","given":"Cindie","non-dropping-particle":"","parse-names":false,"suffix":""},{"dropping-particle":"","family":"Smith","given":"Richard","non-dropping-particle":"","parse-names":false,"suffix":""},{"dropping-particle":"","family":"Spencer","given":"William C","non-dropping-particle":"","parse-names":false,"suffix":""},{"dropping-particle":"","family":"Stinson","given":"E O","non-dropping-particle":"","parse-names":false,"suffix":""},{"dropping-particle":"","family":"Taing","given":"Scott","non-dropping-particle":"","parse-names":false,"suffix":""},{"dropping-particle":"","family":"Takasaki","given":"Teruaki","non-dropping-particle":"","parse-names":false,"suffix":""},{"dropping-particle":"","family":"Vafeados","given":"Dionne","non-dropping-particle":"","parse-names":false,"suffix":""},{"dropping-particle":"","family":"Voronina","given":"Ksenia","non-dropping-particle":"","parse-names":false,"suffix":""},{"dropping-particle":"","family":"Wang","given":"Guilin","non-dropping-particle":"","parse-names":false,"suffix":""},{"dropping-particle":"","family":"Washington","given":"Nicole L","non-dropping-particle":"","parse-names":false,"suffix":""},{"dropping-particle":"","family":"Whittle","given":"Christina M","non-dropping-particle":"","parse-names":false,"suffix":""},{"dropping-particle":"","family":"Wu","given":"Beijing","non-dropping-particle":"","parse-names":false,"suffix":""},{"dropping-particle":"","family":"Yan","given":"Koon-Kiu","non-dropping-particle":"","parse-names":false,"suffix":""},{"dropping-particle":"","family":"Zeller","given":"Georg","non-dropping-particle":"","parse-names":false,"suffix":""},{"dropping-particle":"","family":"Zha","given":"Zheng","non-dropping-particle":"","parse-names":false,"suffix":""},{"dropping-particle":"","family":"Zhong","given":"Mei","non-dropping-particle":"","parse-names":false,"suffix":""},{"dropping-particle":"","family":"Zhou","given":"Xingliang","non-dropping-particle":"","parse-names":false,"suffix":""},{"dropping-particle":"","family":"Ahringer","given":"Julie","non-dropping-particle":"","parse-names":false,"suffix":""},{"dropping-particle":"","family":"Strome","given":"Susan","non-dropping-particle":"","parse-names":false,"suffix":""},{"dropping-particle":"","family":"Gunsalus","given":"Kristin C","non-dropping-particle":"","parse-names":false,"suffix":""},{"dropping-particle":"","family":"Micklem","given":"Gos","non-dropping-particle":"","parse-names":false,"suffix":""},{"dropping-particle":"","family":"Liu","given":"X Shirley","non-dropping-particle":"","parse-names":false,"suffix":""},{"dropping-particle":"","family":"Reinke","given":"Valerie","non-dropping-particle":"","parse-names":false,"suffix":""},{"dropping-particle":"","family":"Kim","given":"Stuart K","non-dropping-particle":"","parse-names":false,"suffix":""},{"dropping-particle":"","family":"Hillier","given":"LaDeana W","non-dropping-particle":"","parse-names":false,"suffix":""},{"dropping-particle":"","family":"Henikoff","given":"Steven","non-dropping-particle":"","parse-names":false,"suffix":""},{"dropping-particle":"","family":"Piano","given":"Fabio","non-dropping-particle":"","parse-names":false,"suffix":""},{"dropping-particle":"","family":"Snyder","given":"Michael","non-dropping-particle":"","parse-names":false,"suffix":""},{"dropping-particle":"","family":"Stein","given":"Lincoln","non-dropping-particle":"","parse-names":false,"suffix":""},{"dropping-particle":"","family":"Lieb","given":"Jason D","non-dropping-particle":"","parse-names":false,"suffix":""},{"dropping-particle":"","family":"Waterston","given":"Robert H","non-dropping-particle":"","parse-names":false,"suffix":""},{"dropping-particle":"","family":"Vojkuvka","given":"Lukas","non-dropping-particle":"","parse-names":false,"suffix":""},{"dropping-particle":"","family":"Trifonov","given":"Trifon","non-dropping-particle":"","parse-names":false,"suffix":""}],"container-title":"Science","id":"ITEM-1","issue":"6012","issued":{"date-parts":[["2010","12","24"]]},"page":"1775 LP - 1787","title":"Integrative analysis of the Caenorhabditis elegans genome by the modENCODE project","type":"article-journal","volume":"330"},"uris":["http://www.mendeley.com/documents/?uuid=c0fde7a4-af83-4c12-a53b-965684f97a3c"]},{"id":"ITEM-2","itemData":{"DOI":"10.1101/gr.202663.115","ISSN":"1549-5469","PMID":"27531719","abstract":"We generated detailed RNA-seq data for the nematode Caenorhabditis elegans with high temporal resolution in the embryo as well as representative samples from post-embryonic stages across the life cycle. The data reveal that early and late embryogenesis is accompanied by large numbers of genes changing expression, whereas fewer genes are changing in mid-embryogenesis. This lull in genes changing expression correlates with a period during which histone mRNAs produce almost 40% of the RNA-seq reads. We find evidence for many more splice junctions than are annotated in WormBase, with many of these suggesting alternative splice forms, often with differential usage over the life cycle. We annotated internal promoter usage in operons using SL1 and SL2 data. We also uncovered correlated transcriptional programs that span &gt;80 kb. These data provide detailed annotation of the C. elegans transcriptome.","author":[{"dropping-particle":"","family":"Boeck","given":"Max E","non-dropping-particle":"","parse-names":false,"suffix":""},{"dropping-particle":"","family":"Huynh","given":"Chau","non-dropping-particle":"","parse-names":false,"suffix":""},{"dropping-particle":"","family":"Gevirtzman","given":"Lou","non-dropping-particle":"","parse-names":false,"suffix":""},{"dropping-particle":"","family":"Thompson","given":"Owen A","non-dropping-particle":"","parse-names":false,"suffix":""},{"dropping-particle":"","family":"Wang","given":"Guilin","non-dropping-particle":"","parse-names":false,"suffix":""},{"dropping-particle":"","family":"Kasper","given":"Dionna M","non-dropping-particle":"","parse-names":false,"suffix":""},{"dropping-particle":"","family":"Reinke","given":"Valerie","non-dropping-particle":"","parse-names":false,"suffix":""},{"dropping-particle":"","family":"Hillier","given":"LaDeana W","non-dropping-particle":"","parse-names":false,"suffix":""},{"dropping-particle":"","family":"Waterston","given":"Robert H","non-dropping-particle":"","parse-names":false,"suffix":""}],"container-title":"Genome research","id":"ITEM-2","issue":"10","issued":{"date-parts":[["2016","10","1"]]},"page":"1441-1450","publisher":"Cold Spring Harbor Laboratory Press","title":"The time-resolved transcriptome of C. elegans.","type":"article-journal","volume":"26"},"uris":["http://www.mendeley.com/documents/?uuid=c32f56d8-d33d-3116-a363-fc081b431904"]}],"mendeley":{"formattedCitation":"(Gerstein &lt;i&gt;et al.&lt;/i&gt; 2010; Boeck &lt;i&gt;et al.&lt;/i&gt; 2016)","plainTextFormattedCitation":"(Gerstein et al. 2010; Boeck et al. 2016)","previouslyFormattedCitation":"[25,102]"},"properties":{"noteIndex":0},"schema":"https://github.com/citation-style-language/schema/raw/master/csl-citation.json"}</w:instrText>
      </w:r>
      <w:r>
        <w:rPr>
          <w:rFonts w:cstheme="minorHAnsi"/>
          <w:bCs/>
        </w:rPr>
        <w:fldChar w:fldCharType="separate"/>
      </w:r>
      <w:r w:rsidRPr="00137925">
        <w:rPr>
          <w:rFonts w:cstheme="minorHAnsi"/>
          <w:bCs/>
          <w:noProof/>
        </w:rPr>
        <w:t xml:space="preserve">(Gerstein </w:t>
      </w:r>
      <w:r w:rsidRPr="00137925">
        <w:rPr>
          <w:rFonts w:cstheme="minorHAnsi"/>
          <w:bCs/>
          <w:i/>
          <w:noProof/>
        </w:rPr>
        <w:t>et al.</w:t>
      </w:r>
      <w:r w:rsidRPr="00137925">
        <w:rPr>
          <w:rFonts w:cstheme="minorHAnsi"/>
          <w:bCs/>
          <w:noProof/>
        </w:rPr>
        <w:t xml:space="preserve"> 2010; Boeck </w:t>
      </w:r>
      <w:r w:rsidRPr="00137925">
        <w:rPr>
          <w:rFonts w:cstheme="minorHAnsi"/>
          <w:bCs/>
          <w:i/>
          <w:noProof/>
        </w:rPr>
        <w:t>et al.</w:t>
      </w:r>
      <w:r w:rsidRPr="00137925">
        <w:rPr>
          <w:rFonts w:cstheme="minorHAnsi"/>
          <w:bCs/>
          <w:noProof/>
        </w:rPr>
        <w:t xml:space="preserve"> 2016)</w:t>
      </w:r>
      <w:r>
        <w:rPr>
          <w:rFonts w:cstheme="minorHAnsi"/>
          <w:bCs/>
        </w:rPr>
        <w:fldChar w:fldCharType="end"/>
      </w:r>
      <w:r w:rsidRPr="009E6538">
        <w:rPr>
          <w:rFonts w:cstheme="minorHAnsi"/>
          <w:bCs/>
        </w:rPr>
        <w:t xml:space="preserve">. Graphical representations were obtained with </w:t>
      </w:r>
      <w:proofErr w:type="spellStart"/>
      <w:r w:rsidRPr="009E6538">
        <w:rPr>
          <w:rFonts w:cstheme="minorHAnsi"/>
          <w:bCs/>
        </w:rPr>
        <w:t>GExplore</w:t>
      </w:r>
      <w:proofErr w:type="spellEnd"/>
      <w:r w:rsidRPr="009E6538">
        <w:rPr>
          <w:rFonts w:cstheme="minorHAnsi"/>
          <w:bCs/>
        </w:rPr>
        <w:t xml:space="preserve"> 1.4 </w:t>
      </w:r>
      <w:r w:rsidRPr="009E6538">
        <w:rPr>
          <w:rFonts w:cstheme="minorHAnsi"/>
          <w:bCs/>
        </w:rPr>
        <w:fldChar w:fldCharType="begin" w:fldLock="1"/>
      </w:r>
      <w:r>
        <w:rPr>
          <w:rFonts w:cstheme="minorHAnsi"/>
          <w:bCs/>
        </w:rPr>
        <w:instrText>ADDIN CSL_CITATION {"citationItems":[{"id":"ITEM-1","itemData":{"DOI":"10.1080/21624054.2016.1234659","ISSN":"2162-4054","PMID":"28090394","abstract":"Genetic high-throughput experiments often result in hundreds or thousands of genes satisfying certain experimental conditions. Grouping and prioritizing a large number of genes for further analysis can be a time-consuming challenge. In 2009 we developed a web-based user interface, GExplore, to assist with large-scale data-mining related to gene function in Caenorhabditis elegans. The underlying database contained information about Caenorhabditis elegans genes and proteins including domain organization of the proteins, phenotypic descriptions, expression data and Gene Ontology Consortium annotations. These data enable users to quickly obtain an overview of biological and biochemical functions of a large number of genes at once. Since its inception the underlying database has been updated and expanded significantly. Here we describe the current version of GExplore 1.4, documenting the changes since the original release. GExplore 1.4 now contains information about the domain organization of the proteomes of 9 nematode species, can display the location of Caenorhabditis elegans mutations with respect to the domain organization of the proteins, and includes stage-specific RNAseq gene expression data generated by the modENCODE project. The underlying database has been reorganized to facilitate independent updates of the different parts of the database and to allow the addition of novel data sets in the future. The web interface is available under http://genome.sfu.ca/gexplore.","author":[{"dropping-particle":"","family":"Hutter","given":"Harald","non-dropping-particle":"","parse-names":false,"suffix":""},{"dropping-particle":"","family":"Suh","given":"Jinkyo","non-dropping-particle":"","parse-names":false,"suffix":""}],"container-title":"Worm","id":"ITEM-1","issue":"4","issued":{"date-parts":[["2016","10","19"]]},"page":"e1234659","title":"GExplore 1.4: An expanded web interface for queries on &lt;i&gt;Caenorhabditis elegans&lt;/i&gt; protein and gene function","type":"article-journal","volume":"5"},"uris":["http://www.mendeley.com/documents/?uuid=4edbb42b-e27a-3348-996c-4084846a6b16"]}],"mendeley":{"formattedCitation":"(Hutter and Suh 2016)","plainTextFormattedCitation":"(Hutter and Suh 2016)","previouslyFormattedCitation":"[103]"},"properties":{"noteIndex":0},"schema":"https://github.com/citation-style-language/schema/raw/master/csl-citation.json"}</w:instrText>
      </w:r>
      <w:r w:rsidRPr="009E6538">
        <w:rPr>
          <w:rFonts w:cstheme="minorHAnsi"/>
          <w:bCs/>
        </w:rPr>
        <w:fldChar w:fldCharType="separate"/>
      </w:r>
      <w:r w:rsidRPr="00137925">
        <w:rPr>
          <w:rFonts w:cstheme="minorHAnsi"/>
          <w:bCs/>
          <w:noProof/>
        </w:rPr>
        <w:t>(Hutter and Suh 2016)</w:t>
      </w:r>
      <w:r w:rsidRPr="009E6538">
        <w:rPr>
          <w:rFonts w:cstheme="minorHAnsi"/>
          <w:bCs/>
        </w:rPr>
        <w:fldChar w:fldCharType="end"/>
      </w:r>
      <w:r w:rsidRPr="009E6538">
        <w:rPr>
          <w:rFonts w:cstheme="minorHAnsi"/>
          <w:bCs/>
        </w:rPr>
        <w:t>.</w:t>
      </w:r>
    </w:p>
    <w:sectPr w:rsidR="00051707" w:rsidSect="00DA5C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707"/>
    <w:rsid w:val="00051707"/>
    <w:rsid w:val="000B2BAF"/>
    <w:rsid w:val="00102E67"/>
    <w:rsid w:val="001C72BC"/>
    <w:rsid w:val="00473E7C"/>
    <w:rsid w:val="004B67C4"/>
    <w:rsid w:val="00AC07D9"/>
    <w:rsid w:val="00D16620"/>
    <w:rsid w:val="00DA5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B46D3"/>
  <w15:chartTrackingRefBased/>
  <w15:docId w15:val="{A1924C0F-14F4-8041-8CFA-11F300C4F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3482</Words>
  <Characters>19851</Characters>
  <Application>Microsoft Office Word</Application>
  <DocSecurity>0</DocSecurity>
  <Lines>165</Lines>
  <Paragraphs>46</Paragraphs>
  <ScaleCrop>false</ScaleCrop>
  <Company/>
  <LinksUpToDate>false</LinksUpToDate>
  <CharactersWithSpaces>23287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Eisenmann</dc:creator>
  <cp:keywords/>
  <dc:description/>
  <cp:lastModifiedBy>David Eisenmann</cp:lastModifiedBy>
  <cp:revision>1</cp:revision>
  <dcterms:created xsi:type="dcterms:W3CDTF">2020-01-20T21:43:00Z</dcterms:created>
  <dcterms:modified xsi:type="dcterms:W3CDTF">2020-01-20T21:43:00Z</dcterms:modified>
</cp:coreProperties>
</file>