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07CED" w14:textId="31E80DA4" w:rsidR="004A68DA" w:rsidRDefault="004A68DA"/>
    <w:p w14:paraId="2E602D9D" w14:textId="2BB3ECE4" w:rsidR="00C85FDC" w:rsidRPr="00674265" w:rsidRDefault="00C85FDC">
      <w:pPr>
        <w:rPr>
          <w:b/>
          <w:bCs/>
        </w:rPr>
      </w:pPr>
      <w:bookmarkStart w:id="0" w:name="_GoBack"/>
      <w:r w:rsidRPr="00674265">
        <w:rPr>
          <w:b/>
          <w:bCs/>
        </w:rPr>
        <w:t xml:space="preserve">Supplementary </w:t>
      </w:r>
      <w:r w:rsidR="003F3B58">
        <w:rPr>
          <w:b/>
          <w:bCs/>
        </w:rPr>
        <w:t>Figures and Tables</w:t>
      </w:r>
    </w:p>
    <w:bookmarkEnd w:id="0"/>
    <w:p w14:paraId="6DE73917" w14:textId="77777777" w:rsidR="009201D8" w:rsidRDefault="009201D8"/>
    <w:p w14:paraId="5C4B2FB9" w14:textId="57203683" w:rsidR="002C7202" w:rsidRDefault="000A66E7">
      <w:r>
        <w:rPr>
          <w:noProof/>
          <w:lang w:eastAsia="en-US"/>
        </w:rPr>
        <w:drawing>
          <wp:inline distT="0" distB="0" distL="0" distR="0" wp14:anchorId="09D82BF1" wp14:editId="278F0CD5">
            <wp:extent cx="5727700" cy="40430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ll-piNpiS-log-plots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58AE" w14:textId="7E810A61" w:rsidR="009F28F2" w:rsidRDefault="009F28F2"/>
    <w:p w14:paraId="4A40E438" w14:textId="254D1BF9" w:rsidR="006B2340" w:rsidRDefault="009F28F2">
      <w:r>
        <w:t xml:space="preserve">     </w:t>
      </w:r>
    </w:p>
    <w:p w14:paraId="6FD29E43" w14:textId="56FFA2EF" w:rsidR="00785B9B" w:rsidRDefault="00785B9B">
      <w:pPr>
        <w:rPr>
          <w:rFonts w:ascii="Cambria" w:hAnsi="Cambria"/>
        </w:rPr>
      </w:pPr>
      <w:r w:rsidRPr="00F2652A">
        <w:rPr>
          <w:b/>
          <w:bCs/>
        </w:rPr>
        <w:t>Fig. S</w:t>
      </w:r>
      <w:r w:rsidR="00E14E77" w:rsidRPr="00F2652A">
        <w:rPr>
          <w:b/>
          <w:bCs/>
        </w:rPr>
        <w:t>1</w:t>
      </w:r>
      <w:r w:rsidR="000F675C" w:rsidRPr="00F2652A">
        <w:rPr>
          <w:b/>
          <w:bCs/>
        </w:rPr>
        <w:t>.</w:t>
      </w:r>
      <w:r w:rsidR="00BE4D33">
        <w:t xml:space="preserve"> </w:t>
      </w:r>
      <w:r w:rsidR="009945E9">
        <w:t xml:space="preserve">The correlation between </w:t>
      </w:r>
      <w:r w:rsidR="0025710E" w:rsidRPr="00832A15">
        <w:rPr>
          <w:rFonts w:ascii="Cambria" w:hAnsi="Cambria"/>
        </w:rPr>
        <w:t>π</w:t>
      </w:r>
      <w:r w:rsidR="0025710E">
        <w:rPr>
          <w:rFonts w:ascii="Cambria" w:hAnsi="Cambria"/>
          <w:vertAlign w:val="subscript"/>
        </w:rPr>
        <w:t>0</w:t>
      </w:r>
      <w:r w:rsidR="0025710E" w:rsidRPr="00832A15">
        <w:rPr>
          <w:rFonts w:ascii="Cambria" w:hAnsi="Cambria"/>
        </w:rPr>
        <w:t>/π</w:t>
      </w:r>
      <w:r w:rsidR="0025710E">
        <w:rPr>
          <w:rFonts w:ascii="Cambria" w:hAnsi="Cambria"/>
          <w:vertAlign w:val="subscript"/>
        </w:rPr>
        <w:t xml:space="preserve">4 </w:t>
      </w:r>
      <w:r w:rsidR="00082F0A">
        <w:rPr>
          <w:rFonts w:ascii="Cambria" w:hAnsi="Cambria"/>
        </w:rPr>
        <w:t>and</w:t>
      </w:r>
      <w:r w:rsidR="000F675C">
        <w:t xml:space="preserve"> </w:t>
      </w:r>
      <w:r w:rsidR="00082F0A" w:rsidRPr="00832A15">
        <w:rPr>
          <w:rFonts w:ascii="Cambria" w:hAnsi="Cambria"/>
        </w:rPr>
        <w:t>π</w:t>
      </w:r>
      <w:r w:rsidR="0055693F">
        <w:rPr>
          <w:rFonts w:ascii="Cambria" w:hAnsi="Cambria"/>
          <w:vertAlign w:val="subscript"/>
        </w:rPr>
        <w:t>4</w:t>
      </w:r>
      <w:r w:rsidR="00082F0A">
        <w:rPr>
          <w:rFonts w:ascii="Cambria" w:hAnsi="Cambria"/>
        </w:rPr>
        <w:t xml:space="preserve"> in log scale</w:t>
      </w:r>
      <w:r w:rsidR="00345459">
        <w:rPr>
          <w:rFonts w:ascii="Cambria" w:hAnsi="Cambria"/>
        </w:rPr>
        <w:t xml:space="preserve"> for selected species</w:t>
      </w:r>
      <w:r w:rsidR="000A66E7">
        <w:rPr>
          <w:rFonts w:ascii="Cambria" w:hAnsi="Cambria"/>
        </w:rPr>
        <w:t xml:space="preserve">. </w:t>
      </w:r>
    </w:p>
    <w:p w14:paraId="089AC237" w14:textId="461E5749" w:rsidR="006B2340" w:rsidRDefault="006B2340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1B9329A0" w14:textId="5B25B0DF" w:rsidR="00746DBB" w:rsidRDefault="009A282F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lastRenderedPageBreak/>
        <w:drawing>
          <wp:inline distT="0" distB="0" distL="0" distR="0" wp14:anchorId="7839C3B3" wp14:editId="4FFF3500">
            <wp:extent cx="5727700" cy="40430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ll-linear-plot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ECF3" w14:textId="08A6BD46" w:rsidR="006B2340" w:rsidRDefault="006B2340">
      <w:pPr>
        <w:rPr>
          <w:rFonts w:ascii="Cambria" w:hAnsi="Cambria"/>
        </w:rPr>
      </w:pPr>
    </w:p>
    <w:p w14:paraId="2B99DA93" w14:textId="77777777" w:rsidR="009A282F" w:rsidRDefault="009A282F">
      <w:pPr>
        <w:rPr>
          <w:rFonts w:ascii="Cambria" w:hAnsi="Cambria"/>
        </w:rPr>
      </w:pPr>
    </w:p>
    <w:p w14:paraId="1BFB56B9" w14:textId="72B4ACB9" w:rsidR="009A282F" w:rsidRDefault="009A282F">
      <w:pPr>
        <w:rPr>
          <w:rFonts w:ascii="Cambria" w:hAnsi="Cambria"/>
        </w:rPr>
      </w:pPr>
      <w:r w:rsidRPr="00FC73F8">
        <w:rPr>
          <w:rFonts w:ascii="Cambria" w:hAnsi="Cambria"/>
          <w:b/>
        </w:rPr>
        <w:t>Fig</w:t>
      </w:r>
      <w:r w:rsidR="00CD2C32" w:rsidRPr="00FC73F8">
        <w:rPr>
          <w:rFonts w:ascii="Cambria" w:hAnsi="Cambria"/>
          <w:b/>
        </w:rPr>
        <w:t>.</w:t>
      </w:r>
      <w:r w:rsidRPr="00FC73F8">
        <w:rPr>
          <w:rFonts w:ascii="Cambria" w:hAnsi="Cambria"/>
          <w:b/>
        </w:rPr>
        <w:t xml:space="preserve"> S</w:t>
      </w:r>
      <w:r w:rsidR="000570B8" w:rsidRPr="00FC73F8">
        <w:rPr>
          <w:rFonts w:ascii="Cambria" w:hAnsi="Cambria"/>
          <w:b/>
        </w:rPr>
        <w:t>2</w:t>
      </w:r>
      <w:r w:rsidR="00CD2C32">
        <w:rPr>
          <w:rFonts w:ascii="Cambria" w:hAnsi="Cambria"/>
        </w:rPr>
        <w:t xml:space="preserve"> </w:t>
      </w:r>
      <w:r w:rsidR="00EE1478">
        <w:t xml:space="preserve">The correlation between </w:t>
      </w:r>
      <w:r w:rsidR="00EE1478" w:rsidRPr="00832A15">
        <w:rPr>
          <w:rFonts w:ascii="Cambria" w:hAnsi="Cambria"/>
        </w:rPr>
        <w:t>π</w:t>
      </w:r>
      <w:r w:rsidR="00EE1478">
        <w:rPr>
          <w:rFonts w:ascii="Cambria" w:hAnsi="Cambria"/>
          <w:vertAlign w:val="subscript"/>
        </w:rPr>
        <w:t xml:space="preserve">0 </w:t>
      </w:r>
      <w:r w:rsidR="00EE1478">
        <w:rPr>
          <w:rFonts w:ascii="Cambria" w:hAnsi="Cambria"/>
        </w:rPr>
        <w:t>and</w:t>
      </w:r>
      <w:r w:rsidR="00EE1478">
        <w:t xml:space="preserve"> </w:t>
      </w:r>
      <w:r w:rsidR="00EE1478" w:rsidRPr="00832A15">
        <w:rPr>
          <w:rFonts w:ascii="Cambria" w:hAnsi="Cambria"/>
        </w:rPr>
        <w:t>π</w:t>
      </w:r>
      <w:r w:rsidR="00EE1478">
        <w:rPr>
          <w:rFonts w:ascii="Cambria" w:hAnsi="Cambria"/>
          <w:vertAlign w:val="subscript"/>
        </w:rPr>
        <w:t>4</w:t>
      </w:r>
      <w:r w:rsidR="00EE1478">
        <w:rPr>
          <w:rFonts w:ascii="Cambria" w:hAnsi="Cambria"/>
        </w:rPr>
        <w:t xml:space="preserve"> in linear scale for selected species</w:t>
      </w:r>
    </w:p>
    <w:p w14:paraId="5C106BD4" w14:textId="5EF87E30" w:rsidR="009A282F" w:rsidRDefault="009A282F">
      <w:pPr>
        <w:rPr>
          <w:rFonts w:ascii="Cambria" w:hAnsi="Cambria"/>
        </w:rPr>
      </w:pPr>
    </w:p>
    <w:p w14:paraId="7E0DCDAD" w14:textId="0CA1209D" w:rsidR="006B2340" w:rsidRDefault="006B2340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1C6CD1D2" w14:textId="77777777" w:rsidR="00CA7871" w:rsidRDefault="00CA7871">
      <w:pPr>
        <w:rPr>
          <w:rFonts w:ascii="Cambria" w:hAnsi="Cambria"/>
        </w:rPr>
      </w:pPr>
    </w:p>
    <w:p w14:paraId="5BF46E04" w14:textId="7FC31FB4" w:rsidR="00CA7871" w:rsidRDefault="00CA7871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7BA4321A" wp14:editId="418E97F1">
            <wp:extent cx="5727700" cy="40430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ll-log-plot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6041" w14:textId="4BCE5F66" w:rsidR="00EE1478" w:rsidRDefault="00CA7871" w:rsidP="00EE1478">
      <w:pPr>
        <w:rPr>
          <w:rFonts w:ascii="Cambria" w:hAnsi="Cambria"/>
        </w:rPr>
      </w:pPr>
      <w:r w:rsidRPr="00F2652A">
        <w:rPr>
          <w:rFonts w:ascii="Cambria" w:hAnsi="Cambria"/>
          <w:b/>
          <w:bCs/>
        </w:rPr>
        <w:t>Fig S</w:t>
      </w:r>
      <w:r w:rsidR="00EE1478" w:rsidRPr="00F2652A">
        <w:rPr>
          <w:rFonts w:ascii="Cambria" w:hAnsi="Cambria"/>
          <w:b/>
          <w:bCs/>
        </w:rPr>
        <w:t>3</w:t>
      </w:r>
      <w:r w:rsidR="00EE1478">
        <w:rPr>
          <w:rFonts w:ascii="Cambria" w:hAnsi="Cambria"/>
        </w:rPr>
        <w:t xml:space="preserve"> </w:t>
      </w:r>
      <w:r w:rsidR="00EE1478">
        <w:t xml:space="preserve">The correlation between </w:t>
      </w:r>
      <w:r w:rsidR="00EE1478" w:rsidRPr="00832A15">
        <w:rPr>
          <w:rFonts w:ascii="Cambria" w:hAnsi="Cambria"/>
        </w:rPr>
        <w:t>π</w:t>
      </w:r>
      <w:r w:rsidR="00EE1478">
        <w:rPr>
          <w:rFonts w:ascii="Cambria" w:hAnsi="Cambria"/>
          <w:vertAlign w:val="subscript"/>
        </w:rPr>
        <w:t xml:space="preserve">0 </w:t>
      </w:r>
      <w:r w:rsidR="00EE1478">
        <w:rPr>
          <w:rFonts w:ascii="Cambria" w:hAnsi="Cambria"/>
        </w:rPr>
        <w:t>and</w:t>
      </w:r>
      <w:r w:rsidR="00EE1478">
        <w:t xml:space="preserve"> </w:t>
      </w:r>
      <w:r w:rsidR="00EE1478" w:rsidRPr="00832A15">
        <w:rPr>
          <w:rFonts w:ascii="Cambria" w:hAnsi="Cambria"/>
        </w:rPr>
        <w:t>π</w:t>
      </w:r>
      <w:r w:rsidR="00EE1478">
        <w:rPr>
          <w:rFonts w:ascii="Cambria" w:hAnsi="Cambria"/>
          <w:vertAlign w:val="subscript"/>
        </w:rPr>
        <w:t>4</w:t>
      </w:r>
      <w:r w:rsidR="00EE1478">
        <w:rPr>
          <w:rFonts w:ascii="Cambria" w:hAnsi="Cambria"/>
        </w:rPr>
        <w:t xml:space="preserve"> in log scale for selected species</w:t>
      </w:r>
    </w:p>
    <w:p w14:paraId="4ABE77BE" w14:textId="32535AAE" w:rsidR="00CA7871" w:rsidRDefault="00CA7871" w:rsidP="00CA7871">
      <w:pPr>
        <w:rPr>
          <w:rFonts w:ascii="Cambria" w:hAnsi="Cambria"/>
        </w:rPr>
      </w:pPr>
    </w:p>
    <w:p w14:paraId="50B7B8C8" w14:textId="3338BB94" w:rsidR="00746DBB" w:rsidRDefault="00746DBB">
      <w:pPr>
        <w:rPr>
          <w:rFonts w:ascii="Cambria" w:hAnsi="Cambria"/>
        </w:rPr>
      </w:pPr>
    </w:p>
    <w:p w14:paraId="2280FE53" w14:textId="49A97CA9" w:rsidR="00746DBB" w:rsidRDefault="00746DBB">
      <w:pPr>
        <w:rPr>
          <w:rFonts w:ascii="Cambria" w:hAnsi="Cambria"/>
        </w:rPr>
      </w:pPr>
    </w:p>
    <w:p w14:paraId="06203651" w14:textId="1CD06984" w:rsidR="00746DBB" w:rsidRDefault="00746DBB">
      <w:pPr>
        <w:rPr>
          <w:rFonts w:ascii="Cambria" w:hAnsi="Cambria"/>
        </w:rPr>
      </w:pPr>
    </w:p>
    <w:p w14:paraId="026CA740" w14:textId="1D5901DE" w:rsidR="00746DBB" w:rsidRDefault="00746DBB">
      <w:pPr>
        <w:rPr>
          <w:rFonts w:ascii="Cambria" w:hAnsi="Cambria"/>
        </w:rPr>
      </w:pPr>
    </w:p>
    <w:p w14:paraId="7AA95D4A" w14:textId="4E6CE734" w:rsidR="00746DBB" w:rsidRDefault="00746DBB">
      <w:pPr>
        <w:rPr>
          <w:rFonts w:ascii="Cambria" w:hAnsi="Cambria"/>
        </w:rPr>
      </w:pPr>
    </w:p>
    <w:p w14:paraId="42EE9187" w14:textId="5551C780" w:rsidR="00746DBB" w:rsidRDefault="00746DBB">
      <w:pPr>
        <w:rPr>
          <w:rFonts w:ascii="Cambria" w:hAnsi="Cambria"/>
        </w:rPr>
      </w:pPr>
    </w:p>
    <w:p w14:paraId="3D5F6313" w14:textId="0F68A71F" w:rsidR="00746DBB" w:rsidRDefault="00746DBB">
      <w:pPr>
        <w:rPr>
          <w:rFonts w:ascii="Cambria" w:hAnsi="Cambria"/>
        </w:rPr>
      </w:pPr>
    </w:p>
    <w:p w14:paraId="3CE01439" w14:textId="7B749EE1" w:rsidR="00746DBB" w:rsidRDefault="00746DBB">
      <w:pPr>
        <w:rPr>
          <w:rFonts w:ascii="Cambria" w:hAnsi="Cambria"/>
        </w:rPr>
      </w:pPr>
    </w:p>
    <w:p w14:paraId="44000537" w14:textId="4FD4E2F9" w:rsidR="00746DBB" w:rsidRDefault="00746DBB">
      <w:pPr>
        <w:rPr>
          <w:rFonts w:ascii="Cambria" w:hAnsi="Cambria"/>
        </w:rPr>
      </w:pPr>
    </w:p>
    <w:p w14:paraId="35145C0D" w14:textId="691C2048" w:rsidR="00746DBB" w:rsidRDefault="00746DBB">
      <w:pPr>
        <w:rPr>
          <w:rFonts w:ascii="Cambria" w:hAnsi="Cambria"/>
        </w:rPr>
      </w:pPr>
    </w:p>
    <w:p w14:paraId="770F67E2" w14:textId="2511415D" w:rsidR="00746DBB" w:rsidRDefault="00746DBB">
      <w:pPr>
        <w:rPr>
          <w:rFonts w:ascii="Cambria" w:hAnsi="Cambria"/>
        </w:rPr>
      </w:pPr>
    </w:p>
    <w:p w14:paraId="220554CB" w14:textId="4192B894" w:rsidR="00746DBB" w:rsidRDefault="00746DBB">
      <w:pPr>
        <w:rPr>
          <w:rFonts w:ascii="Cambria" w:hAnsi="Cambria"/>
        </w:rPr>
      </w:pPr>
    </w:p>
    <w:p w14:paraId="2A61C568" w14:textId="03DEED98" w:rsidR="00746DBB" w:rsidRDefault="00746DBB">
      <w:pPr>
        <w:rPr>
          <w:rFonts w:ascii="Cambria" w:hAnsi="Cambria"/>
        </w:rPr>
      </w:pPr>
    </w:p>
    <w:p w14:paraId="495EB8FB" w14:textId="0953E69C" w:rsidR="00746DBB" w:rsidRDefault="00375275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 </w:t>
      </w:r>
      <w:r w:rsidR="00B06CED">
        <w:rPr>
          <w:rFonts w:ascii="Cambria" w:hAnsi="Cambria"/>
          <w:noProof/>
          <w:lang w:eastAsia="en-US"/>
        </w:rPr>
        <w:drawing>
          <wp:inline distT="0" distB="0" distL="0" distR="0" wp14:anchorId="3A78F5AB" wp14:editId="648B4410">
            <wp:extent cx="2700000" cy="27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h_GOF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 w:rsidR="00B06CED">
        <w:rPr>
          <w:rFonts w:ascii="Cambria" w:hAnsi="Cambria"/>
        </w:rPr>
        <w:t xml:space="preserve"> </w:t>
      </w:r>
      <w:r w:rsidR="00B06CED">
        <w:rPr>
          <w:rFonts w:ascii="Cambria" w:hAnsi="Cambria"/>
          <w:noProof/>
          <w:lang w:eastAsia="en-US"/>
        </w:rPr>
        <w:drawing>
          <wp:inline distT="0" distB="0" distL="0" distR="0" wp14:anchorId="1FB86482" wp14:editId="2D61AFF8">
            <wp:extent cx="2700000" cy="27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yrata_GOF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98BF" w14:textId="28CDD60F" w:rsidR="00746DBB" w:rsidRDefault="00C10BCD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1BFDC9BD" wp14:editId="39E3CA3A">
            <wp:extent cx="2700000" cy="270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u_GOF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EC3">
        <w:rPr>
          <w:rFonts w:ascii="Cambria" w:hAnsi="Cambria"/>
        </w:rPr>
        <w:t xml:space="preserve"> </w:t>
      </w:r>
      <w:r>
        <w:rPr>
          <w:rFonts w:ascii="Cambria" w:hAnsi="Cambria"/>
          <w:noProof/>
          <w:lang w:eastAsia="en-US"/>
        </w:rPr>
        <w:drawing>
          <wp:inline distT="0" distB="0" distL="0" distR="0" wp14:anchorId="5556067B" wp14:editId="3D3BF7DE">
            <wp:extent cx="2700000" cy="270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gr_GOF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C332" w14:textId="77777777" w:rsidR="0067647E" w:rsidRDefault="0067647E" w:rsidP="00C10BCD">
      <w:pPr>
        <w:rPr>
          <w:rFonts w:ascii="Cambria" w:hAnsi="Cambria"/>
        </w:rPr>
      </w:pPr>
    </w:p>
    <w:p w14:paraId="55273ABD" w14:textId="0CB706EC" w:rsidR="0067647E" w:rsidRDefault="0067647E" w:rsidP="00C10BCD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5766C34D" wp14:editId="2E7B1419">
            <wp:extent cx="2700000" cy="27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ab_GOF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eastAsia="en-US"/>
        </w:rPr>
        <w:drawing>
          <wp:inline distT="0" distB="0" distL="0" distR="0" wp14:anchorId="649149A0" wp14:editId="6EDEEB25">
            <wp:extent cx="2700000" cy="270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a_GOF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682B" w14:textId="77777777" w:rsidR="0067647E" w:rsidRDefault="0067647E" w:rsidP="00C10BCD">
      <w:pPr>
        <w:rPr>
          <w:rFonts w:ascii="Cambria" w:hAnsi="Cambria"/>
        </w:rPr>
      </w:pPr>
    </w:p>
    <w:p w14:paraId="40C42324" w14:textId="77777777" w:rsidR="0067647E" w:rsidRDefault="0067647E" w:rsidP="00C10BCD">
      <w:pPr>
        <w:rPr>
          <w:rFonts w:ascii="Cambria" w:hAnsi="Cambria"/>
        </w:rPr>
      </w:pPr>
    </w:p>
    <w:p w14:paraId="5FDC8424" w14:textId="77777777" w:rsidR="0067647E" w:rsidRDefault="0067647E" w:rsidP="00C10BCD">
      <w:pPr>
        <w:rPr>
          <w:rFonts w:ascii="Cambria" w:hAnsi="Cambria"/>
        </w:rPr>
      </w:pPr>
    </w:p>
    <w:p w14:paraId="33C1915D" w14:textId="32E580DB" w:rsidR="0067647E" w:rsidRDefault="002C7C9F" w:rsidP="00C10BCD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lastRenderedPageBreak/>
        <w:drawing>
          <wp:inline distT="0" distB="0" distL="0" distR="0" wp14:anchorId="47D471AC" wp14:editId="43030FE2">
            <wp:extent cx="2700000" cy="27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rghum_GOF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rFonts w:ascii="Cambria" w:hAnsi="Cambria"/>
          <w:noProof/>
          <w:lang w:eastAsia="en-US"/>
        </w:rPr>
        <w:drawing>
          <wp:inline distT="0" distB="0" distL="0" distR="0" wp14:anchorId="298D281A" wp14:editId="637DE832">
            <wp:extent cx="2700000" cy="270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ize_GOF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E4D4" w14:textId="0C32761A" w:rsidR="0067647E" w:rsidRDefault="00227800" w:rsidP="00C10BCD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00D6A875" wp14:editId="5FF9EB13">
            <wp:extent cx="2700000" cy="270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mel_GOF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eastAsia="en-US"/>
        </w:rPr>
        <w:drawing>
          <wp:inline distT="0" distB="0" distL="0" distR="0" wp14:anchorId="1BD43160" wp14:editId="7FB2DF6E">
            <wp:extent cx="2700000" cy="270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ti_GOF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6FBB" w14:textId="2AF695F3" w:rsidR="00227800" w:rsidRDefault="00227800" w:rsidP="00C10BCD">
      <w:pPr>
        <w:rPr>
          <w:rFonts w:ascii="Cambria" w:hAnsi="Cambria"/>
        </w:rPr>
      </w:pPr>
      <w:r>
        <w:rPr>
          <w:rFonts w:ascii="Cambria" w:hAnsi="Cambria"/>
          <w:noProof/>
          <w:lang w:eastAsia="en-US"/>
        </w:rPr>
        <w:drawing>
          <wp:inline distT="0" distB="0" distL="0" distR="0" wp14:anchorId="50E34678" wp14:editId="43D0D5E2">
            <wp:extent cx="2700000" cy="270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tr_GOF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C5DE" w14:textId="30A6AF25" w:rsidR="00C10BCD" w:rsidRDefault="00C10BCD" w:rsidP="00C10BCD">
      <w:pPr>
        <w:rPr>
          <w:rFonts w:ascii="Cambria" w:hAnsi="Cambria"/>
        </w:rPr>
      </w:pPr>
      <w:r w:rsidRPr="009579B0">
        <w:rPr>
          <w:rFonts w:ascii="Cambria" w:hAnsi="Cambria"/>
          <w:b/>
          <w:bCs/>
        </w:rPr>
        <w:t>Fig S</w:t>
      </w:r>
      <w:r w:rsidR="009A19B6" w:rsidRPr="009579B0">
        <w:rPr>
          <w:rFonts w:ascii="Cambria" w:hAnsi="Cambria"/>
          <w:b/>
          <w:bCs/>
        </w:rPr>
        <w:t>4</w:t>
      </w:r>
      <w:r>
        <w:rPr>
          <w:rFonts w:ascii="Cambria" w:hAnsi="Cambria"/>
        </w:rPr>
        <w:t xml:space="preserve"> </w:t>
      </w:r>
      <w:r w:rsidR="004E498F">
        <w:rPr>
          <w:rFonts w:ascii="Cambria" w:hAnsi="Cambria"/>
        </w:rPr>
        <w:t xml:space="preserve">The </w:t>
      </w:r>
      <w:r w:rsidR="00E215EB">
        <w:rPr>
          <w:rFonts w:ascii="Cambria" w:hAnsi="Cambria"/>
        </w:rPr>
        <w:t xml:space="preserve">relative </w:t>
      </w:r>
      <w:r w:rsidR="004E498F">
        <w:rPr>
          <w:rFonts w:ascii="Cambria" w:hAnsi="Cambria"/>
        </w:rPr>
        <w:t xml:space="preserve">difference between observed SFS and expected SFS under gamma DFE </w:t>
      </w:r>
      <w:r w:rsidR="0064367A">
        <w:rPr>
          <w:rFonts w:ascii="Cambria" w:hAnsi="Cambria"/>
        </w:rPr>
        <w:t>(</w:t>
      </w:r>
      <w:r w:rsidR="00105F0F">
        <w:rPr>
          <w:rFonts w:ascii="Cambria" w:hAnsi="Cambria"/>
        </w:rPr>
        <w:t xml:space="preserve">red: synonymous sites; orange: </w:t>
      </w:r>
      <w:r w:rsidR="007C04C6">
        <w:rPr>
          <w:rFonts w:ascii="Cambria" w:hAnsi="Cambria"/>
        </w:rPr>
        <w:t>non-synonymous sites</w:t>
      </w:r>
      <w:r w:rsidR="0064367A">
        <w:rPr>
          <w:rFonts w:ascii="Cambria" w:hAnsi="Cambria"/>
        </w:rPr>
        <w:t xml:space="preserve">) </w:t>
      </w:r>
      <w:r w:rsidR="004E498F">
        <w:rPr>
          <w:rFonts w:ascii="Cambria" w:hAnsi="Cambria"/>
        </w:rPr>
        <w:t>or full DFE model</w:t>
      </w:r>
      <w:r w:rsidR="00F844AB">
        <w:rPr>
          <w:rFonts w:ascii="Cambria" w:hAnsi="Cambria"/>
        </w:rPr>
        <w:t xml:space="preserve"> (</w:t>
      </w:r>
      <w:r w:rsidR="008B1301">
        <w:rPr>
          <w:rFonts w:ascii="Cambria" w:hAnsi="Cambria"/>
        </w:rPr>
        <w:t>cyan:</w:t>
      </w:r>
      <w:r w:rsidR="008B1301" w:rsidRPr="008B1301">
        <w:rPr>
          <w:rFonts w:ascii="Cambria" w:hAnsi="Cambria"/>
        </w:rPr>
        <w:t xml:space="preserve"> </w:t>
      </w:r>
      <w:r w:rsidR="008B1301">
        <w:rPr>
          <w:rFonts w:ascii="Cambria" w:hAnsi="Cambria"/>
        </w:rPr>
        <w:t xml:space="preserve"> synonymous sites; navy: non-synonymous sites</w:t>
      </w:r>
      <w:r w:rsidR="00F844AB">
        <w:rPr>
          <w:rFonts w:ascii="Cambria" w:hAnsi="Cambria"/>
        </w:rPr>
        <w:t>)</w:t>
      </w:r>
      <w:r w:rsidR="004E498F">
        <w:rPr>
          <w:rFonts w:ascii="Cambria" w:hAnsi="Cambria"/>
        </w:rPr>
        <w:t>.</w:t>
      </w:r>
    </w:p>
    <w:p w14:paraId="124F22A0" w14:textId="00F02161" w:rsidR="00746DBB" w:rsidRDefault="00746DBB">
      <w:pPr>
        <w:rPr>
          <w:rFonts w:ascii="Cambria" w:hAnsi="Cambria"/>
        </w:rPr>
      </w:pPr>
    </w:p>
    <w:p w14:paraId="027D0752" w14:textId="794FDE92" w:rsidR="00F83E27" w:rsidRDefault="00375275">
      <w:r>
        <w:rPr>
          <w:rFonts w:ascii="Cambria" w:hAnsi="Cambria"/>
        </w:rPr>
        <w:lastRenderedPageBreak/>
        <w:t xml:space="preserve"> </w:t>
      </w:r>
      <w:r w:rsidR="00457D87">
        <w:rPr>
          <w:noProof/>
          <w:lang w:eastAsia="en-US"/>
        </w:rPr>
        <w:drawing>
          <wp:inline distT="0" distB="0" distL="0" distR="0" wp14:anchorId="595F2DDE" wp14:editId="250086D5">
            <wp:extent cx="5727700" cy="2444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D-PiS_Nr0001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7B7B" w14:textId="77777777" w:rsidR="006B2340" w:rsidRDefault="006B2340" w:rsidP="00F221E3">
      <w:pPr>
        <w:spacing w:line="360" w:lineRule="auto"/>
        <w:rPr>
          <w:rFonts w:ascii="Cambria" w:hAnsi="Cambria"/>
          <w:b/>
          <w:bCs/>
        </w:rPr>
      </w:pPr>
    </w:p>
    <w:p w14:paraId="7597977E" w14:textId="7AFFDBA5" w:rsidR="00F221E3" w:rsidRPr="00F751B7" w:rsidRDefault="00F221E3" w:rsidP="00F221E3">
      <w:pPr>
        <w:spacing w:line="360" w:lineRule="auto"/>
        <w:rPr>
          <w:rFonts w:ascii="Cambria" w:hAnsi="Cambria"/>
        </w:rPr>
      </w:pPr>
      <w:r w:rsidRPr="00E71734">
        <w:rPr>
          <w:rFonts w:ascii="Cambria" w:hAnsi="Cambria"/>
          <w:b/>
          <w:bCs/>
        </w:rPr>
        <w:t xml:space="preserve">Fig. </w:t>
      </w:r>
      <w:r w:rsidR="002A7C46" w:rsidRPr="00E71734">
        <w:rPr>
          <w:rFonts w:ascii="Cambria" w:hAnsi="Cambria"/>
          <w:b/>
          <w:bCs/>
        </w:rPr>
        <w:t>S</w:t>
      </w:r>
      <w:r w:rsidR="006B2340">
        <w:rPr>
          <w:rFonts w:ascii="Cambria" w:hAnsi="Cambria"/>
          <w:b/>
          <w:bCs/>
        </w:rPr>
        <w:t>5</w:t>
      </w:r>
      <w:r>
        <w:rPr>
          <w:rFonts w:ascii="Cambria" w:hAnsi="Cambria"/>
        </w:rPr>
        <w:t xml:space="preserve"> The correlation between Tajima’s D and </w:t>
      </w:r>
      <w:r w:rsidRPr="00832A15">
        <w:rPr>
          <w:rFonts w:ascii="Cambria" w:hAnsi="Cambria"/>
        </w:rPr>
        <w:t>π</w:t>
      </w:r>
      <w:r w:rsidRPr="00832A15">
        <w:rPr>
          <w:rFonts w:ascii="Cambria" w:hAnsi="Cambria"/>
          <w:vertAlign w:val="subscript"/>
        </w:rPr>
        <w:t>S</w:t>
      </w:r>
      <w:r>
        <w:rPr>
          <w:rFonts w:ascii="Cambria" w:hAnsi="Cambria"/>
        </w:rPr>
        <w:t xml:space="preserve"> depending on S</w:t>
      </w:r>
      <w:r w:rsidRPr="002A5AAE">
        <w:rPr>
          <w:rFonts w:ascii="Cambria" w:hAnsi="Cambria"/>
          <w:vertAlign w:val="subscript"/>
        </w:rPr>
        <w:t>b</w:t>
      </w:r>
      <w:r>
        <w:rPr>
          <w:rFonts w:ascii="Cambria" w:hAnsi="Cambria"/>
        </w:rPr>
        <w:t xml:space="preserve"> (left), N (middle); And the correlation between </w:t>
      </w:r>
      <w:r w:rsidRPr="00CB5046">
        <w:rPr>
          <w:rFonts w:ascii="Cambria" w:hAnsi="Cambria" w:cs="Calibri"/>
          <w:color w:val="000000"/>
        </w:rPr>
        <w:t>Δ</w:t>
      </w:r>
      <w:r>
        <w:rPr>
          <w:rFonts w:ascii="Cambria" w:hAnsi="Cambria" w:cs="Calibri"/>
          <w:color w:val="000000"/>
        </w:rPr>
        <w:t xml:space="preserve"> and </w:t>
      </w:r>
      <w:r>
        <w:rPr>
          <w:rFonts w:ascii="Cambria" w:hAnsi="Cambria"/>
        </w:rPr>
        <w:t>Tajima’s D (right) in Slim simulation</w:t>
      </w:r>
      <w:r w:rsidR="006B2340">
        <w:rPr>
          <w:rFonts w:ascii="Cambria" w:hAnsi="Cambria"/>
        </w:rPr>
        <w:t>s</w:t>
      </w:r>
      <w:r>
        <w:rPr>
          <w:rFonts w:ascii="Cambria" w:hAnsi="Cambria"/>
        </w:rPr>
        <w:t xml:space="preserve"> of recombination Nr=1e-3. </w:t>
      </w:r>
    </w:p>
    <w:p w14:paraId="318C7CAC" w14:textId="7319ADE8" w:rsidR="006B2340" w:rsidRDefault="006B2340">
      <w:r>
        <w:br w:type="page"/>
      </w:r>
    </w:p>
    <w:p w14:paraId="3B318FFF" w14:textId="77777777" w:rsidR="00F221E3" w:rsidRDefault="00F221E3"/>
    <w:p w14:paraId="7135032D" w14:textId="72383DA6" w:rsidR="00AF6377" w:rsidRDefault="003F2B9E">
      <w:r>
        <w:rPr>
          <w:noProof/>
          <w:lang w:eastAsia="en-US"/>
        </w:rPr>
        <w:drawing>
          <wp:inline distT="0" distB="0" distL="0" distR="0" wp14:anchorId="72A202D6" wp14:editId="30A58A4A">
            <wp:extent cx="5727700" cy="244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D-PiS_Nr001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01B" w14:textId="1169D6C1" w:rsidR="004D6412" w:rsidRPr="00F751B7" w:rsidRDefault="004D6412" w:rsidP="004D6412">
      <w:pPr>
        <w:spacing w:line="360" w:lineRule="auto"/>
        <w:rPr>
          <w:rFonts w:ascii="Cambria" w:hAnsi="Cambria"/>
        </w:rPr>
      </w:pPr>
      <w:r w:rsidRPr="00E71734">
        <w:rPr>
          <w:rFonts w:ascii="Cambria" w:hAnsi="Cambria"/>
          <w:b/>
          <w:bCs/>
        </w:rPr>
        <w:t>Fig. S</w:t>
      </w:r>
      <w:r w:rsidR="006B2340">
        <w:rPr>
          <w:rFonts w:ascii="Cambria" w:hAnsi="Cambria"/>
          <w:b/>
          <w:bCs/>
        </w:rPr>
        <w:t>6</w:t>
      </w:r>
      <w:r>
        <w:rPr>
          <w:rFonts w:ascii="Cambria" w:hAnsi="Cambria"/>
        </w:rPr>
        <w:t xml:space="preserve"> The correlation between Tajima’s D and </w:t>
      </w:r>
      <w:r w:rsidRPr="00832A15">
        <w:rPr>
          <w:rFonts w:ascii="Cambria" w:hAnsi="Cambria"/>
        </w:rPr>
        <w:t>π</w:t>
      </w:r>
      <w:r w:rsidRPr="00832A15">
        <w:rPr>
          <w:rFonts w:ascii="Cambria" w:hAnsi="Cambria"/>
          <w:vertAlign w:val="subscript"/>
        </w:rPr>
        <w:t>S</w:t>
      </w:r>
      <w:r>
        <w:rPr>
          <w:rFonts w:ascii="Cambria" w:hAnsi="Cambria"/>
        </w:rPr>
        <w:t xml:space="preserve"> depending on S</w:t>
      </w:r>
      <w:r w:rsidRPr="002A5AAE">
        <w:rPr>
          <w:rFonts w:ascii="Cambria" w:hAnsi="Cambria"/>
          <w:vertAlign w:val="subscript"/>
        </w:rPr>
        <w:t>b</w:t>
      </w:r>
      <w:r>
        <w:rPr>
          <w:rFonts w:ascii="Cambria" w:hAnsi="Cambria"/>
        </w:rPr>
        <w:t xml:space="preserve"> (left), N (middle); And the correlation between </w:t>
      </w:r>
      <w:r w:rsidRPr="00CB5046">
        <w:rPr>
          <w:rFonts w:ascii="Cambria" w:hAnsi="Cambria" w:cs="Calibri"/>
          <w:color w:val="000000"/>
        </w:rPr>
        <w:t>Δ</w:t>
      </w:r>
      <w:r>
        <w:rPr>
          <w:rFonts w:ascii="Cambria" w:hAnsi="Cambria" w:cs="Calibri"/>
          <w:color w:val="000000"/>
        </w:rPr>
        <w:t xml:space="preserve"> and </w:t>
      </w:r>
      <w:r>
        <w:rPr>
          <w:rFonts w:ascii="Cambria" w:hAnsi="Cambria"/>
        </w:rPr>
        <w:t>Tajima’s D (right) in Slim simulation</w:t>
      </w:r>
      <w:r w:rsidR="006B2340">
        <w:rPr>
          <w:rFonts w:ascii="Cambria" w:hAnsi="Cambria"/>
        </w:rPr>
        <w:t xml:space="preserve">s with </w:t>
      </w:r>
      <w:r>
        <w:rPr>
          <w:rFonts w:ascii="Cambria" w:hAnsi="Cambria"/>
        </w:rPr>
        <w:t xml:space="preserve"> recombination Nr=1e-</w:t>
      </w:r>
      <w:r w:rsidR="00D24945">
        <w:rPr>
          <w:rFonts w:ascii="Cambria" w:hAnsi="Cambria"/>
        </w:rPr>
        <w:t>2</w:t>
      </w:r>
      <w:r>
        <w:rPr>
          <w:rFonts w:ascii="Cambria" w:hAnsi="Cambria"/>
        </w:rPr>
        <w:t xml:space="preserve">. </w:t>
      </w:r>
    </w:p>
    <w:p w14:paraId="1D72E970" w14:textId="776E0712" w:rsidR="006B2340" w:rsidRDefault="006B2340">
      <w:r>
        <w:br w:type="page"/>
      </w:r>
    </w:p>
    <w:p w14:paraId="42310A8A" w14:textId="77777777" w:rsidR="00E215AD" w:rsidRDefault="00E215AD" w:rsidP="00E215AD">
      <w:pPr>
        <w:spacing w:line="360" w:lineRule="auto"/>
        <w:rPr>
          <w:rFonts w:ascii="Cambria" w:hAnsi="Cambria"/>
          <w:iCs/>
        </w:rPr>
      </w:pPr>
      <w:r w:rsidRPr="00B119C6">
        <w:rPr>
          <w:rFonts w:ascii="Cambria" w:hAnsi="Cambria"/>
          <w:b/>
          <w:bCs/>
          <w:iCs/>
        </w:rPr>
        <w:lastRenderedPageBreak/>
        <w:t>Table S</w:t>
      </w:r>
      <w:r>
        <w:rPr>
          <w:rFonts w:ascii="Cambria" w:hAnsi="Cambria"/>
          <w:b/>
          <w:bCs/>
          <w:iCs/>
        </w:rPr>
        <w:t>3</w:t>
      </w:r>
      <w:r>
        <w:rPr>
          <w:rFonts w:ascii="Cambria" w:hAnsi="Cambria"/>
          <w:iCs/>
        </w:rPr>
        <w:t>. Mutation rates used for 11 species used in the current study for estimation of N</w:t>
      </w:r>
      <w:r w:rsidRPr="0022535B">
        <w:rPr>
          <w:rFonts w:ascii="Cambria" w:hAnsi="Cambria"/>
          <w:iCs/>
          <w:vertAlign w:val="subscript"/>
        </w:rPr>
        <w:t>e</w:t>
      </w:r>
      <w:r>
        <w:rPr>
          <w:rFonts w:ascii="Cambria" w:hAnsi="Cambria"/>
          <w:iCs/>
        </w:rPr>
        <w:t>.</w:t>
      </w:r>
    </w:p>
    <w:p w14:paraId="6E6E3296" w14:textId="77777777" w:rsidR="00E215AD" w:rsidRDefault="00E215AD" w:rsidP="00E215AD"/>
    <w:tbl>
      <w:tblPr>
        <w:tblW w:w="6379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276"/>
        <w:gridCol w:w="1417"/>
      </w:tblGrid>
      <w:tr w:rsidR="00E215AD" w:rsidRPr="00A83080" w14:paraId="4EA47CA7" w14:textId="77777777" w:rsidTr="00A3081A">
        <w:trPr>
          <w:trHeight w:val="320"/>
        </w:trPr>
        <w:tc>
          <w:tcPr>
            <w:tcW w:w="184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</w:tcPr>
          <w:p w14:paraId="14979842" w14:textId="77777777" w:rsidR="00E215AD" w:rsidRPr="00A83080" w:rsidRDefault="00E215AD" w:rsidP="00A3081A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4536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16B8E7E2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D6A34">
              <w:rPr>
                <w:rFonts w:ascii="Cambria" w:hAnsi="Cambria"/>
                <w:i/>
              </w:rPr>
              <w:t>μ</w:t>
            </w:r>
            <w:r w:rsidRPr="00A8308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x</w:t>
            </w:r>
            <w:r w:rsidRPr="00A83080">
              <w:rPr>
                <w:rFonts w:ascii="Calibri" w:eastAsia="Times New Roman" w:hAnsi="Calibri" w:cs="Calibri"/>
                <w:b/>
                <w:bCs/>
                <w:color w:val="000000"/>
              </w:rPr>
              <w:t>1e-9)</w:t>
            </w:r>
          </w:p>
        </w:tc>
      </w:tr>
      <w:tr w:rsidR="00E215AD" w:rsidRPr="00A83080" w14:paraId="001E3CEF" w14:textId="77777777" w:rsidTr="00A3081A">
        <w:trPr>
          <w:trHeight w:val="320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74EEB50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Species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9A60AF8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E74B3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Mutation accumulation lines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1FF9AB3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F091B">
              <w:rPr>
                <w:rFonts w:ascii="Calibri" w:eastAsia="Times New Roman" w:hAnsi="Calibri" w:cs="Calibri"/>
                <w:i/>
                <w:iCs/>
                <w:color w:val="000000"/>
              </w:rPr>
              <w:t>d</w:t>
            </w:r>
            <w:r w:rsidRPr="002F091B">
              <w:rPr>
                <w:rFonts w:ascii="Calibri" w:eastAsia="Times New Roman" w:hAnsi="Calibri" w:cs="Calibri"/>
                <w:i/>
                <w:iCs/>
                <w:color w:val="000000"/>
                <w:vertAlign w:val="subscript"/>
              </w:rPr>
              <w:t>syn</w:t>
            </w:r>
          </w:p>
        </w:tc>
        <w:tc>
          <w:tcPr>
            <w:tcW w:w="1417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5DE66E5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362A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used for N</w:t>
            </w:r>
            <w:r w:rsidRPr="009B362A">
              <w:rPr>
                <w:rFonts w:ascii="Calibri" w:eastAsia="Times New Roman" w:hAnsi="Calibri" w:cs="Calibri"/>
                <w:color w:val="000000"/>
                <w:sz w:val="21"/>
                <w:szCs w:val="21"/>
                <w:vertAlign w:val="subscript"/>
              </w:rPr>
              <w:t>e</w:t>
            </w:r>
          </w:p>
        </w:tc>
      </w:tr>
      <w:tr w:rsidR="00E215AD" w:rsidRPr="00A83080" w14:paraId="531FE9D5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31449DC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A. thaliana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6236C4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7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&lt;EndNote&gt;&lt;Cite&gt;&lt;Author&gt;Ossowski&lt;/Author&gt;&lt;Year&gt;2010&lt;/Year&gt;&lt;RecNum&gt;136&lt;/RecNum&gt;&lt;DisplayText&gt;[1]&lt;/DisplayText&gt;&lt;record&gt;&lt;rec-number&gt;136&lt;/rec-number&gt;&lt;foreign-keys&gt;&lt;key app="EN" db-id="vx5w0wp0wser99ezw5e5wdp2er5pdr99wdpr" timestamp="1571392095"&gt;136&lt;/key&gt;&lt;/foreign-keys&gt;&lt;ref-type name="Journal Article"&gt;17&lt;/ref-type&gt;&lt;contributors&gt;&lt;authors&gt;&lt;author&gt;Ossowski, S.&lt;/author&gt;&lt;author&gt;Schneeberger, K.&lt;/author&gt;&lt;author&gt;Lucas-Lledo, J. I.&lt;/author&gt;&lt;author&gt;Warthmann, N.&lt;/author&gt;&lt;author&gt;Clark, R. M.&lt;/author&gt;&lt;author&gt;Shaw, R. G.&lt;/author&gt;&lt;author&gt;Weigel, D.&lt;/author&gt;&lt;author&gt;Lynch, M.&lt;/author&gt;&lt;/authors&gt;&lt;/contributors&gt;&lt;auth-address&gt;Indiana Univ, Dept Biol, Bloomington, IN 47405 USA&amp;#xD;Max Planck Inst Dev Biol, Dept Mol Biol, D-72076 Tubingen, Germany&amp;#xD;Univ Utah, Dept Biol, Salt Lake City, UT 84112 USA&amp;#xD;Univ Minnesota, Dept Ecol Evolut &amp;amp; Behav, St Paul, MN 55108 USA&lt;/auth-address&gt;&lt;titles&gt;&lt;title&gt;The Rate and Molecular Spectrum of Spontaneous Mutations in Arabidopsis thaliana&lt;/title&gt;&lt;secondary-title&gt;Science&lt;/secondary-title&gt;&lt;alt-title&gt;Science&lt;/alt-title&gt;&lt;/titles&gt;&lt;periodical&gt;&lt;full-title&gt;Science&lt;/full-title&gt;&lt;abbr-1&gt;Science&lt;/abbr-1&gt;&lt;/periodical&gt;&lt;alt-periodical&gt;&lt;full-title&gt;Science&lt;/full-title&gt;&lt;abbr-1&gt;Science&lt;/abbr-1&gt;&lt;/alt-periodical&gt;&lt;pages&gt;92-94&lt;/pages&gt;&lt;volume&gt;327&lt;/volume&gt;&lt;number&gt;5961&lt;/number&gt;&lt;keywords&gt;&lt;keyword&gt;genome-wide view&lt;/keyword&gt;&lt;keyword&gt;short reads&lt;/keyword&gt;&lt;keyword&gt;diversity&lt;/keyword&gt;&lt;keyword&gt;sequence&lt;/keyword&gt;&lt;/keywords&gt;&lt;dates&gt;&lt;year&gt;2010&lt;/year&gt;&lt;pub-dates&gt;&lt;date&gt;Jan 1&lt;/date&gt;&lt;/pub-dates&gt;&lt;/dates&gt;&lt;isbn&gt;0036-8075&lt;/isbn&gt;&lt;accession-num&gt;WOS:000273395400038&lt;/accession-num&gt;&lt;urls&gt;&lt;related-urls&gt;&lt;url&gt;&amp;lt;Go to ISI&amp;gt;://WOS:000273395400038&lt;/url&gt;&lt;/related-urls&gt;&lt;/urls&gt;&lt;electronic-resource-num&gt;10.1126/science.1180677&lt;/electronic-resource-num&gt;&lt;language&gt;English&lt;/language&gt;&lt;/record&gt;&lt;/Cite&gt;&lt;/EndNote&gt;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[1]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EDBEE1F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6.31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&lt;EndNote&gt;&lt;Cite&gt;&lt;Author&gt;Payne&lt;/Author&gt;&lt;Year&gt;2018&lt;/Year&gt;&lt;RecNum&gt;138&lt;/RecNum&gt;&lt;DisplayText&gt;[2]&lt;/DisplayText&gt;&lt;record&gt;&lt;rec-number&gt;138&lt;/rec-number&gt;&lt;foreign-keys&gt;&lt;key app="EN" db-id="vx5w0wp0wser99ezw5e5wdp2er5pdr99wdpr" timestamp="1571392211"&gt;138&lt;/key&gt;&lt;/foreign-keys&gt;&lt;ref-type name="Journal Article"&gt;17&lt;/ref-type&gt;&lt;contributors&gt;&lt;authors&gt;&lt;author&gt;Payne, B. L.&lt;/author&gt;&lt;author&gt;Alvarez-Ponce, D.&lt;/author&gt;&lt;/authors&gt;&lt;/contributors&gt;&lt;auth-address&gt;Univ Nevada, Dept Biol, Reno, NV 89557 USA&lt;/auth-address&gt;&lt;titles&gt;&lt;title&gt;Higher Rates of Protein Evolution in the Self-Fertilizing Plant Arabidopsis thaliana than in the Out-Crossers Arabidopsis lyrata and Arabidopsis halleri&lt;/title&gt;&lt;secondary-title&gt;Genome Biology and Evolution&lt;/secondary-title&gt;&lt;alt-title&gt;Genome Biol Evol&lt;/alt-title&gt;&lt;/titles&gt;&lt;periodical&gt;&lt;full-title&gt;Genome Biology and Evolution&lt;/full-title&gt;&lt;abbr-1&gt;Genome Biol Evol&lt;/abbr-1&gt;&lt;/periodical&gt;&lt;alt-periodical&gt;&lt;full-title&gt;Genome Biology and Evolution&lt;/full-title&gt;&lt;abbr-1&gt;Genome Biol Evol&lt;/abbr-1&gt;&lt;/alt-periodical&gt;&lt;pages&gt;895-900&lt;/pages&gt;&lt;volume&gt;10&lt;/volume&gt;&lt;number&gt;3&lt;/number&gt;&lt;keywords&gt;&lt;keyword&gt;rates of evolution&lt;/keyword&gt;&lt;keyword&gt;d(n)/d(s)&lt;/keyword&gt;&lt;keyword&gt;selfing&lt;/keyword&gt;&lt;keyword&gt;out-crossing&lt;/keyword&gt;&lt;keyword&gt;arabidopsis&lt;/keyword&gt;&lt;keyword&gt;molecular evolution&lt;/keyword&gt;&lt;keyword&gt;mating system&lt;/keyword&gt;&lt;keyword&gt;genomic consequences&lt;/keyword&gt;&lt;keyword&gt;maximum-likelihood&lt;/keyword&gt;&lt;keyword&gt;capsella-rubella&lt;/keyword&gt;&lt;keyword&gt;selection&lt;/keyword&gt;&lt;keyword&gt;patterns&lt;/keyword&gt;&lt;keyword&gt;efficacy&lt;/keyword&gt;&lt;keyword&gt;hypothesis&lt;/keyword&gt;&lt;keyword&gt;history&lt;/keyword&gt;&lt;/keywords&gt;&lt;dates&gt;&lt;year&gt;2018&lt;/year&gt;&lt;pub-dates&gt;&lt;date&gt;Mar&lt;/date&gt;&lt;/pub-dates&gt;&lt;/dates&gt;&lt;isbn&gt;1759-6653&lt;/isbn&gt;&lt;accession-num&gt;WOS:000429483700018&lt;/accession-num&gt;&lt;urls&gt;&lt;related-urls&gt;&lt;url&gt;&amp;lt;Go to ISI&amp;gt;://WOS:000429483700018&lt;/url&gt;&lt;/related-urls&gt;&lt;/urls&gt;&lt;electronic-resource-num&gt;10.1093/gbe/evy053&lt;/electronic-resource-num&gt;&lt;language&gt;English&lt;/language&gt;&lt;/record&gt;&lt;/Cite&gt;&lt;/EndNote&gt;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[2]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64AEAD7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E215AD" w:rsidRPr="00A83080" w14:paraId="70B1429F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A5A8545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A. lyrata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DB76954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509D60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6.31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&lt;EndNote&gt;&lt;Cite&gt;&lt;Author&gt;Payne&lt;/Author&gt;&lt;Year&gt;2018&lt;/Year&gt;&lt;RecNum&gt;138&lt;/RecNum&gt;&lt;DisplayText&gt;[2]&lt;/DisplayText&gt;&lt;record&gt;&lt;rec-number&gt;138&lt;/rec-number&gt;&lt;foreign-keys&gt;&lt;key app="EN" db-id="vx5w0wp0wser99ezw5e5wdp2er5pdr99wdpr" timestamp="1571392211"&gt;138&lt;/key&gt;&lt;/foreign-keys&gt;&lt;ref-type name="Journal Article"&gt;17&lt;/ref-type&gt;&lt;contributors&gt;&lt;authors&gt;&lt;author&gt;Payne, B. L.&lt;/author&gt;&lt;author&gt;Alvarez-Ponce, D.&lt;/author&gt;&lt;/authors&gt;&lt;/contributors&gt;&lt;auth-address&gt;Univ Nevada, Dept Biol, Reno, NV 89557 USA&lt;/auth-address&gt;&lt;titles&gt;&lt;title&gt;Higher Rates of Protein Evolution in the Self-Fertilizing Plant Arabidopsis thaliana than in the Out-Crossers Arabidopsis lyrata and Arabidopsis halleri&lt;/title&gt;&lt;secondary-title&gt;Genome Biology and Evolution&lt;/secondary-title&gt;&lt;alt-title&gt;Genome Biol Evol&lt;/alt-title&gt;&lt;/titles&gt;&lt;periodical&gt;&lt;full-title&gt;Genome Biology and Evolution&lt;/full-title&gt;&lt;abbr-1&gt;Genome Biol Evol&lt;/abbr-1&gt;&lt;/periodical&gt;&lt;alt-periodical&gt;&lt;full-title&gt;Genome Biology and Evolution&lt;/full-title&gt;&lt;abbr-1&gt;Genome Biol Evol&lt;/abbr-1&gt;&lt;/alt-periodical&gt;&lt;pages&gt;895-900&lt;/pages&gt;&lt;volume&gt;10&lt;/volume&gt;&lt;number&gt;3&lt;/number&gt;&lt;keywords&gt;&lt;keyword&gt;rates of evolution&lt;/keyword&gt;&lt;keyword&gt;d(n)/d(s)&lt;/keyword&gt;&lt;keyword&gt;selfing&lt;/keyword&gt;&lt;keyword&gt;out-crossing&lt;/keyword&gt;&lt;keyword&gt;arabidopsis&lt;/keyword&gt;&lt;keyword&gt;molecular evolution&lt;/keyword&gt;&lt;keyword&gt;mating system&lt;/keyword&gt;&lt;keyword&gt;genomic consequences&lt;/keyword&gt;&lt;keyword&gt;maximum-likelihood&lt;/keyword&gt;&lt;keyword&gt;capsella-rubella&lt;/keyword&gt;&lt;keyword&gt;selection&lt;/keyword&gt;&lt;keyword&gt;patterns&lt;/keyword&gt;&lt;keyword&gt;efficacy&lt;/keyword&gt;&lt;keyword&gt;hypothesis&lt;/keyword&gt;&lt;keyword&gt;history&lt;/keyword&gt;&lt;/keywords&gt;&lt;dates&gt;&lt;year&gt;2018&lt;/year&gt;&lt;pub-dates&gt;&lt;date&gt;Mar&lt;/date&gt;&lt;/pub-dates&gt;&lt;/dates&gt;&lt;isbn&gt;1759-6653&lt;/isbn&gt;&lt;accession-num&gt;WOS:000429483700018&lt;/accession-num&gt;&lt;urls&gt;&lt;related-urls&gt;&lt;url&gt;&amp;lt;Go to ISI&amp;gt;://WOS:000429483700018&lt;/url&gt;&lt;/related-urls&gt;&lt;/urls&gt;&lt;electronic-resource-num&gt;10.1093/gbe/evy053&lt;/electronic-resource-num&gt;&lt;language&gt;English&lt;/language&gt;&lt;/record&gt;&lt;/Cite&gt;&lt;/EndNote&gt;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[2]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FB227E4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E215AD" w:rsidRPr="00A83080" w14:paraId="31FD19D9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B55C412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C. rubella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44FDF8D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3FE51D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7.85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PEVuZE5vdGU+PENpdGU+PEF1dGhvcj5Lb2NoPC9BdXRob3I+PFllYXI+MjAwNTwvWWVhcj48UmVj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PEVuZE5vdGU+PENpdGU+PEF1dGhvcj5Lb2NoPC9BdXRob3I+PFllYXI+MjAwNTwvWWVhcj48UmVj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[3]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945488D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E215AD" w:rsidRPr="00A83080" w14:paraId="2635E533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5D55E64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C. grandiflora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59303E2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08E1F9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7.85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PEVuZE5vdGU+PENpdGU+PEF1dGhvcj5Lb2NoPC9BdXRob3I+PFllYXI+MjAwNTwvWWVhcj48UmVj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PEVuZE5vdGU+PENpdGU+PEF1dGhvcj5Lb2NoPC9BdXRob3I+PFllYXI+MjAwNTwvWWVhcj48UmVj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[3]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3D1E474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E215AD" w:rsidRPr="00A83080" w14:paraId="6934AC94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CA68BB2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S. habrochaites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C4A3862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61BFDF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5.2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&lt;EndNote&gt;&lt;Cite&gt;&lt;Author&gt;Roselius&lt;/Author&gt;&lt;Year&gt;2005&lt;/Year&gt;&lt;RecNum&gt;140&lt;/RecNum&gt;&lt;DisplayText&gt;[4]&lt;/DisplayText&gt;&lt;record&gt;&lt;rec-number&gt;140&lt;/rec-number&gt;&lt;foreign-keys&gt;&lt;key app="EN" db-id="vx5w0wp0wser99ezw5e5wdp2er5pdr99wdpr" timestamp="1571392335"&gt;140&lt;/key&gt;&lt;/foreign-keys&gt;&lt;ref-type name="Journal Article"&gt;17&lt;/ref-type&gt;&lt;contributors&gt;&lt;authors&gt;&lt;author&gt;Roselius, K.&lt;/author&gt;&lt;author&gt;Stephan, W.&lt;/author&gt;&lt;author&gt;Stadler, T.&lt;/author&gt;&lt;/authors&gt;&lt;/contributors&gt;&lt;auth-address&gt;Univ Munich, Dept Biol 2, Abt Evolutionsbiol, D-82152 Planegg Martinsried, Germany&lt;/auth-address&gt;&lt;titles&gt;&lt;title&gt;The relationship of nucleotide polymorphism, recombination rate and selection in wild tomato species&lt;/title&gt;&lt;secondary-title&gt;Genetics&lt;/secondary-title&gt;&lt;alt-title&gt;Genetics&lt;/alt-title&gt;&lt;/titles&gt;&lt;periodical&gt;&lt;full-title&gt;Genetics&lt;/full-title&gt;&lt;/periodical&gt;&lt;alt-periodical&gt;&lt;full-title&gt;Genetics&lt;/full-title&gt;&lt;/alt-periodical&gt;&lt;pages&gt;753-763&lt;/pages&gt;&lt;volume&gt;171&lt;/volume&gt;&lt;number&gt;2&lt;/number&gt;&lt;keywords&gt;&lt;keyword&gt;l. section lycopersicon&lt;/keyword&gt;&lt;keyword&gt;x-linked loci&lt;/keyword&gt;&lt;keyword&gt;genetic-variation&lt;/keyword&gt;&lt;keyword&gt;DNA polymorphism&lt;/keyword&gt;&lt;keyword&gt;mating system&lt;/keyword&gt;&lt;keyword&gt;molecular evolution&lt;/keyword&gt;&lt;keyword&gt;natural-populations&lt;/keyword&gt;&lt;keyword&gt;seed bank&lt;/keyword&gt;&lt;keyword&gt;diversity&lt;/keyword&gt;&lt;keyword&gt;patterns&lt;/keyword&gt;&lt;/keywords&gt;&lt;dates&gt;&lt;year&gt;2005&lt;/year&gt;&lt;pub-dates&gt;&lt;date&gt;Oct&lt;/date&gt;&lt;/pub-dates&gt;&lt;/dates&gt;&lt;isbn&gt;0016-6731&lt;/isbn&gt;&lt;accession-num&gt;WOS:000233194500029&lt;/accession-num&gt;&lt;urls&gt;&lt;related-urls&gt;&lt;url&gt;&amp;lt;Go to ISI&amp;gt;://WOS:000233194500029&lt;/url&gt;&lt;/related-urls&gt;&lt;/urls&gt;&lt;electronic-resource-num&gt;10.1534/genetics.105.043877&lt;/electronic-resource-num&gt;&lt;language&gt;English&lt;/language&gt;&lt;/record&gt;&lt;/Cite&gt;&lt;/EndNote&gt;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[4]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F0AB7A9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5.2</w:t>
            </w:r>
          </w:p>
        </w:tc>
      </w:tr>
      <w:tr w:rsidR="00E215AD" w:rsidRPr="00A83080" w14:paraId="6AA0ACDD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4CD8FF8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S. huaylasense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18EDA3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619088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5.2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&lt;EndNote&gt;&lt;Cite&gt;&lt;Author&gt;Roselius&lt;/Author&gt;&lt;Year&gt;2005&lt;/Year&gt;&lt;RecNum&gt;140&lt;/RecNum&gt;&lt;DisplayText&gt;[4]&lt;/DisplayText&gt;&lt;record&gt;&lt;rec-number&gt;140&lt;/rec-number&gt;&lt;foreign-keys&gt;&lt;key app="EN" db-id="vx5w0wp0wser99ezw5e5wdp2er5pdr99wdpr" timestamp="1571392335"&gt;140&lt;/key&gt;&lt;/foreign-keys&gt;&lt;ref-type name="Journal Article"&gt;17&lt;/ref-type&gt;&lt;contributors&gt;&lt;authors&gt;&lt;author&gt;Roselius, K.&lt;/author&gt;&lt;author&gt;Stephan, W.&lt;/author&gt;&lt;author&gt;Stadler, T.&lt;/author&gt;&lt;/authors&gt;&lt;/contributors&gt;&lt;auth-address&gt;Univ Munich, Dept Biol 2, Abt Evolutionsbiol, D-82152 Planegg Martinsried, Germany&lt;/auth-address&gt;&lt;titles&gt;&lt;title&gt;The relationship of nucleotide polymorphism, recombination rate and selection in wild tomato species&lt;/title&gt;&lt;secondary-title&gt;Genetics&lt;/secondary-title&gt;&lt;alt-title&gt;Genetics&lt;/alt-title&gt;&lt;/titles&gt;&lt;periodical&gt;&lt;full-title&gt;Genetics&lt;/full-title&gt;&lt;/periodical&gt;&lt;alt-periodical&gt;&lt;full-title&gt;Genetics&lt;/full-title&gt;&lt;/alt-periodical&gt;&lt;pages&gt;753-763&lt;/pages&gt;&lt;volume&gt;171&lt;/volume&gt;&lt;number&gt;2&lt;/number&gt;&lt;keywords&gt;&lt;keyword&gt;l. section lycopersicon&lt;/keyword&gt;&lt;keyword&gt;x-linked loci&lt;/keyword&gt;&lt;keyword&gt;genetic-variation&lt;/keyword&gt;&lt;keyword&gt;DNA polymorphism&lt;/keyword&gt;&lt;keyword&gt;mating system&lt;/keyword&gt;&lt;keyword&gt;molecular evolution&lt;/keyword&gt;&lt;keyword&gt;natural-populations&lt;/keyword&gt;&lt;keyword&gt;seed bank&lt;/keyword&gt;&lt;keyword&gt;diversity&lt;/keyword&gt;&lt;keyword&gt;patterns&lt;/keyword&gt;&lt;/keywords&gt;&lt;dates&gt;&lt;year&gt;2005&lt;/year&gt;&lt;pub-dates&gt;&lt;date&gt;Oct&lt;/date&gt;&lt;/pub-dates&gt;&lt;/dates&gt;&lt;isbn&gt;0016-6731&lt;/isbn&gt;&lt;accession-num&gt;WOS:000233194500029&lt;/accession-num&gt;&lt;urls&gt;&lt;related-urls&gt;&lt;url&gt;&amp;lt;Go to ISI&amp;gt;://WOS:000233194500029&lt;/url&gt;&lt;/related-urls&gt;&lt;/urls&gt;&lt;electronic-resource-num&gt;10.1534/genetics.105.043877&lt;/electronic-resource-num&gt;&lt;language&gt;English&lt;/language&gt;&lt;/record&gt;&lt;/Cite&gt;&lt;/EndNote&gt;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[4]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9F2973B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5.2</w:t>
            </w:r>
          </w:p>
        </w:tc>
      </w:tr>
      <w:tr w:rsidR="00E215AD" w:rsidRPr="00A83080" w14:paraId="2B9D78B9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11492FF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S. propinquum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580C03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D1C4F4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10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PEVuZE5vdGU+PENpdGU+PEF1dGhvcj5Hb3NzbWFubjwvQXV0aG9yPjxZZWFyPjIwMTA8L1llYXI+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PEVuZE5vdGU+PENpdGU+PEF1dGhvcj5Hb3NzbWFubjwvQXV0aG9yPjxZZWFyPjIwMTA8L1llYXI+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[5, 6]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B7D93D7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E215AD" w:rsidRPr="00A83080" w14:paraId="303FF354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32D0DF9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Z. mays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27DEF37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4EB7B8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29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&lt;EndNote&gt;&lt;Cite&gt;&lt;Author&gt;Clark&lt;/Author&gt;&lt;Year&gt;2005&lt;/Year&gt;&lt;RecNum&gt;143&lt;/RecNum&gt;&lt;DisplayText&gt;[7]&lt;/DisplayText&gt;&lt;record&gt;&lt;rec-number&gt;143&lt;/rec-number&gt;&lt;foreign-keys&gt;&lt;key app="EN" db-id="vx5w0wp0wser99ezw5e5wdp2er5pdr99wdpr" timestamp="1571392709"&gt;143&lt;/key&gt;&lt;/foreign-keys&gt;&lt;ref-type name="Journal Article"&gt;17&lt;/ref-type&gt;&lt;contributors&gt;&lt;authors&gt;&lt;author&gt;Clark, R. M.&lt;/author&gt;&lt;author&gt;Tavare, S.&lt;/author&gt;&lt;author&gt;Doebley, J.&lt;/author&gt;&lt;/authors&gt;&lt;/contributors&gt;&lt;auth-address&gt;Univ Wisconsin, Genet Lab, Madison, WI 53706 USA&amp;#xD;Univ So Calif, Dept Biol Sci, Mol &amp;amp; Computat Biol Program, Los Angeles, CA 90089 USA&amp;#xD;Univ Cambridge, Dept Oncol, Cambridge, England&lt;/auth-address&gt;&lt;titles&gt;&lt;title&gt;Estimating a nucleotide substitution rate for maize from polymorphism at a major domestication locus&lt;/title&gt;&lt;secondary-title&gt;Molecular Biology and Evolution&lt;/secondary-title&gt;&lt;alt-title&gt;Mol Biol Evol&lt;/alt-title&gt;&lt;/titles&gt;&lt;alt-periodical&gt;&lt;full-title&gt;Mol Biol Evol&lt;/full-title&gt;&lt;/alt-periodical&gt;&lt;pages&gt;2304-2312&lt;/pages&gt;&lt;volume&gt;22&lt;/volume&gt;&lt;number&gt;11&lt;/number&gt;&lt;keywords&gt;&lt;keyword&gt;nucleotide&lt;/keyword&gt;&lt;keyword&gt;substitution&lt;/keyword&gt;&lt;keyword&gt;mutation&lt;/keyword&gt;&lt;keyword&gt;maize&lt;/keyword&gt;&lt;keyword&gt;methylation&lt;/keyword&gt;&lt;keyword&gt;coalescent&lt;/keyword&gt;&lt;keyword&gt;morphological differences&lt;/keyword&gt;&lt;keyword&gt;mutation-rate&lt;/keyword&gt;&lt;keyword&gt;mays l.&lt;/keyword&gt;&lt;keyword&gt;DNA&lt;/keyword&gt;&lt;keyword&gt;selection&lt;/keyword&gt;&lt;keyword&gt;genome&lt;/keyword&gt;&lt;keyword&gt;gene&lt;/keyword&gt;&lt;keyword&gt;retrotransposons&lt;/keyword&gt;&lt;keyword&gt;evolution&lt;/keyword&gt;&lt;keyword&gt;teosinte&lt;/keyword&gt;&lt;/keywords&gt;&lt;dates&gt;&lt;year&gt;2005&lt;/year&gt;&lt;pub-dates&gt;&lt;date&gt;Nov&lt;/date&gt;&lt;/pub-dates&gt;&lt;/dates&gt;&lt;isbn&gt;0737-4038&lt;/isbn&gt;&lt;accession-num&gt;WOS:000232426500020&lt;/accession-num&gt;&lt;urls&gt;&lt;related-urls&gt;&lt;url&gt;&amp;lt;Go to ISI&amp;gt;://WOS:000232426500020&lt;/url&gt;&lt;/related-urls&gt;&lt;/urls&gt;&lt;electronic-resource-num&gt;10.1093/molbev/msi228&lt;/electronic-resource-num&gt;&lt;language&gt;English&lt;/language&gt;&lt;/record&gt;&lt;/Cite&gt;&lt;/EndNote&gt;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[7]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AEAE42A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E215AD" w:rsidRPr="00A83080" w14:paraId="64BFCD5A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066AFB7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P. trichocarpa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E6FBCED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n.a.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AF817A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37.5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PEVuZE5vdGU+PENpdGU+PEF1dGhvcj5UdXNrYW48L0F1dGhvcj48WWVhcj4yMDA2PC9ZZWFyPjxS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PEVuZE5vdGU+PENpdGU+PEF1dGhvcj5UdXNrYW48L0F1dGhvcj48WWVhcj4yMDA2PC9ZZWFyPjxS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[8, 9]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B06F3B2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37.5</w:t>
            </w:r>
          </w:p>
        </w:tc>
      </w:tr>
      <w:tr w:rsidR="00E215AD" w:rsidRPr="00A83080" w14:paraId="5BB96B9E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D35DFCC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D. melanogaster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6D75062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 xml:space="preserve">2.8 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&lt;EndNote&gt;&lt;Cite&gt;&lt;Author&gt;Keightley&lt;/Author&gt;&lt;Year&gt;2014&lt;/Year&gt;&lt;RecNum&gt;137&lt;/RecNum&gt;&lt;DisplayText&gt;[10]&lt;/DisplayText&gt;&lt;record&gt;&lt;rec-number&gt;137&lt;/rec-number&gt;&lt;foreign-keys&gt;&lt;key app="EN" db-id="vx5w0wp0wser99ezw5e5wdp2er5pdr99wdpr" timestamp="1571392150"&gt;137&lt;/key&gt;&lt;/foreign-keys&gt;&lt;ref-type name="Journal Article"&gt;17&lt;/ref-type&gt;&lt;contributors&gt;&lt;authors&gt;&lt;author&gt;Keightley, P. D.&lt;/author&gt;&lt;author&gt;Ness, R. W.&lt;/author&gt;&lt;author&gt;Halligan, D. L.&lt;/author&gt;&lt;author&gt;Haddrill, P. R.&lt;/author&gt;&lt;/authors&gt;&lt;/contributors&gt;&lt;auth-address&gt;Univ Edinburgh, Sch Biol Sci, Inst Evolutionary Biol, Edinburgh EH9 3JT, Midlothian, Scotland&lt;/auth-address&gt;&lt;titles&gt;&lt;title&gt;Estimation of the Spontaneous Mutation Rate per Nucleotide Site in a Drosophila melanogaster Full-Sib Family&lt;/title&gt;&lt;secondary-title&gt;Genetics&lt;/secondary-title&gt;&lt;alt-title&gt;Genetics&lt;/alt-title&gt;&lt;/titles&gt;&lt;periodical&gt;&lt;full-title&gt;Genetics&lt;/full-title&gt;&lt;/periodical&gt;&lt;alt-periodical&gt;&lt;full-title&gt;Genetics&lt;/full-title&gt;&lt;/alt-periodical&gt;&lt;pages&gt;313-+&lt;/pages&gt;&lt;volume&gt;196&lt;/volume&gt;&lt;number&gt;1&lt;/number&gt;&lt;keywords&gt;&lt;keyword&gt;genome-wide view&lt;/keyword&gt;&lt;keyword&gt;consequences&lt;/keyword&gt;&lt;keyword&gt;insertions&lt;/keyword&gt;&lt;keyword&gt;discovery&lt;/keyword&gt;&lt;keyword&gt;framework&lt;/keyword&gt;&lt;keyword&gt;spectrum&lt;/keyword&gt;&lt;/keywords&gt;&lt;dates&gt;&lt;year&gt;2014&lt;/year&gt;&lt;pub-dates&gt;&lt;date&gt;Jan&lt;/date&gt;&lt;/pub-dates&gt;&lt;/dates&gt;&lt;isbn&gt;0016-6731&lt;/isbn&gt;&lt;accession-num&gt;WOS:000330579100020&lt;/accession-num&gt;&lt;urls&gt;&lt;related-urls&gt;&lt;url&gt;&amp;lt;Go to ISI&amp;gt;://WOS:000330579100020&lt;/url&gt;&lt;/related-urls&gt;&lt;/urls&gt;&lt;electronic-resource-num&gt;10.1534/genetics.113.158758&lt;/electronic-resource-num&gt;&lt;language&gt;English&lt;/language&gt;&lt;/record&gt;&lt;/Cite&gt;&lt;/EndNote&gt;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[10]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3366B8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3.3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PEVuZE5vdGU+PENpdGU+PEF1dGhvcj5PYmJhcmQ8L0F1dGhvcj48WWVhcj4yMDEyPC9ZZWFyPjxS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=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PEVuZE5vdGU+PENpdGU+PEF1dGhvcj5PYmJhcmQ8L0F1dGhvcj48WWVhcj4yMDEyPC9ZZWFyPjxS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=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[11]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7F84D48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2.8</w:t>
            </w:r>
          </w:p>
        </w:tc>
      </w:tr>
      <w:tr w:rsidR="00E215AD" w:rsidRPr="00A83080" w14:paraId="091E2985" w14:textId="77777777" w:rsidTr="00A3081A">
        <w:trPr>
          <w:trHeight w:val="32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3626988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83080">
              <w:rPr>
                <w:rFonts w:ascii="Calibri" w:eastAsia="Times New Roman" w:hAnsi="Calibri" w:cs="Calibri"/>
                <w:i/>
                <w:iCs/>
                <w:color w:val="000000"/>
              </w:rPr>
              <w:t>H. timareta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1777E25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2.9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&lt;EndNote&gt;&lt;Cite&gt;&lt;Author&gt;Keightley&lt;/Author&gt;&lt;Year&gt;2014&lt;/Year&gt;&lt;RecNum&gt;137&lt;/RecNum&gt;&lt;DisplayText&gt;[10]&lt;/DisplayText&gt;&lt;record&gt;&lt;rec-number&gt;137&lt;/rec-number&gt;&lt;foreign-keys&gt;&lt;key app="EN" db-id="vx5w0wp0wser99ezw5e5wdp2er5pdr99wdpr" timestamp="1571392150"&gt;137&lt;/key&gt;&lt;/foreign-keys&gt;&lt;ref-type name="Journal Article"&gt;17&lt;/ref-type&gt;&lt;contributors&gt;&lt;authors&gt;&lt;author&gt;Keightley, P. D.&lt;/author&gt;&lt;author&gt;Ness, R. W.&lt;/author&gt;&lt;author&gt;Halligan, D. L.&lt;/author&gt;&lt;author&gt;Haddrill, P. R.&lt;/author&gt;&lt;/authors&gt;&lt;/contributors&gt;&lt;auth-address&gt;Univ Edinburgh, Sch Biol Sci, Inst Evolutionary Biol, Edinburgh EH9 3JT, Midlothian, Scotland&lt;/auth-address&gt;&lt;titles&gt;&lt;title&gt;Estimation of the Spontaneous Mutation Rate per Nucleotide Site in a Drosophila melanogaster Full-Sib Family&lt;/title&gt;&lt;secondary-title&gt;Genetics&lt;/secondary-title&gt;&lt;alt-title&gt;Genetics&lt;/alt-title&gt;&lt;/titles&gt;&lt;periodical&gt;&lt;full-title&gt;Genetics&lt;/full-title&gt;&lt;/periodical&gt;&lt;alt-periodical&gt;&lt;full-title&gt;Genetics&lt;/full-title&gt;&lt;/alt-periodical&gt;&lt;pages&gt;313-+&lt;/pages&gt;&lt;volume&gt;196&lt;/volume&gt;&lt;number&gt;1&lt;/number&gt;&lt;keywords&gt;&lt;keyword&gt;genome-wide view&lt;/keyword&gt;&lt;keyword&gt;consequences&lt;/keyword&gt;&lt;keyword&gt;insertions&lt;/keyword&gt;&lt;keyword&gt;discovery&lt;/keyword&gt;&lt;keyword&gt;framework&lt;/keyword&gt;&lt;keyword&gt;spectrum&lt;/keyword&gt;&lt;/keywords&gt;&lt;dates&gt;&lt;year&gt;2014&lt;/year&gt;&lt;pub-dates&gt;&lt;date&gt;Jan&lt;/date&gt;&lt;/pub-dates&gt;&lt;/dates&gt;&lt;isbn&gt;0016-6731&lt;/isbn&gt;&lt;accession-num&gt;WOS:000330579100020&lt;/accession-num&gt;&lt;urls&gt;&lt;related-urls&gt;&lt;url&gt;&amp;lt;Go to ISI&amp;gt;://WOS:000330579100020&lt;/url&gt;&lt;/related-urls&gt;&lt;/urls&gt;&lt;electronic-resource-num&gt;10.1534/genetics.113.158758&lt;/electronic-resource-num&gt;&lt;language&gt;English&lt;/language&gt;&lt;/record&gt;&lt;/Cite&gt;&lt;/EndNote&gt;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[10]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2F0F1D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1.9</w: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PEVuZE5vdGU+PENpdGU+PEF1dGhvcj5NYXJ0aW48L0F1dGhvcj48WWVhcj4yMDE2PC9ZZWFyPjxS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 </w:instrText>
            </w:r>
            <w:r>
              <w:rPr>
                <w:rFonts w:ascii="Calibri" w:eastAsia="Times New Roman" w:hAnsi="Calibri" w:cs="Calibri"/>
                <w:color w:val="000000"/>
              </w:rPr>
              <w:fldChar w:fldCharType="begin">
                <w:fldData xml:space="preserve">PEVuZE5vdGU+PENpdGU+PEF1dGhvcj5NYXJ0aW48L0F1dGhvcj48WWVhcj4yMDE2PC9ZZWFyPjxS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</w:fldData>
              </w:fldChar>
            </w:r>
            <w:r>
              <w:rPr>
                <w:rFonts w:ascii="Calibri" w:eastAsia="Times New Roman" w:hAnsi="Calibri" w:cs="Calibri"/>
                <w:color w:val="000000"/>
              </w:rPr>
              <w:instrText xml:space="preserve"> ADDIN EN.CITE.DATA </w:instrText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</w:rPr>
            </w:r>
            <w:r>
              <w:rPr>
                <w:rFonts w:ascii="Calibri" w:eastAsia="Times New Roman" w:hAnsi="Calibri" w:cs="Calibri"/>
                <w:color w:val="00000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</w:rPr>
              <w:t>[12]</w:t>
            </w:r>
            <w:r>
              <w:rPr>
                <w:rFonts w:ascii="Calibri" w:eastAsia="Times New Roman" w:hAnsi="Calibri" w:cs="Calibri"/>
                <w:color w:val="00000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8636B75" w14:textId="77777777" w:rsidR="00E215AD" w:rsidRPr="00A83080" w:rsidRDefault="00E215AD" w:rsidP="00A3081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83080">
              <w:rPr>
                <w:rFonts w:ascii="Calibri" w:eastAsia="Times New Roman" w:hAnsi="Calibri" w:cs="Calibri"/>
                <w:color w:val="000000"/>
              </w:rPr>
              <w:t>2.9</w:t>
            </w:r>
          </w:p>
        </w:tc>
      </w:tr>
    </w:tbl>
    <w:p w14:paraId="652B9627" w14:textId="77777777" w:rsidR="00E215AD" w:rsidRDefault="00E215AD" w:rsidP="00E215AD"/>
    <w:p w14:paraId="4187E9E8" w14:textId="1B8070F2" w:rsidR="006B2340" w:rsidRDefault="006B2340">
      <w:r>
        <w:br w:type="page"/>
      </w:r>
    </w:p>
    <w:p w14:paraId="2979B09C" w14:textId="77777777" w:rsidR="00E215AD" w:rsidRDefault="00E215AD" w:rsidP="00E215AD"/>
    <w:p w14:paraId="162547C5" w14:textId="4B20F73F" w:rsidR="00E215AD" w:rsidRDefault="00E215AD" w:rsidP="00E215AD">
      <w:r w:rsidRPr="00E71734">
        <w:rPr>
          <w:b/>
          <w:bCs/>
        </w:rPr>
        <w:t>Table S</w:t>
      </w:r>
      <w:r w:rsidR="00C65D61" w:rsidRPr="00E71734">
        <w:rPr>
          <w:b/>
          <w:bCs/>
        </w:rPr>
        <w:t>4</w:t>
      </w:r>
      <w:r>
        <w:t xml:space="preserve"> The goodness of fit tests on SFS of both gamma DFE and full DFE models (df, </w:t>
      </w:r>
      <w:r w:rsidR="00EC7547" w:rsidRPr="00EC7547">
        <w:rPr>
          <w:i/>
          <w:iCs/>
        </w:rPr>
        <w:sym w:font="Symbol" w:char="F063"/>
      </w:r>
      <w:r w:rsidR="00EC7547" w:rsidRPr="00EC7547">
        <w:rPr>
          <w:vertAlign w:val="superscript"/>
        </w:rPr>
        <w:t>2</w:t>
      </w:r>
      <w:r>
        <w:t xml:space="preserve">, and </w:t>
      </w:r>
      <w:r w:rsidRPr="007772B5">
        <w:rPr>
          <w:i/>
          <w:iCs/>
        </w:rPr>
        <w:t>p</w:t>
      </w:r>
      <w:r>
        <w:t xml:space="preserve"> values were listed)</w:t>
      </w:r>
    </w:p>
    <w:tbl>
      <w:tblPr>
        <w:tblW w:w="7088" w:type="dxa"/>
        <w:tblLook w:val="04A0" w:firstRow="1" w:lastRow="0" w:firstColumn="1" w:lastColumn="0" w:noHBand="0" w:noVBand="1"/>
      </w:tblPr>
      <w:tblGrid>
        <w:gridCol w:w="1985"/>
        <w:gridCol w:w="947"/>
        <w:gridCol w:w="2171"/>
        <w:gridCol w:w="1985"/>
      </w:tblGrid>
      <w:tr w:rsidR="00E215AD" w:rsidRPr="00A02F9E" w14:paraId="41FC10FA" w14:textId="77777777" w:rsidTr="00A3081A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F05EB" w14:textId="77777777" w:rsidR="00E215AD" w:rsidRPr="00A02F9E" w:rsidRDefault="00E215AD" w:rsidP="00A3081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2C870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df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02FC6" w14:textId="227FE1BA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Gamma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DFE</w:t>
            </w:r>
            <w:r w:rsidR="00097EE9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r w:rsidR="00EC7547" w:rsidRPr="00EC7547">
              <w:rPr>
                <w:i/>
                <w:iCs/>
              </w:rPr>
              <w:sym w:font="Symbol" w:char="F063"/>
            </w:r>
            <w:r w:rsidR="00EC7547" w:rsidRPr="00EC7547">
              <w:rPr>
                <w:vertAlign w:val="superscript"/>
              </w:rPr>
              <w:t>2</w:t>
            </w:r>
            <w:r w:rsidR="00EC7547">
              <w:t xml:space="preserve">, </w:t>
            </w:r>
            <w:r w:rsidR="00EC7547" w:rsidRPr="00EC7547">
              <w:rPr>
                <w:i/>
                <w:iCs/>
              </w:rPr>
              <w:t>p</w:t>
            </w:r>
            <w:r w:rsidR="00097EE9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5BCE3" w14:textId="04B96A0E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Full DFE</w:t>
            </w:r>
            <w:r w:rsidR="00DF4EEF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r w:rsidR="00DF4EEF" w:rsidRPr="00EC7547">
              <w:rPr>
                <w:i/>
                <w:iCs/>
              </w:rPr>
              <w:sym w:font="Symbol" w:char="F063"/>
            </w:r>
            <w:r w:rsidR="00DF4EEF" w:rsidRPr="00EC7547">
              <w:rPr>
                <w:vertAlign w:val="superscript"/>
              </w:rPr>
              <w:t>2</w:t>
            </w:r>
            <w:r w:rsidR="00DF4EEF">
              <w:t xml:space="preserve">, </w:t>
            </w:r>
            <w:r w:rsidR="00DF4EEF" w:rsidRPr="00EC7547">
              <w:rPr>
                <w:i/>
                <w:iCs/>
              </w:rPr>
              <w:t>p</w:t>
            </w:r>
            <w:r w:rsidR="00DF4EEF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E215AD" w:rsidRPr="00A02F9E" w14:paraId="09267ABC" w14:textId="77777777" w:rsidTr="00A3081A">
        <w:trPr>
          <w:trHeight w:val="320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2FB7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A. thaliana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8B12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1AAA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 xml:space="preserve">28.05,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0.031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BF86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 xml:space="preserve">28.05,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0.031</w:t>
            </w:r>
          </w:p>
        </w:tc>
      </w:tr>
      <w:tr w:rsidR="00E215AD" w:rsidRPr="00A02F9E" w14:paraId="396DAF0C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25F0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A. lyrata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1F09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749C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 xml:space="preserve">34.82,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0.0042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46E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34.9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02F9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0.0040</w:t>
            </w:r>
          </w:p>
        </w:tc>
      </w:tr>
      <w:tr w:rsidR="00E215AD" w:rsidRPr="00A02F9E" w14:paraId="52E0FF3D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2618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C. rubella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2C2E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A2CD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18.9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  <w:r w:rsidRPr="00A02F9E">
              <w:rPr>
                <w:rFonts w:ascii="Calibri" w:eastAsia="Times New Roman" w:hAnsi="Calibri" w:cs="Calibri"/>
                <w:color w:val="000000"/>
              </w:rPr>
              <w:t>, 0.27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4DE4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17.</w:t>
            </w:r>
            <w:r>
              <w:rPr>
                <w:rFonts w:ascii="Calibri" w:eastAsia="Times New Roman" w:hAnsi="Calibri" w:cs="Calibri"/>
                <w:color w:val="000000"/>
              </w:rPr>
              <w:t>50</w:t>
            </w:r>
            <w:r w:rsidRPr="00A02F9E">
              <w:rPr>
                <w:rFonts w:ascii="Calibri" w:eastAsia="Times New Roman" w:hAnsi="Calibri" w:cs="Calibri"/>
                <w:color w:val="000000"/>
              </w:rPr>
              <w:t>, 0.35</w:t>
            </w:r>
          </w:p>
        </w:tc>
      </w:tr>
      <w:tr w:rsidR="00E215AD" w:rsidRPr="00A02F9E" w14:paraId="178DDD5A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B814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C. grandiflora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A6D7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5C33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26.21, 0.56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DF0D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16.93, 0.9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15AD" w:rsidRPr="00A02F9E" w14:paraId="0416AB59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8144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S. hab</w:t>
            </w:r>
            <w:r>
              <w:rPr>
                <w:rFonts w:ascii="Calibri" w:eastAsia="Times New Roman" w:hAnsi="Calibri" w:cs="Calibri"/>
                <w:i/>
                <w:iCs/>
                <w:color w:val="000000"/>
              </w:rPr>
              <w:t>rochaites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D0B0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D89D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 xml:space="preserve">20.19,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0.027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CF6E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9.93, 0.4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15AD" w:rsidRPr="00A02F9E" w14:paraId="77B87670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1686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S. hua</w:t>
            </w:r>
            <w:r>
              <w:rPr>
                <w:rFonts w:ascii="Calibri" w:eastAsia="Times New Roman" w:hAnsi="Calibri" w:cs="Calibri"/>
                <w:i/>
                <w:iCs/>
                <w:color w:val="000000"/>
              </w:rPr>
              <w:t>ylasense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FE6D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7D3A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41.5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Pr="00A02F9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2.079e-08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0DE9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 xml:space="preserve">3.24, </w:t>
            </w:r>
            <w:r>
              <w:rPr>
                <w:rFonts w:ascii="Calibri" w:eastAsia="Times New Roman" w:hAnsi="Calibri" w:cs="Calibri"/>
                <w:color w:val="000000"/>
              </w:rPr>
              <w:t>0.</w:t>
            </w:r>
            <w:r w:rsidRPr="00A02F9E">
              <w:rPr>
                <w:rFonts w:ascii="Calibri" w:eastAsia="Times New Roman" w:hAnsi="Calibri" w:cs="Calibri"/>
                <w:color w:val="000000"/>
              </w:rPr>
              <w:t>5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215AD" w:rsidRPr="00A02F9E" w14:paraId="4E51097C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9BDF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Z. mays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BD83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1C09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8.08, 0.9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701E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8.08, 0.9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215AD" w:rsidRPr="00A02F9E" w14:paraId="2240750B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CB0B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S. propinquum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152D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3151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 xml:space="preserve">24.34,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0.0067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E5B1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 xml:space="preserve">24.34,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0.0067</w:t>
            </w:r>
          </w:p>
        </w:tc>
      </w:tr>
      <w:tr w:rsidR="00E215AD" w:rsidRPr="00A02F9E" w14:paraId="3A64C16B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F440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P. trichocarpa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F924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B543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29.</w:t>
            </w:r>
            <w:r>
              <w:rPr>
                <w:rFonts w:ascii="Calibri" w:eastAsia="Times New Roman" w:hAnsi="Calibri" w:cs="Calibri"/>
                <w:color w:val="000000"/>
              </w:rPr>
              <w:t>30</w:t>
            </w:r>
            <w:r w:rsidRPr="00A02F9E">
              <w:rPr>
                <w:rFonts w:ascii="Calibri" w:eastAsia="Times New Roman" w:hAnsi="Calibri" w:cs="Calibri"/>
                <w:color w:val="000000"/>
              </w:rPr>
              <w:t>, 0.</w:t>
            </w:r>
            <w:r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CDB6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23.00, 0.73</w:t>
            </w:r>
          </w:p>
        </w:tc>
      </w:tr>
      <w:tr w:rsidR="00E215AD" w:rsidRPr="00A02F9E" w14:paraId="36B0548B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FAEA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H. timareta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C310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37C6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39.</w:t>
            </w:r>
            <w:r>
              <w:rPr>
                <w:rFonts w:ascii="Calibri" w:eastAsia="Times New Roman" w:hAnsi="Calibri" w:cs="Calibri"/>
                <w:color w:val="000000"/>
              </w:rPr>
              <w:t>40</w:t>
            </w:r>
            <w:r w:rsidRPr="00A02F9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9.05</w:t>
            </w:r>
            <w:r w:rsidRPr="00702B3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e-05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5D40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37.9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02F9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1.56e-04</w:t>
            </w:r>
          </w:p>
        </w:tc>
      </w:tr>
      <w:tr w:rsidR="00E215AD" w:rsidRPr="00A02F9E" w14:paraId="03B1288F" w14:textId="77777777" w:rsidTr="00A3081A">
        <w:trPr>
          <w:trHeight w:val="32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81F61" w14:textId="77777777" w:rsidR="00E215AD" w:rsidRPr="00A02F9E" w:rsidRDefault="00E215AD" w:rsidP="00A3081A">
            <w:pPr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A02F9E">
              <w:rPr>
                <w:rFonts w:ascii="Calibri" w:eastAsia="Times New Roman" w:hAnsi="Calibri" w:cs="Calibri"/>
                <w:i/>
                <w:iCs/>
                <w:color w:val="000000"/>
              </w:rPr>
              <w:t>D. melanogaster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89FA2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0EA0F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154.5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  <w:r w:rsidRPr="00A02F9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A02F9E">
              <w:rPr>
                <w:rFonts w:ascii="Calibri" w:eastAsia="Times New Roman" w:hAnsi="Calibri" w:cs="Calibri"/>
                <w:b/>
                <w:bCs/>
                <w:color w:val="000000"/>
              </w:rPr>
              <w:t>1.11e-16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023FB" w14:textId="77777777" w:rsidR="00E215AD" w:rsidRPr="00A02F9E" w:rsidRDefault="00E215AD" w:rsidP="00A3081A">
            <w:pPr>
              <w:rPr>
                <w:rFonts w:ascii="Calibri" w:eastAsia="Times New Roman" w:hAnsi="Calibri" w:cs="Calibri"/>
                <w:color w:val="000000"/>
              </w:rPr>
            </w:pPr>
            <w:r w:rsidRPr="00A02F9E">
              <w:rPr>
                <w:rFonts w:ascii="Calibri" w:eastAsia="Times New Roman" w:hAnsi="Calibri" w:cs="Calibri"/>
                <w:color w:val="000000"/>
              </w:rPr>
              <w:t>33.0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  <w:r w:rsidRPr="00A02F9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</w:rPr>
              <w:t>0.</w:t>
            </w:r>
            <w:r w:rsidRPr="00A02F9E">
              <w:rPr>
                <w:rFonts w:ascii="Calibri" w:eastAsia="Times New Roman" w:hAnsi="Calibri" w:cs="Calibri"/>
                <w:color w:val="000000"/>
              </w:rPr>
              <w:t>6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</w:tbl>
    <w:p w14:paraId="542C30E8" w14:textId="6D6A297E" w:rsidR="006B2340" w:rsidRDefault="006B2340" w:rsidP="00E215AD"/>
    <w:p w14:paraId="1CC6ADBA" w14:textId="77777777" w:rsidR="006B2340" w:rsidRDefault="006B2340">
      <w:r>
        <w:br w:type="page"/>
      </w:r>
    </w:p>
    <w:p w14:paraId="47C9EDC6" w14:textId="0402D9D3" w:rsidR="00C5077F" w:rsidRDefault="00C5077F" w:rsidP="00C5077F">
      <w:r w:rsidRPr="00691B4B">
        <w:rPr>
          <w:b/>
        </w:rPr>
        <w:lastRenderedPageBreak/>
        <w:t>Table S</w:t>
      </w:r>
      <w:r>
        <w:rPr>
          <w:b/>
        </w:rPr>
        <w:t>5</w:t>
      </w:r>
      <w:r>
        <w:t xml:space="preserve"> Test for the invariance of DFE parameter estimates across bins by comparing the log-likelihoods of independent estimates for each bin against those of shared estimates.</w:t>
      </w:r>
    </w:p>
    <w:p w14:paraId="28B3A12B" w14:textId="77777777" w:rsidR="00C5077F" w:rsidRDefault="00C5077F" w:rsidP="00C5077F"/>
    <w:tbl>
      <w:tblPr>
        <w:tblW w:w="9066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709"/>
        <w:gridCol w:w="1318"/>
        <w:gridCol w:w="1517"/>
        <w:gridCol w:w="709"/>
        <w:gridCol w:w="1978"/>
      </w:tblGrid>
      <w:tr w:rsidR="00C5077F" w:rsidRPr="00665B9C" w14:paraId="55F8ED1A" w14:textId="77777777" w:rsidTr="00A3081A">
        <w:trPr>
          <w:trHeight w:val="800"/>
        </w:trPr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E3AB91A" w14:textId="77777777" w:rsidR="00C5077F" w:rsidRPr="00225BC8" w:rsidRDefault="00C5077F" w:rsidP="00A3081A">
            <w:pPr>
              <w:jc w:val="center"/>
              <w:rPr>
                <w:b/>
                <w:bCs/>
                <w:color w:val="000000"/>
                <w:sz w:val="20"/>
                <w:szCs w:val="20"/>
                <w:lang w:val="sv-SE"/>
              </w:rPr>
            </w:pPr>
            <w:r w:rsidRPr="00225BC8">
              <w:rPr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DBE30C" w14:textId="77777777" w:rsidR="00C5077F" w:rsidRPr="00E11828" w:rsidRDefault="00C5077F" w:rsidP="00A3081A">
            <w:pPr>
              <w:jc w:val="center"/>
              <w:rPr>
                <w:b/>
                <w:bCs/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sz w:val="20"/>
                <w:szCs w:val="20"/>
              </w:rPr>
              <w:t>Δ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 xml:space="preserve"> </w:t>
            </w: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>loglk</w:t>
            </w:r>
          </w:p>
          <w:p w14:paraId="77A243EF" w14:textId="77777777" w:rsidR="00C5077F" w:rsidRPr="00665B9C" w:rsidRDefault="00C5077F" w:rsidP="00A3081A">
            <w:pPr>
              <w:jc w:val="center"/>
              <w:rPr>
                <w:b/>
                <w:bCs/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>(</w:t>
            </w:r>
            <w:r w:rsidRPr="00665B9C">
              <w:rPr>
                <w:b/>
                <w:bCs/>
                <w:color w:val="000000"/>
                <w:sz w:val="20"/>
                <w:szCs w:val="20"/>
                <w:lang w:val="sv-SE"/>
              </w:rPr>
              <w:t>full</w:t>
            </w: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 xml:space="preserve"> </w:t>
            </w:r>
            <w:r w:rsidRPr="00665B9C">
              <w:rPr>
                <w:b/>
                <w:bCs/>
                <w:color w:val="000000"/>
                <w:sz w:val="20"/>
                <w:szCs w:val="20"/>
                <w:lang w:val="sv-SE"/>
              </w:rPr>
              <w:t>DFE</w:t>
            </w: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51C57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sz w:val="20"/>
                <w:szCs w:val="20"/>
              </w:rPr>
              <w:t>Δ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 xml:space="preserve"> Df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CFA76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p-value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517E4B" w14:textId="77777777" w:rsidR="00C5077F" w:rsidRPr="00665B9C" w:rsidRDefault="00C5077F" w:rsidP="00A3081A">
            <w:pPr>
              <w:jc w:val="center"/>
              <w:rPr>
                <w:b/>
                <w:bCs/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sz w:val="20"/>
                <w:szCs w:val="20"/>
              </w:rPr>
              <w:t>Δ</w:t>
            </w: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 xml:space="preserve"> loglk</w:t>
            </w:r>
            <w:r w:rsidRPr="00665B9C">
              <w:rPr>
                <w:b/>
                <w:bCs/>
                <w:color w:val="000000"/>
                <w:sz w:val="20"/>
                <w:szCs w:val="20"/>
                <w:lang w:val="sv-SE"/>
              </w:rPr>
              <w:t xml:space="preserve"> </w:t>
            </w: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>(</w:t>
            </w:r>
            <w:r w:rsidRPr="00665B9C">
              <w:rPr>
                <w:b/>
                <w:bCs/>
                <w:color w:val="000000"/>
                <w:sz w:val="20"/>
                <w:szCs w:val="20"/>
                <w:lang w:val="sv-SE"/>
              </w:rPr>
              <w:t>gamma</w:t>
            </w: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 xml:space="preserve"> </w:t>
            </w:r>
            <w:r w:rsidRPr="00665B9C">
              <w:rPr>
                <w:b/>
                <w:bCs/>
                <w:color w:val="000000"/>
                <w:sz w:val="20"/>
                <w:szCs w:val="20"/>
                <w:lang w:val="sv-SE"/>
              </w:rPr>
              <w:t>DFE</w:t>
            </w:r>
            <w:r w:rsidRPr="00E11828">
              <w:rPr>
                <w:b/>
                <w:bCs/>
                <w:color w:val="000000"/>
                <w:sz w:val="20"/>
                <w:szCs w:val="20"/>
                <w:lang w:val="sv-SE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70625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sz w:val="20"/>
                <w:szCs w:val="20"/>
              </w:rPr>
              <w:t>Δ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 xml:space="preserve"> Df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39FDF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p-value</w:t>
            </w:r>
          </w:p>
        </w:tc>
      </w:tr>
      <w:tr w:rsidR="00C5077F" w:rsidRPr="00665B9C" w14:paraId="45862EB3" w14:textId="77777777" w:rsidTr="00A3081A">
        <w:trPr>
          <w:trHeight w:val="340"/>
        </w:trPr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9ACD609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A. thaliana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FE13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1361.4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DA79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16F2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0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043B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1005.9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F566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F2BD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0</w:t>
            </w:r>
          </w:p>
        </w:tc>
      </w:tr>
      <w:tr w:rsidR="00C5077F" w:rsidRPr="00665B9C" w14:paraId="7030358B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A748D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A. lyrata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11CC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1327.6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B16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89CA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E305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695.9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3272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3460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3.19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e-295</w:t>
            </w:r>
          </w:p>
        </w:tc>
      </w:tr>
      <w:tr w:rsidR="00C5077F" w:rsidRPr="00665B9C" w14:paraId="156A4B50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2FA34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C. rubella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552A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704.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EF8B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85AE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1.45e-290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4A69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578.6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950E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1E0B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1.65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e-244</w:t>
            </w:r>
          </w:p>
        </w:tc>
      </w:tr>
      <w:tr w:rsidR="00C5077F" w:rsidRPr="00665B9C" w14:paraId="4CD19BBA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80232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C. grandiflora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129A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1018.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8100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BBC8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DF3E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778.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12377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732E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0</w:t>
            </w:r>
          </w:p>
        </w:tc>
      </w:tr>
      <w:tr w:rsidR="00C5077F" w:rsidRPr="00665B9C" w14:paraId="0F7A4231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01D9E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S. habrochaites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F138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204.4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BB60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1708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5.10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e-77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80D9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196.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D0E2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55F3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6.5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4e-80</w:t>
            </w:r>
          </w:p>
        </w:tc>
      </w:tr>
      <w:tr w:rsidR="00C5077F" w:rsidRPr="00665B9C" w14:paraId="68C0AC9B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A0F77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S. huaylasense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34E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558.5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5DBF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698F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9.27e-228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98D8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526.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8715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312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5.07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e-222</w:t>
            </w:r>
          </w:p>
        </w:tc>
      </w:tr>
      <w:tr w:rsidR="00C5077F" w:rsidRPr="00665B9C" w14:paraId="08AE6962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AAC9F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S. propinquum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2256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678.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F72A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C964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3.30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e-279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F7F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543.7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A0A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36A7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1.95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e-229</w:t>
            </w:r>
          </w:p>
        </w:tc>
      </w:tr>
      <w:tr w:rsidR="00C5077F" w:rsidRPr="00665B9C" w14:paraId="0EA48FF0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D775F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Z. mays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35C6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721.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EAF6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A6EC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7.00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e-298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977B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616.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2B2A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D029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8.84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e-261</w:t>
            </w:r>
          </w:p>
        </w:tc>
      </w:tr>
      <w:tr w:rsidR="00C5077F" w:rsidRPr="00665B9C" w14:paraId="6521856C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291E6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P. trichocarpa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08BB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284.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E884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F017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9.83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e-111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578F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307.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BB13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B59A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1.45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e-127</w:t>
            </w:r>
          </w:p>
        </w:tc>
      </w:tr>
      <w:tr w:rsidR="00C5077F" w:rsidRPr="00665B9C" w14:paraId="5A509D10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52086E14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D. melanogaster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E583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169.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89D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C56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1.26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e-62</w:t>
            </w:r>
          </w:p>
        </w:tc>
        <w:tc>
          <w:tcPr>
            <w:tcW w:w="15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0BC1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502.</w:t>
            </w:r>
            <w:r w:rsidRPr="00E11828">
              <w:rPr>
                <w:color w:val="000000"/>
                <w:sz w:val="20"/>
                <w:szCs w:val="20"/>
                <w:lang w:val="sv-SE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D7AE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360F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1.07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e-211</w:t>
            </w:r>
          </w:p>
        </w:tc>
      </w:tr>
      <w:tr w:rsidR="00C5077F" w:rsidRPr="00665B9C" w14:paraId="352C4CE0" w14:textId="77777777" w:rsidTr="00A3081A">
        <w:trPr>
          <w:trHeight w:val="340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A650D1" w14:textId="77777777" w:rsidR="00C5077F" w:rsidRPr="00225BC8" w:rsidRDefault="00C5077F" w:rsidP="00A3081A">
            <w:pPr>
              <w:jc w:val="both"/>
              <w:rPr>
                <w:i/>
                <w:iCs/>
                <w:color w:val="000000"/>
                <w:sz w:val="20"/>
                <w:szCs w:val="20"/>
              </w:rPr>
            </w:pPr>
            <w:r w:rsidRPr="00225BC8">
              <w:rPr>
                <w:i/>
                <w:iCs/>
                <w:color w:val="000000"/>
                <w:sz w:val="20"/>
                <w:szCs w:val="20"/>
              </w:rPr>
              <w:t>H. timareta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7523E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671.5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AF914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244F7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2.88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e-276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C8343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543.7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45869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665B9C">
              <w:rPr>
                <w:color w:val="000000"/>
                <w:sz w:val="20"/>
                <w:szCs w:val="20"/>
                <w:lang w:val="sv-SE"/>
              </w:rPr>
              <w:t>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0A165" w14:textId="77777777" w:rsidR="00C5077F" w:rsidRPr="00665B9C" w:rsidRDefault="00C5077F" w:rsidP="00A3081A">
            <w:pPr>
              <w:jc w:val="center"/>
              <w:rPr>
                <w:color w:val="000000"/>
                <w:sz w:val="20"/>
                <w:szCs w:val="20"/>
                <w:lang w:val="sv-SE"/>
              </w:rPr>
            </w:pPr>
            <w:r w:rsidRPr="00E11828">
              <w:rPr>
                <w:color w:val="000000"/>
                <w:sz w:val="20"/>
                <w:szCs w:val="20"/>
                <w:lang w:val="sv-SE"/>
              </w:rPr>
              <w:t>2.01</w:t>
            </w:r>
            <w:r w:rsidRPr="00665B9C">
              <w:rPr>
                <w:color w:val="000000"/>
                <w:sz w:val="20"/>
                <w:szCs w:val="20"/>
                <w:lang w:val="sv-SE"/>
              </w:rPr>
              <w:t>e-229</w:t>
            </w:r>
          </w:p>
        </w:tc>
      </w:tr>
    </w:tbl>
    <w:p w14:paraId="296B698E" w14:textId="18BD4202" w:rsidR="00E215AD" w:rsidRDefault="00E215AD" w:rsidP="00E215AD"/>
    <w:p w14:paraId="2F99FCE7" w14:textId="5AA7B3C0" w:rsidR="006B2340" w:rsidRDefault="006B2340">
      <w:r>
        <w:br w:type="page"/>
      </w:r>
    </w:p>
    <w:p w14:paraId="6EA7ADEE" w14:textId="77777777" w:rsidR="00E215AD" w:rsidRDefault="00E215AD" w:rsidP="00E215AD"/>
    <w:p w14:paraId="3E5D0CD9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E1430D">
        <w:rPr>
          <w:noProof/>
        </w:rPr>
        <w:t>1.</w:t>
      </w:r>
      <w:r w:rsidRPr="00E1430D">
        <w:rPr>
          <w:noProof/>
        </w:rPr>
        <w:tab/>
        <w:t xml:space="preserve">Ossowski, S., et al., </w:t>
      </w:r>
      <w:r w:rsidRPr="00E1430D">
        <w:rPr>
          <w:i/>
          <w:noProof/>
        </w:rPr>
        <w:t>The Rate and Molecular Spectrum of Spontaneous Mutations in Arabidopsis thaliana.</w:t>
      </w:r>
      <w:r w:rsidRPr="00E1430D">
        <w:rPr>
          <w:noProof/>
        </w:rPr>
        <w:t xml:space="preserve"> Science, 2010. </w:t>
      </w:r>
      <w:r w:rsidRPr="00E1430D">
        <w:rPr>
          <w:b/>
          <w:noProof/>
        </w:rPr>
        <w:t>327</w:t>
      </w:r>
      <w:r w:rsidRPr="00E1430D">
        <w:rPr>
          <w:noProof/>
        </w:rPr>
        <w:t>(5961): p. 92-94.</w:t>
      </w:r>
    </w:p>
    <w:p w14:paraId="12C2AF23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2.</w:t>
      </w:r>
      <w:r w:rsidRPr="00E1430D">
        <w:rPr>
          <w:noProof/>
        </w:rPr>
        <w:tab/>
        <w:t xml:space="preserve">Payne, B.L. and D. Alvarez-Ponce, </w:t>
      </w:r>
      <w:r w:rsidRPr="00E1430D">
        <w:rPr>
          <w:i/>
          <w:noProof/>
        </w:rPr>
        <w:t>Higher Rates of Protein Evolution in the Self-Fertilizing Plant Arabidopsis thaliana than in the Out-Crossers Arabidopsis lyrata and Arabidopsis halleri.</w:t>
      </w:r>
      <w:r w:rsidRPr="00E1430D">
        <w:rPr>
          <w:noProof/>
        </w:rPr>
        <w:t xml:space="preserve"> Genome Biology and Evolution, 2018. </w:t>
      </w:r>
      <w:r w:rsidRPr="00E1430D">
        <w:rPr>
          <w:b/>
          <w:noProof/>
        </w:rPr>
        <w:t>10</w:t>
      </w:r>
      <w:r w:rsidRPr="00E1430D">
        <w:rPr>
          <w:noProof/>
        </w:rPr>
        <w:t>(3): p. 895-900.</w:t>
      </w:r>
    </w:p>
    <w:p w14:paraId="51C57E12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3.</w:t>
      </w:r>
      <w:r w:rsidRPr="00E1430D">
        <w:rPr>
          <w:noProof/>
        </w:rPr>
        <w:tab/>
        <w:t xml:space="preserve">Koch, M.A. and M. Kiefer, </w:t>
      </w:r>
      <w:r w:rsidRPr="00E1430D">
        <w:rPr>
          <w:i/>
          <w:noProof/>
        </w:rPr>
        <w:t>Genome evolution among cruciferous plants: A lecture from the comparison of the genetic maps of three diploid species - Capsella rubella, Arabidopsis lyrata subsp Petraea, and A. thaliana.</w:t>
      </w:r>
      <w:r w:rsidRPr="00E1430D">
        <w:rPr>
          <w:noProof/>
        </w:rPr>
        <w:t xml:space="preserve"> American Journal of Botany, 2005. </w:t>
      </w:r>
      <w:r w:rsidRPr="00E1430D">
        <w:rPr>
          <w:b/>
          <w:noProof/>
        </w:rPr>
        <w:t>92</w:t>
      </w:r>
      <w:r w:rsidRPr="00E1430D">
        <w:rPr>
          <w:noProof/>
        </w:rPr>
        <w:t>(4): p. 761-767.</w:t>
      </w:r>
    </w:p>
    <w:p w14:paraId="208266C3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4.</w:t>
      </w:r>
      <w:r w:rsidRPr="00E1430D">
        <w:rPr>
          <w:noProof/>
        </w:rPr>
        <w:tab/>
        <w:t xml:space="preserve">Roselius, K., W. Stephan, and T. Stadler, </w:t>
      </w:r>
      <w:r w:rsidRPr="00E1430D">
        <w:rPr>
          <w:i/>
          <w:noProof/>
        </w:rPr>
        <w:t>The relationship of nucleotide polymorphism, recombination rate and selection in wild tomato species.</w:t>
      </w:r>
      <w:r w:rsidRPr="00E1430D">
        <w:rPr>
          <w:noProof/>
        </w:rPr>
        <w:t xml:space="preserve"> Genetics, 2005. </w:t>
      </w:r>
      <w:r w:rsidRPr="00E1430D">
        <w:rPr>
          <w:b/>
          <w:noProof/>
        </w:rPr>
        <w:t>171</w:t>
      </w:r>
      <w:r w:rsidRPr="00E1430D">
        <w:rPr>
          <w:noProof/>
        </w:rPr>
        <w:t>(2): p. 753-763.</w:t>
      </w:r>
    </w:p>
    <w:p w14:paraId="45AD01BC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5.</w:t>
      </w:r>
      <w:r w:rsidRPr="00E1430D">
        <w:rPr>
          <w:noProof/>
        </w:rPr>
        <w:tab/>
        <w:t xml:space="preserve">Gossmann, T.I., et al., </w:t>
      </w:r>
      <w:r w:rsidRPr="00E1430D">
        <w:rPr>
          <w:i/>
          <w:noProof/>
        </w:rPr>
        <w:t>Genome Wide Analyses Reveal Little Evidence for Adaptive Evolution in Many Plant Species.</w:t>
      </w:r>
      <w:r w:rsidRPr="00E1430D">
        <w:rPr>
          <w:noProof/>
        </w:rPr>
        <w:t xml:space="preserve"> Molecular Biology and Evolution, 2010. </w:t>
      </w:r>
      <w:r w:rsidRPr="00E1430D">
        <w:rPr>
          <w:b/>
          <w:noProof/>
        </w:rPr>
        <w:t>27</w:t>
      </w:r>
      <w:r w:rsidRPr="00E1430D">
        <w:rPr>
          <w:noProof/>
        </w:rPr>
        <w:t>(8): p. 1822-1832.</w:t>
      </w:r>
    </w:p>
    <w:p w14:paraId="19285A4C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6.</w:t>
      </w:r>
      <w:r w:rsidRPr="00E1430D">
        <w:rPr>
          <w:noProof/>
        </w:rPr>
        <w:tab/>
        <w:t xml:space="preserve">Swigonova, Z., et al., </w:t>
      </w:r>
      <w:r w:rsidRPr="00E1430D">
        <w:rPr>
          <w:i/>
          <w:noProof/>
        </w:rPr>
        <w:t>Close split of sorghum and maize genome progenitors.</w:t>
      </w:r>
      <w:r w:rsidRPr="00E1430D">
        <w:rPr>
          <w:noProof/>
        </w:rPr>
        <w:t xml:space="preserve"> Genome Research, 2004. </w:t>
      </w:r>
      <w:r w:rsidRPr="00E1430D">
        <w:rPr>
          <w:b/>
          <w:noProof/>
        </w:rPr>
        <w:t>14</w:t>
      </w:r>
      <w:r w:rsidRPr="00E1430D">
        <w:rPr>
          <w:noProof/>
        </w:rPr>
        <w:t>(10a): p. 1916-1923.</w:t>
      </w:r>
    </w:p>
    <w:p w14:paraId="3C1CD6A6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7.</w:t>
      </w:r>
      <w:r w:rsidRPr="00E1430D">
        <w:rPr>
          <w:noProof/>
        </w:rPr>
        <w:tab/>
        <w:t xml:space="preserve">Clark, R.M., S. Tavare, and J. Doebley, </w:t>
      </w:r>
      <w:r w:rsidRPr="00E1430D">
        <w:rPr>
          <w:i/>
          <w:noProof/>
        </w:rPr>
        <w:t>Estimating a nucleotide substitution rate for maize from polymorphism at a major domestication locus.</w:t>
      </w:r>
      <w:r w:rsidRPr="00E1430D">
        <w:rPr>
          <w:noProof/>
        </w:rPr>
        <w:t xml:space="preserve"> Molecular Biology and Evolution, 2005. </w:t>
      </w:r>
      <w:r w:rsidRPr="00E1430D">
        <w:rPr>
          <w:b/>
          <w:noProof/>
        </w:rPr>
        <w:t>22</w:t>
      </w:r>
      <w:r w:rsidRPr="00E1430D">
        <w:rPr>
          <w:noProof/>
        </w:rPr>
        <w:t>(11): p. 2304-2312.</w:t>
      </w:r>
    </w:p>
    <w:p w14:paraId="39636B42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8.</w:t>
      </w:r>
      <w:r w:rsidRPr="00E1430D">
        <w:rPr>
          <w:noProof/>
        </w:rPr>
        <w:tab/>
        <w:t xml:space="preserve">Tuskan, G.A., et al., </w:t>
      </w:r>
      <w:r w:rsidRPr="00E1430D">
        <w:rPr>
          <w:i/>
          <w:noProof/>
        </w:rPr>
        <w:t>The genome of black cottonwood, Populus trichocarpa (Torr. &amp; Gray).</w:t>
      </w:r>
      <w:r w:rsidRPr="00E1430D">
        <w:rPr>
          <w:noProof/>
        </w:rPr>
        <w:t xml:space="preserve"> Science, 2006. </w:t>
      </w:r>
      <w:r w:rsidRPr="00E1430D">
        <w:rPr>
          <w:b/>
          <w:noProof/>
        </w:rPr>
        <w:t>313</w:t>
      </w:r>
      <w:r w:rsidRPr="00E1430D">
        <w:rPr>
          <w:noProof/>
        </w:rPr>
        <w:t>(5793): p. 1596-1604.</w:t>
      </w:r>
    </w:p>
    <w:p w14:paraId="36168B5C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9.</w:t>
      </w:r>
      <w:r w:rsidRPr="00E1430D">
        <w:rPr>
          <w:noProof/>
        </w:rPr>
        <w:tab/>
        <w:t xml:space="preserve">Ingvarsson, P.K., </w:t>
      </w:r>
      <w:r w:rsidRPr="00E1430D">
        <w:rPr>
          <w:i/>
          <w:noProof/>
        </w:rPr>
        <w:t>Multilocus patterns of nucleotide polymorphism and the demographic history of Populus tremula.</w:t>
      </w:r>
      <w:r w:rsidRPr="00E1430D">
        <w:rPr>
          <w:noProof/>
        </w:rPr>
        <w:t xml:space="preserve"> Genetics, 2008. </w:t>
      </w:r>
      <w:r w:rsidRPr="00E1430D">
        <w:rPr>
          <w:b/>
          <w:noProof/>
        </w:rPr>
        <w:t>180</w:t>
      </w:r>
      <w:r w:rsidRPr="00E1430D">
        <w:rPr>
          <w:noProof/>
        </w:rPr>
        <w:t>(1): p. 329-340.</w:t>
      </w:r>
    </w:p>
    <w:p w14:paraId="19ED0DBC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10.</w:t>
      </w:r>
      <w:r w:rsidRPr="00E1430D">
        <w:rPr>
          <w:noProof/>
        </w:rPr>
        <w:tab/>
        <w:t xml:space="preserve">Keightley, P.D., et al., </w:t>
      </w:r>
      <w:r w:rsidRPr="00E1430D">
        <w:rPr>
          <w:i/>
          <w:noProof/>
        </w:rPr>
        <w:t>Estimation of the Spontaneous Mutation Rate per Nucleotide Site in a Drosophila melanogaster Full-Sib Family.</w:t>
      </w:r>
      <w:r w:rsidRPr="00E1430D">
        <w:rPr>
          <w:noProof/>
        </w:rPr>
        <w:t xml:space="preserve"> Genetics, 2014. </w:t>
      </w:r>
      <w:r w:rsidRPr="00E1430D">
        <w:rPr>
          <w:b/>
          <w:noProof/>
        </w:rPr>
        <w:t>196</w:t>
      </w:r>
      <w:r w:rsidRPr="00E1430D">
        <w:rPr>
          <w:noProof/>
        </w:rPr>
        <w:t>(1): p. 313-+.</w:t>
      </w:r>
    </w:p>
    <w:p w14:paraId="36349973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11.</w:t>
      </w:r>
      <w:r w:rsidRPr="00E1430D">
        <w:rPr>
          <w:noProof/>
        </w:rPr>
        <w:tab/>
        <w:t xml:space="preserve">Obbard, D.J., et al., </w:t>
      </w:r>
      <w:r w:rsidRPr="00E1430D">
        <w:rPr>
          <w:i/>
          <w:noProof/>
        </w:rPr>
        <w:t>Estimating Divergence Dates and Substitution Rates in the Drosophila Phylogeny.</w:t>
      </w:r>
      <w:r w:rsidRPr="00E1430D">
        <w:rPr>
          <w:noProof/>
        </w:rPr>
        <w:t xml:space="preserve"> Molecular Biology and Evolution, 2012. </w:t>
      </w:r>
      <w:r w:rsidRPr="00E1430D">
        <w:rPr>
          <w:b/>
          <w:noProof/>
        </w:rPr>
        <w:t>29</w:t>
      </w:r>
      <w:r w:rsidRPr="00E1430D">
        <w:rPr>
          <w:noProof/>
        </w:rPr>
        <w:t>(11): p. 3459-3473.</w:t>
      </w:r>
    </w:p>
    <w:p w14:paraId="1AEF9471" w14:textId="77777777" w:rsidR="00E215AD" w:rsidRPr="00E1430D" w:rsidRDefault="00E215AD" w:rsidP="00E215AD">
      <w:pPr>
        <w:pStyle w:val="EndNoteBibliography"/>
        <w:ind w:left="720" w:hanging="720"/>
        <w:rPr>
          <w:noProof/>
        </w:rPr>
      </w:pPr>
      <w:r w:rsidRPr="00E1430D">
        <w:rPr>
          <w:noProof/>
        </w:rPr>
        <w:t>12.</w:t>
      </w:r>
      <w:r w:rsidRPr="00E1430D">
        <w:rPr>
          <w:noProof/>
        </w:rPr>
        <w:tab/>
        <w:t xml:space="preserve">Martin, S.H., et al., </w:t>
      </w:r>
      <w:r w:rsidRPr="00E1430D">
        <w:rPr>
          <w:i/>
          <w:noProof/>
        </w:rPr>
        <w:t>Natural Selection and Genetic Diversity in the Butterfly Heliconius melpomene.</w:t>
      </w:r>
      <w:r w:rsidRPr="00E1430D">
        <w:rPr>
          <w:noProof/>
        </w:rPr>
        <w:t xml:space="preserve"> Genetics, 2016. </w:t>
      </w:r>
      <w:r w:rsidRPr="00E1430D">
        <w:rPr>
          <w:b/>
          <w:noProof/>
        </w:rPr>
        <w:t>203</w:t>
      </w:r>
      <w:r w:rsidRPr="00E1430D">
        <w:rPr>
          <w:noProof/>
        </w:rPr>
        <w:t>(1): p. 525-+.</w:t>
      </w:r>
    </w:p>
    <w:p w14:paraId="741E6759" w14:textId="77777777" w:rsidR="00E215AD" w:rsidRDefault="00E215AD" w:rsidP="00E215AD">
      <w:r>
        <w:fldChar w:fldCharType="end"/>
      </w:r>
    </w:p>
    <w:p w14:paraId="58FF5E3F" w14:textId="57CF7B37" w:rsidR="00A02F9E" w:rsidRDefault="00A02F9E"/>
    <w:p w14:paraId="4DB6CF23" w14:textId="7935499A" w:rsidR="00A02F9E" w:rsidRDefault="00A02F9E"/>
    <w:p w14:paraId="114F0BF3" w14:textId="77777777" w:rsidR="00A02F9E" w:rsidRDefault="00A02F9E"/>
    <w:sectPr w:rsidR="00A02F9E" w:rsidSect="002C2DA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1227"/>
    <w:rsid w:val="00014119"/>
    <w:rsid w:val="000226D4"/>
    <w:rsid w:val="0003384D"/>
    <w:rsid w:val="000408E4"/>
    <w:rsid w:val="0004117C"/>
    <w:rsid w:val="000570B8"/>
    <w:rsid w:val="00082F0A"/>
    <w:rsid w:val="00097EE9"/>
    <w:rsid w:val="000A66E7"/>
    <w:rsid w:val="000B133B"/>
    <w:rsid w:val="000E58C3"/>
    <w:rsid w:val="000F675C"/>
    <w:rsid w:val="00105F0F"/>
    <w:rsid w:val="001613C6"/>
    <w:rsid w:val="00165C0C"/>
    <w:rsid w:val="00177CD2"/>
    <w:rsid w:val="001804C1"/>
    <w:rsid w:val="001856A9"/>
    <w:rsid w:val="00186871"/>
    <w:rsid w:val="001E0CBC"/>
    <w:rsid w:val="001E2466"/>
    <w:rsid w:val="002136EE"/>
    <w:rsid w:val="00226AF0"/>
    <w:rsid w:val="00227800"/>
    <w:rsid w:val="0025710E"/>
    <w:rsid w:val="00266374"/>
    <w:rsid w:val="00284C86"/>
    <w:rsid w:val="00291F2E"/>
    <w:rsid w:val="002A7C46"/>
    <w:rsid w:val="002C2DA1"/>
    <w:rsid w:val="002C7202"/>
    <w:rsid w:val="002C7C9F"/>
    <w:rsid w:val="002D3FFD"/>
    <w:rsid w:val="002E4991"/>
    <w:rsid w:val="002F2751"/>
    <w:rsid w:val="00332067"/>
    <w:rsid w:val="00345459"/>
    <w:rsid w:val="003532F1"/>
    <w:rsid w:val="00375275"/>
    <w:rsid w:val="00382D67"/>
    <w:rsid w:val="003A47EB"/>
    <w:rsid w:val="003F2B9E"/>
    <w:rsid w:val="003F3B58"/>
    <w:rsid w:val="00414850"/>
    <w:rsid w:val="00432317"/>
    <w:rsid w:val="00457D87"/>
    <w:rsid w:val="00461A38"/>
    <w:rsid w:val="0046658F"/>
    <w:rsid w:val="0047245A"/>
    <w:rsid w:val="004A36B3"/>
    <w:rsid w:val="004A3E81"/>
    <w:rsid w:val="004A68DA"/>
    <w:rsid w:val="004B4F07"/>
    <w:rsid w:val="004B547C"/>
    <w:rsid w:val="004C19C7"/>
    <w:rsid w:val="004D6412"/>
    <w:rsid w:val="004E498F"/>
    <w:rsid w:val="0055693F"/>
    <w:rsid w:val="00570194"/>
    <w:rsid w:val="00573A73"/>
    <w:rsid w:val="00576DCA"/>
    <w:rsid w:val="00584FB4"/>
    <w:rsid w:val="00591770"/>
    <w:rsid w:val="005A1DD6"/>
    <w:rsid w:val="005A65FB"/>
    <w:rsid w:val="005D7265"/>
    <w:rsid w:val="005E239B"/>
    <w:rsid w:val="00607CF2"/>
    <w:rsid w:val="00614BA8"/>
    <w:rsid w:val="00635AF1"/>
    <w:rsid w:val="00641227"/>
    <w:rsid w:val="0064367A"/>
    <w:rsid w:val="006530B8"/>
    <w:rsid w:val="00655E4B"/>
    <w:rsid w:val="00660636"/>
    <w:rsid w:val="00670CCF"/>
    <w:rsid w:val="00674265"/>
    <w:rsid w:val="0067647E"/>
    <w:rsid w:val="006B2340"/>
    <w:rsid w:val="006B2B1C"/>
    <w:rsid w:val="006C2099"/>
    <w:rsid w:val="006C7D41"/>
    <w:rsid w:val="006D03B4"/>
    <w:rsid w:val="006E23D0"/>
    <w:rsid w:val="006E609D"/>
    <w:rsid w:val="00702B31"/>
    <w:rsid w:val="0072171F"/>
    <w:rsid w:val="00746DBB"/>
    <w:rsid w:val="00776986"/>
    <w:rsid w:val="007772B5"/>
    <w:rsid w:val="00785B9B"/>
    <w:rsid w:val="00786071"/>
    <w:rsid w:val="007B0ADE"/>
    <w:rsid w:val="007B4841"/>
    <w:rsid w:val="007C04C6"/>
    <w:rsid w:val="008000DA"/>
    <w:rsid w:val="008731B9"/>
    <w:rsid w:val="008752BB"/>
    <w:rsid w:val="008A5CA3"/>
    <w:rsid w:val="008B1301"/>
    <w:rsid w:val="008C0409"/>
    <w:rsid w:val="008C5723"/>
    <w:rsid w:val="008D0177"/>
    <w:rsid w:val="008E3314"/>
    <w:rsid w:val="008E54A5"/>
    <w:rsid w:val="008F52E4"/>
    <w:rsid w:val="009201D8"/>
    <w:rsid w:val="00941ED8"/>
    <w:rsid w:val="009579B0"/>
    <w:rsid w:val="009634D0"/>
    <w:rsid w:val="00966349"/>
    <w:rsid w:val="00983BB2"/>
    <w:rsid w:val="00987F86"/>
    <w:rsid w:val="00990680"/>
    <w:rsid w:val="00994592"/>
    <w:rsid w:val="009945E9"/>
    <w:rsid w:val="009A19B6"/>
    <w:rsid w:val="009A282F"/>
    <w:rsid w:val="009A6E7E"/>
    <w:rsid w:val="009C1196"/>
    <w:rsid w:val="009D2BDF"/>
    <w:rsid w:val="009F28F2"/>
    <w:rsid w:val="00A02F9E"/>
    <w:rsid w:val="00A20B0A"/>
    <w:rsid w:val="00A40D1F"/>
    <w:rsid w:val="00A54C4F"/>
    <w:rsid w:val="00A66A1C"/>
    <w:rsid w:val="00A93F66"/>
    <w:rsid w:val="00AA14AF"/>
    <w:rsid w:val="00AA3C12"/>
    <w:rsid w:val="00AB069E"/>
    <w:rsid w:val="00AD3CA9"/>
    <w:rsid w:val="00AE5277"/>
    <w:rsid w:val="00AF6377"/>
    <w:rsid w:val="00AF6FD1"/>
    <w:rsid w:val="00B06CED"/>
    <w:rsid w:val="00B41B95"/>
    <w:rsid w:val="00B539D9"/>
    <w:rsid w:val="00B6092F"/>
    <w:rsid w:val="00B76BD3"/>
    <w:rsid w:val="00B82038"/>
    <w:rsid w:val="00BA7568"/>
    <w:rsid w:val="00BE4D33"/>
    <w:rsid w:val="00BF19A7"/>
    <w:rsid w:val="00BF3C43"/>
    <w:rsid w:val="00C032F6"/>
    <w:rsid w:val="00C05D74"/>
    <w:rsid w:val="00C10BCD"/>
    <w:rsid w:val="00C5077F"/>
    <w:rsid w:val="00C65D61"/>
    <w:rsid w:val="00C76690"/>
    <w:rsid w:val="00C85FDC"/>
    <w:rsid w:val="00C9583E"/>
    <w:rsid w:val="00C973D4"/>
    <w:rsid w:val="00CA7871"/>
    <w:rsid w:val="00CC483B"/>
    <w:rsid w:val="00CD2C32"/>
    <w:rsid w:val="00CF199B"/>
    <w:rsid w:val="00CF29FE"/>
    <w:rsid w:val="00D12B4B"/>
    <w:rsid w:val="00D24945"/>
    <w:rsid w:val="00D35A09"/>
    <w:rsid w:val="00D41060"/>
    <w:rsid w:val="00D42A9B"/>
    <w:rsid w:val="00D75912"/>
    <w:rsid w:val="00D84980"/>
    <w:rsid w:val="00DA052E"/>
    <w:rsid w:val="00DA23AD"/>
    <w:rsid w:val="00DA7EA7"/>
    <w:rsid w:val="00DE0DC7"/>
    <w:rsid w:val="00DF4EEF"/>
    <w:rsid w:val="00E14E77"/>
    <w:rsid w:val="00E215AD"/>
    <w:rsid w:val="00E215EB"/>
    <w:rsid w:val="00E46553"/>
    <w:rsid w:val="00E60135"/>
    <w:rsid w:val="00E71734"/>
    <w:rsid w:val="00E97EC3"/>
    <w:rsid w:val="00EC6076"/>
    <w:rsid w:val="00EC7547"/>
    <w:rsid w:val="00EC796B"/>
    <w:rsid w:val="00EE04D0"/>
    <w:rsid w:val="00EE1478"/>
    <w:rsid w:val="00F221E3"/>
    <w:rsid w:val="00F2652A"/>
    <w:rsid w:val="00F5718A"/>
    <w:rsid w:val="00F612CE"/>
    <w:rsid w:val="00F83E27"/>
    <w:rsid w:val="00F844AB"/>
    <w:rsid w:val="00FC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D6A42D"/>
  <w15:docId w15:val="{30C2747F-840E-044A-94C2-ED135B7C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FD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FDC"/>
    <w:rPr>
      <w:rFonts w:ascii="Times New Roman" w:hAnsi="Times New Roman" w:cs="Times New Roman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E215AD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E215AD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612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12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12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2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2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6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11</Pages>
  <Words>2886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军</dc:creator>
  <cp:keywords/>
  <dc:description/>
  <cp:lastModifiedBy>陈 军</cp:lastModifiedBy>
  <cp:revision>135</cp:revision>
  <dcterms:created xsi:type="dcterms:W3CDTF">2019-10-17T06:27:00Z</dcterms:created>
  <dcterms:modified xsi:type="dcterms:W3CDTF">2020-01-07T06:09:00Z</dcterms:modified>
</cp:coreProperties>
</file>