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EA" w:rsidRDefault="00C756A6" w:rsidP="001F00EA">
      <w:pPr>
        <w:autoSpaceDE w:val="0"/>
        <w:autoSpaceDN w:val="0"/>
        <w:adjustRightInd w:val="0"/>
        <w:spacing w:line="480" w:lineRule="auto"/>
        <w:jc w:val="left"/>
        <w:rPr>
          <w:b/>
          <w:color w:val="000000"/>
          <w:kern w:val="0"/>
          <w:sz w:val="24"/>
        </w:rPr>
      </w:pPr>
      <w:r>
        <w:rPr>
          <w:b/>
          <w:color w:val="000000"/>
          <w:kern w:val="0"/>
          <w:sz w:val="24"/>
        </w:rPr>
        <w:t xml:space="preserve">Table </w:t>
      </w:r>
      <w:r w:rsidR="000263B2">
        <w:rPr>
          <w:b/>
          <w:color w:val="000000"/>
          <w:kern w:val="0"/>
          <w:sz w:val="24"/>
        </w:rPr>
        <w:t>S</w:t>
      </w:r>
      <w:r>
        <w:rPr>
          <w:b/>
          <w:color w:val="000000"/>
          <w:kern w:val="0"/>
          <w:sz w:val="24"/>
        </w:rPr>
        <w:t>1</w:t>
      </w:r>
      <w:r w:rsidRPr="003D1424">
        <w:rPr>
          <w:b/>
          <w:color w:val="000000"/>
          <w:kern w:val="0"/>
          <w:sz w:val="24"/>
        </w:rPr>
        <w:t xml:space="preserve">. </w:t>
      </w:r>
      <w:r w:rsidRPr="003D1424">
        <w:rPr>
          <w:color w:val="000000"/>
          <w:kern w:val="0"/>
          <w:sz w:val="24"/>
        </w:rPr>
        <w:t>Primers used in this study</w:t>
      </w:r>
    </w:p>
    <w:tbl>
      <w:tblPr>
        <w:tblW w:w="8463" w:type="dxa"/>
        <w:tblLook w:val="04A0" w:firstRow="1" w:lastRow="0" w:firstColumn="1" w:lastColumn="0" w:noHBand="0" w:noVBand="1"/>
      </w:tblPr>
      <w:tblGrid>
        <w:gridCol w:w="1418"/>
        <w:gridCol w:w="7045"/>
      </w:tblGrid>
      <w:tr w:rsidR="00232D91" w:rsidRPr="001F00EA" w:rsidTr="001124D1">
        <w:trPr>
          <w:trHeight w:val="287"/>
        </w:trPr>
        <w:tc>
          <w:tcPr>
            <w:tcW w:w="1418" w:type="dxa"/>
            <w:tcBorders>
              <w:top w:val="single" w:sz="12" w:space="0" w:color="auto"/>
              <w:left w:val="nil"/>
              <w:bottom w:val="single" w:sz="6" w:space="0" w:color="auto"/>
              <w:right w:val="nil"/>
            </w:tcBorders>
            <w:shd w:val="clear" w:color="auto" w:fill="auto"/>
            <w:noWrap/>
            <w:vAlign w:val="bottom"/>
            <w:hideMark/>
          </w:tcPr>
          <w:p w:rsidR="001F00EA" w:rsidRPr="008759E7" w:rsidRDefault="001F00EA" w:rsidP="001F00EA">
            <w:pPr>
              <w:widowControl/>
              <w:jc w:val="left"/>
              <w:rPr>
                <w:color w:val="000000"/>
                <w:kern w:val="0"/>
                <w:szCs w:val="21"/>
              </w:rPr>
            </w:pPr>
            <w:r w:rsidRPr="008759E7">
              <w:rPr>
                <w:color w:val="000000"/>
                <w:kern w:val="0"/>
                <w:szCs w:val="21"/>
              </w:rPr>
              <w:t>Name</w:t>
            </w:r>
          </w:p>
        </w:tc>
        <w:tc>
          <w:tcPr>
            <w:tcW w:w="7045" w:type="dxa"/>
            <w:tcBorders>
              <w:top w:val="single" w:sz="12" w:space="0" w:color="auto"/>
              <w:left w:val="nil"/>
              <w:bottom w:val="single" w:sz="6" w:space="0" w:color="auto"/>
              <w:right w:val="nil"/>
            </w:tcBorders>
            <w:shd w:val="clear" w:color="auto" w:fill="auto"/>
            <w:noWrap/>
            <w:vAlign w:val="bottom"/>
            <w:hideMark/>
          </w:tcPr>
          <w:p w:rsidR="001F00EA" w:rsidRPr="008759E7" w:rsidRDefault="001F00EA" w:rsidP="001F00EA">
            <w:pPr>
              <w:widowControl/>
              <w:jc w:val="left"/>
              <w:rPr>
                <w:color w:val="000000"/>
                <w:kern w:val="0"/>
                <w:szCs w:val="21"/>
              </w:rPr>
            </w:pPr>
            <w:r w:rsidRPr="008759E7">
              <w:rPr>
                <w:color w:val="000000"/>
                <w:kern w:val="0"/>
                <w:szCs w:val="21"/>
              </w:rPr>
              <w:t>Sequence   (5’-3’)</w:t>
            </w:r>
          </w:p>
        </w:tc>
      </w:tr>
      <w:tr w:rsidR="00232D91" w:rsidRPr="001F00EA" w:rsidTr="001124D1">
        <w:trPr>
          <w:trHeight w:val="287"/>
        </w:trPr>
        <w:tc>
          <w:tcPr>
            <w:tcW w:w="1418" w:type="dxa"/>
            <w:tcBorders>
              <w:top w:val="single" w:sz="6" w:space="0" w:color="auto"/>
              <w:left w:val="nil"/>
              <w:bottom w:val="single" w:sz="4" w:space="0" w:color="FFFFFF" w:themeColor="background1"/>
              <w:right w:val="nil"/>
            </w:tcBorders>
            <w:shd w:val="clear" w:color="auto" w:fill="auto"/>
            <w:noWrap/>
            <w:vAlign w:val="bottom"/>
            <w:hideMark/>
          </w:tcPr>
          <w:p w:rsidR="001F00EA" w:rsidRPr="008759E7" w:rsidRDefault="008759E7" w:rsidP="001F00EA">
            <w:pPr>
              <w:widowControl/>
              <w:jc w:val="left"/>
              <w:rPr>
                <w:color w:val="000000"/>
                <w:kern w:val="0"/>
                <w:szCs w:val="21"/>
              </w:rPr>
            </w:pPr>
            <w:r w:rsidRPr="008759E7">
              <w:rPr>
                <w:color w:val="000000"/>
                <w:kern w:val="0"/>
                <w:szCs w:val="21"/>
              </w:rPr>
              <w:t>TRR1-F</w:t>
            </w:r>
          </w:p>
        </w:tc>
        <w:tc>
          <w:tcPr>
            <w:tcW w:w="7045" w:type="dxa"/>
            <w:tcBorders>
              <w:top w:val="single" w:sz="6" w:space="0" w:color="auto"/>
              <w:left w:val="nil"/>
              <w:bottom w:val="single" w:sz="4" w:space="0" w:color="FFFFFF" w:themeColor="background1"/>
              <w:right w:val="nil"/>
            </w:tcBorders>
            <w:shd w:val="clear" w:color="auto" w:fill="auto"/>
            <w:noWrap/>
            <w:vAlign w:val="bottom"/>
            <w:hideMark/>
          </w:tcPr>
          <w:p w:rsidR="001F00EA" w:rsidRPr="008759E7" w:rsidRDefault="008759E7" w:rsidP="001F00EA">
            <w:pPr>
              <w:widowControl/>
              <w:jc w:val="left"/>
              <w:rPr>
                <w:color w:val="000000"/>
                <w:kern w:val="0"/>
                <w:szCs w:val="21"/>
              </w:rPr>
            </w:pPr>
            <w:r w:rsidRPr="008759E7">
              <w:rPr>
                <w:color w:val="000000"/>
                <w:kern w:val="0"/>
                <w:szCs w:val="21"/>
              </w:rPr>
              <w:t>TATGATGGCGAACGGTATTGCTG</w:t>
            </w:r>
          </w:p>
        </w:tc>
      </w:tr>
      <w:tr w:rsidR="00847A0F"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TRR1-R</w:t>
            </w:r>
          </w:p>
        </w:tc>
        <w:tc>
          <w:tcPr>
            <w:tcW w:w="7045"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ACAGGTTCTGCGTCTTCGTTAAATTC</w:t>
            </w:r>
          </w:p>
        </w:tc>
      </w:tr>
      <w:tr w:rsidR="00847A0F"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TRX2-F</w:t>
            </w:r>
          </w:p>
        </w:tc>
        <w:tc>
          <w:tcPr>
            <w:tcW w:w="7045"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ATGGTCACTCAATTAAAATCCGCTTC</w:t>
            </w:r>
          </w:p>
        </w:tc>
      </w:tr>
      <w:tr w:rsidR="00847A0F"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TRX2-R</w:t>
            </w:r>
          </w:p>
        </w:tc>
        <w:tc>
          <w:tcPr>
            <w:tcW w:w="7045"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TTGTAGAAGATTAGGGTAGGCATGGAAG</w:t>
            </w:r>
          </w:p>
        </w:tc>
      </w:tr>
      <w:tr w:rsidR="00847A0F"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GSH1-F</w:t>
            </w:r>
          </w:p>
        </w:tc>
        <w:tc>
          <w:tcPr>
            <w:tcW w:w="7045" w:type="dxa"/>
            <w:tcBorders>
              <w:left w:val="nil"/>
              <w:bottom w:val="single" w:sz="4" w:space="0" w:color="FFFFFF" w:themeColor="background1"/>
              <w:right w:val="nil"/>
            </w:tcBorders>
            <w:shd w:val="clear" w:color="auto" w:fill="auto"/>
            <w:noWrap/>
            <w:vAlign w:val="bottom"/>
          </w:tcPr>
          <w:p w:rsidR="00847A0F" w:rsidRPr="008759E7" w:rsidRDefault="008759E7" w:rsidP="001F00EA">
            <w:pPr>
              <w:widowControl/>
              <w:jc w:val="left"/>
              <w:rPr>
                <w:color w:val="000000"/>
                <w:kern w:val="0"/>
                <w:szCs w:val="21"/>
              </w:rPr>
            </w:pPr>
            <w:r w:rsidRPr="008759E7">
              <w:rPr>
                <w:color w:val="000000"/>
                <w:kern w:val="0"/>
                <w:szCs w:val="21"/>
              </w:rPr>
              <w:t>TCCATATTTGAATTACGTGGGTAGTTACG</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GSH1-R</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AAGCGGCATTTTTATGATTCCACG</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SOD1-F</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TGTTAAAGGGTGATGCCGGTGTCTC</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SOD1-R</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TTCGTCAGTTGGAGCACCATGTGTC</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CTT1-F</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TTCCTCAGAGACGCTATTAAGTTTCCC</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CTT1-R</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TCTTTGTTGACCATGATGAAGGAATGAC</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GPX2-F</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AATGCAAGGACAAGAAAGGCGAATC</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GPX2-R</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TTCCTGCTTCCCGAACTGATTACATG</w:t>
            </w:r>
          </w:p>
        </w:tc>
      </w:tr>
      <w:tr w:rsidR="000231DD" w:rsidRPr="001F00EA" w:rsidTr="001124D1">
        <w:trPr>
          <w:trHeight w:val="287"/>
        </w:trPr>
        <w:tc>
          <w:tcPr>
            <w:tcW w:w="1418"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PGK1-RT-F</w:t>
            </w:r>
          </w:p>
        </w:tc>
        <w:tc>
          <w:tcPr>
            <w:tcW w:w="7045" w:type="dxa"/>
            <w:tcBorders>
              <w:left w:val="nil"/>
              <w:bottom w:val="single" w:sz="4" w:space="0" w:color="FFFFFF" w:themeColor="background1"/>
              <w:right w:val="nil"/>
            </w:tcBorders>
            <w:shd w:val="clear" w:color="auto" w:fill="auto"/>
            <w:noWrap/>
            <w:vAlign w:val="bottom"/>
          </w:tcPr>
          <w:p w:rsidR="000231DD" w:rsidRPr="008759E7" w:rsidRDefault="008759E7" w:rsidP="001F00EA">
            <w:pPr>
              <w:widowControl/>
              <w:jc w:val="left"/>
              <w:rPr>
                <w:color w:val="000000"/>
                <w:kern w:val="0"/>
                <w:szCs w:val="21"/>
              </w:rPr>
            </w:pPr>
            <w:r w:rsidRPr="008759E7">
              <w:rPr>
                <w:color w:val="000000"/>
                <w:kern w:val="0"/>
                <w:szCs w:val="21"/>
              </w:rPr>
              <w:t>TACGTTGTCTTGGCTTCTCACTTGG</w:t>
            </w:r>
          </w:p>
        </w:tc>
      </w:tr>
      <w:tr w:rsidR="001124D1" w:rsidRPr="001F00EA" w:rsidTr="00C55C61">
        <w:trPr>
          <w:trHeight w:val="287"/>
        </w:trPr>
        <w:tc>
          <w:tcPr>
            <w:tcW w:w="1418" w:type="dxa"/>
            <w:tcBorders>
              <w:top w:val="nil"/>
              <w:left w:val="nil"/>
              <w:bottom w:val="single" w:sz="12" w:space="0" w:color="auto"/>
              <w:right w:val="nil"/>
            </w:tcBorders>
            <w:shd w:val="clear" w:color="auto" w:fill="auto"/>
            <w:noWrap/>
            <w:vAlign w:val="bottom"/>
          </w:tcPr>
          <w:p w:rsidR="001124D1" w:rsidRPr="008759E7" w:rsidRDefault="001124D1" w:rsidP="00010063">
            <w:pPr>
              <w:widowControl/>
              <w:jc w:val="left"/>
              <w:rPr>
                <w:color w:val="000000"/>
                <w:kern w:val="0"/>
                <w:szCs w:val="21"/>
              </w:rPr>
            </w:pPr>
            <w:r w:rsidRPr="008759E7">
              <w:rPr>
                <w:color w:val="000000"/>
                <w:kern w:val="0"/>
                <w:szCs w:val="21"/>
              </w:rPr>
              <w:t>PGK1-RT-R</w:t>
            </w:r>
          </w:p>
        </w:tc>
        <w:tc>
          <w:tcPr>
            <w:tcW w:w="7045" w:type="dxa"/>
            <w:tcBorders>
              <w:top w:val="nil"/>
              <w:left w:val="nil"/>
              <w:bottom w:val="single" w:sz="12" w:space="0" w:color="auto"/>
              <w:right w:val="nil"/>
            </w:tcBorders>
            <w:shd w:val="clear" w:color="auto" w:fill="auto"/>
            <w:noWrap/>
            <w:vAlign w:val="bottom"/>
          </w:tcPr>
          <w:p w:rsidR="001124D1" w:rsidRPr="008759E7" w:rsidRDefault="001124D1" w:rsidP="00010063">
            <w:pPr>
              <w:widowControl/>
              <w:jc w:val="left"/>
              <w:rPr>
                <w:color w:val="000000"/>
                <w:kern w:val="0"/>
                <w:szCs w:val="21"/>
              </w:rPr>
            </w:pPr>
            <w:r w:rsidRPr="008759E7">
              <w:rPr>
                <w:color w:val="000000"/>
                <w:kern w:val="0"/>
                <w:szCs w:val="21"/>
              </w:rPr>
              <w:t>TTGGAAGCCTTGACCTTTTGACC</w:t>
            </w:r>
          </w:p>
        </w:tc>
      </w:tr>
    </w:tbl>
    <w:p w:rsidR="001F00EA" w:rsidRDefault="001F00E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b/>
          <w:color w:val="000000"/>
          <w:kern w:val="0"/>
          <w:sz w:val="24"/>
        </w:rPr>
      </w:pPr>
    </w:p>
    <w:p w:rsidR="00D1460A" w:rsidRDefault="00D1460A" w:rsidP="001F00EA">
      <w:pPr>
        <w:autoSpaceDE w:val="0"/>
        <w:autoSpaceDN w:val="0"/>
        <w:adjustRightInd w:val="0"/>
        <w:spacing w:line="480" w:lineRule="auto"/>
        <w:jc w:val="left"/>
        <w:rPr>
          <w:rFonts w:hint="eastAsia"/>
          <w:b/>
          <w:color w:val="000000"/>
          <w:kern w:val="0"/>
          <w:sz w:val="24"/>
        </w:rPr>
      </w:pPr>
    </w:p>
    <w:p w:rsidR="00D1460A" w:rsidRPr="00D1460A" w:rsidRDefault="00D1460A" w:rsidP="00D1460A">
      <w:pPr>
        <w:autoSpaceDE w:val="0"/>
        <w:autoSpaceDN w:val="0"/>
        <w:adjustRightInd w:val="0"/>
        <w:spacing w:line="480" w:lineRule="auto"/>
        <w:jc w:val="left"/>
        <w:rPr>
          <w:color w:val="000000"/>
          <w:kern w:val="0"/>
          <w:sz w:val="24"/>
        </w:rPr>
      </w:pPr>
      <w:r w:rsidRPr="00722705">
        <w:rPr>
          <w:b/>
          <w:color w:val="000000"/>
          <w:kern w:val="0"/>
          <w:sz w:val="24"/>
          <w:highlight w:val="yellow"/>
        </w:rPr>
        <w:t xml:space="preserve">Supplementary Table 2 </w:t>
      </w:r>
      <w:r w:rsidRPr="00722705">
        <w:rPr>
          <w:color w:val="000000"/>
          <w:kern w:val="0"/>
          <w:sz w:val="24"/>
          <w:highlight w:val="yellow"/>
        </w:rPr>
        <w:t>List of 48 genes whose deletion mutants were also sensitive to zinc stress response reported previously</w:t>
      </w:r>
    </w:p>
    <w:tbl>
      <w:tblPr>
        <w:tblpPr w:leftFromText="180" w:rightFromText="180" w:horzAnchor="margin" w:tblpY="588"/>
        <w:tblW w:w="5120" w:type="pct"/>
        <w:tblLayout w:type="fixed"/>
        <w:tblLook w:val="04A0" w:firstRow="1" w:lastRow="0" w:firstColumn="1" w:lastColumn="0" w:noHBand="0" w:noVBand="1"/>
      </w:tblPr>
      <w:tblGrid>
        <w:gridCol w:w="1276"/>
        <w:gridCol w:w="2128"/>
        <w:gridCol w:w="2555"/>
        <w:gridCol w:w="2552"/>
      </w:tblGrid>
      <w:tr w:rsidR="00D1460A" w:rsidRPr="00B26580" w:rsidTr="00A84686">
        <w:trPr>
          <w:trHeight w:val="300"/>
        </w:trPr>
        <w:tc>
          <w:tcPr>
            <w:tcW w:w="750" w:type="pct"/>
            <w:tcBorders>
              <w:top w:val="single" w:sz="8" w:space="0" w:color="auto"/>
              <w:left w:val="nil"/>
              <w:bottom w:val="single" w:sz="8" w:space="0" w:color="auto"/>
              <w:right w:val="nil"/>
            </w:tcBorders>
            <w:shd w:val="clear" w:color="auto" w:fill="auto"/>
            <w:noWrap/>
            <w:vAlign w:val="bottom"/>
            <w:hideMark/>
          </w:tcPr>
          <w:p w:rsidR="00D1460A" w:rsidRPr="00B26580" w:rsidRDefault="00D1460A" w:rsidP="00A84686">
            <w:pPr>
              <w:widowControl/>
              <w:spacing w:line="360" w:lineRule="auto"/>
              <w:jc w:val="left"/>
              <w:rPr>
                <w:b/>
                <w:color w:val="000000"/>
                <w:kern w:val="0"/>
                <w:szCs w:val="21"/>
              </w:rPr>
            </w:pPr>
            <w:r w:rsidRPr="00B26580">
              <w:rPr>
                <w:b/>
                <w:color w:val="000000"/>
                <w:kern w:val="0"/>
                <w:szCs w:val="21"/>
              </w:rPr>
              <w:lastRenderedPageBreak/>
              <w:t>Gene</w:t>
            </w:r>
          </w:p>
        </w:tc>
        <w:tc>
          <w:tcPr>
            <w:tcW w:w="1250" w:type="pct"/>
            <w:tcBorders>
              <w:top w:val="single" w:sz="8" w:space="0" w:color="auto"/>
              <w:left w:val="nil"/>
              <w:bottom w:val="single" w:sz="8" w:space="0" w:color="auto"/>
              <w:right w:val="nil"/>
            </w:tcBorders>
            <w:shd w:val="clear" w:color="auto" w:fill="auto"/>
            <w:noWrap/>
            <w:vAlign w:val="bottom"/>
            <w:hideMark/>
          </w:tcPr>
          <w:p w:rsidR="00D1460A" w:rsidRPr="00B26580" w:rsidRDefault="00D1460A" w:rsidP="00A84686">
            <w:pPr>
              <w:widowControl/>
              <w:spacing w:line="360" w:lineRule="auto"/>
              <w:jc w:val="left"/>
              <w:rPr>
                <w:b/>
                <w:color w:val="000000"/>
                <w:kern w:val="0"/>
                <w:szCs w:val="21"/>
              </w:rPr>
            </w:pPr>
            <w:r w:rsidRPr="00B26580">
              <w:rPr>
                <w:b/>
                <w:color w:val="000000"/>
                <w:kern w:val="0"/>
                <w:szCs w:val="21"/>
              </w:rPr>
              <w:t>Systematic Name</w:t>
            </w:r>
          </w:p>
        </w:tc>
        <w:tc>
          <w:tcPr>
            <w:tcW w:w="1501" w:type="pct"/>
            <w:tcBorders>
              <w:top w:val="single" w:sz="8" w:space="0" w:color="auto"/>
              <w:left w:val="nil"/>
              <w:bottom w:val="single" w:sz="8" w:space="0" w:color="auto"/>
              <w:right w:val="nil"/>
            </w:tcBorders>
            <w:shd w:val="clear" w:color="auto" w:fill="auto"/>
            <w:noWrap/>
            <w:vAlign w:val="bottom"/>
            <w:hideMark/>
          </w:tcPr>
          <w:p w:rsidR="00D1460A" w:rsidRPr="00B26580" w:rsidRDefault="00D1460A" w:rsidP="00A84686">
            <w:pPr>
              <w:widowControl/>
              <w:spacing w:line="360" w:lineRule="auto"/>
              <w:jc w:val="left"/>
              <w:rPr>
                <w:b/>
                <w:color w:val="000000"/>
                <w:kern w:val="0"/>
                <w:szCs w:val="21"/>
              </w:rPr>
            </w:pPr>
            <w:r w:rsidRPr="00B26580">
              <w:rPr>
                <w:b/>
                <w:color w:val="000000"/>
                <w:kern w:val="0"/>
                <w:szCs w:val="21"/>
              </w:rPr>
              <w:t>Chemical</w:t>
            </w:r>
          </w:p>
        </w:tc>
        <w:tc>
          <w:tcPr>
            <w:tcW w:w="1499" w:type="pct"/>
            <w:tcBorders>
              <w:top w:val="single" w:sz="8" w:space="0" w:color="auto"/>
              <w:left w:val="nil"/>
              <w:bottom w:val="single" w:sz="8" w:space="0" w:color="auto"/>
              <w:right w:val="nil"/>
            </w:tcBorders>
            <w:shd w:val="clear" w:color="auto" w:fill="auto"/>
            <w:noWrap/>
            <w:vAlign w:val="bottom"/>
            <w:hideMark/>
          </w:tcPr>
          <w:p w:rsidR="00D1460A" w:rsidRPr="00B26580" w:rsidRDefault="00D1460A" w:rsidP="00A84686">
            <w:pPr>
              <w:widowControl/>
              <w:spacing w:line="360" w:lineRule="auto"/>
              <w:jc w:val="left"/>
              <w:rPr>
                <w:b/>
                <w:color w:val="000000"/>
                <w:kern w:val="0"/>
                <w:szCs w:val="21"/>
              </w:rPr>
            </w:pPr>
            <w:r w:rsidRPr="00B26580">
              <w:rPr>
                <w:b/>
                <w:color w:val="000000"/>
                <w:kern w:val="0"/>
                <w:szCs w:val="21"/>
              </w:rPr>
              <w:t>Reference</w:t>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ATS1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YAL020C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Y051bT42MzwvUmVjTnVtPjxEaXNwbGF5VGV4dD4oTm9ydGg8c3R5bGUgZmFjZT0iaXRhbGljIj4g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bmV0aWNzPC9hYmJyLTE+PC9hbHQtcGVyaW9kaWNhbD48cGFnZXM+ZTEwMDI2OTk8L3BhZ2VzPjx2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Y051bT42MzwvUmVjTnVtPjxEaXNwbGF5VGV4dD4oTm9ydGg8c3R5bGUgZmFjZT0iaXRhbGljIj4g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bmV0aWNzPC9hYmJyLTE+PC9hbHQtcGVyaW9kaWNhbD48cGFnZXM+ZTEwMDI2OTk8L3BhZ2VzPjx2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w:t>
              </w:r>
              <w:r w:rsidRPr="00F978A3">
                <w:rPr>
                  <w:i/>
                  <w:noProof/>
                  <w:color w:val="000000"/>
                  <w:kern w:val="0"/>
                  <w:szCs w:val="21"/>
                </w:rPr>
                <w:t xml:space="preserve"> et al.</w:t>
              </w:r>
              <w:r>
                <w:rPr>
                  <w:noProof/>
                  <w:color w:val="000000"/>
                  <w:kern w:val="0"/>
                  <w:szCs w:val="21"/>
                </w:rPr>
                <w:t xml:space="preserve">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CCR4</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YAL021C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ZWNOdW0+NjQ8L1JlY051bT48RGlzcGxheVRleHQ+KFBhZ2FuaTxzdHlsZSBmYWNlPSJpdGFsaWMi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ZWNOdW0+NjQ8L1JlY051bT48RGlzcGxheVRleHQ+KFBhZ2FuaTxzdHlsZSBmYWNlPSJpdGFsaWMi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w:t>
              </w:r>
              <w:r w:rsidRPr="00F978A3">
                <w:rPr>
                  <w:i/>
                  <w:noProof/>
                  <w:color w:val="000000"/>
                  <w:kern w:val="0"/>
                  <w:szCs w:val="21"/>
                </w:rPr>
                <w:t xml:space="preserve"> et al.</w:t>
              </w:r>
              <w:r>
                <w:rPr>
                  <w:noProof/>
                  <w:color w:val="000000"/>
                  <w:kern w:val="0"/>
                  <w:szCs w:val="21"/>
                </w:rPr>
                <w:t xml:space="preserve">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SHP1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YBL058W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VPS15</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YBR097W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r>
            <w:r>
              <w:rPr>
                <w:color w:val="000000"/>
                <w:kern w:val="0"/>
                <w:szCs w:val="21"/>
              </w:rPr>
              <w:instrText xml:space="preserve"> ADDIN EN.CITE &lt;EndNote&gt;&lt;Cite&gt;&lt;Author&gt;Sambade&lt;/Author&gt;&lt;Year&gt;2005&lt;/Year&gt;&lt;RecNum&gt;65&lt;/RecNum&gt;&lt;DisplayText&gt;(Sambade&lt;style face="italic"&gt; et al.&lt;/style&gt; 2005)&lt;/DisplayText&gt;&lt;record&gt;&lt;rec-number&gt;65&lt;/rec-number&gt;&lt;foreign-keys&gt;&lt;key app="EN" db-id="2xdwd9rvkex05see95fxz9w50ee9a52v5we9"&gt;65&lt;/key&gt;&lt;/foreign-keys&gt;&lt;ref-type name="Journal Article"&gt;17&lt;/ref-type&gt;&lt;contributors&gt;&lt;authors&gt;&lt;author&gt;Sambade, M.&lt;/author&gt;&lt;author&gt;Alba, M.&lt;/author&gt;&lt;author&gt;Smardon, A. M.&lt;/author&gt;&lt;author&gt;West, R. W.&lt;/author&gt;&lt;author&gt;Kane, P. M.&lt;/author&gt;&lt;/authors&gt;&lt;/contributors&gt;&lt;auth-address&gt;Department of Biochemistry and Molecular Biology, SUNY Upstate Medical University, Syracuse, New York 13210, USA.&lt;/auth-address&gt;&lt;titles&gt;&lt;title&gt;A genomic screen for yeast vacuolar membrane ATPase mutants&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1539-51&lt;/pages&gt;&lt;volume&gt;170&lt;/volume&gt;&lt;number&gt;4&lt;/number&gt;&lt;keywords&gt;&lt;keyword&gt;Adenosine Triphosphatases/*genetics&lt;/keyword&gt;&lt;keyword&gt;Alkaline Phosphatase/analysis&lt;/keyword&gt;&lt;keyword&gt;Calcineurin/metabolism&lt;/keyword&gt;&lt;keyword&gt;Gene Deletion&lt;/keyword&gt;&lt;keyword&gt;*Genome, Fungal&lt;/keyword&gt;&lt;keyword&gt;Hydrogen-Ion Concentration&lt;/keyword&gt;&lt;keyword&gt;Microscopy, Fluorescence&lt;/keyword&gt;&lt;keyword&gt;*Mutation&lt;/keyword&gt;&lt;keyword&gt;Quinacrine/metabolism&lt;/keyword&gt;&lt;keyword&gt;Saccharomyces cerevisiae/*enzymology/genetics/growth &amp;amp; development&lt;/keyword&gt;&lt;keyword&gt;Vacuolar Proton-Translocating ATPases/genetics/*metabolism&lt;/keyword&gt;&lt;keyword&gt;Vacuoles/metabolism&lt;/keyword&gt;&lt;/keywords&gt;&lt;dates&gt;&lt;year&gt;2005&lt;/year&gt;&lt;pub-dates&gt;&lt;date&gt;Aug&lt;/date&gt;&lt;/pub-dates&gt;&lt;/dates&gt;&lt;isbn&gt;0016-6731 (Print)&amp;#xD;0016-6731 (Linking)&lt;/isbn&gt;&lt;accession-num&gt;15937126&lt;/accession-num&gt;&lt;urls&gt;&lt;related-urls&gt;&lt;url&gt;http://www.ncbi.nlm.nih.gov/pubmed/15937126&lt;/url&gt;&lt;/related-urls&gt;&lt;/urls&gt;&lt;custom2&gt;1365767&lt;/custom2&gt;&lt;electronic-resource-num&gt;10.1534/genetics.105.042812&lt;/electronic-resource-num&gt;&lt;/record&gt;&lt;/Cite&gt;&lt;/EndNote&gt;</w:instrText>
            </w:r>
            <w:r>
              <w:rPr>
                <w:color w:val="000000"/>
                <w:kern w:val="0"/>
                <w:szCs w:val="21"/>
              </w:rPr>
              <w:fldChar w:fldCharType="separate"/>
            </w:r>
            <w:r>
              <w:rPr>
                <w:noProof/>
                <w:color w:val="000000"/>
                <w:kern w:val="0"/>
                <w:szCs w:val="21"/>
              </w:rPr>
              <w:t>(</w:t>
            </w:r>
            <w:hyperlink w:anchor="_ENREF_7" w:tooltip="Sambade, 2005 #65" w:history="1">
              <w:r>
                <w:rPr>
                  <w:noProof/>
                  <w:color w:val="000000"/>
                  <w:kern w:val="0"/>
                  <w:szCs w:val="21"/>
                </w:rPr>
                <w:t>Sambade</w:t>
              </w:r>
              <w:r w:rsidRPr="00F978A3">
                <w:rPr>
                  <w:i/>
                  <w:noProof/>
                  <w:color w:val="000000"/>
                  <w:kern w:val="0"/>
                  <w:szCs w:val="21"/>
                </w:rPr>
                <w:t xml:space="preserve"> et al.</w:t>
              </w:r>
              <w:r>
                <w:rPr>
                  <w:noProof/>
                  <w:color w:val="000000"/>
                  <w:kern w:val="0"/>
                  <w:szCs w:val="21"/>
                </w:rPr>
                <w:t xml:space="preserve"> 2005</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VPS15</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YBR097W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VMA2</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YBR127C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VMA2</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YBR127C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PFJlY051bT42NjwvUmVjTnVtPjxEaXNwbGF5VGV4dD4oSG9lcGZuZXI8c3R5bGUgZmFjZT0iaXRh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PFJlY051bT42NjwvUmVjTnVtPjxEaXNwbGF5VGV4dD4oSG9lcGZuZXI8c3R5bGUgZmFjZT0iaXRh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w:t>
              </w:r>
              <w:r w:rsidRPr="00F978A3">
                <w:rPr>
                  <w:i/>
                  <w:noProof/>
                  <w:color w:val="000000"/>
                  <w:kern w:val="0"/>
                  <w:szCs w:val="21"/>
                </w:rPr>
                <w:t xml:space="preserve"> et al.</w:t>
              </w:r>
              <w:r>
                <w:rPr>
                  <w:noProof/>
                  <w:color w:val="000000"/>
                  <w:kern w:val="0"/>
                  <w:szCs w:val="21"/>
                </w:rPr>
                <w:t xml:space="preserve">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VMA2</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YBR127C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CCZ1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YBR131W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5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PEVuZE5vdGU+PENpdGU+PEF1dGhvcj5LdWNoYXJjenlrPC9BdXRob3I+PFllYXI+MTk5OTwvWWVh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</w:fldData>
              </w:fldChar>
            </w:r>
            <w:r>
              <w:rPr>
                <w:color w:val="000000"/>
                <w:kern w:val="0"/>
                <w:szCs w:val="21"/>
              </w:rPr>
              <w:instrText xml:space="preserve"> ADDIN EN.CITE </w:instrText>
            </w:r>
            <w:r>
              <w:rPr>
                <w:color w:val="000000"/>
                <w:kern w:val="0"/>
                <w:szCs w:val="21"/>
              </w:rPr>
              <w:fldChar w:fldCharType="begin">
                <w:fldData xml:space="preserve">PEVuZE5vdGU+PENpdGU+PEF1dGhvcj5LdWNoYXJjenlrPC9BdXRob3I+PFllYXI+MTk5OTwvWWVh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3" w:tooltip="Kucharczyk, 1999 #67" w:history="1">
              <w:r>
                <w:rPr>
                  <w:noProof/>
                  <w:color w:val="000000"/>
                  <w:kern w:val="0"/>
                  <w:szCs w:val="21"/>
                </w:rPr>
                <w:t>Kucharczyk</w:t>
              </w:r>
              <w:r w:rsidRPr="00F978A3">
                <w:rPr>
                  <w:i/>
                  <w:noProof/>
                  <w:color w:val="000000"/>
                  <w:kern w:val="0"/>
                  <w:szCs w:val="21"/>
                </w:rPr>
                <w:t xml:space="preserve"> et al.</w:t>
              </w:r>
              <w:r>
                <w:rPr>
                  <w:noProof/>
                  <w:color w:val="000000"/>
                  <w:kern w:val="0"/>
                  <w:szCs w:val="21"/>
                </w:rPr>
                <w:t xml:space="preserve"> 1999</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CCZ1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YBR131W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5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PEVuZE5vdGU+PENpdGU+PEF1dGhvcj5LdWNoYXJjenlrPC9BdXRob3I+PFllYXI+MTk5OTwvWWVh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</w:fldData>
              </w:fldChar>
            </w:r>
            <w:r>
              <w:rPr>
                <w:color w:val="000000"/>
                <w:kern w:val="0"/>
                <w:szCs w:val="21"/>
              </w:rPr>
              <w:instrText xml:space="preserve"> ADDIN EN.CITE </w:instrText>
            </w:r>
            <w:r>
              <w:rPr>
                <w:color w:val="000000"/>
                <w:kern w:val="0"/>
                <w:szCs w:val="21"/>
              </w:rPr>
              <w:fldChar w:fldCharType="begin">
                <w:fldData xml:space="preserve">PEVuZE5vdGU+PENpdGU+PEF1dGhvcj5LdWNoYXJjenlrPC9BdXRob3I+PFllYXI+MTk5OTwvWWVh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3" w:tooltip="Kucharczyk, 1999 #67" w:history="1">
              <w:r>
                <w:rPr>
                  <w:noProof/>
                  <w:color w:val="000000"/>
                  <w:kern w:val="0"/>
                  <w:szCs w:val="21"/>
                </w:rPr>
                <w:t>Kucharczyk et al. 1999</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CCZ1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YBR131W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CCZ1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YBR131W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ATG22</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YCL038C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PAT1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YCR077C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SRB8</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YCR081W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CSM1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YCR086W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SRF1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YDL133W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DHH1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YDL160C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6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REG1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YDR028C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YDR203W</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YDR203W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PMP3</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YDR276C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NHX1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YDR456W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SLX8</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YER116C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DEG1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YFL001W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MDJ1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YFL016C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AFT1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YGL071W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r>
            <w:r>
              <w:rPr>
                <w:color w:val="000000"/>
                <w:kern w:val="0"/>
                <w:szCs w:val="21"/>
              </w:rPr>
              <w:instrText xml:space="preserve"> ADDIN EN.CITE &lt;EndNote&gt;&lt;Cite&gt;&lt;Author&gt;Sambade&lt;/Author&gt;&lt;Year&gt;2005&lt;/Year&gt;&lt;RecNum&gt;65&lt;/RecNum&gt;&lt;DisplayText&gt;(Sambade et al. 2005)&lt;/DisplayText&gt;&lt;record&gt;&lt;rec-number&gt;65&lt;/rec-number&gt;&lt;foreign-keys&gt;&lt;key app="EN" db-id="2xdwd9rvkex05see95fxz9w50ee9a52v5we9"&gt;65&lt;/key&gt;&lt;/foreign-keys&gt;&lt;ref-type name="Journal Article"&gt;17&lt;/ref-type&gt;&lt;contributors&gt;&lt;authors&gt;&lt;author&gt;Sambade, M.&lt;/author&gt;&lt;author&gt;Alba, M.&lt;/author&gt;&lt;author&gt;Smardon, A. M.&lt;/author&gt;&lt;author&gt;West, R. W.&lt;/author&gt;&lt;author&gt;Kane, P. M.&lt;/author&gt;&lt;/authors&gt;&lt;/contributors&gt;&lt;auth-address&gt;Department of Biochemistry and Molecular Biology, SUNY Upstate Medical University, Syracuse, New York 13210, USA.&lt;/auth-address&gt;&lt;titles&gt;&lt;title&gt;A genomic screen for yeast vacuolar membrane ATPase mutants&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1539-51&lt;/pages&gt;&lt;volume&gt;170&lt;/volume&gt;&lt;number&gt;4&lt;/number&gt;&lt;keywords&gt;&lt;keyword&gt;Adenosine Triphosphatases/*genetics&lt;/keyword&gt;&lt;keyword&gt;Alkaline Phosphatase/analysis&lt;/keyword&gt;&lt;keyword&gt;Calcineurin/metabolism&lt;/keyword&gt;&lt;keyword&gt;Gene Deletion&lt;/keyword&gt;&lt;keyword&gt;*Genome, Fungal&lt;/keyword&gt;&lt;keyword&gt;Hydrogen-Ion Concentration&lt;/keyword&gt;&lt;keyword&gt;Microscopy, Fluorescence&lt;/keyword&gt;&lt;keyword&gt;*Mutation&lt;/keyword&gt;&lt;keyword&gt;Quinacrine/metabolism&lt;/keyword&gt;&lt;keyword&gt;Saccharomyces cerevisiae/*enzymology/genetics/growth &amp;amp; development&lt;/keyword&gt;&lt;keyword&gt;Vacuolar Proton-Translocating ATPases/genetics/*metabolism&lt;/keyword&gt;&lt;keyword&gt;Vacuoles/metabolism&lt;/keyword&gt;&lt;/keywords&gt;&lt;dates&gt;&lt;year&gt;2005&lt;/year&gt;&lt;pub-dates&gt;&lt;date&gt;Aug&lt;/date&gt;&lt;/pub-dates&gt;&lt;/dates&gt;&lt;isbn&gt;0016-6731 (Print)&amp;#xD;0016-6731 (Linking)&lt;/isbn&gt;&lt;accession-num&gt;15937126&lt;/accession-num&gt;&lt;urls&gt;&lt;related-urls&gt;&lt;url&gt;http://www.ncbi.nlm.nih.gov/pubmed/15937126&lt;/url&gt;&lt;/related-urls&gt;&lt;/urls&gt;&lt;custom2&gt;1365767&lt;/custom2&gt;&lt;electronic-resource-num&gt;10.1534/genetics.105.042812&lt;/electronic-resource-num&gt;&lt;/record&gt;&lt;/Cite&gt;&lt;/EndNote&gt;</w:instrText>
            </w:r>
            <w:r>
              <w:rPr>
                <w:color w:val="000000"/>
                <w:kern w:val="0"/>
                <w:szCs w:val="21"/>
              </w:rPr>
              <w:fldChar w:fldCharType="separate"/>
            </w:r>
            <w:r>
              <w:rPr>
                <w:noProof/>
                <w:color w:val="000000"/>
                <w:kern w:val="0"/>
                <w:szCs w:val="21"/>
              </w:rPr>
              <w:t>(</w:t>
            </w:r>
            <w:hyperlink w:anchor="_ENREF_7" w:tooltip="Sambade, 2005 #65" w:history="1">
              <w:r>
                <w:rPr>
                  <w:noProof/>
                  <w:color w:val="000000"/>
                  <w:kern w:val="0"/>
                  <w:szCs w:val="21"/>
                </w:rPr>
                <w:t>Sambade et al. 2005</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AFT1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YGL071W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lastRenderedPageBreak/>
              <w:t>VPS45</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kern w:val="0"/>
                <w:szCs w:val="21"/>
              </w:rPr>
            </w:pPr>
            <w:r w:rsidRPr="0021768C">
              <w:rPr>
                <w:kern w:val="0"/>
                <w:szCs w:val="21"/>
              </w:rPr>
              <w:t>YGL095C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r>
            <w:r>
              <w:rPr>
                <w:color w:val="000000"/>
                <w:kern w:val="0"/>
                <w:szCs w:val="21"/>
              </w:rPr>
              <w:instrText xml:space="preserve"> ADDIN EN.CITE &lt;EndNote&gt;&lt;Cite&gt;&lt;Author&gt;Banuelos&lt;/Author&gt;&lt;Year&gt;2010&lt;/Year&gt;&lt;RecNum&gt;68&lt;/RecNum&gt;&lt;DisplayText&gt;(Banuelos&lt;style face="italic"&gt; et al.&lt;/style&gt; 2010)&lt;/DisplayText&gt;&lt;record&gt;&lt;rec-number&gt;68&lt;/rec-number&gt;&lt;foreign-keys&gt;&lt;key app="EN" db-id="2xdwd9rvkex05see95fxz9w50ee9a52v5we9"&gt;68&lt;/key&gt;&lt;/foreign-keys&gt;&lt;ref-type name="Journal Article"&gt;17&lt;/ref-type&gt;&lt;contributors&gt;&lt;authors&gt;&lt;author&gt;Banuelos, M. G.&lt;/author&gt;&lt;author&gt;Moreno, D. E.&lt;/author&gt;&lt;author&gt;Olson, D. K.&lt;/author&gt;&lt;author&gt;Nguyen, Q.&lt;/author&gt;&lt;author&gt;Ricarte, F.&lt;/author&gt;&lt;author&gt;Aguilera-Sandoval, C. R.&lt;/author&gt;&lt;author&gt;Gharakhanian, E.&lt;/author&gt;&lt;/authors&gt;&lt;/contributors&gt;&lt;auth-address&gt;Department of Biological Sciences, California State University at Long Beach, 1250 Bellflower Blvd, Long Beach, CA 90840, USA.&lt;/auth-address&gt;&lt;titles&gt;&lt;title&gt;Genomic analysis of severe hypersensitivity to hygromycin B reveals linkage to vacuolar defects and new vacuolar gene functions in Saccharomyces cerevisiae&lt;/title&gt;&lt;secondary-title&gt;Curr Genet&lt;/secondary-title&gt;&lt;alt-title&gt;Current genetics&lt;/alt-title&gt;&lt;/titles&gt;&lt;periodical&gt;&lt;full-title&gt;Curr Genet&lt;/full-title&gt;&lt;abbr-1&gt;Current genetics&lt;/abbr-1&gt;&lt;/periodical&gt;&lt;alt-periodical&gt;&lt;full-title&gt;Curr Genet&lt;/full-title&gt;&lt;abbr-1&gt;Current genetics&lt;/abbr-1&gt;&lt;/alt-periodical&gt;&lt;pages&gt;121-37&lt;/pages&gt;&lt;volume&gt;56&lt;/volume&gt;&lt;number&gt;2&lt;/number&gt;&lt;keywords&gt;&lt;keyword&gt;Gene Library&lt;/keyword&gt;&lt;keyword&gt;*Genes, Fungal&lt;/keyword&gt;&lt;keyword&gt;Genome&lt;/keyword&gt;&lt;keyword&gt;Hygromycin B/*metabolism&lt;/keyword&gt;&lt;keyword&gt;Phenotype&lt;/keyword&gt;&lt;keyword&gt;Protein Transport/genetics&lt;/keyword&gt;&lt;keyword&gt;Saccharomyces cerevisiae/*genetics/growth &amp;amp; development/*metabolism&lt;/keyword&gt;&lt;keyword&gt;Vacuoles/genetics/*metabolism&lt;/keyword&gt;&lt;/keywords&gt;&lt;dates&gt;&lt;year&gt;2010&lt;/year&gt;&lt;pub-dates&gt;&lt;date&gt;Apr&lt;/date&gt;&lt;/pub-dates&gt;&lt;/dates&gt;&lt;isbn&gt;1432-0983 (Electronic)&amp;#xD;0172-8083 (Linking)&lt;/isbn&gt;&lt;accession-num&gt;20043226&lt;/accession-num&gt;&lt;urls&gt;&lt;related-urls&gt;&lt;url&gt;http://www.ncbi.nlm.nih.gov/pubmed/20043226&lt;/url&gt;&lt;/related-urls&gt;&lt;/urls&gt;&lt;custom2&gt;2886664&lt;/custom2&gt;&lt;electronic-resource-num&gt;10.1007/s00294-009-0285-3&lt;/electronic-resource-num&gt;&lt;/record&gt;&lt;/Cite&gt;&lt;/EndNote&gt;</w:instrText>
            </w:r>
            <w:r>
              <w:rPr>
                <w:color w:val="000000"/>
                <w:kern w:val="0"/>
                <w:szCs w:val="21"/>
              </w:rPr>
              <w:fldChar w:fldCharType="separate"/>
            </w:r>
            <w:r>
              <w:rPr>
                <w:noProof/>
                <w:color w:val="000000"/>
                <w:kern w:val="0"/>
                <w:szCs w:val="21"/>
              </w:rPr>
              <w:t>(</w:t>
            </w:r>
            <w:hyperlink w:anchor="_ENREF_1" w:tooltip="Banuelos, 2010 #68" w:history="1">
              <w:r>
                <w:rPr>
                  <w:noProof/>
                  <w:color w:val="000000"/>
                  <w:kern w:val="0"/>
                  <w:szCs w:val="21"/>
                </w:rPr>
                <w:t>Banuelos</w:t>
              </w:r>
              <w:r w:rsidRPr="00F978A3">
                <w:rPr>
                  <w:i/>
                  <w:noProof/>
                  <w:color w:val="000000"/>
                  <w:kern w:val="0"/>
                  <w:szCs w:val="21"/>
                </w:rPr>
                <w:t xml:space="preserve"> et al.</w:t>
              </w:r>
              <w:r>
                <w:rPr>
                  <w:noProof/>
                  <w:color w:val="000000"/>
                  <w:kern w:val="0"/>
                  <w:szCs w:val="21"/>
                </w:rPr>
                <w:t xml:space="preserve"> 2010</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VPS45</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YGL095C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MON1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YGL124C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MON1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YGL124C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MON1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YGL124C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VAM7</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YGL212W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VMA21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YGR105W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VMA21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YGR105W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NEM1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YHR004C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VMA16</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YHR026W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VMA16</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YHR026W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VTC4</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YJL012C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6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APS3</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YJL024C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APS3</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YJL024C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LSM1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YJL124C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VPS35</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YJL154C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RCY1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YJL204C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RCY1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YJL204C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r>
            <w:r>
              <w:rPr>
                <w:color w:val="000000"/>
                <w:kern w:val="0"/>
                <w:szCs w:val="21"/>
              </w:rPr>
              <w:instrText xml:space="preserve"> ADDIN EN.CITE &lt;EndNote&gt;&lt;Cite&gt;&lt;Author&gt;Rieger&lt;/Author&gt;&lt;Year&gt;1999&lt;/Year&gt;&lt;RecNum&gt;69&lt;/RecNum&gt;&lt;DisplayText&gt;(Rieger&lt;style face="italic"&gt; et al.&lt;/style&gt; 1999)&lt;/DisplayText&gt;&lt;record&gt;&lt;rec-number&gt;69&lt;/rec-number&gt;&lt;foreign-keys&gt;&lt;key app="EN" db-id="2xdwd9rvkex05see95fxz9w50ee9a52v5we9"&gt;69&lt;/key&gt;&lt;/foreign-keys&gt;&lt;ref-type name="Journal Article"&gt;17&lt;/ref-type&gt;&lt;contributors&gt;&lt;authors&gt;&lt;author&gt;Rieger, K. J.&lt;/author&gt;&lt;author&gt;El-Alama, M.&lt;/author&gt;&lt;author&gt;Stein, G.&lt;/author&gt;&lt;author&gt;Bradshaw, C.&lt;/author&gt;&lt;author&gt;Slonimski, P. P.&lt;/author&gt;&lt;author&gt;Maundrell, K.&lt;/author&gt;&lt;/authors&gt;&lt;/contributors&gt;&lt;auth-address&gt;Centre de Genetique Moleculaire du Centre National de la Recherche Scientifique, Laboratoire Propre Associe a L&amp;apos;Universite Pierre et Marie Curie, F-91198 Gif-sur-Yvette, France.&lt;/auth-address&gt;&lt;titles&gt;&lt;title&gt;Chemotyping of yeast mutants using robotics&lt;/title&gt;&lt;secondary-title&gt;Yeast&lt;/secondary-title&gt;&lt;alt-title&gt;Yeast&lt;/alt-title&gt;&lt;/titles&gt;&lt;periodical&gt;&lt;full-title&gt;Yeast&lt;/full-title&gt;&lt;abbr-1&gt;Yeast&lt;/abbr-1&gt;&lt;/periodical&gt;&lt;alt-periodical&gt;&lt;full-title&gt;Yeast&lt;/full-title&gt;&lt;abbr-1&gt;Yeast&lt;/abbr-1&gt;&lt;/alt-periodical&gt;&lt;pages&gt;973-86&lt;/pages&gt;&lt;volume&gt;15&lt;/volume&gt;&lt;number&gt;10B&lt;/number&gt;&lt;keywords&gt;&lt;keyword&gt;Antifungal Agents/*pharmacology&lt;/keyword&gt;&lt;keyword&gt;Culture Media&lt;/keyword&gt;&lt;keyword&gt;Drug Resistance, Microbial&lt;/keyword&gt;&lt;keyword&gt;*Genome, Fungal&lt;/keyword&gt;&lt;keyword&gt;Microbial Sensitivity Tests&lt;/keyword&gt;&lt;keyword&gt;Mutation&lt;/keyword&gt;&lt;keyword&gt;Phenotype&lt;/keyword&gt;&lt;keyword&gt;*Robotics&lt;/keyword&gt;&lt;keyword&gt;Saccharomyces/classification/drug effects/*genetics/physiology&lt;/keyword&gt;&lt;/keywords&gt;&lt;dates&gt;&lt;year&gt;1999&lt;/year&gt;&lt;pub-dates&gt;&lt;date&gt;Jul&lt;/date&gt;&lt;/pub-dates&gt;&lt;/dates&gt;&lt;isbn&gt;0749-503X (Print)&amp;#xD;0749-503X (Linking)&lt;/isbn&gt;&lt;accession-num&gt;10407277&lt;/accession-num&gt;&lt;urls&gt;&lt;related-urls&gt;&lt;url&gt;http://www.ncbi.nlm.nih.gov/pubmed/10407277&lt;/url&gt;&lt;/related-urls&gt;&lt;/urls&gt;&lt;electronic-resource-num&gt;10.1002/(SICI)1097-0061(199907)15:10B&amp;lt;973::AID-YEA402&amp;gt;3.0.CO;2-L&lt;/electronic-resource-num&gt;&lt;/record&gt;&lt;/Cite&gt;&lt;/EndNote&gt;</w:instrText>
            </w:r>
            <w:r>
              <w:rPr>
                <w:color w:val="000000"/>
                <w:kern w:val="0"/>
                <w:szCs w:val="21"/>
              </w:rPr>
              <w:fldChar w:fldCharType="separate"/>
            </w:r>
            <w:r>
              <w:rPr>
                <w:noProof/>
                <w:color w:val="000000"/>
                <w:kern w:val="0"/>
                <w:szCs w:val="21"/>
              </w:rPr>
              <w:t>(</w:t>
            </w:r>
            <w:hyperlink w:anchor="_ENREF_6" w:tooltip="Rieger, 1999 #69" w:history="1">
              <w:r>
                <w:rPr>
                  <w:noProof/>
                  <w:color w:val="000000"/>
                  <w:kern w:val="0"/>
                  <w:szCs w:val="21"/>
                </w:rPr>
                <w:t>Rieger</w:t>
              </w:r>
              <w:r w:rsidRPr="00F978A3">
                <w:rPr>
                  <w:i/>
                  <w:noProof/>
                  <w:color w:val="000000"/>
                  <w:kern w:val="0"/>
                  <w:szCs w:val="21"/>
                </w:rPr>
                <w:t xml:space="preserve"> et al.</w:t>
              </w:r>
              <w:r>
                <w:rPr>
                  <w:noProof/>
                  <w:color w:val="000000"/>
                  <w:kern w:val="0"/>
                  <w:szCs w:val="21"/>
                </w:rPr>
                <w:t xml:space="preserve"> 1999</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RCY1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YJL204C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NUC1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YJL208C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YJL211C</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YJL211C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VPH2</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YKL119C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VPH2</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YKL119C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VPS51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YKR020W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VPS51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YKR020W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SWI6</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YLR182W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YPT6</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YLR262C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SEC22</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YLR268W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TUS1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YLR425W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lastRenderedPageBreak/>
              <w:t>VMA6</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YLR447C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ZRC1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YMR243C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6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ZRC1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YMR243C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ZRC1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YMR243C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ARP5</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YNL059C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6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RPL16B</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YNL069C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BNI1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YNL271C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LEM3</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YNL323W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VPH1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YOR270C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VPH1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YOR270C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 </w:instrText>
            </w:r>
            <w:r>
              <w:rPr>
                <w:color w:val="000000"/>
                <w:kern w:val="0"/>
                <w:szCs w:val="21"/>
              </w:rPr>
              <w:fldChar w:fldCharType="begin">
                <w:fldData xml:space="preserve">PEVuZE5vdGU+PENpdGU+PEF1dGhvcj5Ib2VwZm5lcjwvQXV0aG9yPjxZZWFyPjIwMTQ8L1llYXI+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2" w:tooltip="Hoepfner, 2014 #66" w:history="1">
              <w:r>
                <w:rPr>
                  <w:noProof/>
                  <w:color w:val="000000"/>
                  <w:kern w:val="0"/>
                  <w:szCs w:val="21"/>
                </w:rPr>
                <w:t>Hoepfner et al. 2014</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VPH1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YOR270C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VPS16</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YPL045W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4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r>
            <w:r>
              <w:rPr>
                <w:color w:val="000000"/>
                <w:kern w:val="0"/>
                <w:szCs w:val="21"/>
              </w:rPr>
              <w:instrText xml:space="preserve"> ADDIN EN.CITE &lt;EndNote&gt;&lt;Cite&gt;&lt;Author&gt;Sambade&lt;/Author&gt;&lt;Year&gt;2005&lt;/Year&gt;&lt;RecNum&gt;65&lt;/RecNum&gt;&lt;DisplayText&gt;(Sambade et al. 2005)&lt;/DisplayText&gt;&lt;record&gt;&lt;rec-number&gt;65&lt;/rec-number&gt;&lt;foreign-keys&gt;&lt;key app="EN" db-id="2xdwd9rvkex05see95fxz9w50ee9a52v5we9"&gt;65&lt;/key&gt;&lt;/foreign-keys&gt;&lt;ref-type name="Journal Article"&gt;17&lt;/ref-type&gt;&lt;contributors&gt;&lt;authors&gt;&lt;author&gt;Sambade, M.&lt;/author&gt;&lt;author&gt;Alba, M.&lt;/author&gt;&lt;author&gt;Smardon, A. M.&lt;/author&gt;&lt;author&gt;West, R. W.&lt;/author&gt;&lt;author&gt;Kane, P. M.&lt;/author&gt;&lt;/authors&gt;&lt;/contributors&gt;&lt;auth-address&gt;Department of Biochemistry and Molecular Biology, SUNY Upstate Medical University, Syracuse, New York 13210, USA.&lt;/auth-address&gt;&lt;titles&gt;&lt;title&gt;A genomic screen for yeast vacuolar membrane ATPase mutants&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1539-51&lt;/pages&gt;&lt;volume&gt;170&lt;/volume&gt;&lt;number&gt;4&lt;/number&gt;&lt;keywords&gt;&lt;keyword&gt;Adenosine Triphosphatases/*genetics&lt;/keyword&gt;&lt;keyword&gt;Alkaline Phosphatase/analysis&lt;/keyword&gt;&lt;keyword&gt;Calcineurin/metabolism&lt;/keyword&gt;&lt;keyword&gt;Gene Deletion&lt;/keyword&gt;&lt;keyword&gt;*Genome, Fungal&lt;/keyword&gt;&lt;keyword&gt;Hydrogen-Ion Concentration&lt;/keyword&gt;&lt;keyword&gt;Microscopy, Fluorescence&lt;/keyword&gt;&lt;keyword&gt;*Mutation&lt;/keyword&gt;&lt;keyword&gt;Quinacrine/metabolism&lt;/keyword&gt;&lt;keyword&gt;Saccharomyces cerevisiae/*enzymology/genetics/growth &amp;amp; development&lt;/keyword&gt;&lt;keyword&gt;Vacuolar Proton-Translocating ATPases/genetics/*metabolism&lt;/keyword&gt;&lt;keyword&gt;Vacuoles/metabolism&lt;/keyword&gt;&lt;/keywords&gt;&lt;dates&gt;&lt;year&gt;2005&lt;/year&gt;&lt;pub-dates&gt;&lt;date&gt;Aug&lt;/date&gt;&lt;/pub-dates&gt;&lt;/dates&gt;&lt;isbn&gt;0016-6731 (Print)&amp;#xD;0016-6731 (Linking)&lt;/isbn&gt;&lt;accession-num&gt;15937126&lt;/accession-num&gt;&lt;urls&gt;&lt;related-urls&gt;&lt;url&gt;http://www.ncbi.nlm.nih.gov/pubmed/15937126&lt;/url&gt;&lt;/related-urls&gt;&lt;/urls&gt;&lt;custom2&gt;1365767&lt;/custom2&gt;&lt;electronic-resource-num&gt;10.1534/genetics.105.042812&lt;/electronic-resource-num&gt;&lt;/record&gt;&lt;/Cite&gt;&lt;/EndNote&gt;</w:instrText>
            </w:r>
            <w:r>
              <w:rPr>
                <w:color w:val="000000"/>
                <w:kern w:val="0"/>
                <w:szCs w:val="21"/>
              </w:rPr>
              <w:fldChar w:fldCharType="separate"/>
            </w:r>
            <w:r>
              <w:rPr>
                <w:noProof/>
                <w:color w:val="000000"/>
                <w:kern w:val="0"/>
                <w:szCs w:val="21"/>
              </w:rPr>
              <w:t>(</w:t>
            </w:r>
            <w:hyperlink w:anchor="_ENREF_7" w:tooltip="Sambade, 2005 #65" w:history="1">
              <w:r>
                <w:rPr>
                  <w:noProof/>
                  <w:color w:val="000000"/>
                  <w:kern w:val="0"/>
                  <w:szCs w:val="21"/>
                </w:rPr>
                <w:t>Sambade et al. 2005</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VPS16</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YPL045W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HFI1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YPL254W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YPL261C</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YPL261C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1 </w:t>
            </w:r>
            <w:proofErr w:type="spellStart"/>
            <w:r w:rsidRPr="0021768C">
              <w:rPr>
                <w:color w:val="000000"/>
                <w:kern w:val="0"/>
                <w:szCs w:val="21"/>
              </w:rPr>
              <w:t>uM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 </w:instrText>
            </w:r>
            <w:r>
              <w:rPr>
                <w:color w:val="000000"/>
                <w:kern w:val="0"/>
                <w:szCs w:val="21"/>
              </w:rPr>
              <w:fldChar w:fldCharType="begin">
                <w:fldData xml:space="preserve">PEVuZE5vdGU+PENpdGU+PEF1dGhvcj5Ob3J0aDwvQXV0aG9yPjxZZWFyPjIwMTI8L1llYXI+PFJl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YWw+PHBhZ2VzPmUxMDAyNjk5PC9wYWdlcz48dm9sdW1lPjg8L3ZvbHVtZT48bnVtYmVyPjY8L251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4" w:tooltip="North, 2012 #63" w:history="1">
              <w:r>
                <w:rPr>
                  <w:noProof/>
                  <w:color w:val="000000"/>
                  <w:kern w:val="0"/>
                  <w:szCs w:val="21"/>
                </w:rPr>
                <w:t>North et al. 2012</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PLC1</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YPL268W</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6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288"/>
        </w:trPr>
        <w:tc>
          <w:tcPr>
            <w:tcW w:w="7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YCL007C</w:t>
            </w:r>
          </w:p>
        </w:tc>
        <w:tc>
          <w:tcPr>
            <w:tcW w:w="1250"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YCL007C</w:t>
            </w:r>
          </w:p>
        </w:tc>
        <w:tc>
          <w:tcPr>
            <w:tcW w:w="1501"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nil"/>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r w:rsidR="00D1460A" w:rsidRPr="0021768C" w:rsidTr="00A84686">
        <w:trPr>
          <w:trHeight w:val="300"/>
        </w:trPr>
        <w:tc>
          <w:tcPr>
            <w:tcW w:w="750" w:type="pct"/>
            <w:tcBorders>
              <w:top w:val="nil"/>
              <w:left w:val="nil"/>
              <w:bottom w:val="single" w:sz="8" w:space="0" w:color="auto"/>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VMA5</w:t>
            </w:r>
          </w:p>
        </w:tc>
        <w:tc>
          <w:tcPr>
            <w:tcW w:w="1250" w:type="pct"/>
            <w:tcBorders>
              <w:top w:val="nil"/>
              <w:left w:val="nil"/>
              <w:bottom w:val="single" w:sz="8" w:space="0" w:color="auto"/>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YKL080W</w:t>
            </w:r>
          </w:p>
        </w:tc>
        <w:tc>
          <w:tcPr>
            <w:tcW w:w="1501" w:type="pct"/>
            <w:tcBorders>
              <w:top w:val="nil"/>
              <w:left w:val="nil"/>
              <w:bottom w:val="single" w:sz="8" w:space="0" w:color="auto"/>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sidRPr="0021768C">
              <w:rPr>
                <w:color w:val="000000"/>
                <w:kern w:val="0"/>
                <w:szCs w:val="21"/>
              </w:rPr>
              <w:t xml:space="preserve">2 </w:t>
            </w:r>
            <w:proofErr w:type="spellStart"/>
            <w:r w:rsidRPr="0021768C">
              <w:rPr>
                <w:color w:val="000000"/>
                <w:kern w:val="0"/>
                <w:szCs w:val="21"/>
              </w:rPr>
              <w:t>mM</w:t>
            </w:r>
            <w:proofErr w:type="spellEnd"/>
            <w:r w:rsidRPr="0021768C">
              <w:rPr>
                <w:color w:val="000000"/>
                <w:kern w:val="0"/>
                <w:szCs w:val="21"/>
              </w:rPr>
              <w:t xml:space="preserve"> zinc dichloride</w:t>
            </w:r>
          </w:p>
        </w:tc>
        <w:tc>
          <w:tcPr>
            <w:tcW w:w="1499" w:type="pct"/>
            <w:tcBorders>
              <w:top w:val="nil"/>
              <w:left w:val="nil"/>
              <w:bottom w:val="single" w:sz="8" w:space="0" w:color="auto"/>
              <w:right w:val="nil"/>
            </w:tcBorders>
            <w:shd w:val="clear" w:color="auto" w:fill="auto"/>
            <w:noWrap/>
            <w:vAlign w:val="bottom"/>
            <w:hideMark/>
          </w:tcPr>
          <w:p w:rsidR="00D1460A" w:rsidRPr="0021768C" w:rsidRDefault="00D1460A" w:rsidP="00A84686">
            <w:pPr>
              <w:widowControl/>
              <w:spacing w:line="360" w:lineRule="auto"/>
              <w:jc w:val="left"/>
              <w:rPr>
                <w:color w:val="000000"/>
                <w:kern w:val="0"/>
                <w:szCs w:val="21"/>
              </w:rPr>
            </w:pP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 </w:instrText>
            </w:r>
            <w:r>
              <w:rPr>
                <w:color w:val="000000"/>
                <w:kern w:val="0"/>
                <w:szCs w:val="21"/>
              </w:rPr>
              <w:fldChar w:fldCharType="begin">
                <w:fldData xml:space="preserve">PEVuZE5vdGU+PENpdGU+PEF1dGhvcj5QYWdhbmk8L0F1dGhvcj48WWVhcj4yMDA3PC9ZZWFyPjxS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==
</w:fldData>
              </w:fldChar>
            </w:r>
            <w:r>
              <w:rPr>
                <w:color w:val="000000"/>
                <w:kern w:val="0"/>
                <w:szCs w:val="21"/>
              </w:rPr>
              <w:instrText xml:space="preserve"> ADDIN EN.CITE.DATA </w:instrText>
            </w:r>
            <w:r>
              <w:rPr>
                <w:color w:val="000000"/>
                <w:kern w:val="0"/>
                <w:szCs w:val="21"/>
              </w:rPr>
            </w:r>
            <w:r>
              <w:rPr>
                <w:color w:val="000000"/>
                <w:kern w:val="0"/>
                <w:szCs w:val="21"/>
              </w:rPr>
              <w:fldChar w:fldCharType="end"/>
            </w:r>
            <w:r>
              <w:rPr>
                <w:color w:val="000000"/>
                <w:kern w:val="0"/>
                <w:szCs w:val="21"/>
              </w:rPr>
            </w:r>
            <w:r>
              <w:rPr>
                <w:color w:val="000000"/>
                <w:kern w:val="0"/>
                <w:szCs w:val="21"/>
              </w:rPr>
              <w:fldChar w:fldCharType="separate"/>
            </w:r>
            <w:r>
              <w:rPr>
                <w:noProof/>
                <w:color w:val="000000"/>
                <w:kern w:val="0"/>
                <w:szCs w:val="21"/>
              </w:rPr>
              <w:t>(</w:t>
            </w:r>
            <w:hyperlink w:anchor="_ENREF_5" w:tooltip="Pagani, 2007 #64" w:history="1">
              <w:r>
                <w:rPr>
                  <w:noProof/>
                  <w:color w:val="000000"/>
                  <w:kern w:val="0"/>
                  <w:szCs w:val="21"/>
                </w:rPr>
                <w:t>Pagani et al. 2007</w:t>
              </w:r>
            </w:hyperlink>
            <w:r>
              <w:rPr>
                <w:noProof/>
                <w:color w:val="000000"/>
                <w:kern w:val="0"/>
                <w:szCs w:val="21"/>
              </w:rPr>
              <w:t>)</w:t>
            </w:r>
            <w:r>
              <w:rPr>
                <w:color w:val="000000"/>
                <w:kern w:val="0"/>
                <w:szCs w:val="21"/>
              </w:rPr>
              <w:fldChar w:fldCharType="end"/>
            </w:r>
          </w:p>
        </w:tc>
      </w:tr>
    </w:tbl>
    <w:p w:rsidR="00D1460A" w:rsidRDefault="00D1460A" w:rsidP="00D1460A"/>
    <w:p w:rsidR="00D1460A" w:rsidRDefault="00D1460A" w:rsidP="00D1460A"/>
    <w:p w:rsidR="00D1460A" w:rsidRDefault="00D1460A" w:rsidP="00D1460A"/>
    <w:p w:rsidR="00D1460A" w:rsidRDefault="00D1460A" w:rsidP="00D1460A"/>
    <w:p w:rsidR="00D1460A" w:rsidRPr="00F978A3" w:rsidRDefault="00D1460A" w:rsidP="00D1460A">
      <w:pPr>
        <w:pStyle w:val="EndNoteBibliography"/>
        <w:spacing w:line="360" w:lineRule="auto"/>
        <w:ind w:left="720" w:hanging="720"/>
        <w:rPr>
          <w:rFonts w:ascii="Times New Roman" w:hAnsi="Times New Roman" w:cs="Times New Roman"/>
          <w:sz w:val="21"/>
          <w:szCs w:val="21"/>
        </w:rPr>
      </w:pPr>
      <w:r w:rsidRPr="00F978A3">
        <w:rPr>
          <w:rFonts w:ascii="Times New Roman" w:hAnsi="Times New Roman" w:cs="Times New Roman"/>
          <w:sz w:val="21"/>
          <w:szCs w:val="21"/>
        </w:rPr>
        <w:fldChar w:fldCharType="begin"/>
      </w:r>
      <w:r w:rsidRPr="00F978A3">
        <w:rPr>
          <w:rFonts w:ascii="Times New Roman" w:hAnsi="Times New Roman" w:cs="Times New Roman"/>
          <w:sz w:val="21"/>
          <w:szCs w:val="21"/>
        </w:rPr>
        <w:instrText xml:space="preserve"> ADDIN EN.REFLIST </w:instrText>
      </w:r>
      <w:r w:rsidRPr="00F978A3">
        <w:rPr>
          <w:rFonts w:ascii="Times New Roman" w:hAnsi="Times New Roman" w:cs="Times New Roman"/>
          <w:sz w:val="21"/>
          <w:szCs w:val="21"/>
        </w:rPr>
        <w:fldChar w:fldCharType="separate"/>
      </w:r>
      <w:bookmarkStart w:id="0" w:name="_ENREF_1"/>
      <w:r w:rsidRPr="00F978A3">
        <w:rPr>
          <w:rFonts w:ascii="Times New Roman" w:hAnsi="Times New Roman" w:cs="Times New Roman"/>
          <w:sz w:val="21"/>
          <w:szCs w:val="21"/>
        </w:rPr>
        <w:t>Banuelos, M.G., D.E. Moreno, D.K. Olson, Q. Nguyen, F. Ricarte</w:t>
      </w:r>
      <w:r w:rsidRPr="00F978A3">
        <w:rPr>
          <w:rFonts w:ascii="Times New Roman" w:hAnsi="Times New Roman" w:cs="Times New Roman"/>
          <w:i/>
          <w:sz w:val="21"/>
          <w:szCs w:val="21"/>
        </w:rPr>
        <w:t xml:space="preserve"> et al.</w:t>
      </w:r>
      <w:r w:rsidRPr="00F978A3">
        <w:rPr>
          <w:rFonts w:ascii="Times New Roman" w:hAnsi="Times New Roman" w:cs="Times New Roman"/>
          <w:sz w:val="21"/>
          <w:szCs w:val="21"/>
        </w:rPr>
        <w:t xml:space="preserve">, 2010 Genomic analysis of severe hypersensitivity to hygromycin B reveals linkage to vacuolar defects and new vacuolar gene functions in </w:t>
      </w:r>
      <w:r w:rsidRPr="00F978A3">
        <w:rPr>
          <w:rFonts w:ascii="Times New Roman" w:hAnsi="Times New Roman" w:cs="Times New Roman"/>
          <w:i/>
          <w:sz w:val="21"/>
          <w:szCs w:val="21"/>
        </w:rPr>
        <w:t>Saccharomyces cerevisiae</w:t>
      </w:r>
      <w:r w:rsidRPr="00F978A3">
        <w:rPr>
          <w:rFonts w:ascii="Times New Roman" w:hAnsi="Times New Roman" w:cs="Times New Roman"/>
          <w:sz w:val="21"/>
          <w:szCs w:val="21"/>
        </w:rPr>
        <w:t xml:space="preserve">. </w:t>
      </w:r>
      <w:r w:rsidRPr="00CD5D84">
        <w:rPr>
          <w:rFonts w:ascii="Times New Roman" w:hAnsi="Times New Roman" w:cs="Times New Roman"/>
          <w:sz w:val="21"/>
          <w:szCs w:val="21"/>
        </w:rPr>
        <w:t xml:space="preserve">Curr. Genet. </w:t>
      </w:r>
      <w:r w:rsidRPr="00F978A3">
        <w:rPr>
          <w:rFonts w:ascii="Times New Roman" w:hAnsi="Times New Roman" w:cs="Times New Roman"/>
          <w:sz w:val="21"/>
          <w:szCs w:val="21"/>
        </w:rPr>
        <w:t>56 (2):121-137.</w:t>
      </w:r>
      <w:bookmarkEnd w:id="0"/>
    </w:p>
    <w:p w:rsidR="00D1460A" w:rsidRPr="00F978A3" w:rsidRDefault="00D1460A" w:rsidP="00D1460A">
      <w:pPr>
        <w:pStyle w:val="EndNoteBibliography"/>
        <w:spacing w:line="360" w:lineRule="auto"/>
        <w:ind w:left="720" w:hanging="720"/>
        <w:rPr>
          <w:rFonts w:ascii="Times New Roman" w:hAnsi="Times New Roman" w:cs="Times New Roman"/>
          <w:sz w:val="21"/>
          <w:szCs w:val="21"/>
        </w:rPr>
      </w:pPr>
      <w:bookmarkStart w:id="1" w:name="_ENREF_2"/>
      <w:r w:rsidRPr="00F978A3">
        <w:rPr>
          <w:rFonts w:ascii="Times New Roman" w:hAnsi="Times New Roman" w:cs="Times New Roman"/>
          <w:sz w:val="21"/>
          <w:szCs w:val="21"/>
        </w:rPr>
        <w:t>Hoepfner, D., S.B. Helliwell, H. Sadlish, S. Schuierer, I. Filipuzzi</w:t>
      </w:r>
      <w:r w:rsidRPr="00F978A3">
        <w:rPr>
          <w:rFonts w:ascii="Times New Roman" w:hAnsi="Times New Roman" w:cs="Times New Roman"/>
          <w:i/>
          <w:sz w:val="21"/>
          <w:szCs w:val="21"/>
        </w:rPr>
        <w:t xml:space="preserve"> et al.</w:t>
      </w:r>
      <w:r w:rsidRPr="00F978A3">
        <w:rPr>
          <w:rFonts w:ascii="Times New Roman" w:hAnsi="Times New Roman" w:cs="Times New Roman"/>
          <w:sz w:val="21"/>
          <w:szCs w:val="21"/>
        </w:rPr>
        <w:t xml:space="preserve">, 2014 High-resolution chemical dissection of a model eukaryote reveals targets, pathways and gene functions. </w:t>
      </w:r>
      <w:r w:rsidRPr="00CD5D84">
        <w:rPr>
          <w:rFonts w:ascii="Times New Roman" w:hAnsi="Times New Roman" w:cs="Times New Roman"/>
          <w:sz w:val="21"/>
          <w:szCs w:val="21"/>
        </w:rPr>
        <w:t xml:space="preserve">Microbiol Res. </w:t>
      </w:r>
      <w:r w:rsidRPr="00F978A3">
        <w:rPr>
          <w:rFonts w:ascii="Times New Roman" w:hAnsi="Times New Roman" w:cs="Times New Roman"/>
          <w:sz w:val="21"/>
          <w:szCs w:val="21"/>
        </w:rPr>
        <w:t>169 (2-3):107-120.</w:t>
      </w:r>
      <w:bookmarkEnd w:id="1"/>
    </w:p>
    <w:p w:rsidR="00D1460A" w:rsidRPr="00F978A3" w:rsidRDefault="00D1460A" w:rsidP="00D1460A">
      <w:pPr>
        <w:pStyle w:val="EndNoteBibliography"/>
        <w:spacing w:line="360" w:lineRule="auto"/>
        <w:ind w:left="720" w:hanging="720"/>
        <w:rPr>
          <w:rFonts w:ascii="Times New Roman" w:hAnsi="Times New Roman" w:cs="Times New Roman"/>
          <w:sz w:val="21"/>
          <w:szCs w:val="21"/>
        </w:rPr>
      </w:pPr>
      <w:bookmarkStart w:id="2" w:name="_ENREF_3"/>
      <w:r w:rsidRPr="00F978A3">
        <w:rPr>
          <w:rFonts w:ascii="Times New Roman" w:hAnsi="Times New Roman" w:cs="Times New Roman"/>
          <w:sz w:val="21"/>
          <w:szCs w:val="21"/>
        </w:rPr>
        <w:t xml:space="preserve">Kucharczyk, R., R. Gromadka, A. Migdalski, P.P. Slonimski, and J. Rytka, 1999 Disruption of six novel yeast genes located on chromosome II reveals one gene essential for vegetative growth and two required for sporulation and conferring hypersensitivity to various </w:t>
      </w:r>
      <w:r w:rsidRPr="00F978A3">
        <w:rPr>
          <w:rFonts w:ascii="Times New Roman" w:hAnsi="Times New Roman" w:cs="Times New Roman"/>
          <w:sz w:val="21"/>
          <w:szCs w:val="21"/>
        </w:rPr>
        <w:lastRenderedPageBreak/>
        <w:t xml:space="preserve">chemicals. </w:t>
      </w:r>
      <w:r w:rsidRPr="00CD5D84">
        <w:rPr>
          <w:rFonts w:ascii="Times New Roman" w:hAnsi="Times New Roman" w:cs="Times New Roman"/>
          <w:sz w:val="21"/>
          <w:szCs w:val="21"/>
        </w:rPr>
        <w:t xml:space="preserve">Yeast </w:t>
      </w:r>
      <w:r w:rsidRPr="00F978A3">
        <w:rPr>
          <w:rFonts w:ascii="Times New Roman" w:hAnsi="Times New Roman" w:cs="Times New Roman"/>
          <w:sz w:val="21"/>
          <w:szCs w:val="21"/>
        </w:rPr>
        <w:t>15 (10B):987-1000.</w:t>
      </w:r>
      <w:bookmarkEnd w:id="2"/>
    </w:p>
    <w:p w:rsidR="00D1460A" w:rsidRPr="00F978A3" w:rsidRDefault="00D1460A" w:rsidP="00D1460A">
      <w:pPr>
        <w:pStyle w:val="EndNoteBibliography"/>
        <w:spacing w:line="360" w:lineRule="auto"/>
        <w:ind w:left="720" w:hanging="720"/>
        <w:rPr>
          <w:rFonts w:ascii="Times New Roman" w:hAnsi="Times New Roman" w:cs="Times New Roman"/>
          <w:sz w:val="21"/>
          <w:szCs w:val="21"/>
        </w:rPr>
      </w:pPr>
      <w:bookmarkStart w:id="3" w:name="_ENREF_4"/>
      <w:r w:rsidRPr="00F978A3">
        <w:rPr>
          <w:rFonts w:ascii="Times New Roman" w:hAnsi="Times New Roman" w:cs="Times New Roman"/>
          <w:sz w:val="21"/>
          <w:szCs w:val="21"/>
        </w:rPr>
        <w:t>North, M., J. Steffen, A.V. Loguinov, G.R. Zimmerman, C.D. Vulpe</w:t>
      </w:r>
      <w:r w:rsidRPr="00F978A3">
        <w:rPr>
          <w:rFonts w:ascii="Times New Roman" w:hAnsi="Times New Roman" w:cs="Times New Roman"/>
          <w:i/>
          <w:sz w:val="21"/>
          <w:szCs w:val="21"/>
        </w:rPr>
        <w:t xml:space="preserve"> et al.</w:t>
      </w:r>
      <w:r w:rsidRPr="00F978A3">
        <w:rPr>
          <w:rFonts w:ascii="Times New Roman" w:hAnsi="Times New Roman" w:cs="Times New Roman"/>
          <w:sz w:val="21"/>
          <w:szCs w:val="21"/>
        </w:rPr>
        <w:t xml:space="preserve">, 2012 Genome-wide functional profiling identifies genes and processes important for zinc-limited growth of </w:t>
      </w:r>
      <w:r w:rsidRPr="00F978A3">
        <w:rPr>
          <w:rFonts w:ascii="Times New Roman" w:hAnsi="Times New Roman" w:cs="Times New Roman"/>
          <w:i/>
          <w:sz w:val="21"/>
          <w:szCs w:val="21"/>
        </w:rPr>
        <w:t>Saccharomyces cerevisiae</w:t>
      </w:r>
      <w:r w:rsidRPr="00F978A3">
        <w:rPr>
          <w:rFonts w:ascii="Times New Roman" w:hAnsi="Times New Roman" w:cs="Times New Roman"/>
          <w:sz w:val="21"/>
          <w:szCs w:val="21"/>
        </w:rPr>
        <w:t xml:space="preserve">. </w:t>
      </w:r>
      <w:r w:rsidRPr="00CD5D84">
        <w:rPr>
          <w:rFonts w:ascii="Times New Roman" w:hAnsi="Times New Roman" w:cs="Times New Roman"/>
          <w:sz w:val="21"/>
          <w:szCs w:val="21"/>
        </w:rPr>
        <w:t xml:space="preserve">PLoS Genet. </w:t>
      </w:r>
      <w:r w:rsidRPr="00F978A3">
        <w:rPr>
          <w:rFonts w:ascii="Times New Roman" w:hAnsi="Times New Roman" w:cs="Times New Roman"/>
          <w:sz w:val="21"/>
          <w:szCs w:val="21"/>
        </w:rPr>
        <w:t>8 (6):e1002699.</w:t>
      </w:r>
      <w:bookmarkEnd w:id="3"/>
    </w:p>
    <w:p w:rsidR="00D1460A" w:rsidRPr="00F978A3" w:rsidRDefault="00D1460A" w:rsidP="00D1460A">
      <w:pPr>
        <w:pStyle w:val="EndNoteBibliography"/>
        <w:spacing w:line="360" w:lineRule="auto"/>
        <w:ind w:left="720" w:hanging="720"/>
        <w:rPr>
          <w:rFonts w:ascii="Times New Roman" w:hAnsi="Times New Roman" w:cs="Times New Roman"/>
          <w:sz w:val="21"/>
          <w:szCs w:val="21"/>
        </w:rPr>
      </w:pPr>
      <w:bookmarkStart w:id="4" w:name="_ENREF_5"/>
      <w:r w:rsidRPr="00F978A3">
        <w:rPr>
          <w:rFonts w:ascii="Times New Roman" w:hAnsi="Times New Roman" w:cs="Times New Roman"/>
          <w:sz w:val="21"/>
          <w:szCs w:val="21"/>
        </w:rPr>
        <w:t xml:space="preserve">Pagani, M.A., A. Casamayor, R. Serrano, S. Atrian, and J. Arino, 2007 Disruption of iron homeostasis in </w:t>
      </w:r>
      <w:r w:rsidRPr="00F978A3">
        <w:rPr>
          <w:rFonts w:ascii="Times New Roman" w:hAnsi="Times New Roman" w:cs="Times New Roman"/>
          <w:i/>
          <w:sz w:val="21"/>
          <w:szCs w:val="21"/>
        </w:rPr>
        <w:t>Saccharomyces cerevisiae</w:t>
      </w:r>
      <w:r w:rsidRPr="00F978A3">
        <w:rPr>
          <w:rFonts w:ascii="Times New Roman" w:hAnsi="Times New Roman" w:cs="Times New Roman"/>
          <w:sz w:val="21"/>
          <w:szCs w:val="21"/>
        </w:rPr>
        <w:t xml:space="preserve"> by high zinc levels: a genome-wide study. </w:t>
      </w:r>
      <w:r w:rsidRPr="00CD5D84">
        <w:rPr>
          <w:rFonts w:ascii="Times New Roman" w:hAnsi="Times New Roman" w:cs="Times New Roman"/>
          <w:sz w:val="21"/>
          <w:szCs w:val="21"/>
        </w:rPr>
        <w:t xml:space="preserve">Mol. Microbiol. </w:t>
      </w:r>
      <w:r w:rsidRPr="00F978A3">
        <w:rPr>
          <w:rFonts w:ascii="Times New Roman" w:hAnsi="Times New Roman" w:cs="Times New Roman"/>
          <w:sz w:val="21"/>
          <w:szCs w:val="21"/>
        </w:rPr>
        <w:t>65 (2):521-537.</w:t>
      </w:r>
      <w:bookmarkEnd w:id="4"/>
    </w:p>
    <w:p w:rsidR="00D1460A" w:rsidRPr="00F978A3" w:rsidRDefault="00D1460A" w:rsidP="00D1460A">
      <w:pPr>
        <w:pStyle w:val="EndNoteBibliography"/>
        <w:spacing w:line="360" w:lineRule="auto"/>
        <w:ind w:left="720" w:hanging="720"/>
        <w:rPr>
          <w:rFonts w:ascii="Times New Roman" w:hAnsi="Times New Roman" w:cs="Times New Roman"/>
          <w:sz w:val="21"/>
          <w:szCs w:val="21"/>
        </w:rPr>
      </w:pPr>
      <w:bookmarkStart w:id="5" w:name="_ENREF_6"/>
      <w:r w:rsidRPr="00F978A3">
        <w:rPr>
          <w:rFonts w:ascii="Times New Roman" w:hAnsi="Times New Roman" w:cs="Times New Roman"/>
          <w:sz w:val="21"/>
          <w:szCs w:val="21"/>
        </w:rPr>
        <w:t>Rieger, K.J., M. El-Alama, G. Stein, C. Bradshaw, P.P. Slonimski</w:t>
      </w:r>
      <w:r w:rsidRPr="00F978A3">
        <w:rPr>
          <w:rFonts w:ascii="Times New Roman" w:hAnsi="Times New Roman" w:cs="Times New Roman"/>
          <w:i/>
          <w:sz w:val="21"/>
          <w:szCs w:val="21"/>
        </w:rPr>
        <w:t xml:space="preserve"> et al.</w:t>
      </w:r>
      <w:r w:rsidRPr="00F978A3">
        <w:rPr>
          <w:rFonts w:ascii="Times New Roman" w:hAnsi="Times New Roman" w:cs="Times New Roman"/>
          <w:sz w:val="21"/>
          <w:szCs w:val="21"/>
        </w:rPr>
        <w:t xml:space="preserve">, 1999 Chemotyping of yeast mutants using robotics. </w:t>
      </w:r>
      <w:r w:rsidRPr="00CD5D84">
        <w:rPr>
          <w:rFonts w:ascii="Times New Roman" w:hAnsi="Times New Roman" w:cs="Times New Roman"/>
          <w:sz w:val="21"/>
          <w:szCs w:val="21"/>
        </w:rPr>
        <w:t xml:space="preserve">Yeast </w:t>
      </w:r>
      <w:r w:rsidRPr="00F978A3">
        <w:rPr>
          <w:rFonts w:ascii="Times New Roman" w:hAnsi="Times New Roman" w:cs="Times New Roman"/>
          <w:sz w:val="21"/>
          <w:szCs w:val="21"/>
        </w:rPr>
        <w:t>15 (10B):973-986.</w:t>
      </w:r>
      <w:bookmarkEnd w:id="5"/>
    </w:p>
    <w:p w:rsidR="00D1460A" w:rsidRPr="00F978A3" w:rsidRDefault="00D1460A" w:rsidP="00D1460A">
      <w:pPr>
        <w:pStyle w:val="EndNoteBibliography"/>
        <w:spacing w:line="360" w:lineRule="auto"/>
        <w:ind w:left="720" w:hanging="720"/>
        <w:rPr>
          <w:rFonts w:ascii="Times New Roman" w:hAnsi="Times New Roman" w:cs="Times New Roman"/>
          <w:sz w:val="21"/>
          <w:szCs w:val="21"/>
        </w:rPr>
      </w:pPr>
      <w:bookmarkStart w:id="6" w:name="_ENREF_7"/>
      <w:r w:rsidRPr="00F978A3">
        <w:rPr>
          <w:rFonts w:ascii="Times New Roman" w:hAnsi="Times New Roman" w:cs="Times New Roman"/>
          <w:sz w:val="21"/>
          <w:szCs w:val="21"/>
        </w:rPr>
        <w:t>Sambade, M., M. Alba, A.M. Smardon</w:t>
      </w:r>
      <w:bookmarkStart w:id="7" w:name="_GoBack"/>
      <w:bookmarkEnd w:id="7"/>
      <w:r w:rsidRPr="00F978A3">
        <w:rPr>
          <w:rFonts w:ascii="Times New Roman" w:hAnsi="Times New Roman" w:cs="Times New Roman"/>
          <w:sz w:val="21"/>
          <w:szCs w:val="21"/>
        </w:rPr>
        <w:t xml:space="preserve">, R.W. West, and P.M. Kane, 2005 A genomic screen for yeast vacuolar membrane ATPase mutants. </w:t>
      </w:r>
      <w:r w:rsidRPr="00CD5D84">
        <w:rPr>
          <w:rFonts w:ascii="Times New Roman" w:hAnsi="Times New Roman" w:cs="Times New Roman"/>
          <w:sz w:val="21"/>
          <w:szCs w:val="21"/>
        </w:rPr>
        <w:t xml:space="preserve">Genetics </w:t>
      </w:r>
      <w:r w:rsidRPr="00F978A3">
        <w:rPr>
          <w:rFonts w:ascii="Times New Roman" w:hAnsi="Times New Roman" w:cs="Times New Roman"/>
          <w:sz w:val="21"/>
          <w:szCs w:val="21"/>
        </w:rPr>
        <w:t>170 (4):1539-1551.</w:t>
      </w:r>
      <w:bookmarkEnd w:id="6"/>
    </w:p>
    <w:p w:rsidR="00D1460A" w:rsidRPr="00C72FA5" w:rsidRDefault="00D1460A" w:rsidP="00D1460A">
      <w:pPr>
        <w:spacing w:line="360" w:lineRule="auto"/>
      </w:pPr>
      <w:r w:rsidRPr="00F978A3">
        <w:rPr>
          <w:szCs w:val="21"/>
        </w:rPr>
        <w:fldChar w:fldCharType="end"/>
      </w:r>
    </w:p>
    <w:p w:rsidR="00D1460A" w:rsidRPr="00C72FA5" w:rsidRDefault="00D1460A" w:rsidP="00D1460A">
      <w:pPr>
        <w:spacing w:line="360" w:lineRule="auto"/>
      </w:pPr>
    </w:p>
    <w:p w:rsidR="009C4181" w:rsidRPr="001F00EA" w:rsidRDefault="009C4181" w:rsidP="001F00EA">
      <w:pPr>
        <w:autoSpaceDE w:val="0"/>
        <w:autoSpaceDN w:val="0"/>
        <w:adjustRightInd w:val="0"/>
        <w:spacing w:line="480" w:lineRule="auto"/>
        <w:jc w:val="left"/>
        <w:rPr>
          <w:b/>
          <w:color w:val="000000"/>
          <w:kern w:val="0"/>
          <w:sz w:val="24"/>
        </w:rPr>
      </w:pPr>
    </w:p>
    <w:sectPr w:rsidR="009C4181" w:rsidRPr="001F00EA" w:rsidSect="004670DF">
      <w:footerReference w:type="even" r:id="rId6"/>
      <w:footerReference w:type="default" r:id="rId7"/>
      <w:pgSz w:w="11906" w:h="16838"/>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56" w:rsidRDefault="002F5956">
      <w:r>
        <w:separator/>
      </w:r>
    </w:p>
  </w:endnote>
  <w:endnote w:type="continuationSeparator" w:id="0">
    <w:p w:rsidR="002F5956" w:rsidRDefault="002F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FA" w:rsidRDefault="00C756A6" w:rsidP="000919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70FA" w:rsidRDefault="002F5956" w:rsidP="00067BB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FA" w:rsidRDefault="00C756A6" w:rsidP="0009190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4BFF">
      <w:rPr>
        <w:rStyle w:val="a5"/>
        <w:noProof/>
      </w:rPr>
      <w:t>5</w:t>
    </w:r>
    <w:r>
      <w:rPr>
        <w:rStyle w:val="a5"/>
      </w:rPr>
      <w:fldChar w:fldCharType="end"/>
    </w:r>
  </w:p>
  <w:p w:rsidR="002B70FA" w:rsidRDefault="002F5956" w:rsidP="00067BB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56" w:rsidRDefault="002F5956">
      <w:r>
        <w:separator/>
      </w:r>
    </w:p>
  </w:footnote>
  <w:footnote w:type="continuationSeparator" w:id="0">
    <w:p w:rsidR="002F5956" w:rsidRDefault="002F5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tDQ1NzUyMDE0MTJS0lEKTi0uzszPAykwqgUALYhQwCwAAAA="/>
  </w:docVars>
  <w:rsids>
    <w:rsidRoot w:val="00C756A6"/>
    <w:rsid w:val="00005CE5"/>
    <w:rsid w:val="00010063"/>
    <w:rsid w:val="00012378"/>
    <w:rsid w:val="000231DD"/>
    <w:rsid w:val="000263B2"/>
    <w:rsid w:val="00057E5E"/>
    <w:rsid w:val="00075ECF"/>
    <w:rsid w:val="0008556E"/>
    <w:rsid w:val="00086265"/>
    <w:rsid w:val="000916DF"/>
    <w:rsid w:val="000D5710"/>
    <w:rsid w:val="001124D1"/>
    <w:rsid w:val="00147FFC"/>
    <w:rsid w:val="00186BAE"/>
    <w:rsid w:val="00197BE1"/>
    <w:rsid w:val="001B2F35"/>
    <w:rsid w:val="001C269B"/>
    <w:rsid w:val="001F00EA"/>
    <w:rsid w:val="001F2744"/>
    <w:rsid w:val="001F6FF4"/>
    <w:rsid w:val="00203224"/>
    <w:rsid w:val="0021157E"/>
    <w:rsid w:val="00211682"/>
    <w:rsid w:val="0022620B"/>
    <w:rsid w:val="00230240"/>
    <w:rsid w:val="00232D91"/>
    <w:rsid w:val="00267FA9"/>
    <w:rsid w:val="002704C4"/>
    <w:rsid w:val="002761F5"/>
    <w:rsid w:val="00284D16"/>
    <w:rsid w:val="00296ECC"/>
    <w:rsid w:val="002B68CA"/>
    <w:rsid w:val="002B7681"/>
    <w:rsid w:val="002D6E27"/>
    <w:rsid w:val="002E4911"/>
    <w:rsid w:val="002F5956"/>
    <w:rsid w:val="00303A11"/>
    <w:rsid w:val="00305A1A"/>
    <w:rsid w:val="00306BBD"/>
    <w:rsid w:val="0032042C"/>
    <w:rsid w:val="003553DB"/>
    <w:rsid w:val="00364399"/>
    <w:rsid w:val="003663DE"/>
    <w:rsid w:val="003A11C0"/>
    <w:rsid w:val="003B6295"/>
    <w:rsid w:val="003C331A"/>
    <w:rsid w:val="00447FED"/>
    <w:rsid w:val="00453FFD"/>
    <w:rsid w:val="0046240C"/>
    <w:rsid w:val="00464761"/>
    <w:rsid w:val="00482689"/>
    <w:rsid w:val="00490A1E"/>
    <w:rsid w:val="00495CD2"/>
    <w:rsid w:val="004A6EA9"/>
    <w:rsid w:val="004B6A25"/>
    <w:rsid w:val="004E4121"/>
    <w:rsid w:val="0054193D"/>
    <w:rsid w:val="005620A2"/>
    <w:rsid w:val="00580556"/>
    <w:rsid w:val="005B2B0F"/>
    <w:rsid w:val="005D0643"/>
    <w:rsid w:val="005D3CAD"/>
    <w:rsid w:val="005E3455"/>
    <w:rsid w:val="006077AA"/>
    <w:rsid w:val="00613D51"/>
    <w:rsid w:val="00614A3B"/>
    <w:rsid w:val="006229FA"/>
    <w:rsid w:val="00623F73"/>
    <w:rsid w:val="006279D2"/>
    <w:rsid w:val="00634689"/>
    <w:rsid w:val="00641963"/>
    <w:rsid w:val="00664C5D"/>
    <w:rsid w:val="00677A32"/>
    <w:rsid w:val="0068479D"/>
    <w:rsid w:val="00686ADA"/>
    <w:rsid w:val="00692480"/>
    <w:rsid w:val="006D5DCE"/>
    <w:rsid w:val="006F7EFF"/>
    <w:rsid w:val="0071013D"/>
    <w:rsid w:val="007326ED"/>
    <w:rsid w:val="00741AAB"/>
    <w:rsid w:val="00764A50"/>
    <w:rsid w:val="00792812"/>
    <w:rsid w:val="007A2035"/>
    <w:rsid w:val="007A45FE"/>
    <w:rsid w:val="007C0EF7"/>
    <w:rsid w:val="007F30AA"/>
    <w:rsid w:val="007F3519"/>
    <w:rsid w:val="00810129"/>
    <w:rsid w:val="00815E05"/>
    <w:rsid w:val="00847A0F"/>
    <w:rsid w:val="0085391F"/>
    <w:rsid w:val="008759E7"/>
    <w:rsid w:val="00877157"/>
    <w:rsid w:val="0089111C"/>
    <w:rsid w:val="008B23C1"/>
    <w:rsid w:val="008C275B"/>
    <w:rsid w:val="008E110D"/>
    <w:rsid w:val="008F4123"/>
    <w:rsid w:val="008F7CFE"/>
    <w:rsid w:val="00945F97"/>
    <w:rsid w:val="00982006"/>
    <w:rsid w:val="00984634"/>
    <w:rsid w:val="00987F67"/>
    <w:rsid w:val="009A1236"/>
    <w:rsid w:val="009B6BBB"/>
    <w:rsid w:val="009C006B"/>
    <w:rsid w:val="009C4181"/>
    <w:rsid w:val="009F1815"/>
    <w:rsid w:val="009F459E"/>
    <w:rsid w:val="00A125E7"/>
    <w:rsid w:val="00A13057"/>
    <w:rsid w:val="00A57DF1"/>
    <w:rsid w:val="00A86E28"/>
    <w:rsid w:val="00AA2E17"/>
    <w:rsid w:val="00AC2F33"/>
    <w:rsid w:val="00B013EB"/>
    <w:rsid w:val="00B10D6D"/>
    <w:rsid w:val="00B12556"/>
    <w:rsid w:val="00B3367B"/>
    <w:rsid w:val="00B601D7"/>
    <w:rsid w:val="00B614C6"/>
    <w:rsid w:val="00BB24EC"/>
    <w:rsid w:val="00BB6D2C"/>
    <w:rsid w:val="00BE5628"/>
    <w:rsid w:val="00C1338E"/>
    <w:rsid w:val="00C133EB"/>
    <w:rsid w:val="00C4455A"/>
    <w:rsid w:val="00C47D8D"/>
    <w:rsid w:val="00C53E59"/>
    <w:rsid w:val="00C6465D"/>
    <w:rsid w:val="00C756A6"/>
    <w:rsid w:val="00C86A5A"/>
    <w:rsid w:val="00C91A2E"/>
    <w:rsid w:val="00C937F4"/>
    <w:rsid w:val="00CB55F3"/>
    <w:rsid w:val="00CD2755"/>
    <w:rsid w:val="00CD2EFE"/>
    <w:rsid w:val="00CD332B"/>
    <w:rsid w:val="00CE3B21"/>
    <w:rsid w:val="00D1460A"/>
    <w:rsid w:val="00D162CD"/>
    <w:rsid w:val="00D2102A"/>
    <w:rsid w:val="00D21EE5"/>
    <w:rsid w:val="00D57CB0"/>
    <w:rsid w:val="00DD20D4"/>
    <w:rsid w:val="00DE0084"/>
    <w:rsid w:val="00DF6020"/>
    <w:rsid w:val="00E01350"/>
    <w:rsid w:val="00E06E26"/>
    <w:rsid w:val="00E21961"/>
    <w:rsid w:val="00E26122"/>
    <w:rsid w:val="00E27000"/>
    <w:rsid w:val="00E32789"/>
    <w:rsid w:val="00E34BFF"/>
    <w:rsid w:val="00E36B79"/>
    <w:rsid w:val="00E620E9"/>
    <w:rsid w:val="00E64110"/>
    <w:rsid w:val="00E726DA"/>
    <w:rsid w:val="00E94274"/>
    <w:rsid w:val="00EA0778"/>
    <w:rsid w:val="00EA4005"/>
    <w:rsid w:val="00EC2FFF"/>
    <w:rsid w:val="00EE75F1"/>
    <w:rsid w:val="00EF4C3F"/>
    <w:rsid w:val="00EF7B50"/>
    <w:rsid w:val="00FA10F8"/>
    <w:rsid w:val="00FB086A"/>
    <w:rsid w:val="00FD3CEE"/>
    <w:rsid w:val="00FF0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F0644"/>
  <w15:docId w15:val="{6D1A7C25-6F58-4CE1-A0F4-00EC3821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6A6"/>
    <w:pPr>
      <w:tabs>
        <w:tab w:val="center" w:pos="4153"/>
        <w:tab w:val="right" w:pos="8306"/>
      </w:tabs>
      <w:snapToGrid w:val="0"/>
      <w:jc w:val="left"/>
    </w:pPr>
    <w:rPr>
      <w:sz w:val="18"/>
      <w:szCs w:val="20"/>
      <w:lang w:val="x-none" w:eastAsia="x-none"/>
    </w:rPr>
  </w:style>
  <w:style w:type="character" w:customStyle="1" w:styleId="a4">
    <w:name w:val="页脚 字符"/>
    <w:basedOn w:val="a0"/>
    <w:link w:val="a3"/>
    <w:uiPriority w:val="99"/>
    <w:rsid w:val="00C756A6"/>
    <w:rPr>
      <w:rFonts w:ascii="Times New Roman" w:eastAsia="宋体" w:hAnsi="Times New Roman" w:cs="Times New Roman"/>
      <w:sz w:val="18"/>
      <w:szCs w:val="20"/>
      <w:lang w:val="x-none" w:eastAsia="x-none"/>
    </w:rPr>
  </w:style>
  <w:style w:type="character" w:styleId="a5">
    <w:name w:val="page number"/>
    <w:basedOn w:val="a0"/>
    <w:rsid w:val="00C756A6"/>
  </w:style>
  <w:style w:type="character" w:styleId="a6">
    <w:name w:val="line number"/>
    <w:basedOn w:val="a0"/>
    <w:uiPriority w:val="99"/>
    <w:semiHidden/>
    <w:unhideWhenUsed/>
    <w:rsid w:val="00C756A6"/>
  </w:style>
  <w:style w:type="paragraph" w:styleId="a7">
    <w:name w:val="header"/>
    <w:basedOn w:val="a"/>
    <w:link w:val="a8"/>
    <w:uiPriority w:val="99"/>
    <w:unhideWhenUsed/>
    <w:rsid w:val="006077A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077AA"/>
    <w:rPr>
      <w:rFonts w:ascii="Times New Roman" w:eastAsia="宋体" w:hAnsi="Times New Roman" w:cs="Times New Roman"/>
      <w:sz w:val="18"/>
      <w:szCs w:val="18"/>
    </w:rPr>
  </w:style>
  <w:style w:type="paragraph" w:styleId="a9">
    <w:name w:val="List Paragraph"/>
    <w:basedOn w:val="a"/>
    <w:uiPriority w:val="34"/>
    <w:qFormat/>
    <w:rsid w:val="00D1460A"/>
    <w:pPr>
      <w:ind w:firstLineChars="200" w:firstLine="420"/>
    </w:pPr>
    <w:rPr>
      <w:rFonts w:asciiTheme="minorHAnsi" w:eastAsiaTheme="minorEastAsia" w:hAnsiTheme="minorHAnsi" w:cstheme="minorBidi"/>
      <w:szCs w:val="22"/>
    </w:rPr>
  </w:style>
  <w:style w:type="paragraph" w:customStyle="1" w:styleId="EndNoteBibliographyTitle">
    <w:name w:val="EndNote Bibliography Title"/>
    <w:basedOn w:val="a"/>
    <w:link w:val="EndNoteBibliographyTitle0"/>
    <w:rsid w:val="00D1460A"/>
    <w:pPr>
      <w:jc w:val="center"/>
    </w:pPr>
    <w:rPr>
      <w:rFonts w:ascii="等线" w:eastAsia="等线" w:hAnsi="等线" w:cstheme="minorBidi"/>
      <w:noProof/>
      <w:sz w:val="20"/>
      <w:szCs w:val="22"/>
    </w:rPr>
  </w:style>
  <w:style w:type="character" w:customStyle="1" w:styleId="EndNoteBibliographyTitle0">
    <w:name w:val="EndNote Bibliography Title 字符"/>
    <w:basedOn w:val="a0"/>
    <w:link w:val="EndNoteBibliographyTitle"/>
    <w:rsid w:val="00D1460A"/>
    <w:rPr>
      <w:rFonts w:ascii="等线" w:eastAsia="等线" w:hAnsi="等线"/>
      <w:noProof/>
      <w:sz w:val="20"/>
    </w:rPr>
  </w:style>
  <w:style w:type="paragraph" w:customStyle="1" w:styleId="EndNoteBibliography">
    <w:name w:val="EndNote Bibliography"/>
    <w:basedOn w:val="a"/>
    <w:link w:val="EndNoteBibliography0"/>
    <w:rsid w:val="00D1460A"/>
    <w:rPr>
      <w:rFonts w:ascii="等线" w:eastAsia="等线" w:hAnsi="等线" w:cstheme="minorBidi"/>
      <w:noProof/>
      <w:sz w:val="20"/>
      <w:szCs w:val="22"/>
    </w:rPr>
  </w:style>
  <w:style w:type="character" w:customStyle="1" w:styleId="EndNoteBibliography0">
    <w:name w:val="EndNote Bibliography 字符"/>
    <w:basedOn w:val="a0"/>
    <w:link w:val="EndNoteBibliography"/>
    <w:rsid w:val="00D1460A"/>
    <w:rPr>
      <w:rFonts w:ascii="等线" w:eastAsia="等线" w:hAnsi="等线"/>
      <w:noProof/>
      <w:sz w:val="20"/>
    </w:rPr>
  </w:style>
  <w:style w:type="character" w:styleId="aa">
    <w:name w:val="Hyperlink"/>
    <w:basedOn w:val="a0"/>
    <w:uiPriority w:val="99"/>
    <w:unhideWhenUsed/>
    <w:rsid w:val="00D14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4666">
      <w:bodyDiv w:val="1"/>
      <w:marLeft w:val="0"/>
      <w:marRight w:val="0"/>
      <w:marTop w:val="0"/>
      <w:marBottom w:val="0"/>
      <w:divBdr>
        <w:top w:val="none" w:sz="0" w:space="0" w:color="auto"/>
        <w:left w:val="none" w:sz="0" w:space="0" w:color="auto"/>
        <w:bottom w:val="none" w:sz="0" w:space="0" w:color="auto"/>
        <w:right w:val="none" w:sz="0" w:space="0" w:color="auto"/>
      </w:divBdr>
    </w:div>
    <w:div w:id="776751472">
      <w:bodyDiv w:val="1"/>
      <w:marLeft w:val="0"/>
      <w:marRight w:val="0"/>
      <w:marTop w:val="0"/>
      <w:marBottom w:val="0"/>
      <w:divBdr>
        <w:top w:val="none" w:sz="0" w:space="0" w:color="auto"/>
        <w:left w:val="none" w:sz="0" w:space="0" w:color="auto"/>
        <w:bottom w:val="none" w:sz="0" w:space="0" w:color="auto"/>
        <w:right w:val="none" w:sz="0" w:space="0" w:color="auto"/>
      </w:divBdr>
    </w:div>
    <w:div w:id="14944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3452</Words>
  <Characters>19679</Characters>
  <Application>Microsoft Office Word</Application>
  <DocSecurity>0</DocSecurity>
  <Lines>163</Lines>
  <Paragraphs>46</Paragraphs>
  <ScaleCrop>false</ScaleCrop>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NTKO</cp:lastModifiedBy>
  <cp:revision>25</cp:revision>
  <dcterms:created xsi:type="dcterms:W3CDTF">2019-07-31T10:26:00Z</dcterms:created>
  <dcterms:modified xsi:type="dcterms:W3CDTF">2019-12-10T02:58:00Z</dcterms:modified>
</cp:coreProperties>
</file>