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31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859"/>
        <w:gridCol w:w="1039"/>
        <w:gridCol w:w="1150"/>
        <w:gridCol w:w="1003"/>
        <w:gridCol w:w="724"/>
        <w:gridCol w:w="552"/>
        <w:gridCol w:w="1135"/>
        <w:gridCol w:w="651"/>
        <w:gridCol w:w="523"/>
        <w:gridCol w:w="758"/>
        <w:gridCol w:w="891"/>
        <w:gridCol w:w="687"/>
        <w:gridCol w:w="911"/>
        <w:gridCol w:w="776"/>
        <w:gridCol w:w="880"/>
        <w:gridCol w:w="609"/>
        <w:gridCol w:w="844"/>
        <w:gridCol w:w="786"/>
      </w:tblGrid>
      <w:tr w:rsidR="00ED21A1" w:rsidRPr="00123A7E" w:rsidTr="00D2083C">
        <w:trPr>
          <w:trHeight w:val="528"/>
        </w:trPr>
        <w:tc>
          <w:tcPr>
            <w:tcW w:w="15031" w:type="dxa"/>
            <w:gridSpan w:val="1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21A1" w:rsidRPr="007533C7" w:rsidRDefault="00FF25BE" w:rsidP="00C17451">
            <w:pPr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val="en-US" w:eastAsia="fi-FI"/>
              </w:rPr>
            </w:pPr>
            <w:r w:rsidRPr="007533C7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val="en-US" w:eastAsia="fi-FI"/>
              </w:rPr>
              <w:t>T</w:t>
            </w:r>
            <w:r w:rsidR="00ED21A1" w:rsidRPr="007533C7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val="en-US" w:eastAsia="fi-FI"/>
              </w:rPr>
              <w:t xml:space="preserve">able </w:t>
            </w:r>
            <w:r w:rsidRPr="007533C7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val="en-US" w:eastAsia="fi-FI"/>
              </w:rPr>
              <w:t>S</w:t>
            </w:r>
            <w:r w:rsidR="00ED21A1" w:rsidRPr="007533C7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val="en-US" w:eastAsia="fi-FI"/>
              </w:rPr>
              <w:t xml:space="preserve">1. Tissues of eight </w:t>
            </w:r>
            <w:r w:rsidR="00C17451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val="en-US" w:eastAsia="fi-FI"/>
              </w:rPr>
              <w:t>three-year-old parr</w:t>
            </w:r>
            <w:bookmarkStart w:id="0" w:name="_GoBack"/>
            <w:bookmarkEnd w:id="0"/>
            <w:r w:rsidR="00ED21A1" w:rsidRPr="007533C7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val="en-US" w:eastAsia="fi-FI"/>
              </w:rPr>
              <w:t xml:space="preserve"> chosen for the</w:t>
            </w:r>
            <w:r w:rsidRPr="007533C7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val="en-US" w:eastAsia="fi-FI"/>
              </w:rPr>
              <w:t xml:space="preserve"> Atlantic salmon mRNA expression</w:t>
            </w:r>
            <w:r w:rsidR="00ED21A1" w:rsidRPr="007533C7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val="en-US" w:eastAsia="fi-FI"/>
              </w:rPr>
              <w:t xml:space="preserve"> study.</w:t>
            </w:r>
          </w:p>
        </w:tc>
      </w:tr>
      <w:tr w:rsidR="00ED21A1" w:rsidRPr="00C835E4" w:rsidTr="00D2083C">
        <w:trPr>
          <w:trHeight w:val="528"/>
        </w:trPr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1A1" w:rsidRPr="007533C7" w:rsidRDefault="00ED21A1" w:rsidP="00EF72F7">
            <w:pPr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val="en-US" w:eastAsia="fi-FI"/>
              </w:rPr>
            </w:pPr>
            <w:r w:rsidRPr="007533C7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val="en-US" w:eastAsia="fi-FI"/>
              </w:rPr>
              <w:t>Fish ID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1A1" w:rsidRPr="007533C7" w:rsidRDefault="00ED21A1" w:rsidP="00EF72F7">
            <w:pPr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val="en-US" w:eastAsia="fi-FI"/>
              </w:rPr>
            </w:pPr>
            <w:r w:rsidRPr="007533C7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val="en-US" w:eastAsia="fi-FI"/>
              </w:rPr>
              <w:t>Sex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1A1" w:rsidRPr="007533C7" w:rsidRDefault="00ED21A1" w:rsidP="00EF72F7">
            <w:pPr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val="en-US" w:eastAsia="fi-FI"/>
              </w:rPr>
            </w:pPr>
            <w:r w:rsidRPr="007533C7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val="en-US" w:eastAsia="fi-FI"/>
              </w:rPr>
              <w:t>Habitat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1A1" w:rsidRPr="007533C7" w:rsidRDefault="00ED21A1" w:rsidP="00ED21A1">
            <w:pPr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val="en-US" w:eastAsia="fi-FI"/>
              </w:rPr>
            </w:pPr>
            <w:r w:rsidRPr="007533C7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val="en-US" w:eastAsia="fi-FI"/>
              </w:rPr>
              <w:t>Maturity stage</w:t>
            </w:r>
          </w:p>
        </w:tc>
        <w:tc>
          <w:tcPr>
            <w:tcW w:w="1134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val="en-US" w:eastAsia="fi-FI"/>
              </w:rPr>
            </w:pPr>
            <w:r w:rsidRPr="007533C7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val="en-US" w:eastAsia="fi-FI"/>
              </w:rPr>
              <w:t>Tissue</w:t>
            </w:r>
          </w:p>
        </w:tc>
      </w:tr>
      <w:tr w:rsidR="00ED21A1" w:rsidRPr="00A43772" w:rsidTr="00D2083C">
        <w:trPr>
          <w:trHeight w:val="528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val="en-US" w:eastAsia="fi-FI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rPr>
                <w:rFonts w:ascii="Garamond" w:hAnsi="Garamond" w:cs="Times New Roman"/>
                <w:sz w:val="25"/>
                <w:szCs w:val="25"/>
                <w:lang w:val="en-US" w:eastAsia="fi-F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rPr>
                <w:rFonts w:ascii="Garamond" w:hAnsi="Garamond" w:cs="Times New Roman"/>
                <w:sz w:val="25"/>
                <w:szCs w:val="25"/>
                <w:lang w:val="en-US" w:eastAsia="fi-FI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rPr>
                <w:rFonts w:ascii="Garamond" w:hAnsi="Garamond" w:cs="Times New Roman"/>
                <w:sz w:val="25"/>
                <w:szCs w:val="25"/>
                <w:lang w:val="en-US" w:eastAsia="fi-F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val="en-US" w:eastAsia="fi-FI"/>
              </w:rPr>
            </w:pPr>
            <w:r w:rsidRPr="007533C7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val="en-US" w:eastAsia="fi-FI"/>
              </w:rPr>
              <w:t>Adipose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val="en-US" w:eastAsia="fi-FI"/>
              </w:rPr>
            </w:pPr>
            <w:r w:rsidRPr="007533C7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val="en-US" w:eastAsia="fi-FI"/>
              </w:rPr>
              <w:t>Brain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val="en-US" w:eastAsia="fi-FI"/>
              </w:rPr>
            </w:pPr>
            <w:r w:rsidRPr="007533C7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val="en-US" w:eastAsia="fi-FI"/>
              </w:rPr>
              <w:t>Eye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val="en-US" w:eastAsia="fi-FI"/>
              </w:rPr>
            </w:pPr>
            <w:r w:rsidRPr="007533C7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val="en-US" w:eastAsia="fi-FI"/>
              </w:rPr>
              <w:t>Fin (adipose)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val="en-US" w:eastAsia="fi-FI"/>
              </w:rPr>
            </w:pPr>
            <w:r w:rsidRPr="007533C7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val="en-US" w:eastAsia="fi-FI"/>
              </w:rPr>
              <w:t>Fin (tail)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val="en-US" w:eastAsia="fi-FI"/>
              </w:rPr>
            </w:pPr>
            <w:r w:rsidRPr="007533C7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val="en-US" w:eastAsia="fi-FI"/>
              </w:rPr>
              <w:t>Gill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val="en-US" w:eastAsia="fi-FI"/>
              </w:rPr>
            </w:pPr>
            <w:r w:rsidRPr="007533C7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val="en-US" w:eastAsia="fi-FI"/>
              </w:rPr>
              <w:t>Heart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val="en-US" w:eastAsia="fi-FI"/>
              </w:rPr>
            </w:pPr>
            <w:r w:rsidRPr="007533C7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val="en-US" w:eastAsia="fi-FI"/>
              </w:rPr>
              <w:t>Kidney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val="en-US" w:eastAsia="fi-FI"/>
              </w:rPr>
            </w:pPr>
            <w:r w:rsidRPr="007533C7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val="en-US" w:eastAsia="fi-FI"/>
              </w:rPr>
              <w:t>Liver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val="en-US" w:eastAsia="fi-FI"/>
              </w:rPr>
            </w:pPr>
            <w:r w:rsidRPr="007533C7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val="en-US" w:eastAsia="fi-FI"/>
              </w:rPr>
              <w:t>Muscle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val="en-US" w:eastAsia="fi-FI"/>
              </w:rPr>
            </w:pPr>
            <w:r w:rsidRPr="007533C7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val="en-US" w:eastAsia="fi-FI"/>
              </w:rPr>
              <w:t>Ovary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fi-FI"/>
              </w:rPr>
            </w:pPr>
            <w:proofErr w:type="spellStart"/>
            <w:r w:rsidRPr="007533C7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fi-FI"/>
              </w:rPr>
              <w:t>Pyloric</w:t>
            </w:r>
            <w:proofErr w:type="spellEnd"/>
            <w:r w:rsidRPr="007533C7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fi-FI"/>
              </w:rPr>
              <w:t xml:space="preserve"> </w:t>
            </w:r>
            <w:proofErr w:type="spellStart"/>
            <w:r w:rsidRPr="007533C7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fi-FI"/>
              </w:rPr>
              <w:t>caeca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fi-FI"/>
              </w:rPr>
            </w:pPr>
            <w:proofErr w:type="spellStart"/>
            <w:r w:rsidRPr="007533C7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fi-FI"/>
              </w:rPr>
              <w:t>Skin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fi-FI"/>
              </w:rPr>
            </w:pPr>
            <w:proofErr w:type="spellStart"/>
            <w:r w:rsidRPr="007533C7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fi-FI"/>
              </w:rPr>
              <w:t>Spleen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fi-FI"/>
              </w:rPr>
            </w:pPr>
            <w:proofErr w:type="spellStart"/>
            <w:r w:rsidRPr="007533C7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fi-FI"/>
              </w:rPr>
              <w:t>Testis</w:t>
            </w:r>
            <w:proofErr w:type="spellEnd"/>
          </w:p>
        </w:tc>
      </w:tr>
      <w:tr w:rsidR="00ED21A1" w:rsidRPr="00123A7E" w:rsidTr="00D2083C">
        <w:trPr>
          <w:trHeight w:val="528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N.1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Male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proofErr w:type="spellStart"/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Hatchery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proofErr w:type="spellStart"/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Immature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</w:p>
        </w:tc>
      </w:tr>
      <w:tr w:rsidR="00ED21A1" w:rsidRPr="00A43772" w:rsidTr="00D2083C">
        <w:trPr>
          <w:trHeight w:val="528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N.2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Male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proofErr w:type="spellStart"/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Hatchery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proofErr w:type="spellStart"/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Immature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sz w:val="25"/>
                <w:szCs w:val="25"/>
                <w:lang w:eastAsia="fi-FI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sz w:val="25"/>
                <w:szCs w:val="25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sz w:val="25"/>
                <w:szCs w:val="25"/>
                <w:lang w:eastAsia="fi-F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sz w:val="25"/>
                <w:szCs w:val="25"/>
                <w:lang w:eastAsia="fi-FI"/>
              </w:rPr>
            </w:pPr>
          </w:p>
        </w:tc>
      </w:tr>
      <w:tr w:rsidR="00ED21A1" w:rsidRPr="00A43772" w:rsidTr="00D2083C">
        <w:trPr>
          <w:trHeight w:val="528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N.3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proofErr w:type="spellStart"/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Female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proofErr w:type="spellStart"/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Hatchery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proofErr w:type="spellStart"/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Immature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sz w:val="25"/>
                <w:szCs w:val="25"/>
                <w:lang w:eastAsia="fi-FI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</w:tr>
      <w:tr w:rsidR="00ED21A1" w:rsidRPr="00A43772" w:rsidTr="00D2083C">
        <w:trPr>
          <w:trHeight w:val="528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N.4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proofErr w:type="spellStart"/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Female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proofErr w:type="spellStart"/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Hatchery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proofErr w:type="spellStart"/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Immature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sz w:val="25"/>
                <w:szCs w:val="25"/>
                <w:lang w:eastAsia="fi-FI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x*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</w:tr>
      <w:tr w:rsidR="00ED21A1" w:rsidRPr="00A43772" w:rsidTr="00D2083C">
        <w:trPr>
          <w:trHeight w:val="528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I.1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Male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Wild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proofErr w:type="spellStart"/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Immature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sz w:val="25"/>
                <w:szCs w:val="25"/>
                <w:lang w:eastAsia="fi-FI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sz w:val="25"/>
                <w:szCs w:val="25"/>
                <w:lang w:eastAsia="fi-FI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sz w:val="25"/>
                <w:szCs w:val="25"/>
                <w:lang w:eastAsia="fi-F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sz w:val="25"/>
                <w:szCs w:val="25"/>
                <w:lang w:eastAsia="fi-FI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sz w:val="25"/>
                <w:szCs w:val="25"/>
                <w:lang w:eastAsia="fi-F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sz w:val="25"/>
                <w:szCs w:val="25"/>
                <w:lang w:eastAsia="fi-FI"/>
              </w:rPr>
            </w:pPr>
          </w:p>
        </w:tc>
      </w:tr>
      <w:tr w:rsidR="00ED21A1" w:rsidRPr="00A43772" w:rsidTr="00D2083C">
        <w:trPr>
          <w:trHeight w:val="528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I.2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Male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Wild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proofErr w:type="spellStart"/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Immature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sz w:val="25"/>
                <w:szCs w:val="25"/>
                <w:lang w:eastAsia="fi-FI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sz w:val="25"/>
                <w:szCs w:val="25"/>
                <w:lang w:eastAsia="fi-FI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sz w:val="25"/>
                <w:szCs w:val="25"/>
                <w:lang w:eastAsia="fi-F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sz w:val="25"/>
                <w:szCs w:val="25"/>
                <w:lang w:eastAsia="fi-FI"/>
              </w:rPr>
            </w:pPr>
          </w:p>
        </w:tc>
      </w:tr>
      <w:tr w:rsidR="00ED21A1" w:rsidRPr="00A43772" w:rsidTr="00D2083C">
        <w:trPr>
          <w:trHeight w:val="528"/>
        </w:trPr>
        <w:tc>
          <w:tcPr>
            <w:tcW w:w="6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I.3</w:t>
            </w: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Male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Wild</w:t>
            </w:r>
          </w:p>
        </w:tc>
        <w:tc>
          <w:tcPr>
            <w:tcW w:w="11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proofErr w:type="spellStart"/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Mature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</w:p>
        </w:tc>
        <w:tc>
          <w:tcPr>
            <w:tcW w:w="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sz w:val="25"/>
                <w:szCs w:val="25"/>
                <w:lang w:eastAsia="fi-FI"/>
              </w:rPr>
            </w:pPr>
          </w:p>
        </w:tc>
        <w:tc>
          <w:tcPr>
            <w:tcW w:w="5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sz w:val="25"/>
                <w:szCs w:val="25"/>
                <w:lang w:eastAsia="fi-FI"/>
              </w:rPr>
            </w:pPr>
          </w:p>
        </w:tc>
        <w:tc>
          <w:tcPr>
            <w:tcW w:w="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6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sz w:val="25"/>
                <w:szCs w:val="25"/>
                <w:lang w:eastAsia="fi-FI"/>
              </w:rPr>
            </w:pP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</w:tr>
      <w:tr w:rsidR="00ED21A1" w:rsidRPr="00A43772" w:rsidTr="00D2083C">
        <w:trPr>
          <w:trHeight w:val="528"/>
        </w:trPr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 xml:space="preserve">I.4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Male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Wild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proofErr w:type="spellStart"/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Mature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A1" w:rsidRPr="007533C7" w:rsidRDefault="00ED21A1" w:rsidP="00EF72F7">
            <w:pPr>
              <w:jc w:val="center"/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eastAsia="fi-FI"/>
              </w:rPr>
              <w:t>x</w:t>
            </w:r>
          </w:p>
        </w:tc>
      </w:tr>
      <w:tr w:rsidR="00ED21A1" w:rsidRPr="00123A7E" w:rsidTr="00D2083C">
        <w:trPr>
          <w:trHeight w:val="528"/>
        </w:trPr>
        <w:tc>
          <w:tcPr>
            <w:tcW w:w="15031" w:type="dxa"/>
            <w:gridSpan w:val="1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D21A1" w:rsidRPr="007533C7" w:rsidRDefault="00ED21A1" w:rsidP="00EF72F7">
            <w:pPr>
              <w:rPr>
                <w:rFonts w:ascii="Garamond" w:hAnsi="Garamond" w:cs="Times New Roman"/>
                <w:color w:val="000000"/>
                <w:sz w:val="25"/>
                <w:szCs w:val="25"/>
                <w:lang w:val="en-US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val="en-US"/>
              </w:rPr>
              <w:t xml:space="preserve">N = Neva, I = </w:t>
            </w:r>
            <w:proofErr w:type="spellStart"/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val="en-US"/>
              </w:rPr>
              <w:t>Inarijoki</w:t>
            </w:r>
            <w:proofErr w:type="spellEnd"/>
          </w:p>
          <w:p w:rsidR="00ED21A1" w:rsidRPr="007533C7" w:rsidRDefault="00ED21A1" w:rsidP="00EF72F7">
            <w:pPr>
              <w:rPr>
                <w:rFonts w:ascii="Garamond" w:hAnsi="Garamond" w:cs="Times New Roman"/>
                <w:color w:val="000000"/>
                <w:sz w:val="25"/>
                <w:szCs w:val="25"/>
                <w:lang w:val="en-US" w:eastAsia="fi-FI"/>
              </w:rPr>
            </w:pPr>
            <w:r w:rsidRPr="007533C7">
              <w:rPr>
                <w:rFonts w:ascii="Garamond" w:hAnsi="Garamond" w:cs="Times New Roman"/>
                <w:color w:val="000000"/>
                <w:sz w:val="25"/>
                <w:szCs w:val="25"/>
                <w:lang w:val="en-US"/>
              </w:rPr>
              <w:t xml:space="preserve">* Samples were excluded from the data </w:t>
            </w:r>
            <w:r w:rsidRPr="007533C7">
              <w:rPr>
                <w:rFonts w:ascii="Garamond" w:hAnsi="Garamond" w:cs="Times New Roman"/>
                <w:sz w:val="25"/>
                <w:szCs w:val="25"/>
                <w:lang w:val="en-US"/>
              </w:rPr>
              <w:t>due to not passing the quality control during data analysis</w:t>
            </w:r>
          </w:p>
        </w:tc>
      </w:tr>
    </w:tbl>
    <w:p w:rsidR="00ED21A1" w:rsidRPr="00ED21A1" w:rsidRDefault="00ED21A1">
      <w:pPr>
        <w:rPr>
          <w:lang w:val="en-US"/>
        </w:rPr>
      </w:pPr>
    </w:p>
    <w:sectPr w:rsidR="00ED21A1" w:rsidRPr="00ED21A1" w:rsidSect="00ED21A1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A1"/>
    <w:rsid w:val="00123A7E"/>
    <w:rsid w:val="00627397"/>
    <w:rsid w:val="007533C7"/>
    <w:rsid w:val="00944058"/>
    <w:rsid w:val="00C17451"/>
    <w:rsid w:val="00C835E4"/>
    <w:rsid w:val="00D2083C"/>
    <w:rsid w:val="00ED21A1"/>
    <w:rsid w:val="00F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D2ECE"/>
  <w15:chartTrackingRefBased/>
  <w15:docId w15:val="{8FC90D4A-A2FB-48FB-9C09-88F73F1F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D2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1A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Kurko, Johanna T</dc:creator>
  <cp:keywords/>
  <dc:description/>
  <cp:lastModifiedBy>Kurko, Johanna T</cp:lastModifiedBy>
  <cp:revision>9</cp:revision>
  <dcterms:created xsi:type="dcterms:W3CDTF">2019-06-28T10:40:00Z</dcterms:created>
  <dcterms:modified xsi:type="dcterms:W3CDTF">2019-10-25T11:37:00Z</dcterms:modified>
</cp:coreProperties>
</file>