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8DE4" w14:textId="77777777" w:rsidR="00C00112" w:rsidRPr="00C27108" w:rsidRDefault="00C00112" w:rsidP="00C27108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27108">
        <w:rPr>
          <w:rFonts w:ascii="Arial" w:hAnsi="Arial" w:cs="Arial"/>
          <w:sz w:val="24"/>
          <w:szCs w:val="24"/>
        </w:rPr>
        <w:t>Supplemental Table and File listing:</w:t>
      </w:r>
    </w:p>
    <w:p w14:paraId="71C0B90F" w14:textId="7C469F34" w:rsidR="00287A14" w:rsidRDefault="00287A14" w:rsidP="00287A14">
      <w:pPr>
        <w:tabs>
          <w:tab w:val="left" w:pos="172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S2: Listing of accession numbers for all sequences generated or used in this work.</w:t>
      </w:r>
    </w:p>
    <w:p w14:paraId="3C56790A" w14:textId="32668CA8" w:rsidR="002F3170" w:rsidRDefault="002F3170" w:rsidP="00287A14">
      <w:pPr>
        <w:tabs>
          <w:tab w:val="left" w:pos="172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S1: </w:t>
      </w:r>
      <w:r w:rsidRPr="00DC5E88">
        <w:rPr>
          <w:rFonts w:ascii="Arial" w:hAnsi="Arial" w:cs="Arial"/>
          <w:sz w:val="24"/>
          <w:szCs w:val="24"/>
        </w:rPr>
        <w:t>K-</w:t>
      </w:r>
      <w:proofErr w:type="spellStart"/>
      <w:r w:rsidRPr="00DC5E88">
        <w:rPr>
          <w:rFonts w:ascii="Arial" w:hAnsi="Arial" w:cs="Arial"/>
          <w:sz w:val="24"/>
          <w:szCs w:val="24"/>
        </w:rPr>
        <w:t>mer</w:t>
      </w:r>
      <w:proofErr w:type="spellEnd"/>
      <w:r w:rsidRPr="00DC5E88">
        <w:rPr>
          <w:rFonts w:ascii="Arial" w:hAnsi="Arial" w:cs="Arial"/>
          <w:sz w:val="24"/>
          <w:szCs w:val="24"/>
        </w:rPr>
        <w:t xml:space="preserve"> coverage vs GC count</w:t>
      </w:r>
      <w:r>
        <w:rPr>
          <w:rFonts w:ascii="Arial" w:hAnsi="Arial" w:cs="Arial"/>
          <w:sz w:val="24"/>
          <w:szCs w:val="24"/>
        </w:rPr>
        <w:t xml:space="preserve"> of MSEV gene containing scaffolds vs non-containing scaffolds</w:t>
      </w:r>
      <w:bookmarkStart w:id="0" w:name="_GoBack"/>
      <w:bookmarkEnd w:id="0"/>
    </w:p>
    <w:p w14:paraId="4790E435" w14:textId="1AF5D915" w:rsidR="00287A14" w:rsidRPr="00287A14" w:rsidRDefault="00287A14" w:rsidP="00287A14">
      <w:pPr>
        <w:spacing w:line="480" w:lineRule="auto"/>
        <w:rPr>
          <w:rFonts w:ascii="Arial" w:hAnsi="Arial" w:cs="Arial"/>
          <w:sz w:val="24"/>
          <w:szCs w:val="24"/>
        </w:rPr>
      </w:pPr>
      <w:r w:rsidRPr="00B33415">
        <w:rPr>
          <w:rFonts w:ascii="Arial" w:hAnsi="Arial" w:cs="Arial"/>
          <w:sz w:val="24"/>
          <w:szCs w:val="24"/>
        </w:rPr>
        <w:t>Table S1</w:t>
      </w:r>
      <w:r w:rsidRPr="00B021EF">
        <w:rPr>
          <w:rFonts w:ascii="Arial" w:hAnsi="Arial" w:cs="Arial"/>
          <w:sz w:val="24"/>
          <w:szCs w:val="24"/>
        </w:rPr>
        <w:t xml:space="preserve">: </w:t>
      </w:r>
      <w:r w:rsidRPr="00260873">
        <w:rPr>
          <w:rFonts w:ascii="Arial" w:hAnsi="Arial" w:cs="Arial"/>
          <w:i/>
          <w:sz w:val="24"/>
          <w:szCs w:val="24"/>
        </w:rPr>
        <w:t>Lh</w:t>
      </w:r>
      <w:r>
        <w:rPr>
          <w:rFonts w:ascii="Arial" w:hAnsi="Arial" w:cs="Arial"/>
          <w:sz w:val="24"/>
          <w:szCs w:val="24"/>
        </w:rPr>
        <w:t xml:space="preserve"> MSEV protein analysis (See Table_S1.xlsx)</w:t>
      </w:r>
      <w:r>
        <w:rPr>
          <w:rFonts w:ascii="Arial" w:hAnsi="Arial" w:cs="Arial"/>
          <w:sz w:val="24"/>
          <w:szCs w:val="24"/>
        </w:rPr>
        <w:br/>
        <w:t xml:space="preserve">- Contains annotations, presence/absence of signal peptide and transmembrane domain, and presence/absence of equivalent transcript in </w:t>
      </w:r>
      <w:r w:rsidRPr="00287A14">
        <w:rPr>
          <w:rFonts w:ascii="Arial" w:hAnsi="Arial" w:cs="Arial"/>
          <w:i/>
          <w:sz w:val="24"/>
          <w:szCs w:val="24"/>
        </w:rPr>
        <w:t xml:space="preserve">L. </w:t>
      </w:r>
      <w:proofErr w:type="spellStart"/>
      <w:r w:rsidRPr="00287A14">
        <w:rPr>
          <w:rFonts w:ascii="Arial" w:hAnsi="Arial" w:cs="Arial"/>
          <w:i/>
          <w:sz w:val="24"/>
          <w:szCs w:val="24"/>
        </w:rPr>
        <w:t>boulardi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r w:rsidRPr="00287A14">
        <w:rPr>
          <w:rFonts w:ascii="Arial" w:hAnsi="Arial" w:cs="Arial"/>
          <w:i/>
          <w:sz w:val="24"/>
          <w:szCs w:val="24"/>
        </w:rPr>
        <w:t xml:space="preserve">G. </w:t>
      </w:r>
      <w:proofErr w:type="spellStart"/>
      <w:r w:rsidRPr="00287A14">
        <w:rPr>
          <w:rFonts w:ascii="Arial" w:hAnsi="Arial" w:cs="Arial"/>
          <w:i/>
          <w:sz w:val="24"/>
          <w:szCs w:val="24"/>
        </w:rPr>
        <w:t>hookeri</w:t>
      </w:r>
      <w:proofErr w:type="spellEnd"/>
      <w:r>
        <w:rPr>
          <w:rFonts w:ascii="Arial" w:hAnsi="Arial" w:cs="Arial"/>
          <w:sz w:val="24"/>
          <w:szCs w:val="24"/>
        </w:rPr>
        <w:t xml:space="preserve"> of MSEV proteins described in this work</w:t>
      </w:r>
    </w:p>
    <w:p w14:paraId="3F241252" w14:textId="1FA8C15A" w:rsidR="00287A14" w:rsidRDefault="00287A14" w:rsidP="00287A1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S2: </w:t>
      </w:r>
      <w:proofErr w:type="spellStart"/>
      <w:r w:rsidRPr="00260873">
        <w:rPr>
          <w:rFonts w:ascii="Arial" w:hAnsi="Arial" w:cs="Arial"/>
          <w:i/>
          <w:sz w:val="24"/>
          <w:szCs w:val="24"/>
        </w:rPr>
        <w:t>Lh</w:t>
      </w:r>
      <w:proofErr w:type="spellEnd"/>
      <w:r>
        <w:rPr>
          <w:rFonts w:ascii="Arial" w:hAnsi="Arial" w:cs="Arial"/>
          <w:sz w:val="24"/>
          <w:szCs w:val="24"/>
        </w:rPr>
        <w:t xml:space="preserve"> MSEV </w:t>
      </w:r>
      <w:proofErr w:type="spellStart"/>
      <w:r>
        <w:rPr>
          <w:rFonts w:ascii="Arial" w:hAnsi="Arial" w:cs="Arial"/>
          <w:sz w:val="24"/>
          <w:szCs w:val="24"/>
        </w:rPr>
        <w:t>BLASTp</w:t>
      </w:r>
      <w:proofErr w:type="spellEnd"/>
      <w:r>
        <w:rPr>
          <w:rFonts w:ascii="Arial" w:hAnsi="Arial" w:cs="Arial"/>
          <w:sz w:val="24"/>
          <w:szCs w:val="24"/>
        </w:rPr>
        <w:t xml:space="preserve"> results (See Table_S2.xlsx)</w:t>
      </w:r>
      <w:r>
        <w:rPr>
          <w:rFonts w:ascii="Arial" w:hAnsi="Arial" w:cs="Arial"/>
          <w:sz w:val="24"/>
          <w:szCs w:val="24"/>
        </w:rPr>
        <w:br/>
        <w:t xml:space="preserve">- Contains results of </w:t>
      </w:r>
      <w:proofErr w:type="spellStart"/>
      <w:r>
        <w:rPr>
          <w:rFonts w:ascii="Arial" w:hAnsi="Arial" w:cs="Arial"/>
          <w:sz w:val="24"/>
          <w:szCs w:val="24"/>
        </w:rPr>
        <w:t>BLASTp</w:t>
      </w:r>
      <w:proofErr w:type="spellEnd"/>
      <w:r>
        <w:rPr>
          <w:rFonts w:ascii="Arial" w:hAnsi="Arial" w:cs="Arial"/>
          <w:sz w:val="24"/>
          <w:szCs w:val="24"/>
        </w:rPr>
        <w:t xml:space="preserve"> searches of MSEV proteome against PDV, </w:t>
      </w:r>
      <w:proofErr w:type="spellStart"/>
      <w:r>
        <w:rPr>
          <w:rFonts w:ascii="Arial" w:hAnsi="Arial" w:cs="Arial"/>
          <w:sz w:val="24"/>
          <w:szCs w:val="24"/>
        </w:rPr>
        <w:t>Viridae</w:t>
      </w:r>
      <w:proofErr w:type="spellEnd"/>
      <w:r>
        <w:rPr>
          <w:rFonts w:ascii="Arial" w:hAnsi="Arial" w:cs="Arial"/>
          <w:sz w:val="24"/>
          <w:szCs w:val="24"/>
        </w:rPr>
        <w:t>, and nr databases.</w:t>
      </w:r>
    </w:p>
    <w:p w14:paraId="5DAC8ED3" w14:textId="258C95E3" w:rsidR="00287A14" w:rsidRDefault="00287A14" w:rsidP="00287A1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S3: </w:t>
      </w:r>
      <w:r w:rsidRPr="00B021EF">
        <w:rPr>
          <w:rFonts w:ascii="Arial" w:hAnsi="Arial" w:cs="Arial"/>
          <w:sz w:val="24"/>
          <w:szCs w:val="24"/>
        </w:rPr>
        <w:t xml:space="preserve">BUSCO Assessment </w:t>
      </w:r>
      <w:r>
        <w:rPr>
          <w:rFonts w:ascii="Arial" w:hAnsi="Arial" w:cs="Arial"/>
          <w:sz w:val="24"/>
          <w:szCs w:val="24"/>
        </w:rPr>
        <w:t>(See Table_S3.xlsx)</w:t>
      </w:r>
      <w:r>
        <w:rPr>
          <w:rFonts w:ascii="Arial" w:hAnsi="Arial" w:cs="Arial"/>
          <w:sz w:val="24"/>
          <w:szCs w:val="24"/>
        </w:rPr>
        <w:br/>
        <w:t>- Contains listings of all BUSCOs found in male and female genomes.</w:t>
      </w:r>
    </w:p>
    <w:p w14:paraId="05BCD335" w14:textId="77777777" w:rsidR="00E747BA" w:rsidRDefault="00E747BA"/>
    <w:sectPr w:rsidR="00E7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8CA"/>
    <w:multiLevelType w:val="hybridMultilevel"/>
    <w:tmpl w:val="C25A6C98"/>
    <w:lvl w:ilvl="0" w:tplc="CA5A99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3A1"/>
    <w:multiLevelType w:val="hybridMultilevel"/>
    <w:tmpl w:val="39361BFC"/>
    <w:lvl w:ilvl="0" w:tplc="051EAB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16CF"/>
    <w:multiLevelType w:val="hybridMultilevel"/>
    <w:tmpl w:val="95508894"/>
    <w:lvl w:ilvl="0" w:tplc="15049A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BA"/>
    <w:rsid w:val="00287A14"/>
    <w:rsid w:val="002F3170"/>
    <w:rsid w:val="00565947"/>
    <w:rsid w:val="00C00112"/>
    <w:rsid w:val="00C27108"/>
    <w:rsid w:val="00E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0707"/>
  <w15:chartTrackingRefBased/>
  <w15:docId w15:val="{654D2C65-CB94-4657-AC18-D5E279B9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A1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08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87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Wey</cp:lastModifiedBy>
  <cp:revision>3</cp:revision>
  <dcterms:created xsi:type="dcterms:W3CDTF">2019-10-18T17:14:00Z</dcterms:created>
  <dcterms:modified xsi:type="dcterms:W3CDTF">2019-10-18T17:18:00Z</dcterms:modified>
</cp:coreProperties>
</file>