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1" w:rsidRDefault="00CE2CE1" w:rsidP="00BE66A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939161" cy="3516399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767" cy="35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69" w:rsidRPr="002948EE" w:rsidRDefault="00411912" w:rsidP="00BE66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1475F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IGURE</w:t>
      </w:r>
      <w:r w:rsidRPr="0061475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S2 | Mapping of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Cf-Ecp5 </w:t>
      </w:r>
      <w:r>
        <w:rPr>
          <w:rFonts w:ascii="Arial" w:hAnsi="Arial" w:cs="Arial"/>
          <w:b/>
          <w:bCs/>
          <w:sz w:val="20"/>
          <w:szCs w:val="20"/>
        </w:rPr>
        <w:t>in LA0722 on tomato chromosome 7 by AFLP analysis.</w:t>
      </w:r>
      <w:proofErr w:type="gramEnd"/>
      <w:r w:rsidRPr="006147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6147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C, E</w:t>
      </w:r>
      <w:r w:rsidRPr="0061475F">
        <w:rPr>
          <w:rFonts w:ascii="Arial" w:hAnsi="Arial" w:cs="Arial"/>
          <w:sz w:val="20"/>
          <w:szCs w:val="20"/>
        </w:rPr>
        <w:t xml:space="preserve">) </w:t>
      </w:r>
      <w:r w:rsidRPr="00D81D08">
        <w:rPr>
          <w:rFonts w:ascii="Arial" w:hAnsi="Arial" w:cs="Arial"/>
          <w:sz w:val="20"/>
          <w:szCs w:val="20"/>
        </w:rPr>
        <w:t xml:space="preserve">Identification of </w:t>
      </w:r>
      <w:r w:rsidRPr="00D81D08">
        <w:rPr>
          <w:rFonts w:ascii="Arial" w:hAnsi="Arial" w:cs="Arial"/>
          <w:i/>
          <w:sz w:val="20"/>
          <w:szCs w:val="20"/>
        </w:rPr>
        <w:t xml:space="preserve">S. </w:t>
      </w:r>
      <w:proofErr w:type="spellStart"/>
      <w:r w:rsidRPr="00D81D08">
        <w:rPr>
          <w:rFonts w:ascii="Arial" w:hAnsi="Arial" w:cs="Arial"/>
          <w:i/>
          <w:sz w:val="20"/>
          <w:szCs w:val="20"/>
        </w:rPr>
        <w:t>pennellii</w:t>
      </w:r>
      <w:proofErr w:type="spellEnd"/>
      <w:r w:rsidRPr="00D81D08">
        <w:rPr>
          <w:rFonts w:ascii="Arial" w:hAnsi="Arial" w:cs="Arial"/>
          <w:sz w:val="20"/>
          <w:szCs w:val="20"/>
        </w:rPr>
        <w:t xml:space="preserve"> AFLP markers link</w:t>
      </w:r>
      <w:bookmarkStart w:id="0" w:name="_GoBack"/>
      <w:bookmarkEnd w:id="0"/>
      <w:r w:rsidRPr="00D81D08">
        <w:rPr>
          <w:rFonts w:ascii="Arial" w:hAnsi="Arial" w:cs="Arial"/>
          <w:sz w:val="20"/>
          <w:szCs w:val="20"/>
        </w:rPr>
        <w:t xml:space="preserve">ed </w:t>
      </w:r>
      <w:r w:rsidRPr="00D81D08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D81D08">
        <w:rPr>
          <w:rFonts w:ascii="Arial" w:hAnsi="Arial" w:cs="Arial"/>
          <w:i/>
          <w:sz w:val="20"/>
          <w:szCs w:val="20"/>
        </w:rPr>
        <w:t>trans</w:t>
      </w:r>
      <w:proofErr w:type="gramEnd"/>
      <w:r w:rsidRPr="00D81D08">
        <w:rPr>
          <w:rFonts w:ascii="Arial" w:hAnsi="Arial" w:cs="Arial"/>
          <w:sz w:val="20"/>
          <w:szCs w:val="20"/>
        </w:rPr>
        <w:t xml:space="preserve"> with </w:t>
      </w:r>
      <w:r w:rsidRPr="00D81D08">
        <w:rPr>
          <w:rFonts w:ascii="Arial" w:hAnsi="Arial" w:cs="Arial"/>
          <w:i/>
          <w:sz w:val="20"/>
          <w:szCs w:val="20"/>
        </w:rPr>
        <w:t>Cf-Ecp5</w:t>
      </w:r>
      <w:r>
        <w:rPr>
          <w:rFonts w:ascii="Arial" w:hAnsi="Arial" w:cs="Arial"/>
          <w:sz w:val="20"/>
          <w:szCs w:val="20"/>
        </w:rPr>
        <w:t xml:space="preserve"> in </w:t>
      </w:r>
      <w:r w:rsidRPr="00D81D0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t7522. Primer combinations: (A) </w:t>
      </w:r>
      <w:r w:rsidRPr="00411912">
        <w:rPr>
          <w:rFonts w:ascii="Arial" w:hAnsi="Arial" w:cs="Arial"/>
          <w:sz w:val="20"/>
          <w:szCs w:val="20"/>
        </w:rPr>
        <w:t>91R30-M84</w:t>
      </w:r>
      <w:r w:rsidRPr="00D81D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(C) </w:t>
      </w:r>
      <w:r w:rsidRPr="00411912">
        <w:rPr>
          <w:rFonts w:ascii="Arial" w:hAnsi="Arial" w:cs="Arial"/>
          <w:sz w:val="20"/>
          <w:szCs w:val="20"/>
        </w:rPr>
        <w:t>91R30-M88</w:t>
      </w:r>
      <w:r>
        <w:rPr>
          <w:rFonts w:ascii="Arial" w:hAnsi="Arial" w:cs="Arial"/>
          <w:sz w:val="20"/>
          <w:szCs w:val="20"/>
        </w:rPr>
        <w:t xml:space="preserve">, (E) </w:t>
      </w:r>
      <w:r w:rsidRPr="00411912">
        <w:rPr>
          <w:rFonts w:ascii="Arial" w:hAnsi="Arial" w:cs="Arial"/>
          <w:sz w:val="20"/>
          <w:szCs w:val="20"/>
        </w:rPr>
        <w:t>91R30-M93</w:t>
      </w:r>
      <w:r>
        <w:rPr>
          <w:rFonts w:ascii="Arial" w:hAnsi="Arial" w:cs="Arial"/>
          <w:sz w:val="20"/>
          <w:szCs w:val="20"/>
        </w:rPr>
        <w:t xml:space="preserve">. (B, D, F) </w:t>
      </w:r>
      <w:r w:rsidRPr="00D81D08">
        <w:rPr>
          <w:rFonts w:ascii="Arial" w:hAnsi="Arial" w:cs="Arial"/>
          <w:sz w:val="20"/>
          <w:szCs w:val="20"/>
        </w:rPr>
        <w:t xml:space="preserve">Mapping of AFLP markers alongside bulks of ILs that represent entire </w:t>
      </w:r>
      <w:r>
        <w:rPr>
          <w:rFonts w:ascii="Arial" w:hAnsi="Arial" w:cs="Arial"/>
          <w:sz w:val="20"/>
          <w:szCs w:val="20"/>
        </w:rPr>
        <w:t>tomato chromosomes (B, D, and F</w:t>
      </w:r>
      <w:r w:rsidRPr="00D81D08">
        <w:rPr>
          <w:rFonts w:ascii="Arial" w:hAnsi="Arial" w:cs="Arial"/>
          <w:sz w:val="20"/>
          <w:szCs w:val="20"/>
        </w:rPr>
        <w:t xml:space="preserve"> primer combinations correspond to A</w:t>
      </w:r>
      <w:r>
        <w:rPr>
          <w:rFonts w:ascii="Arial" w:hAnsi="Arial" w:cs="Arial"/>
          <w:sz w:val="20"/>
          <w:szCs w:val="20"/>
        </w:rPr>
        <w:t>, C, and E respectively</w:t>
      </w:r>
      <w:r w:rsidRPr="00D81D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Each primer combination is shown as a pair of lanes (A-F) for each phenotypic bulk under the “</w:t>
      </w:r>
      <w:proofErr w:type="spellStart"/>
      <w:r>
        <w:rPr>
          <w:rFonts w:ascii="Arial" w:hAnsi="Arial" w:cs="Arial"/>
          <w:sz w:val="20"/>
          <w:szCs w:val="20"/>
        </w:rPr>
        <w:t>wt</w:t>
      </w:r>
      <w:proofErr w:type="spellEnd"/>
      <w:r>
        <w:rPr>
          <w:rFonts w:ascii="Arial" w:hAnsi="Arial" w:cs="Arial"/>
          <w:sz w:val="20"/>
          <w:szCs w:val="20"/>
        </w:rPr>
        <w:t>” and “N” labels (“</w:t>
      </w:r>
      <w:proofErr w:type="spellStart"/>
      <w:r>
        <w:rPr>
          <w:rFonts w:ascii="Arial" w:hAnsi="Arial" w:cs="Arial"/>
          <w:sz w:val="20"/>
          <w:szCs w:val="20"/>
        </w:rPr>
        <w:t>wt</w:t>
      </w:r>
      <w:proofErr w:type="spellEnd"/>
      <w:r>
        <w:rPr>
          <w:rFonts w:ascii="Arial" w:hAnsi="Arial" w:cs="Arial"/>
          <w:sz w:val="20"/>
          <w:szCs w:val="20"/>
        </w:rPr>
        <w:t xml:space="preserve">” = wild type, “N” = Necrotic). Tomato chromosome numbers (1-12) for IL bulks are shown for each lane (B, D, </w:t>
      </w:r>
      <w:proofErr w:type="gramStart"/>
      <w:r>
        <w:rPr>
          <w:rFonts w:ascii="Arial" w:hAnsi="Arial" w:cs="Arial"/>
          <w:sz w:val="20"/>
          <w:szCs w:val="20"/>
        </w:rPr>
        <w:t>F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r w:rsidRPr="00E56BD3">
        <w:rPr>
          <w:rFonts w:ascii="Arial" w:hAnsi="Arial" w:cs="Arial"/>
          <w:sz w:val="20"/>
          <w:szCs w:val="20"/>
        </w:rPr>
        <w:t xml:space="preserve">Arrows indicate AFLP markers linked </w:t>
      </w:r>
      <w:r w:rsidRPr="00871FBE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871FBE">
        <w:rPr>
          <w:rFonts w:ascii="Arial" w:hAnsi="Arial" w:cs="Arial"/>
          <w:i/>
          <w:sz w:val="20"/>
          <w:szCs w:val="20"/>
        </w:rPr>
        <w:t>trans</w:t>
      </w:r>
      <w:proofErr w:type="gramEnd"/>
      <w:r w:rsidRPr="00E56BD3">
        <w:rPr>
          <w:rFonts w:ascii="Arial" w:hAnsi="Arial" w:cs="Arial"/>
          <w:sz w:val="20"/>
          <w:szCs w:val="20"/>
        </w:rPr>
        <w:t xml:space="preserve"> to </w:t>
      </w:r>
      <w:r w:rsidRPr="00E56BD3">
        <w:rPr>
          <w:rFonts w:ascii="Arial" w:hAnsi="Arial" w:cs="Arial"/>
          <w:i/>
          <w:sz w:val="20"/>
          <w:szCs w:val="20"/>
        </w:rPr>
        <w:t>Cf-Ecp5</w:t>
      </w:r>
      <w:r>
        <w:rPr>
          <w:rFonts w:ascii="Arial" w:hAnsi="Arial" w:cs="Arial"/>
          <w:sz w:val="20"/>
          <w:szCs w:val="20"/>
        </w:rPr>
        <w:t xml:space="preserve"> in LA0722.</w:t>
      </w:r>
    </w:p>
    <w:sectPr w:rsidR="00BD2669" w:rsidRPr="0029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5"/>
    <w:rsid w:val="00043434"/>
    <w:rsid w:val="00141022"/>
    <w:rsid w:val="00141573"/>
    <w:rsid w:val="00244A1B"/>
    <w:rsid w:val="002948EE"/>
    <w:rsid w:val="002A3D93"/>
    <w:rsid w:val="002C2E1C"/>
    <w:rsid w:val="003F3473"/>
    <w:rsid w:val="003F6B41"/>
    <w:rsid w:val="00411912"/>
    <w:rsid w:val="004A4FBE"/>
    <w:rsid w:val="004F7955"/>
    <w:rsid w:val="00554ADE"/>
    <w:rsid w:val="005C2B58"/>
    <w:rsid w:val="005F27C2"/>
    <w:rsid w:val="007B4FD3"/>
    <w:rsid w:val="007D2E15"/>
    <w:rsid w:val="0080343A"/>
    <w:rsid w:val="00840248"/>
    <w:rsid w:val="00871C50"/>
    <w:rsid w:val="00871FBE"/>
    <w:rsid w:val="00911C39"/>
    <w:rsid w:val="009E77AC"/>
    <w:rsid w:val="00BD2669"/>
    <w:rsid w:val="00BE66AC"/>
    <w:rsid w:val="00C43904"/>
    <w:rsid w:val="00CE2CE1"/>
    <w:rsid w:val="00CF0F3A"/>
    <w:rsid w:val="00D13B2C"/>
    <w:rsid w:val="00D81D08"/>
    <w:rsid w:val="00DB191C"/>
    <w:rsid w:val="00E56BD3"/>
    <w:rsid w:val="00EA2604"/>
    <w:rsid w:val="00F97A4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E1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E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2019-04-09T08:47:00Z</dcterms:created>
  <dcterms:modified xsi:type="dcterms:W3CDTF">2019-09-04T19:11:00Z</dcterms:modified>
</cp:coreProperties>
</file>