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AB" w:rsidRPr="004A52DD" w:rsidRDefault="002830AB" w:rsidP="002830AB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A52D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</w:t>
      </w:r>
      <w:r w:rsidR="00A847F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upporting</w:t>
      </w:r>
      <w:r w:rsidRPr="004A52D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Table 1: Semi-quantitative cardiac and renal scoring system </w:t>
      </w:r>
    </w:p>
    <w:p w:rsidR="002830AB" w:rsidRDefault="002830AB" w:rsidP="002830AB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b/>
          <w:sz w:val="24"/>
          <w:szCs w:val="24"/>
          <w:lang w:val="en-GB"/>
        </w:rPr>
        <w:t>A. Cardiac scoring system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>Cardiomyocyte vacuolation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0= normal histologic appearance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1= one to two vacuolated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lang w:val="en-GB"/>
        </w:rPr>
        <w:t>myofibers</w:t>
      </w:r>
      <w:proofErr w:type="spellEnd"/>
      <w:r w:rsidRPr="000724AB">
        <w:rPr>
          <w:rFonts w:ascii="Times New Roman" w:hAnsi="Times New Roman" w:cs="Times New Roman"/>
          <w:sz w:val="24"/>
          <w:szCs w:val="24"/>
          <w:lang w:val="en-GB"/>
        </w:rPr>
        <w:t>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2= three to four vacuolated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lang w:val="en-GB"/>
        </w:rPr>
        <w:t>myofibers</w:t>
      </w:r>
      <w:proofErr w:type="spellEnd"/>
      <w:r w:rsidRPr="000724AB">
        <w:rPr>
          <w:rFonts w:ascii="Times New Roman" w:hAnsi="Times New Roman" w:cs="Times New Roman"/>
          <w:sz w:val="24"/>
          <w:szCs w:val="24"/>
          <w:lang w:val="en-GB"/>
        </w:rPr>
        <w:t>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3</w:t>
      </w:r>
      <w:proofErr w:type="gramStart"/>
      <w:r w:rsidRPr="000724AB">
        <w:rPr>
          <w:rFonts w:ascii="Times New Roman" w:hAnsi="Times New Roman" w:cs="Times New Roman"/>
          <w:sz w:val="24"/>
          <w:szCs w:val="24"/>
          <w:lang w:val="en-GB"/>
        </w:rPr>
        <w:t>=  five</w:t>
      </w:r>
      <w:proofErr w:type="gramEnd"/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 or more vacuolated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lang w:val="en-GB"/>
        </w:rPr>
        <w:t>myofibers</w:t>
      </w:r>
      <w:proofErr w:type="spellEnd"/>
      <w:r w:rsidRPr="000724AB">
        <w:rPr>
          <w:rFonts w:ascii="Times New Roman" w:hAnsi="Times New Roman" w:cs="Times New Roman"/>
          <w:sz w:val="24"/>
          <w:szCs w:val="24"/>
          <w:lang w:val="en-GB"/>
        </w:rPr>
        <w:t>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>Infiltration by mononuclear cells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0= normal histologic appearance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1= one cluster/20X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2= two clusters/20X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3</w:t>
      </w:r>
      <w:proofErr w:type="gramStart"/>
      <w:r w:rsidRPr="000724AB">
        <w:rPr>
          <w:rFonts w:ascii="Times New Roman" w:hAnsi="Times New Roman" w:cs="Times New Roman"/>
          <w:sz w:val="24"/>
          <w:szCs w:val="24"/>
          <w:lang w:val="en-GB"/>
        </w:rPr>
        <w:t>=  three</w:t>
      </w:r>
      <w:proofErr w:type="gramEnd"/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 or more clusters/20X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Interstitial fibrosis with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>myofiber</w:t>
      </w:r>
      <w:proofErr w:type="spellEnd"/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disorganization/atrophy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0= normal histologic appearance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1= one focus/20X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2= two foci/20X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3</w:t>
      </w:r>
      <w:proofErr w:type="gramStart"/>
      <w:r w:rsidRPr="000724AB">
        <w:rPr>
          <w:rFonts w:ascii="Times New Roman" w:hAnsi="Times New Roman" w:cs="Times New Roman"/>
          <w:sz w:val="24"/>
          <w:szCs w:val="24"/>
          <w:lang w:val="en-GB"/>
        </w:rPr>
        <w:t>=  three</w:t>
      </w:r>
      <w:proofErr w:type="gramEnd"/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 or more foci/20X field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Adapted from: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lang w:val="en-GB"/>
        </w:rPr>
        <w:t>Ferrans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&lt;EndNote&gt;&lt;Cite&gt;&lt;Author&gt;Ferrans&lt;/Author&gt;&lt;Year&gt;1978&lt;/Year&gt;&lt;RecNum&gt;1210&lt;/RecNum&gt;&lt;DisplayText&gt;&lt;style face="superscript"&gt;1&lt;/style&gt;&lt;/DisplayText&gt;&lt;record&gt;&lt;rec-number&gt;1210&lt;/rec-number&gt;&lt;foreign-keys&gt;&lt;key app="EN" db-id="df5t5zszs29rrmeave8xd2rj2wv0rxta2xpr" timestamp="1502462119"&gt;1210&lt;/key&gt;&lt;/foreign-keys&gt;&lt;ref-type name="Journal Article"&gt;17&lt;/ref-type&gt;&lt;contributors&gt;&lt;authors&gt;&lt;author&gt;Ferrans, V. J.&lt;/author&gt;&lt;/authors&gt;&lt;/contributors&gt;&lt;titles&gt;&lt;title&gt;Overview of cardiac pathology in relation to anthracycline cardiotoxicity&lt;/title&gt;&lt;secondary-title&gt;Cancer Treat Rep&lt;/secondary-title&gt;&lt;alt-title&gt;Cancer treatment reports&lt;/alt-title&gt;&lt;/titles&gt;&lt;periodical&gt;&lt;full-title&gt;Cancer Treat Rep&lt;/full-title&gt;&lt;abbr-1&gt;Cancer treatment reports&lt;/abbr-1&gt;&lt;/periodical&gt;&lt;alt-periodical&gt;&lt;full-title&gt;Cancer Treat Rep&lt;/full-title&gt;&lt;abbr-1&gt;Cancer treatment reports&lt;/abbr-1&gt;&lt;/alt-periodical&gt;&lt;pages&gt;955-61&lt;/pages&gt;&lt;volume&gt;62&lt;/volume&gt;&lt;number&gt;6&lt;/number&gt;&lt;edition&gt;1978/06/01&lt;/edition&gt;&lt;keywords&gt;&lt;keyword&gt;Animals&lt;/keyword&gt;&lt;keyword&gt;Antibiotics, Antineoplastic/*adverse effects&lt;/keyword&gt;&lt;keyword&gt;Biopsy&lt;/keyword&gt;&lt;keyword&gt;Daunorubicin/adverse effects&lt;/keyword&gt;&lt;keyword&gt;Doxorubicin/adverse effects&lt;/keyword&gt;&lt;keyword&gt;Heart Diseases/chemically induced/*pathology&lt;/keyword&gt;&lt;keyword&gt;Humans&lt;/keyword&gt;&lt;keyword&gt;Microscopy, Electron&lt;/keyword&gt;&lt;keyword&gt;Myocardium/*pathology/ultrastructure&lt;/keyword&gt;&lt;keyword&gt;Time Factors&lt;/keyword&gt;&lt;/keywords&gt;&lt;dates&gt;&lt;year&gt;1978&lt;/year&gt;&lt;pub-dates&gt;&lt;date&gt;Jun&lt;/date&gt;&lt;/pub-dates&gt;&lt;/dates&gt;&lt;isbn&gt;0361-5960 (Print)&amp;#xD;0361-5960&lt;/isbn&gt;&lt;accession-num&gt;352510&lt;/accession-num&gt;&lt;urls&gt;&lt;/urls&gt;&lt;remote-database-provider&gt;NLM&lt;/remote-database-provider&gt;&lt;language&gt;eng&lt;/language&gt;&lt;/record&gt;&lt;/Cite&gt;&lt;/EndNote&gt;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724AB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lang w:val="en-GB"/>
        </w:rPr>
        <w:t>Bertinchant</w:t>
      </w:r>
      <w:proofErr w:type="spellEnd"/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PEVuZE5vdGU+PENpdGU+PEF1dGhvcj5CZXJ0aW5jaGFudDwvQXV0aG9yPjxZZWFyPjIwMDM8L1ll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</w:fld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PEVuZE5vdGU+PENpdGU+PEF1dGhvcj5CZXJ0aW5jaGFudDwvQXV0aG9yPjxZZWFyPjIwMDM8L1ll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</w:fld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724AB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, Desai 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PEVuZE5vdGU+PENpdGU+PEF1dGhvcj5EZXNhaTwvQXV0aG9yPjxZZWFyPjIwMTM8L1llYXI+PFJl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==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PEVuZE5vdGU+PENpdGU+PEF1dGhvcj5EZXNhaTwvQXV0aG9yPjxZZWFyPjIwMTM8L1llYXI+PFJl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==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724AB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3, 4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b/>
          <w:sz w:val="24"/>
          <w:szCs w:val="24"/>
          <w:lang w:val="en-GB"/>
        </w:rPr>
        <w:t>B. Renal scoring system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All criteria </w:t>
      </w: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scored from 0-3 </w:t>
      </w:r>
      <w:proofErr w:type="gramStart"/>
      <w:r w:rsidRPr="000724AB">
        <w:rPr>
          <w:rFonts w:ascii="Times New Roman" w:hAnsi="Times New Roman" w:cs="Times New Roman"/>
          <w:sz w:val="24"/>
          <w:szCs w:val="24"/>
          <w:lang w:val="en-GB"/>
        </w:rPr>
        <w:t>on the basis of</w:t>
      </w:r>
      <w:proofErr w:type="gramEnd"/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 percentage of tissue involved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0= none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1 &lt; 10%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2= 10-50%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3 &gt; 50%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Glomerular pathology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Segmental atrophy of glomerular tuft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Periglomerular mononuclear cell infiltration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Glomerular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lang w:val="en-GB"/>
        </w:rPr>
        <w:t>hypercellularity</w:t>
      </w:r>
      <w:proofErr w:type="spellEnd"/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Accumulation of mesangial matrix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Hypertrophy of parietal epithelial cells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Periglomerular fibrosis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Glomerulosclerosis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>Tubulointerstitial</w:t>
      </w:r>
      <w:proofErr w:type="spellEnd"/>
      <w:r w:rsidRPr="000724A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pathology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Focal tubular </w:t>
      </w:r>
      <w:proofErr w:type="spellStart"/>
      <w:r w:rsidRPr="000724AB">
        <w:rPr>
          <w:rFonts w:ascii="Times New Roman" w:hAnsi="Times New Roman" w:cs="Times New Roman"/>
          <w:sz w:val="24"/>
          <w:szCs w:val="24"/>
          <w:lang w:val="en-GB"/>
        </w:rPr>
        <w:t>basophilia</w:t>
      </w:r>
      <w:proofErr w:type="spellEnd"/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Interstitial mononuclear cells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Acute tubular epithelial necrosis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Tubular loss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 xml:space="preserve">Tubular atrophy, dilation and protein casts </w:t>
      </w:r>
    </w:p>
    <w:p w:rsidR="002830AB" w:rsidRPr="000724AB" w:rsidRDefault="002830AB" w:rsidP="002830AB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24AB">
        <w:rPr>
          <w:rFonts w:ascii="Times New Roman" w:hAnsi="Times New Roman" w:cs="Times New Roman"/>
          <w:sz w:val="24"/>
          <w:szCs w:val="24"/>
          <w:lang w:val="en-GB"/>
        </w:rPr>
        <w:t>Interstitial fibrosis</w:t>
      </w:r>
    </w:p>
    <w:p w:rsidR="002830AB" w:rsidRPr="000724AB" w:rsidRDefault="002830AB" w:rsidP="00283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0AB" w:rsidRPr="0007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AB"/>
    <w:rsid w:val="00000431"/>
    <w:rsid w:val="002830AB"/>
    <w:rsid w:val="00A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DD36"/>
  <w15:chartTrackingRefBased/>
  <w15:docId w15:val="{00C2C86F-A310-42C6-9165-8E112B2C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830A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830A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Zeiss, Caroline</cp:lastModifiedBy>
  <cp:revision>2</cp:revision>
  <dcterms:created xsi:type="dcterms:W3CDTF">2019-02-20T16:57:00Z</dcterms:created>
  <dcterms:modified xsi:type="dcterms:W3CDTF">2019-02-20T17:00:00Z</dcterms:modified>
</cp:coreProperties>
</file>