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01" w:rsidRDefault="005B6E01" w:rsidP="005B6E01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SUPPLEMENTARY METHODS</w:t>
      </w:r>
    </w:p>
    <w:p w:rsidR="005B6E01" w:rsidRDefault="005B6E01" w:rsidP="005B6E0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Drosophila Stocks:</w:t>
      </w:r>
    </w:p>
    <w:p w:rsidR="005B6E01" w:rsidRDefault="005B6E01" w:rsidP="005B6E01">
      <w:pPr>
        <w:spacing w:line="480" w:lineRule="auto"/>
        <w:rPr>
          <w:rFonts w:ascii="Arial" w:hAnsi="Arial" w:cs="Arial"/>
          <w:b/>
        </w:rPr>
      </w:pPr>
      <w:r w:rsidRPr="00783D46">
        <w:rPr>
          <w:rFonts w:ascii="Arial" w:hAnsi="Arial" w:cs="Arial"/>
          <w:i/>
        </w:rPr>
        <w:t>Kin</w:t>
      </w:r>
      <w:r>
        <w:rPr>
          <w:rFonts w:ascii="Arial" w:hAnsi="Arial" w:cs="Arial"/>
          <w:i/>
        </w:rPr>
        <w:t>esin</w:t>
      </w:r>
      <w:r w:rsidRPr="00B62CA5">
        <w:rPr>
          <w:rFonts w:ascii="Arial" w:hAnsi="Arial" w:cs="Arial"/>
          <w:i/>
        </w:rPr>
        <w:t xml:space="preserve">-lacZ </w:t>
      </w:r>
      <w:r w:rsidRPr="00B62CA5">
        <w:rPr>
          <w:rFonts w:ascii="Arial" w:hAnsi="Arial" w:cs="Arial"/>
        </w:rPr>
        <w:t xml:space="preserve">was a gift from Ira Clark (Clark </w:t>
      </w:r>
      <w:r w:rsidRPr="002B106F">
        <w:rPr>
          <w:rFonts w:ascii="Arial" w:hAnsi="Arial" w:cs="Arial"/>
          <w:i/>
        </w:rPr>
        <w:t>et al.</w:t>
      </w:r>
      <w:r w:rsidRPr="00B62CA5">
        <w:rPr>
          <w:rFonts w:ascii="Arial" w:hAnsi="Arial" w:cs="Arial"/>
        </w:rPr>
        <w:t xml:space="preserve"> 199</w:t>
      </w:r>
      <w:r>
        <w:rPr>
          <w:rFonts w:ascii="Arial" w:hAnsi="Arial" w:cs="Arial"/>
        </w:rPr>
        <w:t>4</w:t>
      </w:r>
      <w:r w:rsidRPr="00B62CA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6E01" w:rsidRPr="00F43089" w:rsidRDefault="005B6E01" w:rsidP="005B6E01">
      <w:pPr>
        <w:spacing w:line="480" w:lineRule="auto"/>
        <w:rPr>
          <w:rFonts w:ascii="Arial" w:hAnsi="Arial" w:cs="Arial"/>
          <w:b/>
        </w:rPr>
      </w:pPr>
    </w:p>
    <w:p w:rsidR="005B6E01" w:rsidRPr="00F43089" w:rsidRDefault="005B6E01" w:rsidP="005B6E01">
      <w:pPr>
        <w:spacing w:line="480" w:lineRule="auto"/>
        <w:rPr>
          <w:rFonts w:ascii="Arial" w:hAnsi="Arial" w:cs="Arial"/>
          <w:b/>
        </w:rPr>
      </w:pPr>
      <w:r w:rsidRPr="00F43089">
        <w:rPr>
          <w:rFonts w:ascii="Arial" w:hAnsi="Arial" w:cs="Arial"/>
          <w:b/>
        </w:rPr>
        <w:t xml:space="preserve">Generation of the </w:t>
      </w:r>
      <w:r w:rsidRPr="00F43089">
        <w:rPr>
          <w:rFonts w:ascii="Arial" w:hAnsi="Arial" w:cs="Arial"/>
          <w:b/>
          <w:i/>
        </w:rPr>
        <w:t>Sema1b</w:t>
      </w:r>
      <w:r w:rsidRPr="00F43089">
        <w:rPr>
          <w:rFonts w:ascii="Arial" w:hAnsi="Arial" w:cs="Arial"/>
          <w:b/>
          <w:i/>
          <w:vertAlign w:val="superscript"/>
        </w:rPr>
        <w:t>KO</w:t>
      </w:r>
      <w:r w:rsidRPr="00F43089">
        <w:rPr>
          <w:rFonts w:ascii="Arial" w:hAnsi="Arial" w:cs="Arial"/>
          <w:b/>
        </w:rPr>
        <w:t xml:space="preserve"> allele:</w:t>
      </w:r>
    </w:p>
    <w:p w:rsidR="005B6E01" w:rsidRPr="001F2904" w:rsidRDefault="005B6E01" w:rsidP="005B6E01">
      <w:pPr>
        <w:spacing w:line="480" w:lineRule="auto"/>
        <w:rPr>
          <w:rFonts w:ascii="Arial" w:hAnsi="Arial" w:cs="Arial"/>
          <w:color w:val="000000" w:themeColor="text1"/>
        </w:rPr>
      </w:pPr>
      <w:r w:rsidRPr="001F2904">
        <w:rPr>
          <w:rFonts w:ascii="Arial" w:hAnsi="Arial" w:cs="Arial"/>
          <w:color w:val="000000" w:themeColor="text1"/>
        </w:rPr>
        <w:t xml:space="preserve">Arm1 was cloned as a </w:t>
      </w:r>
      <w:proofErr w:type="spellStart"/>
      <w:r w:rsidRPr="00740EA6">
        <w:rPr>
          <w:rFonts w:ascii="Arial" w:hAnsi="Arial" w:cs="Arial"/>
          <w:i/>
          <w:color w:val="000000" w:themeColor="text1"/>
        </w:rPr>
        <w:t>Not</w:t>
      </w:r>
      <w:r w:rsidRPr="001F2904">
        <w:rPr>
          <w:rFonts w:ascii="Arial" w:hAnsi="Arial" w:cs="Arial"/>
          <w:color w:val="000000" w:themeColor="text1"/>
        </w:rPr>
        <w:t>I</w:t>
      </w:r>
      <w:proofErr w:type="spellEnd"/>
      <w:r w:rsidRPr="001F2904">
        <w:rPr>
          <w:rFonts w:ascii="Arial" w:hAnsi="Arial" w:cs="Arial"/>
          <w:color w:val="000000" w:themeColor="text1"/>
        </w:rPr>
        <w:t>/</w:t>
      </w:r>
      <w:proofErr w:type="spellStart"/>
      <w:r w:rsidRPr="00740EA6">
        <w:rPr>
          <w:rFonts w:ascii="Arial" w:hAnsi="Arial" w:cs="Arial"/>
          <w:i/>
          <w:color w:val="000000" w:themeColor="text1"/>
        </w:rPr>
        <w:t>Nde</w:t>
      </w:r>
      <w:r w:rsidRPr="001F2904">
        <w:rPr>
          <w:rFonts w:ascii="Arial" w:hAnsi="Arial" w:cs="Arial"/>
          <w:color w:val="000000" w:themeColor="text1"/>
        </w:rPr>
        <w:t>I</w:t>
      </w:r>
      <w:proofErr w:type="spellEnd"/>
      <w:r w:rsidRPr="001F2904">
        <w:rPr>
          <w:rFonts w:ascii="Arial" w:hAnsi="Arial" w:cs="Arial"/>
          <w:color w:val="000000" w:themeColor="text1"/>
        </w:rPr>
        <w:t xml:space="preserve"> fragment, and Arm2 was cloned using </w:t>
      </w:r>
      <w:r w:rsidRPr="00740EA6">
        <w:rPr>
          <w:rFonts w:ascii="Arial" w:hAnsi="Arial" w:cs="Arial"/>
          <w:i/>
          <w:color w:val="000000" w:themeColor="text1"/>
        </w:rPr>
        <w:t>Sap</w:t>
      </w:r>
      <w:r w:rsidRPr="001F2904">
        <w:rPr>
          <w:rFonts w:ascii="Arial" w:hAnsi="Arial" w:cs="Arial"/>
          <w:color w:val="000000" w:themeColor="text1"/>
        </w:rPr>
        <w:t>1.</w:t>
      </w:r>
    </w:p>
    <w:p w:rsidR="005B6E01" w:rsidRPr="001F2904" w:rsidRDefault="005B6E01" w:rsidP="005B6E01">
      <w:pPr>
        <w:spacing w:line="480" w:lineRule="auto"/>
        <w:rPr>
          <w:rFonts w:ascii="Arial" w:hAnsi="Arial" w:cs="Arial"/>
          <w:color w:val="000000" w:themeColor="text1"/>
        </w:rPr>
      </w:pPr>
    </w:p>
    <w:p w:rsidR="005B6E01" w:rsidRPr="001F2904" w:rsidRDefault="005B6E01" w:rsidP="005B6E01">
      <w:pPr>
        <w:spacing w:line="480" w:lineRule="auto"/>
        <w:rPr>
          <w:rFonts w:ascii="Arial" w:hAnsi="Arial" w:cs="Arial"/>
          <w:color w:val="000000" w:themeColor="text1"/>
        </w:rPr>
      </w:pPr>
      <w:r w:rsidRPr="001F2904">
        <w:rPr>
          <w:rFonts w:ascii="Arial" w:hAnsi="Arial" w:cs="Arial"/>
          <w:color w:val="000000" w:themeColor="text1"/>
        </w:rPr>
        <w:t>Homology arm 1 primers: ACTGAT</w:t>
      </w:r>
      <w:r w:rsidRPr="001F2904">
        <w:rPr>
          <w:rFonts w:ascii="Arial" w:hAnsi="Arial" w:cs="Arial"/>
          <w:color w:val="000000" w:themeColor="text1"/>
          <w:u w:val="single"/>
        </w:rPr>
        <w:t>GCGGCCGC</w:t>
      </w:r>
      <w:r w:rsidRPr="001F2904">
        <w:rPr>
          <w:rFonts w:ascii="Arial" w:hAnsi="Arial" w:cs="Arial"/>
          <w:color w:val="000000" w:themeColor="text1"/>
        </w:rPr>
        <w:t>CACGTTTCAACGAAGTCTGG &amp; TCAGTA</w:t>
      </w:r>
      <w:r w:rsidRPr="001F2904">
        <w:rPr>
          <w:rFonts w:ascii="Arial" w:hAnsi="Arial" w:cs="Arial"/>
          <w:color w:val="000000" w:themeColor="text1"/>
          <w:u w:val="single"/>
        </w:rPr>
        <w:t>CATATG</w:t>
      </w:r>
      <w:r w:rsidRPr="001F2904">
        <w:rPr>
          <w:rFonts w:ascii="Arial" w:hAnsi="Arial" w:cs="Arial"/>
          <w:color w:val="000000" w:themeColor="text1"/>
        </w:rPr>
        <w:t>CATTGGGACGCAGTGCA</w:t>
      </w:r>
    </w:p>
    <w:p w:rsidR="005B6E01" w:rsidRPr="001F2904" w:rsidRDefault="005B6E01" w:rsidP="005B6E01">
      <w:pPr>
        <w:spacing w:line="480" w:lineRule="auto"/>
        <w:rPr>
          <w:rFonts w:ascii="Arial" w:hAnsi="Arial" w:cs="Arial"/>
          <w:color w:val="000000" w:themeColor="text1"/>
        </w:rPr>
      </w:pPr>
    </w:p>
    <w:p w:rsidR="005B6E01" w:rsidRPr="001F2904" w:rsidRDefault="005B6E01" w:rsidP="005B6E01">
      <w:pPr>
        <w:spacing w:line="480" w:lineRule="auto"/>
        <w:rPr>
          <w:rFonts w:ascii="Arial" w:hAnsi="Arial" w:cs="Arial"/>
          <w:color w:val="000000" w:themeColor="text1"/>
        </w:rPr>
      </w:pPr>
      <w:r w:rsidRPr="001F2904">
        <w:rPr>
          <w:rFonts w:ascii="Arial" w:hAnsi="Arial" w:cs="Arial"/>
          <w:color w:val="000000" w:themeColor="text1"/>
        </w:rPr>
        <w:t>Homology arm 2 primers: TGAT</w:t>
      </w:r>
      <w:r w:rsidRPr="001F2904">
        <w:rPr>
          <w:rFonts w:ascii="Arial" w:hAnsi="Arial" w:cs="Arial"/>
          <w:color w:val="000000" w:themeColor="text1"/>
          <w:u w:val="single"/>
        </w:rPr>
        <w:t>GCTCTTC</w:t>
      </w:r>
      <w:r w:rsidRPr="001F2904">
        <w:rPr>
          <w:rFonts w:ascii="Arial" w:hAnsi="Arial" w:cs="Arial"/>
          <w:color w:val="000000" w:themeColor="text1"/>
        </w:rPr>
        <w:t>ATATTCCAGGATCCCATTTGCG &amp; CGTA</w:t>
      </w:r>
      <w:r w:rsidRPr="001F2904">
        <w:rPr>
          <w:rFonts w:ascii="Arial" w:hAnsi="Arial" w:cs="Arial"/>
          <w:color w:val="000000" w:themeColor="text1"/>
          <w:u w:val="single"/>
        </w:rPr>
        <w:t>GCTCTTC</w:t>
      </w:r>
      <w:r w:rsidRPr="001F2904">
        <w:rPr>
          <w:rFonts w:ascii="Arial" w:hAnsi="Arial" w:cs="Arial"/>
          <w:color w:val="000000" w:themeColor="text1"/>
        </w:rPr>
        <w:t>TGACGCTTCCTATCTTTCGGATGC</w:t>
      </w:r>
    </w:p>
    <w:p w:rsidR="005B6E01" w:rsidRPr="001F2904" w:rsidRDefault="005B6E01" w:rsidP="005B6E01">
      <w:pPr>
        <w:spacing w:line="480" w:lineRule="auto"/>
        <w:rPr>
          <w:rFonts w:ascii="Arial" w:hAnsi="Arial" w:cs="Arial"/>
          <w:color w:val="000000" w:themeColor="text1"/>
        </w:rPr>
      </w:pPr>
    </w:p>
    <w:p w:rsidR="005B6E01" w:rsidRPr="00B62CA5" w:rsidRDefault="005B6E01" w:rsidP="005B6E01">
      <w:pPr>
        <w:spacing w:line="480" w:lineRule="auto"/>
        <w:rPr>
          <w:rFonts w:ascii="Arial" w:hAnsi="Arial" w:cs="Arial"/>
        </w:rPr>
      </w:pPr>
      <w:r w:rsidRPr="001F2904">
        <w:rPr>
          <w:rFonts w:ascii="Arial" w:hAnsi="Arial" w:cs="Arial"/>
          <w:color w:val="000000" w:themeColor="text1"/>
        </w:rPr>
        <w:t xml:space="preserve">The oligos listed below were phosphorylated and annealed according to the protocols on the </w:t>
      </w:r>
      <w:proofErr w:type="spellStart"/>
      <w:r w:rsidRPr="001F2904">
        <w:rPr>
          <w:rFonts w:ascii="Arial" w:hAnsi="Arial" w:cs="Arial"/>
          <w:color w:val="000000" w:themeColor="text1"/>
        </w:rPr>
        <w:t>FlyCRISPR</w:t>
      </w:r>
      <w:proofErr w:type="spellEnd"/>
      <w:r w:rsidRPr="001F2904">
        <w:rPr>
          <w:rFonts w:ascii="Arial" w:hAnsi="Arial" w:cs="Arial"/>
          <w:color w:val="000000" w:themeColor="text1"/>
        </w:rPr>
        <w:t xml:space="preserve"> website. The pU6b-BbsI-chiRNA plasmid was cut with </w:t>
      </w:r>
      <w:proofErr w:type="spellStart"/>
      <w:r w:rsidRPr="00740EA6">
        <w:rPr>
          <w:rFonts w:ascii="Arial" w:hAnsi="Arial" w:cs="Arial"/>
          <w:i/>
          <w:color w:val="000000" w:themeColor="text1"/>
        </w:rPr>
        <w:t>Bbs</w:t>
      </w:r>
      <w:r w:rsidRPr="001F2904">
        <w:rPr>
          <w:rFonts w:ascii="Arial" w:hAnsi="Arial" w:cs="Arial"/>
          <w:color w:val="000000" w:themeColor="text1"/>
        </w:rPr>
        <w:t>I</w:t>
      </w:r>
      <w:proofErr w:type="spellEnd"/>
      <w:r w:rsidRPr="001F2904">
        <w:rPr>
          <w:rFonts w:ascii="Arial" w:hAnsi="Arial" w:cs="Arial"/>
          <w:color w:val="000000" w:themeColor="text1"/>
        </w:rPr>
        <w:t xml:space="preserve"> and dephosphorylated, and then ligated with the annealed oligos </w:t>
      </w:r>
      <w:r w:rsidRPr="00B62CA5">
        <w:rPr>
          <w:rFonts w:ascii="Arial" w:hAnsi="Arial" w:cs="Arial"/>
        </w:rPr>
        <w:t xml:space="preserve">to generate the two </w:t>
      </w:r>
      <w:proofErr w:type="spellStart"/>
      <w:r w:rsidRPr="00B62CA5">
        <w:rPr>
          <w:rFonts w:ascii="Arial" w:hAnsi="Arial" w:cs="Arial"/>
        </w:rPr>
        <w:t>chiRNA</w:t>
      </w:r>
      <w:proofErr w:type="spellEnd"/>
      <w:r w:rsidRPr="00B62CA5">
        <w:rPr>
          <w:rFonts w:ascii="Arial" w:hAnsi="Arial" w:cs="Arial"/>
        </w:rPr>
        <w:t xml:space="preserve"> plasmids used for CRISPR.</w:t>
      </w:r>
    </w:p>
    <w:p w:rsidR="005B6E01" w:rsidRPr="00B62CA5" w:rsidRDefault="005B6E01" w:rsidP="005B6E01">
      <w:pPr>
        <w:spacing w:line="480" w:lineRule="auto"/>
        <w:rPr>
          <w:rFonts w:ascii="Arial" w:hAnsi="Arial" w:cs="Arial"/>
        </w:rPr>
      </w:pPr>
    </w:p>
    <w:p w:rsidR="005B6E01" w:rsidRPr="00B62CA5" w:rsidRDefault="005B6E01" w:rsidP="005B6E01">
      <w:pPr>
        <w:spacing w:line="480" w:lineRule="auto"/>
        <w:rPr>
          <w:rFonts w:ascii="Arial" w:hAnsi="Arial" w:cs="Arial"/>
        </w:rPr>
      </w:pPr>
      <w:r w:rsidRPr="00B62CA5">
        <w:rPr>
          <w:rFonts w:ascii="Arial" w:hAnsi="Arial" w:cs="Arial"/>
        </w:rPr>
        <w:t>Short inserts were generated by annealing the following primers:</w:t>
      </w:r>
    </w:p>
    <w:p w:rsidR="005B6E01" w:rsidRPr="00B62CA5" w:rsidRDefault="005B6E01" w:rsidP="005B6E01">
      <w:pPr>
        <w:spacing w:line="480" w:lineRule="auto"/>
        <w:rPr>
          <w:rFonts w:ascii="Arial" w:hAnsi="Arial" w:cs="Arial"/>
        </w:rPr>
      </w:pPr>
    </w:p>
    <w:p w:rsidR="005B6E01" w:rsidRPr="00B62CA5" w:rsidRDefault="005B6E01" w:rsidP="005B6E01">
      <w:pPr>
        <w:spacing w:line="480" w:lineRule="auto"/>
        <w:outlineLvl w:val="0"/>
        <w:rPr>
          <w:rFonts w:ascii="Arial" w:hAnsi="Arial" w:cs="Arial"/>
        </w:rPr>
      </w:pPr>
      <w:r w:rsidRPr="00B62CA5">
        <w:rPr>
          <w:rFonts w:ascii="Arial" w:hAnsi="Arial" w:cs="Arial"/>
        </w:rPr>
        <w:t>CRISPR1sense: TTCG</w:t>
      </w:r>
      <w:r>
        <w:rPr>
          <w:rFonts w:ascii="Arial" w:hAnsi="Arial" w:cs="Arial"/>
        </w:rPr>
        <w:t>GCAGAGCAGCACCTCGCCAT</w:t>
      </w:r>
    </w:p>
    <w:p w:rsidR="005B6E01" w:rsidRPr="00B62CA5" w:rsidRDefault="005B6E01" w:rsidP="005B6E01">
      <w:pPr>
        <w:spacing w:line="480" w:lineRule="auto"/>
        <w:rPr>
          <w:rFonts w:ascii="Arial" w:hAnsi="Arial" w:cs="Arial"/>
        </w:rPr>
      </w:pPr>
      <w:r w:rsidRPr="00B62CA5">
        <w:rPr>
          <w:rFonts w:ascii="Arial" w:hAnsi="Arial" w:cs="Arial"/>
        </w:rPr>
        <w:t>CRISPR1anti: AAACATGGCGAGGTGCTGCTCTGC</w:t>
      </w:r>
    </w:p>
    <w:p w:rsidR="005B6E01" w:rsidRPr="00B62CA5" w:rsidRDefault="005B6E01" w:rsidP="005B6E01">
      <w:pPr>
        <w:spacing w:line="480" w:lineRule="auto"/>
        <w:rPr>
          <w:rFonts w:ascii="Arial" w:hAnsi="Arial" w:cs="Arial"/>
        </w:rPr>
      </w:pPr>
    </w:p>
    <w:p w:rsidR="005B6E01" w:rsidRPr="00B62CA5" w:rsidRDefault="005B6E01" w:rsidP="005B6E01">
      <w:pPr>
        <w:spacing w:line="480" w:lineRule="auto"/>
        <w:outlineLvl w:val="0"/>
        <w:rPr>
          <w:rFonts w:ascii="Arial" w:hAnsi="Arial" w:cs="Arial"/>
        </w:rPr>
      </w:pPr>
      <w:r w:rsidRPr="00B62CA5">
        <w:rPr>
          <w:rFonts w:ascii="Arial" w:hAnsi="Arial" w:cs="Arial"/>
        </w:rPr>
        <w:lastRenderedPageBreak/>
        <w:t>CRISPR2sense: TTCGCTGGGCTGCTTAAGTCTCC</w:t>
      </w:r>
    </w:p>
    <w:p w:rsidR="00C147E2" w:rsidRPr="005B6E01" w:rsidRDefault="005B6E01" w:rsidP="005B6E01">
      <w:pPr>
        <w:spacing w:line="480" w:lineRule="auto"/>
        <w:rPr>
          <w:rFonts w:ascii="Arial" w:hAnsi="Arial" w:cs="Arial"/>
        </w:rPr>
      </w:pPr>
      <w:r w:rsidRPr="00B62CA5">
        <w:rPr>
          <w:rFonts w:ascii="Arial" w:hAnsi="Arial" w:cs="Arial"/>
        </w:rPr>
        <w:t>CRISPR2anti: AAACGGAGACTTAAGCAGCCCAG</w:t>
      </w:r>
    </w:p>
    <w:sectPr w:rsidR="00C147E2" w:rsidRPr="005B6E01" w:rsidSect="0059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1"/>
    <w:rsid w:val="00594F8A"/>
    <w:rsid w:val="005B6E01"/>
    <w:rsid w:val="008615C8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Wittes</dc:creator>
  <cp:lastModifiedBy>Copy Editor</cp:lastModifiedBy>
  <cp:revision>2</cp:revision>
  <dcterms:created xsi:type="dcterms:W3CDTF">2018-10-31T20:16:00Z</dcterms:created>
  <dcterms:modified xsi:type="dcterms:W3CDTF">2018-10-31T20:16:00Z</dcterms:modified>
</cp:coreProperties>
</file>