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171"/>
        <w:tblW w:w="0" w:type="auto"/>
        <w:tblLook w:val="04A0" w:firstRow="1" w:lastRow="0" w:firstColumn="1" w:lastColumn="0" w:noHBand="0" w:noVBand="1"/>
      </w:tblPr>
      <w:tblGrid>
        <w:gridCol w:w="1620"/>
        <w:gridCol w:w="1957"/>
        <w:gridCol w:w="1439"/>
        <w:gridCol w:w="3264"/>
      </w:tblGrid>
      <w:tr w:rsidR="007A519F" w:rsidRPr="007A519F" w:rsidTr="007A519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9F" w:rsidRPr="007A519F" w:rsidRDefault="007A519F" w:rsidP="007A519F">
            <w:pPr>
              <w:rPr>
                <w:rFonts w:ascii="Arial" w:hAnsi="Arial" w:cs="Arial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Number of H3K4me3 peaks predicted to be under trans regulation</w:t>
            </w:r>
          </w:p>
        </w:tc>
      </w:tr>
      <w:tr w:rsidR="007A519F" w:rsidRPr="007A519F" w:rsidTr="007A519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9F" w:rsidRPr="007A519F" w:rsidRDefault="007A519F" w:rsidP="007A519F">
            <w:pPr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Strain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Cardiomyocytes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Hepatocytes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mESCs</w:t>
            </w:r>
          </w:p>
        </w:tc>
      </w:tr>
      <w:tr w:rsidR="007A519F" w:rsidRPr="007A519F" w:rsidTr="007A519F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19F" w:rsidRPr="007A519F" w:rsidRDefault="007A519F" w:rsidP="007A519F">
            <w:pPr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BXD75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274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1083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2525</w:t>
            </w:r>
          </w:p>
        </w:tc>
      </w:tr>
      <w:tr w:rsidR="007A519F" w:rsidRPr="007A519F" w:rsidTr="007A519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A519F" w:rsidRPr="007A519F" w:rsidRDefault="007A519F" w:rsidP="007A519F">
            <w:pPr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BXD87</w:t>
            </w: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1229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1139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1838</w:t>
            </w:r>
          </w:p>
        </w:tc>
      </w:tr>
      <w:tr w:rsidR="007A519F" w:rsidRPr="007A519F" w:rsidTr="007A519F"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19F" w:rsidRPr="007A519F" w:rsidRDefault="007A519F" w:rsidP="007A519F">
            <w:pPr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overlap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153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598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519F" w:rsidRPr="007A519F" w:rsidRDefault="007A519F" w:rsidP="007A519F">
            <w:pPr>
              <w:jc w:val="center"/>
              <w:rPr>
                <w:rFonts w:ascii="Arial" w:hAnsi="Arial" w:cs="Arial"/>
              </w:rPr>
            </w:pPr>
            <w:r w:rsidRPr="007A519F">
              <w:rPr>
                <w:rFonts w:ascii="Arial" w:hAnsi="Arial" w:cs="Arial"/>
              </w:rPr>
              <w:t>711</w:t>
            </w:r>
          </w:p>
        </w:tc>
      </w:tr>
    </w:tbl>
    <w:p w:rsidR="007A519F" w:rsidRPr="007A519F" w:rsidRDefault="007A519F" w:rsidP="007A519F">
      <w:pPr>
        <w:spacing w:line="480" w:lineRule="auto"/>
        <w:rPr>
          <w:rFonts w:ascii="Arial" w:hAnsi="Arial" w:cs="Arial"/>
          <w:szCs w:val="24"/>
        </w:rPr>
      </w:pPr>
      <w:r w:rsidRPr="007A519F">
        <w:rPr>
          <w:rFonts w:ascii="Arial" w:hAnsi="Arial" w:cs="Arial"/>
          <w:b/>
          <w:szCs w:val="24"/>
        </w:rPr>
        <w:t xml:space="preserve">Table S5. </w:t>
      </w:r>
      <w:r w:rsidRPr="007A519F">
        <w:rPr>
          <w:rFonts w:ascii="Arial" w:hAnsi="Arial" w:cs="Arial"/>
          <w:szCs w:val="24"/>
        </w:rPr>
        <w:t xml:space="preserve">Summary of </w:t>
      </w:r>
      <w:r w:rsidRPr="007A519F">
        <w:rPr>
          <w:rFonts w:ascii="Arial" w:hAnsi="Arial" w:cs="Arial"/>
          <w:i/>
          <w:szCs w:val="24"/>
        </w:rPr>
        <w:t>cis</w:t>
      </w:r>
      <w:r w:rsidRPr="007A519F">
        <w:rPr>
          <w:rFonts w:ascii="Arial" w:hAnsi="Arial" w:cs="Arial"/>
          <w:szCs w:val="24"/>
        </w:rPr>
        <w:t>/</w:t>
      </w:r>
      <w:r w:rsidRPr="007A519F">
        <w:rPr>
          <w:rFonts w:ascii="Arial" w:hAnsi="Arial" w:cs="Arial"/>
          <w:i/>
          <w:szCs w:val="24"/>
        </w:rPr>
        <w:t>trans</w:t>
      </w:r>
      <w:r w:rsidRPr="007A519F">
        <w:rPr>
          <w:rFonts w:ascii="Arial" w:hAnsi="Arial" w:cs="Arial"/>
          <w:szCs w:val="24"/>
        </w:rPr>
        <w:t xml:space="preserve"> test for BXD75 and BXD87 in hepatocytes, cardiomyocytes, and mESCs.</w:t>
      </w:r>
      <w:bookmarkStart w:id="0" w:name="_GoBack"/>
      <w:bookmarkEnd w:id="0"/>
    </w:p>
    <w:sectPr w:rsidR="007A519F" w:rsidRPr="007A5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42"/>
    <w:rsid w:val="00036913"/>
    <w:rsid w:val="00047F82"/>
    <w:rsid w:val="000F2F42"/>
    <w:rsid w:val="005C146C"/>
    <w:rsid w:val="007A519F"/>
    <w:rsid w:val="00A5499F"/>
    <w:rsid w:val="00CC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531FB-7044-4B84-8BCB-B0E0BA14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Jackson Laboratory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Christopher Baker</cp:lastModifiedBy>
  <cp:revision>3</cp:revision>
  <dcterms:created xsi:type="dcterms:W3CDTF">2018-02-20T15:27:00Z</dcterms:created>
  <dcterms:modified xsi:type="dcterms:W3CDTF">2018-10-16T01:09:00Z</dcterms:modified>
</cp:coreProperties>
</file>