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3128"/>
        <w:gridCol w:w="2988"/>
        <w:gridCol w:w="1866"/>
      </w:tblGrid>
      <w:tr w:rsidR="00842B58" w:rsidRPr="00842B58" w:rsidTr="0086787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b/>
                <w:bCs/>
                <w:color w:val="000000"/>
              </w:rPr>
              <w:t>Gene 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b/>
                <w:bCs/>
                <w:color w:val="000000"/>
              </w:rPr>
              <w:t>Forward Primer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b/>
                <w:bCs/>
                <w:color w:val="000000"/>
              </w:rPr>
              <w:t>Reverse Primer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b/>
                <w:bCs/>
                <w:color w:val="000000"/>
              </w:rPr>
              <w:t>Reference</w:t>
            </w:r>
          </w:p>
        </w:tc>
      </w:tr>
      <w:tr w:rsidR="00842B58" w:rsidRPr="00842B58" w:rsidTr="0086787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i/>
                <w:iCs/>
                <w:color w:val="000000"/>
              </w:rPr>
              <w:t>tba-1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>GTACACTCCACTGATCTCTGCTGACAAG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>CTCTGTACAAGAGGCAAACAGCCATG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 xml:space="preserve">Hoogewijs </w:t>
            </w:r>
            <w:r w:rsidRPr="00842B58">
              <w:rPr>
                <w:rFonts w:ascii="Calibri" w:eastAsia="Times New Roman" w:hAnsi="Calibri" w:cs="Times New Roman"/>
                <w:i/>
                <w:iCs/>
                <w:color w:val="000000"/>
              </w:rPr>
              <w:t>et al.</w:t>
            </w:r>
            <w:r w:rsidRPr="00842B58">
              <w:rPr>
                <w:rFonts w:ascii="Calibri" w:eastAsia="Times New Roman" w:hAnsi="Calibri" w:cs="Times New Roman"/>
                <w:color w:val="000000"/>
              </w:rPr>
              <w:t xml:space="preserve"> 2008</w:t>
            </w:r>
          </w:p>
        </w:tc>
      </w:tr>
      <w:tr w:rsidR="00842B58" w:rsidRPr="00842B58" w:rsidTr="0086787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i/>
                <w:iCs/>
                <w:color w:val="000000"/>
              </w:rPr>
              <w:t>cdc-42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>CTGCTGGACAGGAAGATTACG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>CTCGGACATTCTCGAATGAAG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 xml:space="preserve">Hoogewijs </w:t>
            </w:r>
            <w:r w:rsidRPr="00842B58">
              <w:rPr>
                <w:rFonts w:ascii="Calibri" w:eastAsia="Times New Roman" w:hAnsi="Calibri" w:cs="Times New Roman"/>
                <w:i/>
                <w:iCs/>
                <w:color w:val="000000"/>
              </w:rPr>
              <w:t>et al.</w:t>
            </w:r>
            <w:r w:rsidRPr="00842B58">
              <w:rPr>
                <w:rFonts w:ascii="Calibri" w:eastAsia="Times New Roman" w:hAnsi="Calibri" w:cs="Times New Roman"/>
                <w:color w:val="000000"/>
              </w:rPr>
              <w:t xml:space="preserve"> 2008</w:t>
            </w:r>
          </w:p>
        </w:tc>
      </w:tr>
      <w:tr w:rsidR="00842B58" w:rsidRPr="00842B58" w:rsidTr="00867878">
        <w:trPr>
          <w:trHeight w:val="49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i/>
                <w:iCs/>
                <w:color w:val="000000"/>
              </w:rPr>
              <w:t>pmp-3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>GTTCCCGTGTTCATCACTCAT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>ACACCGTCGAGAAGCTGTAGA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 xml:space="preserve">Hoogewijs </w:t>
            </w:r>
            <w:r w:rsidRPr="00842B58">
              <w:rPr>
                <w:rFonts w:ascii="Calibri" w:eastAsia="Times New Roman" w:hAnsi="Calibri" w:cs="Times New Roman"/>
                <w:i/>
                <w:iCs/>
                <w:color w:val="000000"/>
              </w:rPr>
              <w:t>et al.</w:t>
            </w:r>
            <w:r w:rsidRPr="00842B58">
              <w:rPr>
                <w:rFonts w:ascii="Calibri" w:eastAsia="Times New Roman" w:hAnsi="Calibri" w:cs="Times New Roman"/>
                <w:color w:val="000000"/>
              </w:rPr>
              <w:t xml:space="preserve"> 2008</w:t>
            </w:r>
          </w:p>
        </w:tc>
      </w:tr>
      <w:tr w:rsidR="00842B58" w:rsidRPr="00842B58" w:rsidTr="0086787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i/>
                <w:iCs/>
                <w:color w:val="000000"/>
              </w:rPr>
              <w:t>Hsp-4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>AGATGCCGCCAAGAATCAGC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>TCGACGATCTTGAACGGCCAG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2B58" w:rsidRPr="00842B58" w:rsidTr="0086787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i/>
                <w:iCs/>
                <w:color w:val="000000"/>
              </w:rPr>
              <w:t>Hsp-6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>CGTGGTGTTCCACAAGTCGAG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>TCCTCAGCGGCATTCTTTTCG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2B58" w:rsidRPr="00842B58" w:rsidTr="0086787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i/>
                <w:iCs/>
                <w:color w:val="000000"/>
              </w:rPr>
              <w:t>hsf-1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>TTTGCATTTTCTCGTCTCTGTC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>TCTATTTCCAGCACACCTCGT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 xml:space="preserve">Baird </w:t>
            </w:r>
            <w:r w:rsidRPr="00842B5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et al. </w:t>
            </w:r>
            <w:r w:rsidRPr="00842B58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</w:tr>
      <w:tr w:rsidR="00842B58" w:rsidRPr="00842B58" w:rsidTr="0086787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i/>
                <w:iCs/>
                <w:color w:val="000000"/>
              </w:rPr>
              <w:t>hsp-16.2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>TCCATCTGAGTCTTCTGAGATTGTTA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>TGGTTTAAACTGTGAGACGTTGA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 xml:space="preserve">Baird </w:t>
            </w:r>
            <w:r w:rsidRPr="00842B5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et al. </w:t>
            </w:r>
            <w:r w:rsidRPr="00842B58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</w:tr>
      <w:tr w:rsidR="00842B58" w:rsidRPr="00842B58" w:rsidTr="0086787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5E3EE0" w:rsidP="00842B5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F44E5.4</w:t>
            </w:r>
            <w:bookmarkStart w:id="0" w:name="_GoBack"/>
            <w:bookmarkEnd w:id="0"/>
            <w:r w:rsidR="00842B58" w:rsidRPr="00842B5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(hsp-70)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 xml:space="preserve"> TGCACCAATCTGGACAATCT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>TCCAGCAGTTCCAGGATTTC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 xml:space="preserve">Baird </w:t>
            </w:r>
            <w:r w:rsidRPr="00842B5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et al. </w:t>
            </w:r>
            <w:r w:rsidRPr="00842B58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</w:tr>
      <w:tr w:rsidR="00842B58" w:rsidRPr="00842B58" w:rsidTr="0086787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i/>
                <w:iCs/>
                <w:color w:val="000000"/>
              </w:rPr>
              <w:t>dnj-13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>ACGATGTCATTAAGCCGGG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>GAGTTGGATTGAGTTGTGATGG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 xml:space="preserve">Li </w:t>
            </w:r>
            <w:r w:rsidRPr="00842B58">
              <w:rPr>
                <w:rFonts w:ascii="Calibri" w:eastAsia="Times New Roman" w:hAnsi="Calibri" w:cs="Times New Roman"/>
                <w:i/>
                <w:iCs/>
                <w:color w:val="000000"/>
              </w:rPr>
              <w:t>et al.</w:t>
            </w:r>
            <w:r w:rsidRPr="00842B58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842B58" w:rsidRPr="00842B58" w:rsidTr="0086787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i/>
                <w:iCs/>
                <w:color w:val="000000"/>
              </w:rPr>
              <w:t>sti-1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>CATGTTCACTACGACAAAGCG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>TCCAACTTCGACGGCTTTC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 xml:space="preserve">Li </w:t>
            </w:r>
            <w:r w:rsidRPr="00842B58">
              <w:rPr>
                <w:rFonts w:ascii="Calibri" w:eastAsia="Times New Roman" w:hAnsi="Calibri" w:cs="Times New Roman"/>
                <w:i/>
                <w:iCs/>
                <w:color w:val="000000"/>
              </w:rPr>
              <w:t>et al.</w:t>
            </w:r>
            <w:r w:rsidRPr="00842B58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842B58" w:rsidRPr="00842B58" w:rsidTr="0086787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i/>
                <w:iCs/>
                <w:color w:val="000000"/>
              </w:rPr>
              <w:t>hsp-60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>CGCCGTCTCTGTCACTATG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>AGGTTCTGGTATTTGTCCTTGAG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 xml:space="preserve">Li </w:t>
            </w:r>
            <w:r w:rsidRPr="00842B58">
              <w:rPr>
                <w:rFonts w:ascii="Calibri" w:eastAsia="Times New Roman" w:hAnsi="Calibri" w:cs="Times New Roman"/>
                <w:i/>
                <w:iCs/>
                <w:color w:val="000000"/>
              </w:rPr>
              <w:t>et al.</w:t>
            </w:r>
            <w:r w:rsidRPr="00842B58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842B58" w:rsidRPr="00842B58" w:rsidTr="0086787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i/>
                <w:iCs/>
                <w:color w:val="000000"/>
              </w:rPr>
              <w:t>hsp-110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>ACTATTCTCTGCATGCCACTC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>GGATCACTGAATTTTCGTCCAATC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2B58" w:rsidRPr="00842B58" w:rsidRDefault="00842B58" w:rsidP="0084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2B58">
              <w:rPr>
                <w:rFonts w:ascii="Calibri" w:eastAsia="Times New Roman" w:hAnsi="Calibri" w:cs="Times New Roman"/>
                <w:color w:val="000000"/>
              </w:rPr>
              <w:t xml:space="preserve">Li </w:t>
            </w:r>
            <w:r w:rsidRPr="00842B58">
              <w:rPr>
                <w:rFonts w:ascii="Calibri" w:eastAsia="Times New Roman" w:hAnsi="Calibri" w:cs="Times New Roman"/>
                <w:i/>
                <w:iCs/>
                <w:color w:val="000000"/>
              </w:rPr>
              <w:t>et al.</w:t>
            </w:r>
            <w:r w:rsidRPr="00842B58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</w:tbl>
    <w:p w:rsidR="00373DBC" w:rsidRDefault="00842E80"/>
    <w:p w:rsidR="006B17FB" w:rsidRDefault="006B17FB">
      <w:pPr>
        <w:rPr>
          <w:b/>
        </w:rPr>
      </w:pPr>
      <w:r w:rsidRPr="006B17FB">
        <w:rPr>
          <w:b/>
        </w:rPr>
        <w:t>References:</w:t>
      </w:r>
    </w:p>
    <w:p w:rsidR="006B17FB" w:rsidRPr="007A028A" w:rsidRDefault="006B17FB" w:rsidP="006B17FB">
      <w:pPr>
        <w:spacing w:line="240" w:lineRule="auto"/>
        <w:ind w:left="480" w:hanging="480"/>
        <w:rPr>
          <w:rFonts w:eastAsia="Times New Roman" w:cs="Times New Roman"/>
          <w:color w:val="000000"/>
        </w:rPr>
      </w:pPr>
      <w:r w:rsidRPr="007A028A">
        <w:rPr>
          <w:rFonts w:eastAsia="Times New Roman" w:cs="Times New Roman"/>
          <w:color w:val="000000"/>
        </w:rPr>
        <w:t>Baird N. A., P. M. Douglas, M. S. Simic, A. R. Grant, J. J. Moresco </w:t>
      </w:r>
      <w:r w:rsidRPr="007A028A">
        <w:rPr>
          <w:rFonts w:eastAsia="Times New Roman" w:cs="Times New Roman"/>
          <w:i/>
          <w:iCs/>
          <w:color w:val="000000"/>
        </w:rPr>
        <w:t>et al.</w:t>
      </w:r>
      <w:r w:rsidRPr="007A028A">
        <w:rPr>
          <w:rFonts w:eastAsia="Times New Roman" w:cs="Times New Roman"/>
          <w:color w:val="000000"/>
        </w:rPr>
        <w:t xml:space="preserve">, 2014 HSF-1-mediated cytoskeletal integrity determines thermotolerance and life span. Science 346: 360–363.  </w:t>
      </w:r>
    </w:p>
    <w:p w:rsidR="006B17FB" w:rsidRPr="007A028A" w:rsidRDefault="006B17FB" w:rsidP="006B17FB">
      <w:pPr>
        <w:spacing w:line="240" w:lineRule="auto"/>
        <w:ind w:left="480" w:hanging="480"/>
        <w:rPr>
          <w:rFonts w:eastAsia="Times New Roman" w:cs="Times New Roman"/>
          <w:color w:val="000000"/>
        </w:rPr>
      </w:pPr>
      <w:r w:rsidRPr="007A028A">
        <w:rPr>
          <w:rFonts w:eastAsia="Times New Roman" w:cs="Times New Roman"/>
          <w:color w:val="000000"/>
        </w:rPr>
        <w:t xml:space="preserve">Hoogewijs D., K. Houthoofd, F. Matthijssens, J. Vandesompele, and J. R. Vanfleteren, 2008 Selection and validation of a set of reliable reference genes for quantitative sod gene expression analysis in C. elegans. BMC Mol. Biol. 9: 9.  </w:t>
      </w:r>
    </w:p>
    <w:p w:rsidR="006B17FB" w:rsidRPr="007A028A" w:rsidRDefault="006B17FB" w:rsidP="006B17FB">
      <w:pPr>
        <w:spacing w:line="240" w:lineRule="auto"/>
        <w:ind w:left="480" w:hanging="480"/>
        <w:rPr>
          <w:rFonts w:eastAsia="Times New Roman" w:cs="Times New Roman"/>
          <w:color w:val="000000"/>
        </w:rPr>
      </w:pPr>
      <w:r w:rsidRPr="007A028A">
        <w:rPr>
          <w:rFonts w:eastAsia="Times New Roman" w:cs="Times New Roman"/>
          <w:color w:val="000000"/>
        </w:rPr>
        <w:t xml:space="preserve">Li J., L. Chauve, G. Phelps, R. M. Brielmann, and R. I. Morimoto, 2016 E2F coregulates an essential HSF developmental program that is distinct from the heat-shock response. Genes Dev 30: 2062–2075.  </w:t>
      </w:r>
    </w:p>
    <w:p w:rsidR="006B17FB" w:rsidRPr="006B17FB" w:rsidRDefault="006B17FB">
      <w:pPr>
        <w:rPr>
          <w:b/>
        </w:rPr>
      </w:pPr>
    </w:p>
    <w:sectPr w:rsidR="006B17FB" w:rsidRPr="006B17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80" w:rsidRDefault="00842E80" w:rsidP="00842B58">
      <w:pPr>
        <w:spacing w:after="0" w:line="240" w:lineRule="auto"/>
      </w:pPr>
      <w:r>
        <w:separator/>
      </w:r>
    </w:p>
  </w:endnote>
  <w:endnote w:type="continuationSeparator" w:id="0">
    <w:p w:rsidR="00842E80" w:rsidRDefault="00842E80" w:rsidP="0084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80" w:rsidRDefault="00842E80" w:rsidP="00842B58">
      <w:pPr>
        <w:spacing w:after="0" w:line="240" w:lineRule="auto"/>
      </w:pPr>
      <w:r>
        <w:separator/>
      </w:r>
    </w:p>
  </w:footnote>
  <w:footnote w:type="continuationSeparator" w:id="0">
    <w:p w:rsidR="00842E80" w:rsidRDefault="00842E80" w:rsidP="0084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58" w:rsidRDefault="00842B58">
    <w:pPr>
      <w:pStyle w:val="Header"/>
    </w:pPr>
    <w:r>
      <w:t>Supplemental Table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564120"/>
    <w:rsid w:val="005E3EE0"/>
    <w:rsid w:val="006B17FB"/>
    <w:rsid w:val="00842B58"/>
    <w:rsid w:val="00842E80"/>
    <w:rsid w:val="00867878"/>
    <w:rsid w:val="00C85E41"/>
    <w:rsid w:val="00ED6CB8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58"/>
  </w:style>
  <w:style w:type="paragraph" w:styleId="Footer">
    <w:name w:val="footer"/>
    <w:basedOn w:val="Normal"/>
    <w:link w:val="FooterChar"/>
    <w:uiPriority w:val="99"/>
    <w:unhideWhenUsed/>
    <w:rsid w:val="00842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58"/>
  </w:style>
  <w:style w:type="paragraph" w:styleId="Footer">
    <w:name w:val="footer"/>
    <w:basedOn w:val="Normal"/>
    <w:link w:val="FooterChar"/>
    <w:uiPriority w:val="99"/>
    <w:unhideWhenUsed/>
    <w:rsid w:val="00842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PChis</dc:creator>
  <cp:lastModifiedBy>PChis</cp:lastModifiedBy>
  <cp:revision>5</cp:revision>
  <dcterms:created xsi:type="dcterms:W3CDTF">2018-04-26T02:43:00Z</dcterms:created>
  <dcterms:modified xsi:type="dcterms:W3CDTF">2018-10-04T22:32:00Z</dcterms:modified>
</cp:coreProperties>
</file>