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822" w:rsidRPr="00445E73" w:rsidRDefault="00A0390D" w:rsidP="00445E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E73">
        <w:rPr>
          <w:rFonts w:ascii="Times New Roman" w:hAnsi="Times New Roman" w:cs="Times New Roman"/>
          <w:b/>
          <w:sz w:val="24"/>
          <w:szCs w:val="24"/>
        </w:rPr>
        <w:t>Legends</w:t>
      </w:r>
    </w:p>
    <w:p w:rsidR="00A0390D" w:rsidRPr="00445E73" w:rsidRDefault="00A0390D" w:rsidP="00445E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E73">
        <w:rPr>
          <w:rFonts w:ascii="Times New Roman" w:hAnsi="Times New Roman" w:cs="Times New Roman"/>
          <w:b/>
          <w:sz w:val="24"/>
          <w:szCs w:val="24"/>
        </w:rPr>
        <w:t>Figure S1: CED-1 is in asymmetric contact with QL.p</w:t>
      </w:r>
      <w:r w:rsidR="00DA1B6B" w:rsidRPr="00445E73">
        <w:rPr>
          <w:rFonts w:ascii="Times New Roman" w:hAnsi="Times New Roman" w:cs="Times New Roman"/>
          <w:b/>
          <w:sz w:val="24"/>
          <w:szCs w:val="24"/>
        </w:rPr>
        <w:t>.</w:t>
      </w:r>
    </w:p>
    <w:p w:rsidR="00445E73" w:rsidRPr="00AB3FF5" w:rsidRDefault="00445E73" w:rsidP="00445E73">
      <w:pPr>
        <w:pStyle w:val="ListParagraph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5E73">
        <w:rPr>
          <w:rFonts w:ascii="Times New Roman" w:hAnsi="Times New Roman" w:cs="Times New Roman"/>
          <w:sz w:val="24"/>
          <w:szCs w:val="24"/>
        </w:rPr>
        <w:t>Individual image planes along the lateral-medial axis showing the localization of CED-1∆C::GFP around QL.p. QL.p was labelled with the transgene P</w:t>
      </w:r>
      <w:r w:rsidRPr="00445E73">
        <w:rPr>
          <w:rFonts w:ascii="Times New Roman" w:hAnsi="Times New Roman" w:cs="Times New Roman"/>
          <w:i/>
          <w:sz w:val="24"/>
          <w:szCs w:val="24"/>
          <w:vertAlign w:val="subscript"/>
        </w:rPr>
        <w:t>egl</w:t>
      </w:r>
      <w:r w:rsidRPr="00445E73">
        <w:rPr>
          <w:rFonts w:ascii="Cambria Math" w:hAnsi="Cambria Math" w:cs="Times New Roman"/>
          <w:i/>
          <w:sz w:val="24"/>
          <w:szCs w:val="24"/>
          <w:vertAlign w:val="subscript"/>
        </w:rPr>
        <w:t>‐</w:t>
      </w:r>
      <w:r w:rsidRPr="00445E73">
        <w:rPr>
          <w:rFonts w:ascii="Times New Roman" w:hAnsi="Times New Roman" w:cs="Times New Roman"/>
          <w:i/>
          <w:sz w:val="24"/>
          <w:szCs w:val="24"/>
          <w:vertAlign w:val="subscript"/>
        </w:rPr>
        <w:t>17</w:t>
      </w:r>
      <w:r w:rsidRPr="00445E73">
        <w:rPr>
          <w:rFonts w:ascii="Times New Roman" w:hAnsi="Times New Roman" w:cs="Times New Roman"/>
          <w:i/>
          <w:sz w:val="24"/>
          <w:szCs w:val="24"/>
        </w:rPr>
        <w:t>mCherry::his</w:t>
      </w:r>
      <w:r w:rsidRPr="00445E73">
        <w:rPr>
          <w:rFonts w:ascii="Cambria Math" w:hAnsi="Cambria Math" w:cs="Times New Roman"/>
          <w:i/>
          <w:sz w:val="24"/>
          <w:szCs w:val="24"/>
        </w:rPr>
        <w:t>‐</w:t>
      </w:r>
      <w:r w:rsidRPr="00445E73">
        <w:rPr>
          <w:rFonts w:ascii="Times New Roman" w:hAnsi="Times New Roman" w:cs="Times New Roman"/>
          <w:i/>
          <w:sz w:val="24"/>
          <w:szCs w:val="24"/>
        </w:rPr>
        <w:t xml:space="preserve">24, </w:t>
      </w:r>
      <w:r w:rsidRPr="00445E73">
        <w:rPr>
          <w:rFonts w:ascii="Times New Roman" w:hAnsi="Times New Roman" w:cs="Times New Roman"/>
          <w:sz w:val="24"/>
          <w:szCs w:val="24"/>
        </w:rPr>
        <w:t>P</w:t>
      </w:r>
      <w:r w:rsidRPr="00445E73">
        <w:rPr>
          <w:rFonts w:ascii="Times New Roman" w:hAnsi="Times New Roman" w:cs="Times New Roman"/>
          <w:i/>
          <w:sz w:val="24"/>
          <w:szCs w:val="24"/>
          <w:vertAlign w:val="subscript"/>
        </w:rPr>
        <w:t>egl</w:t>
      </w:r>
      <w:r w:rsidRPr="00445E73">
        <w:rPr>
          <w:rFonts w:ascii="Cambria Math" w:hAnsi="Cambria Math" w:cs="Times New Roman"/>
          <w:i/>
          <w:sz w:val="24"/>
          <w:szCs w:val="24"/>
          <w:vertAlign w:val="subscript"/>
        </w:rPr>
        <w:t>‐</w:t>
      </w:r>
      <w:r w:rsidRPr="00445E73">
        <w:rPr>
          <w:rFonts w:ascii="Times New Roman" w:hAnsi="Times New Roman" w:cs="Times New Roman"/>
          <w:i/>
          <w:sz w:val="24"/>
          <w:szCs w:val="24"/>
          <w:vertAlign w:val="subscript"/>
        </w:rPr>
        <w:t>17</w:t>
      </w:r>
      <w:r w:rsidRPr="00445E73">
        <w:rPr>
          <w:rFonts w:ascii="Times New Roman" w:hAnsi="Times New Roman" w:cs="Times New Roman"/>
          <w:i/>
          <w:sz w:val="24"/>
          <w:szCs w:val="24"/>
        </w:rPr>
        <w:t xml:space="preserve">myristoylated mCherry, </w:t>
      </w:r>
      <w:r w:rsidRPr="00445E73">
        <w:rPr>
          <w:rFonts w:ascii="Times New Roman" w:hAnsi="Times New Roman" w:cs="Times New Roman"/>
          <w:sz w:val="24"/>
          <w:szCs w:val="24"/>
        </w:rPr>
        <w:t>P</w:t>
      </w:r>
      <w:r w:rsidRPr="00445E73">
        <w:rPr>
          <w:rFonts w:ascii="Times New Roman" w:hAnsi="Times New Roman" w:cs="Times New Roman"/>
          <w:i/>
          <w:sz w:val="24"/>
          <w:szCs w:val="24"/>
          <w:vertAlign w:val="subscript"/>
        </w:rPr>
        <w:t>egl</w:t>
      </w:r>
      <w:r w:rsidRPr="00445E73">
        <w:rPr>
          <w:rFonts w:ascii="Cambria Math" w:hAnsi="Cambria Math" w:cs="Times New Roman"/>
          <w:i/>
          <w:sz w:val="24"/>
          <w:szCs w:val="24"/>
          <w:vertAlign w:val="subscript"/>
        </w:rPr>
        <w:t>‐</w:t>
      </w:r>
      <w:r w:rsidRPr="00445E73">
        <w:rPr>
          <w:rFonts w:ascii="Times New Roman" w:hAnsi="Times New Roman" w:cs="Times New Roman"/>
          <w:i/>
          <w:sz w:val="24"/>
          <w:szCs w:val="24"/>
          <w:vertAlign w:val="subscript"/>
        </w:rPr>
        <w:t>17</w:t>
      </w:r>
      <w:r w:rsidRPr="00445E73">
        <w:rPr>
          <w:rFonts w:ascii="Times New Roman" w:hAnsi="Times New Roman" w:cs="Times New Roman"/>
          <w:i/>
          <w:sz w:val="24"/>
          <w:szCs w:val="24"/>
        </w:rPr>
        <w:t>mig</w:t>
      </w:r>
      <w:r w:rsidRPr="00445E73">
        <w:rPr>
          <w:rFonts w:ascii="Cambria Math" w:hAnsi="Cambria Math" w:cs="Times New Roman"/>
          <w:i/>
          <w:sz w:val="24"/>
          <w:szCs w:val="24"/>
        </w:rPr>
        <w:t>‐</w:t>
      </w:r>
      <w:r w:rsidRPr="00445E73">
        <w:rPr>
          <w:rFonts w:ascii="Times New Roman" w:hAnsi="Times New Roman" w:cs="Times New Roman"/>
          <w:i/>
          <w:sz w:val="24"/>
          <w:szCs w:val="24"/>
        </w:rPr>
        <w:t>10::yfp</w:t>
      </w:r>
      <w:r w:rsidRPr="00445E73">
        <w:rPr>
          <w:rFonts w:ascii="Times New Roman" w:hAnsi="Times New Roman" w:cs="Times New Roman"/>
          <w:sz w:val="24"/>
          <w:szCs w:val="24"/>
        </w:rPr>
        <w:t xml:space="preserve"> (</w:t>
      </w:r>
      <w:r w:rsidRPr="00445E73">
        <w:rPr>
          <w:rFonts w:ascii="Times New Roman" w:hAnsi="Times New Roman" w:cs="Times New Roman"/>
          <w:i/>
          <w:sz w:val="24"/>
          <w:szCs w:val="24"/>
        </w:rPr>
        <w:t>rdvIs1</w:t>
      </w:r>
      <w:r w:rsidRPr="00445E73">
        <w:rPr>
          <w:rFonts w:ascii="Times New Roman" w:hAnsi="Times New Roman" w:cs="Times New Roman"/>
          <w:sz w:val="24"/>
          <w:szCs w:val="24"/>
        </w:rPr>
        <w:t>) and hyp 7 with the transgene P</w:t>
      </w:r>
      <w:r w:rsidRPr="00445E73">
        <w:rPr>
          <w:rFonts w:ascii="Times New Roman" w:hAnsi="Times New Roman" w:cs="Times New Roman"/>
          <w:i/>
          <w:sz w:val="24"/>
          <w:szCs w:val="24"/>
          <w:vertAlign w:val="subscript"/>
        </w:rPr>
        <w:t>ced-1</w:t>
      </w:r>
      <w:r w:rsidRPr="00445E73">
        <w:rPr>
          <w:rFonts w:ascii="Times New Roman" w:hAnsi="Times New Roman" w:cs="Times New Roman"/>
          <w:i/>
          <w:sz w:val="24"/>
          <w:szCs w:val="24"/>
        </w:rPr>
        <w:t>ced-1∆C::gfp</w:t>
      </w:r>
      <w:r w:rsidRPr="00445E73">
        <w:rPr>
          <w:rFonts w:ascii="Times New Roman" w:hAnsi="Times New Roman" w:cs="Times New Roman"/>
          <w:sz w:val="24"/>
          <w:szCs w:val="24"/>
        </w:rPr>
        <w:t xml:space="preserve"> (</w:t>
      </w:r>
      <w:r w:rsidRPr="00445E73">
        <w:rPr>
          <w:rFonts w:ascii="Times New Roman" w:hAnsi="Times New Roman" w:cs="Times New Roman"/>
          <w:i/>
          <w:sz w:val="24"/>
          <w:szCs w:val="24"/>
        </w:rPr>
        <w:t>enIs1</w:t>
      </w:r>
      <w:r w:rsidRPr="00445E73">
        <w:rPr>
          <w:rFonts w:ascii="Times New Roman" w:hAnsi="Times New Roman" w:cs="Times New Roman"/>
          <w:sz w:val="24"/>
          <w:szCs w:val="24"/>
        </w:rPr>
        <w:t>)</w:t>
      </w:r>
      <w:r w:rsidRPr="00445E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45E73">
        <w:rPr>
          <w:rFonts w:ascii="Times New Roman" w:hAnsi="Times New Roman" w:cs="Times New Roman"/>
          <w:sz w:val="24"/>
          <w:szCs w:val="24"/>
        </w:rPr>
        <w:t>(see ‘Materials and Methods’ for details). Images were acquired as explained for Fig. 3. It can be seen in the images for slices 8 and 9 that CED-1∆C::GFP is in contact with the posterior part of QL.p (white arrowheads) but not with its anterior part (blue arrowheads). A: Anterior, P: Posterior, D: Dorsal, V: Ventral. Scale bar: 2 µm. (B-C) Maximum-intensity Z-projections generated using image planes shown in Fig. S1A (B) and in Fig. 3 (C).</w:t>
      </w:r>
      <w:r>
        <w:rPr>
          <w:rFonts w:ascii="Times New Roman" w:hAnsi="Times New Roman" w:cs="Times New Roman"/>
          <w:sz w:val="24"/>
          <w:szCs w:val="24"/>
        </w:rPr>
        <w:t xml:space="preserve"> Scale bar: </w:t>
      </w:r>
      <w:r w:rsidRPr="00AB3FF5">
        <w:rPr>
          <w:rFonts w:ascii="Times New Roman" w:hAnsi="Times New Roman" w:cs="Times New Roman"/>
          <w:sz w:val="24"/>
          <w:szCs w:val="24"/>
        </w:rPr>
        <w:t>2 µm.</w:t>
      </w:r>
      <w:r w:rsidR="002A4CFA">
        <w:rPr>
          <w:rFonts w:ascii="Times New Roman" w:hAnsi="Times New Roman" w:cs="Times New Roman"/>
          <w:sz w:val="24"/>
          <w:szCs w:val="24"/>
        </w:rPr>
        <w:t xml:space="preserve"> White arrowheads indicate contact between CED-1∆C::GFP and QL.p, whereas blue arrowheads indicate the lack of contact.</w:t>
      </w:r>
    </w:p>
    <w:p w:rsidR="00445E73" w:rsidRPr="00445E73" w:rsidRDefault="00445E73" w:rsidP="00445E73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445E73" w:rsidRPr="00445E73" w:rsidSect="00C41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73D"/>
    <w:multiLevelType w:val="hybridMultilevel"/>
    <w:tmpl w:val="53344AD4"/>
    <w:lvl w:ilvl="0" w:tplc="4B986A7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7272D"/>
    <w:multiLevelType w:val="hybridMultilevel"/>
    <w:tmpl w:val="CAE65B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C436B"/>
    <w:multiLevelType w:val="hybridMultilevel"/>
    <w:tmpl w:val="2C228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0390D"/>
    <w:rsid w:val="000D1FD6"/>
    <w:rsid w:val="000E1C1F"/>
    <w:rsid w:val="001C69FD"/>
    <w:rsid w:val="002A4CFA"/>
    <w:rsid w:val="00445E73"/>
    <w:rsid w:val="00460A82"/>
    <w:rsid w:val="00781AC7"/>
    <w:rsid w:val="00A0390D"/>
    <w:rsid w:val="00AB3FF5"/>
    <w:rsid w:val="00C21167"/>
    <w:rsid w:val="00C41822"/>
    <w:rsid w:val="00DA1B6B"/>
    <w:rsid w:val="00DD0B5A"/>
    <w:rsid w:val="00E3204C"/>
    <w:rsid w:val="00F7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Biozentrum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Nikhil</dc:creator>
  <cp:keywords/>
  <dc:description/>
  <cp:lastModifiedBy>Amrita</cp:lastModifiedBy>
  <cp:revision>13</cp:revision>
  <dcterms:created xsi:type="dcterms:W3CDTF">2018-07-20T08:09:00Z</dcterms:created>
  <dcterms:modified xsi:type="dcterms:W3CDTF">2018-07-31T12:33:00Z</dcterms:modified>
</cp:coreProperties>
</file>