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9BC29" w14:textId="260FECDB" w:rsidR="009E32A7" w:rsidRDefault="00D245F4" w:rsidP="007A2C5F">
      <w:pPr>
        <w:pStyle w:val="Title"/>
      </w:pPr>
      <w:r>
        <w:t xml:space="preserve">Supplementary Materials for </w:t>
      </w:r>
      <w:r w:rsidR="00B258A3">
        <w:t>Birth and Death of LTR</w:t>
      </w:r>
      <w:r w:rsidR="002F0385">
        <w:t>-</w:t>
      </w:r>
      <w:bookmarkStart w:id="0" w:name="_GoBack"/>
      <w:bookmarkEnd w:id="0"/>
      <w:r w:rsidR="00B258A3">
        <w:t xml:space="preserve">Retrotransposons in </w:t>
      </w:r>
      <w:proofErr w:type="spellStart"/>
      <w:r w:rsidR="00B258A3">
        <w:rPr>
          <w:i/>
        </w:rPr>
        <w:t>Aegilops</w:t>
      </w:r>
      <w:proofErr w:type="spellEnd"/>
      <w:r w:rsidR="00C74B85">
        <w:rPr>
          <w:i/>
        </w:rPr>
        <w:t xml:space="preserve"> </w:t>
      </w:r>
      <w:proofErr w:type="spellStart"/>
      <w:r w:rsidR="00B258A3">
        <w:rPr>
          <w:i/>
        </w:rPr>
        <w:t>tauschii</w:t>
      </w:r>
      <w:proofErr w:type="spellEnd"/>
    </w:p>
    <w:p w14:paraId="74BEC272" w14:textId="734BBB84" w:rsidR="00971176" w:rsidRDefault="00971176" w:rsidP="007A2C5F">
      <w:pPr>
        <w:rPr>
          <w:sz w:val="22"/>
        </w:rPr>
      </w:pPr>
      <w:bookmarkStart w:id="1" w:name="introduction"/>
      <w:bookmarkEnd w:id="1"/>
    </w:p>
    <w:p w14:paraId="31414306" w14:textId="6E95EDC9" w:rsidR="004D33F4" w:rsidRDefault="004D33F4" w:rsidP="007A2C5F">
      <w:pPr>
        <w:rPr>
          <w:rFonts w:ascii="Cambria" w:hAnsi="Cambria"/>
          <w:noProof/>
        </w:rPr>
      </w:pPr>
    </w:p>
    <w:p w14:paraId="71CF0331" w14:textId="4BFE43E2" w:rsidR="00F91058" w:rsidRDefault="002F0385" w:rsidP="007A2C5F">
      <w:pPr>
        <w:pStyle w:val="Heading1"/>
      </w:pPr>
      <w:r>
        <w:t xml:space="preserve">Criteria </w:t>
      </w:r>
      <w:r w:rsidR="00F91058">
        <w:t xml:space="preserve">for Excluding </w:t>
      </w:r>
      <w:r w:rsidR="00F91058" w:rsidRPr="00762918">
        <w:rPr>
          <w:lang w:val="en-GB" w:eastAsia="zh-CN"/>
        </w:rPr>
        <w:t xml:space="preserve">Artificial </w:t>
      </w:r>
      <w:r w:rsidR="00F91058">
        <w:rPr>
          <w:lang w:val="en-GB" w:eastAsia="zh-CN"/>
        </w:rPr>
        <w:t>P</w:t>
      </w:r>
      <w:r w:rsidR="00F91058" w:rsidRPr="00762918">
        <w:rPr>
          <w:lang w:val="en-GB" w:eastAsia="zh-CN"/>
        </w:rPr>
        <w:t>redictions</w:t>
      </w:r>
    </w:p>
    <w:p w14:paraId="3C80C713" w14:textId="5169D5CB" w:rsidR="00F91058" w:rsidRDefault="003851E5" w:rsidP="007A2C5F">
      <w:pPr>
        <w:pStyle w:val="FirstParagraph"/>
      </w:pPr>
      <w:r>
        <w:t>I</w:t>
      </w:r>
      <w:proofErr w:type="spellStart"/>
      <w:r w:rsidRPr="0005606D">
        <w:rPr>
          <w:lang w:val="en-GB" w:eastAsia="zh-CN"/>
        </w:rPr>
        <w:t>ntact</w:t>
      </w:r>
      <w:proofErr w:type="spellEnd"/>
      <w:r w:rsidRPr="0005606D">
        <w:rPr>
          <w:lang w:val="en-GB" w:eastAsia="zh-CN"/>
        </w:rPr>
        <w:t xml:space="preserve"> LTR element</w:t>
      </w:r>
      <w:r>
        <w:rPr>
          <w:lang w:val="en-GB" w:eastAsia="zh-CN"/>
        </w:rPr>
        <w:t>s that satisf</w:t>
      </w:r>
      <w:r w:rsidR="002F0385">
        <w:rPr>
          <w:lang w:val="en-GB" w:eastAsia="zh-CN"/>
        </w:rPr>
        <w:t>ied</w:t>
      </w:r>
      <w:r>
        <w:rPr>
          <w:lang w:val="en-GB" w:eastAsia="zh-CN"/>
        </w:rPr>
        <w:t xml:space="preserve"> all three characteristics</w:t>
      </w:r>
      <w:r w:rsidR="002F0385">
        <w:rPr>
          <w:lang w:val="en-GB" w:eastAsia="zh-CN"/>
        </w:rPr>
        <w:t>,</w:t>
      </w:r>
      <w:r>
        <w:rPr>
          <w:lang w:val="en-GB" w:eastAsia="zh-CN"/>
        </w:rPr>
        <w:t xml:space="preserve"> as</w:t>
      </w:r>
      <w:r w:rsidR="002F0385">
        <w:rPr>
          <w:lang w:val="en-GB" w:eastAsia="zh-CN"/>
        </w:rPr>
        <w:t xml:space="preserve"> described</w:t>
      </w:r>
      <w:r>
        <w:rPr>
          <w:lang w:val="en-GB" w:eastAsia="zh-CN"/>
        </w:rPr>
        <w:t xml:space="preserve"> in the main text</w:t>
      </w:r>
      <w:r w:rsidR="00DA46F9">
        <w:rPr>
          <w:lang w:val="en-GB" w:eastAsia="zh-CN"/>
        </w:rPr>
        <w:t>,</w:t>
      </w:r>
      <w:r>
        <w:rPr>
          <w:lang w:val="en-GB" w:eastAsia="zh-CN"/>
        </w:rPr>
        <w:t xml:space="preserve"> were then inspected for artificial predictions. </w:t>
      </w:r>
      <w:r w:rsidRPr="0005606D">
        <w:rPr>
          <w:lang w:val="en-GB" w:eastAsia="zh-CN"/>
        </w:rPr>
        <w:t xml:space="preserve"> </w:t>
      </w:r>
      <w:r w:rsidR="00F91058" w:rsidRPr="00F91058">
        <w:t xml:space="preserve">We first grouped LTR candidates by their LTR region, then we performed multiple sequence alignment (MSA) at both 5’ and 3’ </w:t>
      </w:r>
      <w:r w:rsidR="002F19F1">
        <w:t>ends</w:t>
      </w:r>
      <w:r w:rsidR="00F91058" w:rsidRPr="00F91058">
        <w:t xml:space="preserve">. The sequences used for MSA were made of 25 </w:t>
      </w:r>
      <w:proofErr w:type="spellStart"/>
      <w:r w:rsidR="00F91058" w:rsidRPr="00F91058">
        <w:t>bp</w:t>
      </w:r>
      <w:proofErr w:type="spellEnd"/>
      <w:r w:rsidR="00F91058" w:rsidRPr="00F91058">
        <w:t xml:space="preserve"> LTR ends and 25 </w:t>
      </w:r>
      <w:proofErr w:type="spellStart"/>
      <w:r w:rsidR="00F91058" w:rsidRPr="00F91058">
        <w:t>bp</w:t>
      </w:r>
      <w:proofErr w:type="spellEnd"/>
      <w:r w:rsidR="00F91058" w:rsidRPr="00F91058">
        <w:t xml:space="preserve"> flanking sequences. The inspection was to check each alignment to make sure that (1) alignment score was high in the TE ends but low in flanking region, and (2) TSD and TG-CA </w:t>
      </w:r>
      <w:r w:rsidR="002F0385">
        <w:t>sequences</w:t>
      </w:r>
      <w:r w:rsidR="002F0385" w:rsidRPr="00F91058">
        <w:t xml:space="preserve"> </w:t>
      </w:r>
      <w:r w:rsidR="00F91058" w:rsidRPr="00F91058">
        <w:t>appeared at proper position</w:t>
      </w:r>
      <w:r w:rsidR="002F0385">
        <w:t>s</w:t>
      </w:r>
      <w:r w:rsidR="00F91058" w:rsidRPr="00F91058">
        <w:t xml:space="preserve">. Sometimes we found one or two sequences </w:t>
      </w:r>
      <w:r w:rsidR="00C37297">
        <w:t>that gave</w:t>
      </w:r>
      <w:r w:rsidR="00F91058" w:rsidRPr="00F91058">
        <w:t xml:space="preserve"> strange </w:t>
      </w:r>
      <w:r w:rsidR="00C37297">
        <w:t xml:space="preserve">MSA </w:t>
      </w:r>
      <w:r w:rsidR="00F91058" w:rsidRPr="00F91058">
        <w:t>patterns</w:t>
      </w:r>
      <w:r w:rsidR="00C37297">
        <w:t>,</w:t>
      </w:r>
      <w:r w:rsidR="00F91058" w:rsidRPr="00F91058">
        <w:t xml:space="preserve"> and these sequences were excluded.</w:t>
      </w:r>
    </w:p>
    <w:p w14:paraId="50525739" w14:textId="77777777" w:rsidR="004D33F4" w:rsidRDefault="004D33F4" w:rsidP="007A2C5F">
      <w:pPr>
        <w:pStyle w:val="Heading1"/>
      </w:pPr>
      <w:r>
        <w:t>Definition of Distributions</w:t>
      </w:r>
    </w:p>
    <w:p w14:paraId="01E8FBE1" w14:textId="7A7DB283" w:rsidR="004D33F4" w:rsidRDefault="004D33F4" w:rsidP="007A2C5F">
      <w:pPr>
        <w:pStyle w:val="FirstParagraph"/>
      </w:pPr>
      <w:r>
        <w:t>The following list contains the probability mass function (PMF) for discrete distributions and the probability density functions (</w:t>
      </w:r>
      <w:r w:rsidR="00DA46F9">
        <w:t>PDF</w:t>
      </w:r>
      <w:r>
        <w:t>) used in our analysis.</w:t>
      </w:r>
    </w:p>
    <w:p w14:paraId="621395DE" w14:textId="77777777" w:rsidR="004D33F4" w:rsidRDefault="004D33F4" w:rsidP="007A2C5F">
      <w:pPr>
        <w:pStyle w:val="Heading2"/>
      </w:pPr>
      <w:bookmarkStart w:id="2" w:name="discrete-distributions"/>
      <w:bookmarkEnd w:id="2"/>
      <w:r>
        <w:t>Discrete distributions</w:t>
      </w:r>
    </w:p>
    <w:p w14:paraId="24694928" w14:textId="77777777" w:rsidR="004D33F4" w:rsidRDefault="004D33F4" w:rsidP="007A2C5F">
      <w:pPr>
        <w:pStyle w:val="FirstParagraph"/>
      </w:pPr>
      <w:r>
        <w:t>Poisson</w:t>
      </w:r>
      <m:oMath>
        <m:r>
          <w:rPr>
            <w:rFonts w:ascii="Cambria Math" w:hAnsi="Cambria Math"/>
          </w:rPr>
          <m:t>(λ)</m:t>
        </m:r>
      </m:oMath>
      <w:r>
        <w:t>:</w:t>
      </w:r>
    </w:p>
    <w:p w14:paraId="76285666" w14:textId="77777777" w:rsidR="004D33F4" w:rsidRDefault="004D33F4" w:rsidP="007A2C5F">
      <w:pPr>
        <w:pStyle w:val="BodyText"/>
      </w:pPr>
      <m:oMathPara>
        <m:oMathParaPr>
          <m:jc m:val="center"/>
        </m:oMathParaPr>
        <m:oMath>
          <m:r>
            <w:rPr>
              <w:rFonts w:ascii="Cambria Math" w:hAnsi="Cambria Math"/>
            </w:rPr>
            <m:t>f(x)=</m:t>
          </m:r>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x</m:t>
                  </m:r>
                </m:sup>
              </m:sSup>
            </m:num>
            <m:den>
              <m:r>
                <w:rPr>
                  <w:rFonts w:ascii="Cambria Math" w:hAnsi="Cambria Math"/>
                </w:rPr>
                <m:t>x!</m:t>
              </m:r>
            </m:den>
          </m:f>
          <m:sSup>
            <m:sSupPr>
              <m:ctrlPr>
                <w:rPr>
                  <w:rFonts w:ascii="Cambria Math" w:hAnsi="Cambria Math"/>
                </w:rPr>
              </m:ctrlPr>
            </m:sSupPr>
            <m:e>
              <m:r>
                <w:rPr>
                  <w:rFonts w:ascii="Cambria Math" w:hAnsi="Cambria Math"/>
                </w:rPr>
                <m:t>e</m:t>
              </m:r>
            </m:e>
            <m:sup>
              <m:r>
                <w:rPr>
                  <w:rFonts w:ascii="Cambria Math" w:hAnsi="Cambria Math"/>
                </w:rPr>
                <m:t>-λ</m:t>
              </m:r>
            </m:sup>
          </m:sSup>
          <m:r>
            <w:rPr>
              <w:rFonts w:ascii="Cambria Math" w:hAnsi="Cambria Math"/>
            </w:rPr>
            <m:t>, x=0,1,….</m:t>
          </m:r>
        </m:oMath>
      </m:oMathPara>
    </w:p>
    <w:p w14:paraId="04878337" w14:textId="5BF30BA8" w:rsidR="004D33F4" w:rsidRDefault="004D33F4" w:rsidP="007A2C5F">
      <w:pPr>
        <w:pStyle w:val="BodyText"/>
      </w:pPr>
      <w:r>
        <w:t>Negative binomial</w:t>
      </w:r>
      <w:r w:rsidR="00D5342B">
        <w:rPr>
          <w:rFonts w:eastAsiaTheme="minorEastAsia"/>
        </w:rPr>
        <w:t xml:space="preserve"> NB</w:t>
      </w:r>
      <m:oMath>
        <m:r>
          <w:rPr>
            <w:rFonts w:ascii="Cambria Math" w:hAnsi="Cambria Math"/>
          </w:rPr>
          <m:t>(n,p)</m:t>
        </m:r>
      </m:oMath>
      <w:r>
        <w:t>:</w:t>
      </w:r>
    </w:p>
    <w:p w14:paraId="5DC187B5" w14:textId="77777777" w:rsidR="004D33F4" w:rsidRDefault="004D33F4" w:rsidP="007A2C5F">
      <w:pPr>
        <w:pStyle w:val="BodyText"/>
      </w:pPr>
      <m:oMathPara>
        <m:oMathParaPr>
          <m:jc m:val="center"/>
        </m:oMathParaPr>
        <m:oMath>
          <m:r>
            <w:rPr>
              <w:rFonts w:ascii="Cambria Math" w:hAnsi="Cambria Math"/>
            </w:rPr>
            <m:t>f(x)=</m:t>
          </m:r>
          <m:f>
            <m:fPr>
              <m:ctrlPr>
                <w:rPr>
                  <w:rFonts w:ascii="Cambria Math" w:hAnsi="Cambria Math"/>
                </w:rPr>
              </m:ctrlPr>
            </m:fPr>
            <m:num>
              <m:r>
                <w:rPr>
                  <w:rFonts w:ascii="Cambria Math" w:hAnsi="Cambria Math"/>
                </w:rPr>
                <m:t>Γ(x+n)</m:t>
              </m:r>
            </m:num>
            <m:den>
              <m:r>
                <w:rPr>
                  <w:rFonts w:ascii="Cambria Math" w:hAnsi="Cambria Math"/>
                </w:rPr>
                <m:t>Γ(n)x!</m:t>
              </m:r>
            </m:den>
          </m:f>
          <m:sSup>
            <m:sSupPr>
              <m:ctrlPr>
                <w:rPr>
                  <w:rFonts w:ascii="Cambria Math" w:hAnsi="Cambria Math"/>
                </w:rPr>
              </m:ctrlPr>
            </m:sSupPr>
            <m:e>
              <m:r>
                <w:rPr>
                  <w:rFonts w:ascii="Cambria Math" w:hAnsi="Cambria Math"/>
                </w:rPr>
                <m:t>p</m:t>
              </m:r>
            </m:e>
            <m:sup>
              <m:r>
                <w:rPr>
                  <w:rFonts w:ascii="Cambria Math" w:hAnsi="Cambria Math"/>
                </w:rPr>
                <m:t>n</m:t>
              </m:r>
            </m:sup>
          </m:sSup>
          <m:r>
            <w:rPr>
              <w:rFonts w:ascii="Cambria Math" w:hAnsi="Cambria Math"/>
            </w:rPr>
            <m:t>(1-p</m:t>
          </m:r>
          <m:sSup>
            <m:sSupPr>
              <m:ctrlPr>
                <w:rPr>
                  <w:rFonts w:ascii="Cambria Math" w:hAnsi="Cambria Math"/>
                </w:rPr>
              </m:ctrlPr>
            </m:sSupPr>
            <m:e>
              <m:r>
                <w:rPr>
                  <w:rFonts w:ascii="Cambria Math" w:hAnsi="Cambria Math"/>
                </w:rPr>
                <m:t>)</m:t>
              </m:r>
            </m:e>
            <m:sup>
              <m:r>
                <w:rPr>
                  <w:rFonts w:ascii="Cambria Math" w:hAnsi="Cambria Math"/>
                </w:rPr>
                <m:t>x</m:t>
              </m:r>
            </m:sup>
          </m:sSup>
          <m:r>
            <w:rPr>
              <w:rFonts w:ascii="Cambria Math" w:hAnsi="Cambria Math"/>
            </w:rPr>
            <m:t>, x=0,1,…,</m:t>
          </m:r>
        </m:oMath>
      </m:oMathPara>
    </w:p>
    <w:p w14:paraId="64800378" w14:textId="77777777" w:rsidR="004D33F4" w:rsidRDefault="004D33F4" w:rsidP="007A2C5F">
      <w:pPr>
        <w:pStyle w:val="BodyText"/>
      </w:pPr>
      <w:proofErr w:type="gramStart"/>
      <w:r>
        <w:t>where</w:t>
      </w:r>
      <w:proofErr w:type="gramEnd"/>
      <w:r>
        <w:rPr>
          <w:rFonts w:eastAsiaTheme="minorEastAsia"/>
        </w:rPr>
        <w:t xml:space="preserve"> </w:t>
      </w:r>
      <m:oMath>
        <m:r>
          <w:rPr>
            <w:rFonts w:ascii="Cambria Math" w:hAnsi="Cambria Math"/>
          </w:rPr>
          <m:t>Γ(⋅)</m:t>
        </m:r>
      </m:oMath>
      <w:r>
        <w:t xml:space="preserve"> is the gamma function</w:t>
      </w:r>
    </w:p>
    <w:p w14:paraId="1E11EED5" w14:textId="77777777" w:rsidR="004D33F4" w:rsidRDefault="004D33F4" w:rsidP="007A2C5F">
      <w:pPr>
        <w:pStyle w:val="BodyText"/>
      </w:pPr>
      <m:oMathPara>
        <m:oMathParaPr>
          <m:jc m:val="center"/>
        </m:oMathParaPr>
        <m:oMath>
          <m:r>
            <w:rPr>
              <w:rFonts w:ascii="Cambria Math" w:hAnsi="Cambria Math"/>
            </w:rPr>
            <m:t>Γ(t)=</m:t>
          </m:r>
          <m:nary>
            <m:naryPr>
              <m:limLoc m:val="subSup"/>
              <m:ctrlPr>
                <w:rPr>
                  <w:rFonts w:ascii="Cambria Math" w:hAnsi="Cambria Math"/>
                </w:rPr>
              </m:ctrlPr>
            </m:naryPr>
            <m:sub>
              <m:r>
                <w:rPr>
                  <w:rFonts w:ascii="Cambria Math" w:hAnsi="Cambria Math"/>
                </w:rPr>
                <m:t>0</m:t>
              </m:r>
            </m:sub>
            <m:sup>
              <m:r>
                <w:rPr>
                  <w:rFonts w:ascii="Cambria Math" w:hAnsi="Cambria Math"/>
                </w:rPr>
                <m:t>∞</m:t>
              </m:r>
            </m:sup>
            <m:e>
              <m:sSup>
                <m:sSupPr>
                  <m:ctrlPr>
                    <w:rPr>
                      <w:rFonts w:ascii="Cambria Math" w:hAnsi="Cambria Math"/>
                    </w:rPr>
                  </m:ctrlPr>
                </m:sSupPr>
                <m:e>
                  <m:r>
                    <w:rPr>
                      <w:rFonts w:ascii="Cambria Math" w:hAnsi="Cambria Math"/>
                    </w:rPr>
                    <m:t>x</m:t>
                  </m:r>
                </m:e>
                <m:sup>
                  <m:r>
                    <w:rPr>
                      <w:rFonts w:ascii="Cambria Math" w:hAnsi="Cambria Math"/>
                    </w:rPr>
                    <m:t>t-1</m:t>
                  </m:r>
                </m:sup>
              </m:sSup>
            </m:e>
          </m:nary>
          <m:sSup>
            <m:sSupPr>
              <m:ctrlPr>
                <w:rPr>
                  <w:rFonts w:ascii="Cambria Math" w:hAnsi="Cambria Math"/>
                </w:rPr>
              </m:ctrlPr>
            </m:sSupPr>
            <m:e>
              <m:r>
                <w:rPr>
                  <w:rFonts w:ascii="Cambria Math" w:hAnsi="Cambria Math"/>
                </w:rPr>
                <m:t>e</m:t>
              </m:r>
            </m:e>
            <m:sup>
              <m:r>
                <w:rPr>
                  <w:rFonts w:ascii="Cambria Math" w:hAnsi="Cambria Math"/>
                </w:rPr>
                <m:t>-1</m:t>
              </m:r>
            </m:sup>
          </m:sSup>
          <m:r>
            <w:rPr>
              <w:rFonts w:ascii="Cambria Math" w:hAnsi="Cambria Math"/>
            </w:rPr>
            <m:t>dx.</m:t>
          </m:r>
        </m:oMath>
      </m:oMathPara>
    </w:p>
    <w:p w14:paraId="31042BDC" w14:textId="77777777" w:rsidR="004D33F4" w:rsidRDefault="004D33F4" w:rsidP="007A2C5F">
      <w:pPr>
        <w:pStyle w:val="BodyText"/>
      </w:pPr>
      <w:r>
        <w:t>Geometric</w:t>
      </w:r>
      <m:oMath>
        <m:r>
          <w:rPr>
            <w:rFonts w:ascii="Cambria Math" w:hAnsi="Cambria Math"/>
          </w:rPr>
          <m:t>(p)</m:t>
        </m:r>
      </m:oMath>
      <w:r>
        <w:t>:</w:t>
      </w:r>
    </w:p>
    <w:p w14:paraId="08135F88" w14:textId="77777777" w:rsidR="004D33F4" w:rsidRDefault="004D33F4" w:rsidP="007A2C5F">
      <w:pPr>
        <w:pStyle w:val="BodyText"/>
      </w:pPr>
      <m:oMathPara>
        <m:oMathParaPr>
          <m:jc m:val="center"/>
        </m:oMathParaPr>
        <m:oMath>
          <m:r>
            <w:rPr>
              <w:rFonts w:ascii="Cambria Math" w:hAnsi="Cambria Math"/>
            </w:rPr>
            <m:t>f(x)=p(1-p</m:t>
          </m:r>
          <m:sSup>
            <m:sSupPr>
              <m:ctrlPr>
                <w:rPr>
                  <w:rFonts w:ascii="Cambria Math" w:hAnsi="Cambria Math"/>
                </w:rPr>
              </m:ctrlPr>
            </m:sSupPr>
            <m:e>
              <m:r>
                <w:rPr>
                  <w:rFonts w:ascii="Cambria Math" w:hAnsi="Cambria Math"/>
                </w:rPr>
                <m:t>)</m:t>
              </m:r>
            </m:e>
            <m:sup>
              <m:r>
                <w:rPr>
                  <w:rFonts w:ascii="Cambria Math" w:hAnsi="Cambria Math"/>
                </w:rPr>
                <m:t>x</m:t>
              </m:r>
            </m:sup>
          </m:sSup>
          <m:r>
            <w:rPr>
              <w:rFonts w:ascii="Cambria Math" w:hAnsi="Cambria Math"/>
            </w:rPr>
            <m:t>.</m:t>
          </m:r>
        </m:oMath>
      </m:oMathPara>
    </w:p>
    <w:p w14:paraId="6A449841" w14:textId="77777777" w:rsidR="004D33F4" w:rsidRDefault="004D33F4" w:rsidP="007A2C5F">
      <w:pPr>
        <w:pStyle w:val="Heading2"/>
      </w:pPr>
      <w:bookmarkStart w:id="3" w:name="continuous-distributions"/>
      <w:bookmarkEnd w:id="3"/>
      <w:r>
        <w:lastRenderedPageBreak/>
        <w:t>Continuous distributions</w:t>
      </w:r>
    </w:p>
    <w:p w14:paraId="6491EA20" w14:textId="6B6ACC7E" w:rsidR="004D33F4" w:rsidRDefault="00D5342B" w:rsidP="007A2C5F">
      <w:pPr>
        <w:pStyle w:val="FirstParagraph"/>
      </w:pPr>
      <w:r>
        <w:rPr>
          <w:rFonts w:asciiTheme="majorHAnsi" w:eastAsiaTheme="majorEastAsia" w:hAnsiTheme="majorHAnsi" w:cstheme="majorBidi"/>
        </w:rPr>
        <w:t xml:space="preserve">Gamma distribution </w:t>
      </w:r>
      <m:oMath>
        <m:r>
          <w:rPr>
            <w:rFonts w:ascii="Cambria Math" w:hAnsi="Cambria Math"/>
          </w:rPr>
          <m:t>Γ(α,β)</m:t>
        </m:r>
      </m:oMath>
      <w:r w:rsidR="004D33F4">
        <w:t>:</w:t>
      </w:r>
    </w:p>
    <w:p w14:paraId="4CCFB8C6" w14:textId="77777777" w:rsidR="004D33F4" w:rsidRDefault="004D33F4" w:rsidP="007A2C5F">
      <w:pPr>
        <w:pStyle w:val="BodyText"/>
      </w:pPr>
      <m:oMathPara>
        <m:oMathParaPr>
          <m:jc m:val="center"/>
        </m:oMathParaPr>
        <m:oMath>
          <m:r>
            <w:rPr>
              <w:rFonts w:ascii="Cambria Math" w:hAnsi="Cambria Math"/>
            </w:rPr>
            <m:t>f(x)=</m:t>
          </m:r>
          <m:f>
            <m:fPr>
              <m:ctrlPr>
                <w:rPr>
                  <w:rFonts w:ascii="Cambria Math" w:hAnsi="Cambria Math"/>
                </w:rPr>
              </m:ctrlPr>
            </m:fPr>
            <m:num>
              <m:sSup>
                <m:sSupPr>
                  <m:ctrlPr>
                    <w:rPr>
                      <w:rFonts w:ascii="Cambria Math" w:hAnsi="Cambria Math"/>
                    </w:rPr>
                  </m:ctrlPr>
                </m:sSupPr>
                <m:e>
                  <m:r>
                    <w:rPr>
                      <w:rFonts w:ascii="Cambria Math" w:hAnsi="Cambria Math"/>
                    </w:rPr>
                    <m:t>β</m:t>
                  </m:r>
                </m:e>
                <m:sup>
                  <m:r>
                    <w:rPr>
                      <w:rFonts w:ascii="Cambria Math" w:hAnsi="Cambria Math"/>
                    </w:rPr>
                    <m:t>α</m:t>
                  </m:r>
                </m:sup>
              </m:sSup>
            </m:num>
            <m:den>
              <m:r>
                <w:rPr>
                  <w:rFonts w:ascii="Cambria Math" w:hAnsi="Cambria Math"/>
                </w:rPr>
                <m:t>Γ(α)</m:t>
              </m:r>
            </m:den>
          </m:f>
          <m:sSup>
            <m:sSupPr>
              <m:ctrlPr>
                <w:rPr>
                  <w:rFonts w:ascii="Cambria Math" w:hAnsi="Cambria Math"/>
                </w:rPr>
              </m:ctrlPr>
            </m:sSupPr>
            <m:e>
              <m:r>
                <w:rPr>
                  <w:rFonts w:ascii="Cambria Math" w:hAnsi="Cambria Math"/>
                </w:rPr>
                <m:t>x</m:t>
              </m:r>
            </m:e>
            <m:sup>
              <m:r>
                <w:rPr>
                  <w:rFonts w:ascii="Cambria Math" w:hAnsi="Cambria Math"/>
                </w:rPr>
                <m:t>α - 1</m:t>
              </m:r>
            </m:sup>
          </m:sSup>
          <m:sSup>
            <m:sSupPr>
              <m:ctrlPr>
                <w:rPr>
                  <w:rFonts w:ascii="Cambria Math" w:hAnsi="Cambria Math"/>
                </w:rPr>
              </m:ctrlPr>
            </m:sSupPr>
            <m:e>
              <m:r>
                <w:rPr>
                  <w:rFonts w:ascii="Cambria Math" w:hAnsi="Cambria Math"/>
                </w:rPr>
                <m:t>e</m:t>
              </m:r>
            </m:e>
            <m:sup>
              <m:r>
                <w:rPr>
                  <w:rFonts w:ascii="Cambria Math" w:hAnsi="Cambria Math"/>
                </w:rPr>
                <m:t>-βx</m:t>
              </m:r>
            </m:sup>
          </m:sSup>
          <m:r>
            <w:rPr>
              <w:rFonts w:ascii="Cambria Math" w:hAnsi="Cambria Math"/>
            </w:rPr>
            <m:t>, x∈(0,∞).</m:t>
          </m:r>
        </m:oMath>
      </m:oMathPara>
    </w:p>
    <w:p w14:paraId="57F05407" w14:textId="77777777" w:rsidR="004D33F4" w:rsidRDefault="004D33F4" w:rsidP="007A2C5F">
      <w:pPr>
        <w:pStyle w:val="BodyText"/>
      </w:pPr>
      <w:r>
        <w:t>Exponential</w:t>
      </w:r>
      <m:oMath>
        <m:r>
          <w:rPr>
            <w:rFonts w:ascii="Cambria Math" w:hAnsi="Cambria Math"/>
          </w:rPr>
          <m:t>(λ)</m:t>
        </m:r>
      </m:oMath>
      <w:r>
        <w:t>:</w:t>
      </w:r>
    </w:p>
    <w:p w14:paraId="39D4710D" w14:textId="77777777" w:rsidR="004D33F4" w:rsidRPr="00711F06" w:rsidRDefault="004D33F4" w:rsidP="007A2C5F">
      <w:pPr>
        <w:pStyle w:val="BodyText"/>
        <w:rPr>
          <w:rFonts w:eastAsiaTheme="minorEastAsia"/>
        </w:rPr>
      </w:pPr>
      <m:oMathPara>
        <m:oMath>
          <m:r>
            <w:rPr>
              <w:rFonts w:ascii="Cambria Math" w:hAnsi="Cambria Math"/>
            </w:rPr>
            <m:t>f(x)=λ</m:t>
          </m:r>
          <m:sSup>
            <m:sSupPr>
              <m:ctrlPr>
                <w:rPr>
                  <w:rFonts w:ascii="Cambria Math" w:hAnsi="Cambria Math"/>
                </w:rPr>
              </m:ctrlPr>
            </m:sSupPr>
            <m:e>
              <m:r>
                <w:rPr>
                  <w:rFonts w:ascii="Cambria Math" w:hAnsi="Cambria Math"/>
                </w:rPr>
                <m:t>e</m:t>
              </m:r>
            </m:e>
            <m:sup>
              <m:r>
                <w:rPr>
                  <w:rFonts w:ascii="Cambria Math" w:hAnsi="Cambria Math"/>
                </w:rPr>
                <m:t>-λx</m:t>
              </m:r>
            </m:sup>
          </m:sSup>
          <m:r>
            <w:rPr>
              <w:rFonts w:ascii="Cambria Math" w:hAnsi="Cambria Math"/>
            </w:rPr>
            <m:t>, x∈(0,∞).</m:t>
          </m:r>
        </m:oMath>
      </m:oMathPara>
    </w:p>
    <w:p w14:paraId="07248422" w14:textId="7B456A92" w:rsidR="00406363" w:rsidRDefault="00406363" w:rsidP="007A2C5F">
      <w:pPr>
        <w:pStyle w:val="Heading1"/>
      </w:pPr>
      <w:r>
        <w:t>Maximum likelihood estimation (MLE)</w:t>
      </w:r>
    </w:p>
    <w:p w14:paraId="42ADFFDB" w14:textId="5AA5FA6C" w:rsidR="009B0704" w:rsidRDefault="00406363" w:rsidP="007A2C5F">
      <w:pPr>
        <w:pStyle w:val="BodyText"/>
      </w:pPr>
      <w:r>
        <w:t xml:space="preserve">The parameter estimates for the aforementioned distributions </w:t>
      </w:r>
      <w:r w:rsidR="0015146C">
        <w:t>were</w:t>
      </w:r>
      <w:r>
        <w:t xml:space="preserve"> obtained through MLE. </w:t>
      </w:r>
      <w:r w:rsidR="001442B2">
        <w:t xml:space="preserve">For distributions without closed-form MLEs, numerical optimization </w:t>
      </w:r>
      <w:r w:rsidR="00BD7433">
        <w:t xml:space="preserve">methods </w:t>
      </w:r>
      <w:r w:rsidR="00336E98">
        <w:t>such as</w:t>
      </w:r>
      <w:r w:rsidR="001442B2">
        <w:t xml:space="preserve"> </w:t>
      </w:r>
      <w:proofErr w:type="spellStart"/>
      <w:r w:rsidR="001442B2">
        <w:t>Nelder</w:t>
      </w:r>
      <w:proofErr w:type="spellEnd"/>
      <w:r w:rsidR="001442B2">
        <w:t xml:space="preserve">-Mead and quasi-Newton were used. </w:t>
      </w:r>
      <w:r w:rsidR="009B0704">
        <w:t>To fit a mixture distribution to the mismatch data, we consider the family of negative binomial mixture density</w:t>
      </w:r>
    </w:p>
    <w:p w14:paraId="283D4DF3" w14:textId="77777777" w:rsidR="009B0704" w:rsidRDefault="009B0704" w:rsidP="007A2C5F">
      <w:pPr>
        <w:pStyle w:val="BodyText"/>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=λ</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1-λ</m:t>
              </m:r>
            </m:e>
          </m:d>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(x), x=0,1,…,</m:t>
          </m:r>
        </m:oMath>
      </m:oMathPara>
    </w:p>
    <w:p w14:paraId="79B55410" w14:textId="153FEB33" w:rsidR="00406363" w:rsidRDefault="009B0704" w:rsidP="007A2C5F">
      <w:pPr>
        <w:pStyle w:val="BodyText"/>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and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m:t>
            </m:r>
          </m:e>
        </m:d>
      </m:oMath>
      <w:r>
        <w:rPr>
          <w:rFonts w:eastAsiaTheme="minorEastAsia"/>
        </w:rPr>
        <w:t xml:space="preserve"> are the </w:t>
      </w:r>
      <w:r w:rsidR="0015146C">
        <w:rPr>
          <w:rFonts w:eastAsiaTheme="minorEastAsia"/>
        </w:rPr>
        <w:t>PMFs</w:t>
      </w:r>
      <w:r>
        <w:rPr>
          <w:rFonts w:eastAsiaTheme="minorEastAsia"/>
        </w:rPr>
        <w:t xml:space="preserve"> of </w:t>
      </w:r>
      <w:r>
        <w:t>Negative binomial</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e>
        </m:d>
      </m:oMath>
      <w:r>
        <w:rPr>
          <w:rFonts w:eastAsiaTheme="minorEastAsia"/>
        </w:rPr>
        <w:t xml:space="preserve"> and </w:t>
      </w:r>
      <w:r>
        <w:t>Negative binomial</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Pr>
          <w:rFonts w:eastAsiaTheme="minorEastAsia"/>
        </w:rPr>
        <w:t>, respectively, and</w:t>
      </w:r>
      <w:r>
        <w:t xml:space="preserve"> </w:t>
      </w:r>
      <m:oMath>
        <m:r>
          <w:rPr>
            <w:rFonts w:ascii="Cambria Math" w:hAnsi="Cambria Math"/>
          </w:rPr>
          <m:t>0&lt;λ&lt;1</m:t>
        </m:r>
      </m:oMath>
      <w:r>
        <w:rPr>
          <w:rFonts w:eastAsiaTheme="minorEastAsia"/>
        </w:rPr>
        <w:t xml:space="preserve"> is the probability</w:t>
      </w:r>
      <w:r w:rsidR="001949AD">
        <w:rPr>
          <w:rFonts w:eastAsiaTheme="minorEastAsia"/>
        </w:rPr>
        <w:t xml:space="preserve"> that</w:t>
      </w:r>
      <w:r>
        <w:rPr>
          <w:rFonts w:eastAsiaTheme="minorEastAsia"/>
        </w:rPr>
        <w:t xml:space="preserve"> an element is from the first negative binomial distribution. We then use</w:t>
      </w:r>
      <w:r w:rsidR="00285D65">
        <w:rPr>
          <w:rFonts w:eastAsiaTheme="minorEastAsia"/>
        </w:rPr>
        <w:t>d</w:t>
      </w:r>
      <w:r>
        <w:rPr>
          <w:rFonts w:eastAsiaTheme="minorEastAsia"/>
        </w:rPr>
        <w:t xml:space="preserve"> MLE to estimate parameters </w:t>
      </w:r>
      <m:oMath>
        <m:d>
          <m:dPr>
            <m:ctrlPr>
              <w:rPr>
                <w:rFonts w:ascii="Cambria Math" w:hAnsi="Cambria Math"/>
                <w:i/>
              </w:rPr>
            </m:ctrlPr>
          </m:dPr>
          <m:e>
            <m:r>
              <w:rPr>
                <w:rFonts w:ascii="Cambria Math" w:hAnsi="Cambria Math"/>
              </w:rPr>
              <m:t xml:space="preserve">λ,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oMath>
      <w:r>
        <w:rPr>
          <w:rFonts w:eastAsiaTheme="minorEastAsia"/>
        </w:rPr>
        <w:t xml:space="preserve"> </w:t>
      </w:r>
      <w:r w:rsidR="00406363">
        <w:t xml:space="preserve">Our estimation functions </w:t>
      </w:r>
      <w:proofErr w:type="spellStart"/>
      <w:r w:rsidR="00406363" w:rsidRPr="00574AAB">
        <w:rPr>
          <w:rFonts w:ascii="Courier" w:hAnsi="Courier"/>
        </w:rPr>
        <w:t>EstDynamics</w:t>
      </w:r>
      <w:proofErr w:type="spellEnd"/>
      <w:r w:rsidR="00406363">
        <w:t xml:space="preserve"> and </w:t>
      </w:r>
      <w:r w:rsidR="00406363" w:rsidRPr="00574AAB">
        <w:rPr>
          <w:rFonts w:ascii="Courier" w:hAnsi="Courier"/>
        </w:rPr>
        <w:t>EstDynamics2</w:t>
      </w:r>
      <w:r w:rsidR="00406363">
        <w:t xml:space="preserve"> are included in the R package </w:t>
      </w:r>
      <w:r w:rsidR="00406363" w:rsidRPr="00574AAB">
        <w:rPr>
          <w:rFonts w:ascii="Courier" w:hAnsi="Courier"/>
        </w:rPr>
        <w:t>TE</w:t>
      </w:r>
      <w:r w:rsidR="00574AAB">
        <w:t>.</w:t>
      </w:r>
    </w:p>
    <w:p w14:paraId="7A4A8F04" w14:textId="7698F275" w:rsidR="004D33F4" w:rsidRDefault="004D33F4" w:rsidP="007A2C5F">
      <w:pPr>
        <w:pStyle w:val="Heading1"/>
      </w:pPr>
      <w:r>
        <w:t>Supplementary Tables</w:t>
      </w:r>
    </w:p>
    <w:p w14:paraId="418A862F" w14:textId="77777777" w:rsidR="00C56816" w:rsidRDefault="00C56816" w:rsidP="007A2C5F">
      <w:pPr>
        <w:pStyle w:val="EndNoteBibliography"/>
      </w:pPr>
    </w:p>
    <w:p w14:paraId="46D9D0A1" w14:textId="37F8E4F0" w:rsidR="004D33F4" w:rsidRPr="00AF2235" w:rsidRDefault="004D33F4" w:rsidP="007A2C5F">
      <w:pPr>
        <w:pStyle w:val="TableCaption"/>
        <w:rPr>
          <w:i w:val="0"/>
        </w:rPr>
      </w:pPr>
      <w:r w:rsidRPr="00AF2235">
        <w:rPr>
          <w:b/>
          <w:i w:val="0"/>
        </w:rPr>
        <w:t xml:space="preserve">Table </w:t>
      </w:r>
      <w:r>
        <w:rPr>
          <w:b/>
          <w:i w:val="0"/>
        </w:rPr>
        <w:t>S</w:t>
      </w:r>
      <w:r w:rsidRPr="00AF2235">
        <w:rPr>
          <w:b/>
          <w:i w:val="0"/>
        </w:rPr>
        <w:t>1</w:t>
      </w:r>
      <w:r w:rsidR="00910526">
        <w:rPr>
          <w:i w:val="0"/>
        </w:rPr>
        <w:t xml:space="preserve">. Summary for intact elements in LTR-RT </w:t>
      </w:r>
      <w:r w:rsidRPr="00AF2235">
        <w:rPr>
          <w:i w:val="0"/>
        </w:rPr>
        <w:t>families</w:t>
      </w:r>
      <w:r w:rsidR="00877B59">
        <w:rPr>
          <w:i w:val="0"/>
        </w:rPr>
        <w:t xml:space="preserve"> </w:t>
      </w:r>
      <w:r w:rsidR="00910526">
        <w:rPr>
          <w:i w:val="0"/>
        </w:rPr>
        <w:t>of</w:t>
      </w:r>
      <w:r w:rsidR="00877B59">
        <w:rPr>
          <w:i w:val="0"/>
        </w:rPr>
        <w:t xml:space="preserve"> </w:t>
      </w:r>
      <w:r w:rsidR="00877B59">
        <w:t>A</w:t>
      </w:r>
      <w:r w:rsidR="009F2C26">
        <w:t>e</w:t>
      </w:r>
      <w:r w:rsidR="00877B59">
        <w:t xml:space="preserve">. </w:t>
      </w:r>
      <w:proofErr w:type="spellStart"/>
      <w:r w:rsidR="00877B59" w:rsidRPr="00962A86">
        <w:t>tauschii</w:t>
      </w:r>
      <w:proofErr w:type="spellEnd"/>
      <w:r w:rsidRPr="00AF2235">
        <w:rPr>
          <w:i w:val="0"/>
        </w:rPr>
        <w:t xml:space="preserve"> that have </w:t>
      </w:r>
      <m:oMath>
        <m:r>
          <w:rPr>
            <w:rFonts w:ascii="Cambria Math" w:hAnsi="Cambria Math"/>
          </w:rPr>
          <m:t>≥</m:t>
        </m:r>
      </m:oMath>
      <w:r w:rsidR="00E37E31">
        <w:rPr>
          <w:i w:val="0"/>
        </w:rPr>
        <w:t>50</w:t>
      </w:r>
      <w:r w:rsidRPr="00AF2235">
        <w:rPr>
          <w:i w:val="0"/>
        </w:rPr>
        <w:t xml:space="preserve"> intact copies in the genome. </w:t>
      </w:r>
      <w:r w:rsidR="00E37E31">
        <w:rPr>
          <w:i w:val="0"/>
        </w:rPr>
        <w:t>For LTR divergence and length, t</w:t>
      </w:r>
      <w:r w:rsidRPr="00AF2235">
        <w:rPr>
          <w:i w:val="0"/>
        </w:rPr>
        <w:t>he mean values are shown with corresponding standard deviations in parentheses</w:t>
      </w:r>
      <w:r w:rsidR="00E37E31">
        <w:rPr>
          <w:i w:val="0"/>
        </w:rPr>
        <w:t>.</w:t>
      </w:r>
    </w:p>
    <w:tbl>
      <w:tblPr>
        <w:tblW w:w="0" w:type="auto"/>
        <w:tblLook w:val="07E0" w:firstRow="1" w:lastRow="1" w:firstColumn="1" w:lastColumn="1" w:noHBand="1" w:noVBand="1"/>
      </w:tblPr>
      <w:tblGrid>
        <w:gridCol w:w="1170"/>
        <w:gridCol w:w="3010"/>
        <w:gridCol w:w="1285"/>
        <w:gridCol w:w="1298"/>
        <w:gridCol w:w="893"/>
      </w:tblGrid>
      <w:tr w:rsidR="004D33F4" w:rsidRPr="00AA4F81" w14:paraId="2EFF91E5" w14:textId="77777777" w:rsidTr="00DC784E">
        <w:tc>
          <w:tcPr>
            <w:tcW w:w="1170" w:type="dxa"/>
            <w:tcBorders>
              <w:bottom w:val="single" w:sz="0" w:space="0" w:color="auto"/>
            </w:tcBorders>
            <w:vAlign w:val="bottom"/>
          </w:tcPr>
          <w:p w14:paraId="2D25896E" w14:textId="77777777" w:rsidR="004D33F4" w:rsidRPr="00AA4F81" w:rsidRDefault="004D33F4" w:rsidP="007A2C5F">
            <w:pPr>
              <w:pStyle w:val="Compact"/>
              <w:tabs>
                <w:tab w:val="left" w:pos="831"/>
              </w:tabs>
              <w:jc w:val="center"/>
              <w:rPr>
                <w:sz w:val="16"/>
              </w:rPr>
            </w:pPr>
            <w:bookmarkStart w:id="4" w:name="statistical-modeling-for-ltr-retrotransp"/>
            <w:bookmarkEnd w:id="4"/>
            <w:r w:rsidRPr="00AA4F81">
              <w:rPr>
                <w:sz w:val="16"/>
              </w:rPr>
              <w:t>Family</w:t>
            </w:r>
          </w:p>
        </w:tc>
        <w:tc>
          <w:tcPr>
            <w:tcW w:w="3010" w:type="dxa"/>
            <w:tcBorders>
              <w:bottom w:val="single" w:sz="0" w:space="0" w:color="auto"/>
            </w:tcBorders>
          </w:tcPr>
          <w:p w14:paraId="14160BBE" w14:textId="6FA1D7D3" w:rsidR="004D33F4" w:rsidRPr="00AA4F81" w:rsidRDefault="00C37297" w:rsidP="007A2C5F">
            <w:pPr>
              <w:pStyle w:val="Compact"/>
              <w:jc w:val="center"/>
              <w:rPr>
                <w:sz w:val="16"/>
              </w:rPr>
            </w:pPr>
            <w:r>
              <w:rPr>
                <w:sz w:val="16"/>
              </w:rPr>
              <w:t>Highest m</w:t>
            </w:r>
            <w:r w:rsidR="004D33F4" w:rsidRPr="00AA4F81">
              <w:rPr>
                <w:rFonts w:hint="eastAsia"/>
                <w:sz w:val="16"/>
              </w:rPr>
              <w:t xml:space="preserve">atch </w:t>
            </w:r>
            <w:r>
              <w:rPr>
                <w:sz w:val="16"/>
              </w:rPr>
              <w:t xml:space="preserve">to </w:t>
            </w:r>
            <w:r w:rsidR="004D33F4" w:rsidRPr="00AA4F81">
              <w:rPr>
                <w:rFonts w:hint="eastAsia"/>
                <w:sz w:val="16"/>
              </w:rPr>
              <w:t>known famil</w:t>
            </w:r>
            <w:r>
              <w:rPr>
                <w:sz w:val="16"/>
              </w:rPr>
              <w:t>y</w:t>
            </w:r>
          </w:p>
        </w:tc>
        <w:tc>
          <w:tcPr>
            <w:tcW w:w="0" w:type="auto"/>
            <w:tcBorders>
              <w:bottom w:val="single" w:sz="0" w:space="0" w:color="auto"/>
            </w:tcBorders>
            <w:vAlign w:val="bottom"/>
          </w:tcPr>
          <w:p w14:paraId="2CCD3624" w14:textId="77777777" w:rsidR="004D33F4" w:rsidRPr="00AA4F81" w:rsidRDefault="004D33F4" w:rsidP="007A2C5F">
            <w:pPr>
              <w:pStyle w:val="Compact"/>
              <w:jc w:val="center"/>
              <w:rPr>
                <w:sz w:val="16"/>
              </w:rPr>
            </w:pPr>
            <w:r w:rsidRPr="00AA4F81">
              <w:rPr>
                <w:sz w:val="16"/>
              </w:rPr>
              <w:t>LTR divergence</w:t>
            </w:r>
          </w:p>
        </w:tc>
        <w:tc>
          <w:tcPr>
            <w:tcW w:w="0" w:type="auto"/>
            <w:tcBorders>
              <w:bottom w:val="single" w:sz="0" w:space="0" w:color="auto"/>
            </w:tcBorders>
            <w:vAlign w:val="bottom"/>
          </w:tcPr>
          <w:p w14:paraId="57A2CCCE" w14:textId="77777777" w:rsidR="004D33F4" w:rsidRPr="00AA4F81" w:rsidRDefault="004D33F4" w:rsidP="007A2C5F">
            <w:pPr>
              <w:pStyle w:val="Compact"/>
              <w:jc w:val="center"/>
              <w:rPr>
                <w:sz w:val="16"/>
              </w:rPr>
            </w:pPr>
            <w:r w:rsidRPr="00AA4F81">
              <w:rPr>
                <w:sz w:val="16"/>
              </w:rPr>
              <w:t>LTR length (</w:t>
            </w:r>
            <w:proofErr w:type="spellStart"/>
            <w:r w:rsidRPr="00AA4F81">
              <w:rPr>
                <w:sz w:val="16"/>
              </w:rPr>
              <w:t>bp</w:t>
            </w:r>
            <w:proofErr w:type="spellEnd"/>
            <w:r w:rsidRPr="00AA4F81">
              <w:rPr>
                <w:sz w:val="16"/>
              </w:rPr>
              <w:t>)</w:t>
            </w:r>
          </w:p>
        </w:tc>
        <w:tc>
          <w:tcPr>
            <w:tcW w:w="0" w:type="auto"/>
            <w:tcBorders>
              <w:bottom w:val="single" w:sz="0" w:space="0" w:color="auto"/>
            </w:tcBorders>
            <w:vAlign w:val="bottom"/>
          </w:tcPr>
          <w:p w14:paraId="1B97F0DA" w14:textId="77777777" w:rsidR="004D33F4" w:rsidRPr="00AA4F81" w:rsidRDefault="004D33F4" w:rsidP="007A2C5F">
            <w:pPr>
              <w:pStyle w:val="Compact"/>
              <w:jc w:val="center"/>
              <w:rPr>
                <w:sz w:val="16"/>
              </w:rPr>
            </w:pPr>
            <w:r w:rsidRPr="00AA4F81">
              <w:rPr>
                <w:sz w:val="16"/>
              </w:rPr>
              <w:t>Copy (no)</w:t>
            </w:r>
          </w:p>
        </w:tc>
      </w:tr>
      <w:tr w:rsidR="004D33F4" w:rsidRPr="00AA4F81" w14:paraId="428BFDAF" w14:textId="77777777" w:rsidTr="00DC784E">
        <w:tc>
          <w:tcPr>
            <w:tcW w:w="1170" w:type="dxa"/>
          </w:tcPr>
          <w:p w14:paraId="1D8CC899" w14:textId="77777777" w:rsidR="004D33F4" w:rsidRPr="00AA4F81" w:rsidRDefault="004D33F4" w:rsidP="007A2C5F">
            <w:pPr>
              <w:pStyle w:val="Compact"/>
              <w:jc w:val="center"/>
              <w:rPr>
                <w:i/>
                <w:sz w:val="16"/>
              </w:rPr>
            </w:pPr>
            <w:r w:rsidRPr="00AA4F81">
              <w:rPr>
                <w:i/>
                <w:sz w:val="16"/>
              </w:rPr>
              <w:t>Gypsy 1</w:t>
            </w:r>
          </w:p>
        </w:tc>
        <w:tc>
          <w:tcPr>
            <w:tcW w:w="3010" w:type="dxa"/>
          </w:tcPr>
          <w:p w14:paraId="3CF85738" w14:textId="77777777" w:rsidR="004D33F4" w:rsidRPr="00AA4F81" w:rsidRDefault="004D33F4" w:rsidP="007A2C5F">
            <w:pPr>
              <w:pStyle w:val="Compact"/>
              <w:jc w:val="center"/>
              <w:rPr>
                <w:i/>
                <w:sz w:val="16"/>
              </w:rPr>
            </w:pPr>
            <w:r w:rsidRPr="00AA4F81">
              <w:rPr>
                <w:rFonts w:hint="eastAsia"/>
                <w:i/>
                <w:sz w:val="16"/>
              </w:rPr>
              <w:t>Fatima</w:t>
            </w:r>
          </w:p>
        </w:tc>
        <w:tc>
          <w:tcPr>
            <w:tcW w:w="0" w:type="auto"/>
          </w:tcPr>
          <w:p w14:paraId="1E36DDAE" w14:textId="77777777" w:rsidR="004D33F4" w:rsidRPr="00AA4F81" w:rsidRDefault="004D33F4" w:rsidP="007A2C5F">
            <w:pPr>
              <w:pStyle w:val="Compact"/>
              <w:jc w:val="center"/>
              <w:rPr>
                <w:sz w:val="16"/>
              </w:rPr>
            </w:pPr>
            <w:r w:rsidRPr="00AA4F81">
              <w:rPr>
                <w:sz w:val="16"/>
              </w:rPr>
              <w:t>0.04 (0.012)</w:t>
            </w:r>
          </w:p>
        </w:tc>
        <w:tc>
          <w:tcPr>
            <w:tcW w:w="0" w:type="auto"/>
          </w:tcPr>
          <w:p w14:paraId="39E329FD" w14:textId="77777777" w:rsidR="004D33F4" w:rsidRPr="00AA4F81" w:rsidRDefault="004D33F4" w:rsidP="007A2C5F">
            <w:pPr>
              <w:pStyle w:val="Compact"/>
              <w:jc w:val="center"/>
              <w:rPr>
                <w:sz w:val="16"/>
              </w:rPr>
            </w:pPr>
            <w:r w:rsidRPr="00AA4F81">
              <w:rPr>
                <w:sz w:val="16"/>
              </w:rPr>
              <w:t>470 (14.0)</w:t>
            </w:r>
          </w:p>
        </w:tc>
        <w:tc>
          <w:tcPr>
            <w:tcW w:w="0" w:type="auto"/>
          </w:tcPr>
          <w:p w14:paraId="5ACE9737" w14:textId="77777777" w:rsidR="004D33F4" w:rsidRPr="00AA4F81" w:rsidRDefault="004D33F4" w:rsidP="007A2C5F">
            <w:pPr>
              <w:pStyle w:val="Compact"/>
              <w:jc w:val="center"/>
              <w:rPr>
                <w:sz w:val="16"/>
              </w:rPr>
            </w:pPr>
            <w:r w:rsidRPr="00AA4F81">
              <w:rPr>
                <w:sz w:val="16"/>
              </w:rPr>
              <w:t>4144</w:t>
            </w:r>
          </w:p>
        </w:tc>
      </w:tr>
      <w:tr w:rsidR="004D33F4" w:rsidRPr="00AA4F81" w14:paraId="16A3353A" w14:textId="77777777" w:rsidTr="00DC784E">
        <w:tc>
          <w:tcPr>
            <w:tcW w:w="1170" w:type="dxa"/>
          </w:tcPr>
          <w:p w14:paraId="0F900136" w14:textId="77777777" w:rsidR="004D33F4" w:rsidRPr="00AA4F81" w:rsidRDefault="004D33F4" w:rsidP="007A2C5F">
            <w:pPr>
              <w:pStyle w:val="Compact"/>
              <w:jc w:val="center"/>
              <w:rPr>
                <w:i/>
                <w:sz w:val="16"/>
              </w:rPr>
            </w:pPr>
            <w:r w:rsidRPr="00AA4F81">
              <w:rPr>
                <w:i/>
                <w:sz w:val="16"/>
              </w:rPr>
              <w:t>Gypsy 2</w:t>
            </w:r>
          </w:p>
        </w:tc>
        <w:tc>
          <w:tcPr>
            <w:tcW w:w="3010" w:type="dxa"/>
          </w:tcPr>
          <w:p w14:paraId="228B37E8" w14:textId="77777777" w:rsidR="004D33F4" w:rsidRPr="00AA4F81" w:rsidRDefault="004D33F4" w:rsidP="007A2C5F">
            <w:pPr>
              <w:pStyle w:val="Compact"/>
              <w:jc w:val="center"/>
              <w:rPr>
                <w:i/>
                <w:sz w:val="16"/>
              </w:rPr>
            </w:pPr>
            <w:proofErr w:type="spellStart"/>
            <w:r w:rsidRPr="00AA4F81">
              <w:rPr>
                <w:rFonts w:hint="eastAsia"/>
                <w:i/>
                <w:sz w:val="16"/>
              </w:rPr>
              <w:t>Ifis</w:t>
            </w:r>
            <w:proofErr w:type="spellEnd"/>
          </w:p>
        </w:tc>
        <w:tc>
          <w:tcPr>
            <w:tcW w:w="0" w:type="auto"/>
          </w:tcPr>
          <w:p w14:paraId="51EC771A" w14:textId="77777777" w:rsidR="004D33F4" w:rsidRPr="00AA4F81" w:rsidRDefault="004D33F4" w:rsidP="007A2C5F">
            <w:pPr>
              <w:pStyle w:val="Compact"/>
              <w:jc w:val="center"/>
              <w:rPr>
                <w:sz w:val="16"/>
              </w:rPr>
            </w:pPr>
            <w:r w:rsidRPr="00AA4F81">
              <w:rPr>
                <w:sz w:val="16"/>
              </w:rPr>
              <w:t>0.02 (0.008)</w:t>
            </w:r>
          </w:p>
        </w:tc>
        <w:tc>
          <w:tcPr>
            <w:tcW w:w="0" w:type="auto"/>
          </w:tcPr>
          <w:p w14:paraId="77A206A5" w14:textId="77777777" w:rsidR="004D33F4" w:rsidRPr="00AA4F81" w:rsidRDefault="004D33F4" w:rsidP="007A2C5F">
            <w:pPr>
              <w:pStyle w:val="Compact"/>
              <w:jc w:val="center"/>
              <w:rPr>
                <w:sz w:val="16"/>
              </w:rPr>
            </w:pPr>
            <w:r w:rsidRPr="00AA4F81">
              <w:rPr>
                <w:sz w:val="16"/>
              </w:rPr>
              <w:t>517 (8.6)</w:t>
            </w:r>
          </w:p>
        </w:tc>
        <w:tc>
          <w:tcPr>
            <w:tcW w:w="0" w:type="auto"/>
          </w:tcPr>
          <w:p w14:paraId="1DE5DEDB" w14:textId="77777777" w:rsidR="004D33F4" w:rsidRPr="00AA4F81" w:rsidRDefault="004D33F4" w:rsidP="007A2C5F">
            <w:pPr>
              <w:pStyle w:val="Compact"/>
              <w:jc w:val="center"/>
              <w:rPr>
                <w:sz w:val="16"/>
              </w:rPr>
            </w:pPr>
            <w:r w:rsidRPr="00AA4F81">
              <w:rPr>
                <w:sz w:val="16"/>
              </w:rPr>
              <w:t>2296</w:t>
            </w:r>
          </w:p>
        </w:tc>
      </w:tr>
      <w:tr w:rsidR="004D33F4" w:rsidRPr="00AA4F81" w14:paraId="5F6CA121" w14:textId="77777777" w:rsidTr="00DC784E">
        <w:tc>
          <w:tcPr>
            <w:tcW w:w="1170" w:type="dxa"/>
          </w:tcPr>
          <w:p w14:paraId="0E3DB85B" w14:textId="77777777" w:rsidR="004D33F4" w:rsidRPr="00AA4F81" w:rsidRDefault="004D33F4" w:rsidP="007A2C5F">
            <w:pPr>
              <w:pStyle w:val="Compact"/>
              <w:jc w:val="center"/>
              <w:rPr>
                <w:i/>
                <w:sz w:val="16"/>
              </w:rPr>
            </w:pPr>
            <w:proofErr w:type="spellStart"/>
            <w:r w:rsidRPr="00AA4F81">
              <w:rPr>
                <w:i/>
                <w:sz w:val="16"/>
              </w:rPr>
              <w:t>Copia</w:t>
            </w:r>
            <w:proofErr w:type="spellEnd"/>
            <w:r w:rsidRPr="00AA4F81">
              <w:rPr>
                <w:i/>
                <w:sz w:val="16"/>
              </w:rPr>
              <w:t xml:space="preserve"> 3</w:t>
            </w:r>
          </w:p>
        </w:tc>
        <w:tc>
          <w:tcPr>
            <w:tcW w:w="3010" w:type="dxa"/>
          </w:tcPr>
          <w:p w14:paraId="70D63D11" w14:textId="77777777" w:rsidR="004D33F4" w:rsidRPr="00AA4F81" w:rsidRDefault="004D33F4" w:rsidP="007A2C5F">
            <w:pPr>
              <w:pStyle w:val="Compact"/>
              <w:jc w:val="center"/>
              <w:rPr>
                <w:i/>
                <w:sz w:val="16"/>
              </w:rPr>
            </w:pPr>
            <w:r w:rsidRPr="00AA4F81">
              <w:rPr>
                <w:rFonts w:hint="eastAsia"/>
                <w:i/>
                <w:sz w:val="16"/>
              </w:rPr>
              <w:t>WIS/Angela</w:t>
            </w:r>
          </w:p>
        </w:tc>
        <w:tc>
          <w:tcPr>
            <w:tcW w:w="0" w:type="auto"/>
          </w:tcPr>
          <w:p w14:paraId="65F1B65A" w14:textId="77777777" w:rsidR="004D33F4" w:rsidRPr="00AA4F81" w:rsidRDefault="004D33F4" w:rsidP="007A2C5F">
            <w:pPr>
              <w:pStyle w:val="Compact"/>
              <w:jc w:val="center"/>
              <w:rPr>
                <w:sz w:val="16"/>
              </w:rPr>
            </w:pPr>
            <w:r w:rsidRPr="00AA4F81">
              <w:rPr>
                <w:sz w:val="16"/>
              </w:rPr>
              <w:t>0.02 (0.009)</w:t>
            </w:r>
          </w:p>
        </w:tc>
        <w:tc>
          <w:tcPr>
            <w:tcW w:w="0" w:type="auto"/>
          </w:tcPr>
          <w:p w14:paraId="04ED7A3C" w14:textId="77777777" w:rsidR="004D33F4" w:rsidRPr="00AA4F81" w:rsidRDefault="004D33F4" w:rsidP="007A2C5F">
            <w:pPr>
              <w:pStyle w:val="Compact"/>
              <w:jc w:val="center"/>
              <w:rPr>
                <w:sz w:val="16"/>
              </w:rPr>
            </w:pPr>
            <w:r w:rsidRPr="00AA4F81">
              <w:rPr>
                <w:sz w:val="16"/>
              </w:rPr>
              <w:t>1725 (90.4)</w:t>
            </w:r>
          </w:p>
        </w:tc>
        <w:tc>
          <w:tcPr>
            <w:tcW w:w="0" w:type="auto"/>
          </w:tcPr>
          <w:p w14:paraId="2576F39D" w14:textId="77777777" w:rsidR="004D33F4" w:rsidRPr="00AA4F81" w:rsidRDefault="004D33F4" w:rsidP="007A2C5F">
            <w:pPr>
              <w:pStyle w:val="Compact"/>
              <w:jc w:val="center"/>
              <w:rPr>
                <w:sz w:val="16"/>
              </w:rPr>
            </w:pPr>
            <w:r w:rsidRPr="00AA4F81">
              <w:rPr>
                <w:sz w:val="16"/>
              </w:rPr>
              <w:t>2081</w:t>
            </w:r>
          </w:p>
        </w:tc>
      </w:tr>
      <w:tr w:rsidR="004D33F4" w:rsidRPr="00AA4F81" w14:paraId="37E9DF38" w14:textId="77777777" w:rsidTr="00DC784E">
        <w:tc>
          <w:tcPr>
            <w:tcW w:w="1170" w:type="dxa"/>
          </w:tcPr>
          <w:p w14:paraId="656E59AF" w14:textId="77777777" w:rsidR="004D33F4" w:rsidRPr="00AA4F81" w:rsidRDefault="004D33F4" w:rsidP="007A2C5F">
            <w:pPr>
              <w:pStyle w:val="Compact"/>
              <w:jc w:val="center"/>
              <w:rPr>
                <w:i/>
                <w:sz w:val="16"/>
              </w:rPr>
            </w:pPr>
            <w:proofErr w:type="spellStart"/>
            <w:r w:rsidRPr="00AA4F81">
              <w:rPr>
                <w:i/>
                <w:sz w:val="16"/>
              </w:rPr>
              <w:t>Copia</w:t>
            </w:r>
            <w:proofErr w:type="spellEnd"/>
            <w:r w:rsidRPr="00AA4F81">
              <w:rPr>
                <w:i/>
                <w:sz w:val="16"/>
              </w:rPr>
              <w:t xml:space="preserve"> 4</w:t>
            </w:r>
          </w:p>
        </w:tc>
        <w:tc>
          <w:tcPr>
            <w:tcW w:w="3010" w:type="dxa"/>
          </w:tcPr>
          <w:p w14:paraId="55738197" w14:textId="77777777" w:rsidR="004D33F4" w:rsidRPr="00AA4F81" w:rsidRDefault="004D33F4" w:rsidP="007A2C5F">
            <w:pPr>
              <w:pStyle w:val="Compact"/>
              <w:jc w:val="center"/>
              <w:rPr>
                <w:i/>
                <w:sz w:val="16"/>
              </w:rPr>
            </w:pPr>
            <w:r w:rsidRPr="00AA4F81">
              <w:rPr>
                <w:rFonts w:hint="eastAsia"/>
                <w:i/>
                <w:sz w:val="16"/>
              </w:rPr>
              <w:t>Angela</w:t>
            </w:r>
          </w:p>
        </w:tc>
        <w:tc>
          <w:tcPr>
            <w:tcW w:w="0" w:type="auto"/>
          </w:tcPr>
          <w:p w14:paraId="4B3F50BA" w14:textId="77777777" w:rsidR="004D33F4" w:rsidRPr="00AA4F81" w:rsidRDefault="004D33F4" w:rsidP="007A2C5F">
            <w:pPr>
              <w:pStyle w:val="Compact"/>
              <w:jc w:val="center"/>
              <w:rPr>
                <w:sz w:val="16"/>
              </w:rPr>
            </w:pPr>
            <w:r w:rsidRPr="00AA4F81">
              <w:rPr>
                <w:sz w:val="16"/>
              </w:rPr>
              <w:t>0.02 (0.010)</w:t>
            </w:r>
          </w:p>
        </w:tc>
        <w:tc>
          <w:tcPr>
            <w:tcW w:w="0" w:type="auto"/>
          </w:tcPr>
          <w:p w14:paraId="5708C55D" w14:textId="77777777" w:rsidR="004D33F4" w:rsidRPr="00AA4F81" w:rsidRDefault="004D33F4" w:rsidP="007A2C5F">
            <w:pPr>
              <w:pStyle w:val="Compact"/>
              <w:jc w:val="center"/>
              <w:rPr>
                <w:sz w:val="16"/>
              </w:rPr>
            </w:pPr>
            <w:r w:rsidRPr="00AA4F81">
              <w:rPr>
                <w:sz w:val="16"/>
              </w:rPr>
              <w:t>1720 (40.0)</w:t>
            </w:r>
          </w:p>
        </w:tc>
        <w:tc>
          <w:tcPr>
            <w:tcW w:w="0" w:type="auto"/>
          </w:tcPr>
          <w:p w14:paraId="068859CE" w14:textId="77777777" w:rsidR="004D33F4" w:rsidRPr="00AA4F81" w:rsidRDefault="004D33F4" w:rsidP="007A2C5F">
            <w:pPr>
              <w:pStyle w:val="Compact"/>
              <w:jc w:val="center"/>
              <w:rPr>
                <w:sz w:val="16"/>
              </w:rPr>
            </w:pPr>
            <w:r w:rsidRPr="00AA4F81">
              <w:rPr>
                <w:sz w:val="16"/>
              </w:rPr>
              <w:t>1059</w:t>
            </w:r>
          </w:p>
        </w:tc>
      </w:tr>
      <w:tr w:rsidR="004D33F4" w:rsidRPr="00AA4F81" w14:paraId="2D6A8E61" w14:textId="77777777" w:rsidTr="00DC784E">
        <w:tc>
          <w:tcPr>
            <w:tcW w:w="1170" w:type="dxa"/>
          </w:tcPr>
          <w:p w14:paraId="222547B4" w14:textId="77777777" w:rsidR="004D33F4" w:rsidRPr="00AA4F81" w:rsidRDefault="004D33F4" w:rsidP="007A2C5F">
            <w:pPr>
              <w:pStyle w:val="Compact"/>
              <w:jc w:val="center"/>
              <w:rPr>
                <w:i/>
                <w:sz w:val="16"/>
              </w:rPr>
            </w:pPr>
            <w:r w:rsidRPr="00AA4F81">
              <w:rPr>
                <w:i/>
                <w:sz w:val="16"/>
              </w:rPr>
              <w:t>Gypsy 5</w:t>
            </w:r>
          </w:p>
        </w:tc>
        <w:tc>
          <w:tcPr>
            <w:tcW w:w="3010" w:type="dxa"/>
          </w:tcPr>
          <w:p w14:paraId="0B3C8E80" w14:textId="77777777" w:rsidR="004D33F4" w:rsidRPr="00AA4F81" w:rsidRDefault="004D33F4" w:rsidP="007A2C5F">
            <w:pPr>
              <w:pStyle w:val="Compact"/>
              <w:jc w:val="center"/>
              <w:rPr>
                <w:i/>
                <w:sz w:val="16"/>
              </w:rPr>
            </w:pPr>
            <w:proofErr w:type="spellStart"/>
            <w:r w:rsidRPr="00AA4F81">
              <w:rPr>
                <w:rFonts w:hint="eastAsia"/>
                <w:i/>
                <w:sz w:val="16"/>
              </w:rPr>
              <w:t>Ifis</w:t>
            </w:r>
            <w:proofErr w:type="spellEnd"/>
          </w:p>
        </w:tc>
        <w:tc>
          <w:tcPr>
            <w:tcW w:w="0" w:type="auto"/>
          </w:tcPr>
          <w:p w14:paraId="2D336A44" w14:textId="77777777" w:rsidR="004D33F4" w:rsidRPr="00AA4F81" w:rsidRDefault="004D33F4" w:rsidP="007A2C5F">
            <w:pPr>
              <w:pStyle w:val="Compact"/>
              <w:jc w:val="center"/>
              <w:rPr>
                <w:sz w:val="16"/>
              </w:rPr>
            </w:pPr>
            <w:r w:rsidRPr="00AA4F81">
              <w:rPr>
                <w:sz w:val="16"/>
              </w:rPr>
              <w:t>0.02 (0.010)</w:t>
            </w:r>
          </w:p>
        </w:tc>
        <w:tc>
          <w:tcPr>
            <w:tcW w:w="0" w:type="auto"/>
          </w:tcPr>
          <w:p w14:paraId="28807B29" w14:textId="77777777" w:rsidR="004D33F4" w:rsidRPr="00AA4F81" w:rsidRDefault="004D33F4" w:rsidP="007A2C5F">
            <w:pPr>
              <w:pStyle w:val="Compact"/>
              <w:jc w:val="center"/>
              <w:rPr>
                <w:sz w:val="16"/>
              </w:rPr>
            </w:pPr>
            <w:r w:rsidRPr="00AA4F81">
              <w:rPr>
                <w:sz w:val="16"/>
              </w:rPr>
              <w:t>558 (57.9)</w:t>
            </w:r>
          </w:p>
        </w:tc>
        <w:tc>
          <w:tcPr>
            <w:tcW w:w="0" w:type="auto"/>
          </w:tcPr>
          <w:p w14:paraId="6401A02B" w14:textId="77777777" w:rsidR="004D33F4" w:rsidRPr="00AA4F81" w:rsidRDefault="004D33F4" w:rsidP="007A2C5F">
            <w:pPr>
              <w:pStyle w:val="Compact"/>
              <w:jc w:val="center"/>
              <w:rPr>
                <w:sz w:val="16"/>
              </w:rPr>
            </w:pPr>
            <w:r w:rsidRPr="00AA4F81">
              <w:rPr>
                <w:sz w:val="16"/>
              </w:rPr>
              <w:t>867</w:t>
            </w:r>
          </w:p>
        </w:tc>
      </w:tr>
      <w:tr w:rsidR="004D33F4" w:rsidRPr="00AA4F81" w14:paraId="7DED3EB0" w14:textId="77777777" w:rsidTr="00DC784E">
        <w:tc>
          <w:tcPr>
            <w:tcW w:w="1170" w:type="dxa"/>
          </w:tcPr>
          <w:p w14:paraId="6BE4E345" w14:textId="77777777" w:rsidR="004D33F4" w:rsidRPr="00AA4F81" w:rsidRDefault="004D33F4" w:rsidP="007A2C5F">
            <w:pPr>
              <w:pStyle w:val="Compact"/>
              <w:jc w:val="center"/>
              <w:rPr>
                <w:i/>
                <w:sz w:val="16"/>
              </w:rPr>
            </w:pPr>
            <w:r w:rsidRPr="00AA4F81">
              <w:rPr>
                <w:i/>
                <w:sz w:val="16"/>
              </w:rPr>
              <w:t>Gypsy 7</w:t>
            </w:r>
          </w:p>
        </w:tc>
        <w:tc>
          <w:tcPr>
            <w:tcW w:w="3010" w:type="dxa"/>
          </w:tcPr>
          <w:p w14:paraId="46EFCB92" w14:textId="77777777" w:rsidR="004D33F4" w:rsidRPr="00AA4F81" w:rsidRDefault="004D33F4" w:rsidP="007A2C5F">
            <w:pPr>
              <w:pStyle w:val="Compact"/>
              <w:jc w:val="center"/>
              <w:rPr>
                <w:i/>
                <w:sz w:val="16"/>
              </w:rPr>
            </w:pPr>
            <w:proofErr w:type="spellStart"/>
            <w:r w:rsidRPr="00AA4F81">
              <w:rPr>
                <w:rFonts w:hint="eastAsia"/>
                <w:i/>
                <w:sz w:val="16"/>
              </w:rPr>
              <w:t>Carmilla</w:t>
            </w:r>
            <w:proofErr w:type="spellEnd"/>
          </w:p>
        </w:tc>
        <w:tc>
          <w:tcPr>
            <w:tcW w:w="0" w:type="auto"/>
          </w:tcPr>
          <w:p w14:paraId="78618377" w14:textId="77777777" w:rsidR="004D33F4" w:rsidRPr="00AA4F81" w:rsidRDefault="004D33F4" w:rsidP="007A2C5F">
            <w:pPr>
              <w:pStyle w:val="Compact"/>
              <w:jc w:val="center"/>
              <w:rPr>
                <w:sz w:val="16"/>
              </w:rPr>
            </w:pPr>
            <w:r w:rsidRPr="00AA4F81">
              <w:rPr>
                <w:sz w:val="16"/>
              </w:rPr>
              <w:t>0.03 (0.011)</w:t>
            </w:r>
          </w:p>
        </w:tc>
        <w:tc>
          <w:tcPr>
            <w:tcW w:w="0" w:type="auto"/>
          </w:tcPr>
          <w:p w14:paraId="4FFD6DDB" w14:textId="77777777" w:rsidR="004D33F4" w:rsidRPr="00AA4F81" w:rsidRDefault="004D33F4" w:rsidP="007A2C5F">
            <w:pPr>
              <w:pStyle w:val="Compact"/>
              <w:jc w:val="center"/>
              <w:rPr>
                <w:sz w:val="16"/>
              </w:rPr>
            </w:pPr>
            <w:r w:rsidRPr="00AA4F81">
              <w:rPr>
                <w:sz w:val="16"/>
              </w:rPr>
              <w:t>526 (11.3)</w:t>
            </w:r>
          </w:p>
        </w:tc>
        <w:tc>
          <w:tcPr>
            <w:tcW w:w="0" w:type="auto"/>
          </w:tcPr>
          <w:p w14:paraId="486C4DB0" w14:textId="77777777" w:rsidR="004D33F4" w:rsidRPr="00AA4F81" w:rsidRDefault="004D33F4" w:rsidP="007A2C5F">
            <w:pPr>
              <w:pStyle w:val="Compact"/>
              <w:jc w:val="center"/>
              <w:rPr>
                <w:sz w:val="16"/>
              </w:rPr>
            </w:pPr>
            <w:r w:rsidRPr="00AA4F81">
              <w:rPr>
                <w:sz w:val="16"/>
              </w:rPr>
              <w:t>693</w:t>
            </w:r>
          </w:p>
        </w:tc>
      </w:tr>
      <w:tr w:rsidR="004D33F4" w:rsidRPr="00AA4F81" w14:paraId="1F25DD9C" w14:textId="77777777" w:rsidTr="00DC784E">
        <w:tc>
          <w:tcPr>
            <w:tcW w:w="1170" w:type="dxa"/>
          </w:tcPr>
          <w:p w14:paraId="118AD968" w14:textId="77777777" w:rsidR="004D33F4" w:rsidRPr="00AA4F81" w:rsidRDefault="004D33F4" w:rsidP="007A2C5F">
            <w:pPr>
              <w:pStyle w:val="Compact"/>
              <w:jc w:val="center"/>
              <w:rPr>
                <w:i/>
                <w:sz w:val="16"/>
              </w:rPr>
            </w:pPr>
            <w:r w:rsidRPr="00AA4F81">
              <w:rPr>
                <w:i/>
                <w:sz w:val="16"/>
              </w:rPr>
              <w:t>Gypsy 8</w:t>
            </w:r>
          </w:p>
        </w:tc>
        <w:tc>
          <w:tcPr>
            <w:tcW w:w="3010" w:type="dxa"/>
          </w:tcPr>
          <w:p w14:paraId="16C31AD0" w14:textId="77777777" w:rsidR="004D33F4" w:rsidRPr="00AA4F81" w:rsidRDefault="004D33F4" w:rsidP="007A2C5F">
            <w:pPr>
              <w:pStyle w:val="Compact"/>
              <w:jc w:val="center"/>
              <w:rPr>
                <w:i/>
                <w:sz w:val="16"/>
              </w:rPr>
            </w:pPr>
            <w:r w:rsidRPr="00AA4F81">
              <w:rPr>
                <w:rFonts w:hint="eastAsia"/>
                <w:i/>
                <w:sz w:val="16"/>
              </w:rPr>
              <w:t>Lisa</w:t>
            </w:r>
          </w:p>
        </w:tc>
        <w:tc>
          <w:tcPr>
            <w:tcW w:w="0" w:type="auto"/>
          </w:tcPr>
          <w:p w14:paraId="55E86199" w14:textId="77777777" w:rsidR="004D33F4" w:rsidRPr="00AA4F81" w:rsidRDefault="004D33F4" w:rsidP="007A2C5F">
            <w:pPr>
              <w:pStyle w:val="Compact"/>
              <w:jc w:val="center"/>
              <w:rPr>
                <w:sz w:val="16"/>
              </w:rPr>
            </w:pPr>
            <w:r w:rsidRPr="00AA4F81">
              <w:rPr>
                <w:sz w:val="16"/>
              </w:rPr>
              <w:t>0.03 (0.009)</w:t>
            </w:r>
          </w:p>
        </w:tc>
        <w:tc>
          <w:tcPr>
            <w:tcW w:w="0" w:type="auto"/>
          </w:tcPr>
          <w:p w14:paraId="4EF501B9" w14:textId="77777777" w:rsidR="004D33F4" w:rsidRPr="00AA4F81" w:rsidRDefault="004D33F4" w:rsidP="007A2C5F">
            <w:pPr>
              <w:pStyle w:val="Compact"/>
              <w:jc w:val="center"/>
              <w:rPr>
                <w:sz w:val="16"/>
              </w:rPr>
            </w:pPr>
            <w:r w:rsidRPr="00AA4F81">
              <w:rPr>
                <w:sz w:val="16"/>
              </w:rPr>
              <w:t>1190 (26.6)</w:t>
            </w:r>
          </w:p>
        </w:tc>
        <w:tc>
          <w:tcPr>
            <w:tcW w:w="0" w:type="auto"/>
          </w:tcPr>
          <w:p w14:paraId="284FF990" w14:textId="77777777" w:rsidR="004D33F4" w:rsidRPr="00AA4F81" w:rsidRDefault="004D33F4" w:rsidP="007A2C5F">
            <w:pPr>
              <w:pStyle w:val="Compact"/>
              <w:jc w:val="center"/>
              <w:rPr>
                <w:sz w:val="16"/>
              </w:rPr>
            </w:pPr>
            <w:r w:rsidRPr="00AA4F81">
              <w:rPr>
                <w:sz w:val="16"/>
              </w:rPr>
              <w:t>631</w:t>
            </w:r>
          </w:p>
        </w:tc>
      </w:tr>
      <w:tr w:rsidR="004D33F4" w:rsidRPr="00AA4F81" w14:paraId="02595BA1" w14:textId="77777777" w:rsidTr="00DC784E">
        <w:tc>
          <w:tcPr>
            <w:tcW w:w="1170" w:type="dxa"/>
          </w:tcPr>
          <w:p w14:paraId="0AB36A6A" w14:textId="77777777" w:rsidR="004D33F4" w:rsidRPr="00AA4F81" w:rsidRDefault="004D33F4" w:rsidP="007A2C5F">
            <w:pPr>
              <w:pStyle w:val="Compact"/>
              <w:jc w:val="center"/>
              <w:rPr>
                <w:i/>
                <w:sz w:val="16"/>
              </w:rPr>
            </w:pPr>
            <w:proofErr w:type="spellStart"/>
            <w:r w:rsidRPr="00AA4F81">
              <w:rPr>
                <w:i/>
                <w:sz w:val="16"/>
              </w:rPr>
              <w:t>Copia</w:t>
            </w:r>
            <w:proofErr w:type="spellEnd"/>
            <w:r w:rsidRPr="00AA4F81">
              <w:rPr>
                <w:i/>
                <w:sz w:val="16"/>
              </w:rPr>
              <w:t xml:space="preserve"> 9</w:t>
            </w:r>
          </w:p>
        </w:tc>
        <w:tc>
          <w:tcPr>
            <w:tcW w:w="3010" w:type="dxa"/>
          </w:tcPr>
          <w:p w14:paraId="20061597" w14:textId="77777777" w:rsidR="004D33F4" w:rsidRPr="00AA4F81" w:rsidRDefault="004D33F4" w:rsidP="007A2C5F">
            <w:pPr>
              <w:pStyle w:val="Compact"/>
              <w:jc w:val="center"/>
              <w:rPr>
                <w:i/>
                <w:sz w:val="16"/>
              </w:rPr>
            </w:pPr>
            <w:r w:rsidRPr="00AA4F81">
              <w:rPr>
                <w:rFonts w:hint="eastAsia"/>
                <w:i/>
                <w:sz w:val="16"/>
              </w:rPr>
              <w:t>Angela</w:t>
            </w:r>
          </w:p>
        </w:tc>
        <w:tc>
          <w:tcPr>
            <w:tcW w:w="0" w:type="auto"/>
          </w:tcPr>
          <w:p w14:paraId="2476F45C" w14:textId="77777777" w:rsidR="004D33F4" w:rsidRPr="00AA4F81" w:rsidRDefault="004D33F4" w:rsidP="007A2C5F">
            <w:pPr>
              <w:pStyle w:val="Compact"/>
              <w:jc w:val="center"/>
              <w:rPr>
                <w:sz w:val="16"/>
              </w:rPr>
            </w:pPr>
            <w:r w:rsidRPr="00AA4F81">
              <w:rPr>
                <w:sz w:val="16"/>
              </w:rPr>
              <w:t>0.03 (0.012)</w:t>
            </w:r>
          </w:p>
        </w:tc>
        <w:tc>
          <w:tcPr>
            <w:tcW w:w="0" w:type="auto"/>
          </w:tcPr>
          <w:p w14:paraId="0289313C" w14:textId="77777777" w:rsidR="004D33F4" w:rsidRPr="00AA4F81" w:rsidRDefault="004D33F4" w:rsidP="007A2C5F">
            <w:pPr>
              <w:pStyle w:val="Compact"/>
              <w:jc w:val="center"/>
              <w:rPr>
                <w:sz w:val="16"/>
              </w:rPr>
            </w:pPr>
            <w:r w:rsidRPr="00AA4F81">
              <w:rPr>
                <w:sz w:val="16"/>
              </w:rPr>
              <w:t>1717 (84.8)</w:t>
            </w:r>
          </w:p>
        </w:tc>
        <w:tc>
          <w:tcPr>
            <w:tcW w:w="0" w:type="auto"/>
          </w:tcPr>
          <w:p w14:paraId="64328D08" w14:textId="77777777" w:rsidR="004D33F4" w:rsidRPr="00AA4F81" w:rsidRDefault="004D33F4" w:rsidP="007A2C5F">
            <w:pPr>
              <w:pStyle w:val="Compact"/>
              <w:jc w:val="center"/>
              <w:rPr>
                <w:sz w:val="16"/>
              </w:rPr>
            </w:pPr>
            <w:r w:rsidRPr="00AA4F81">
              <w:rPr>
                <w:sz w:val="16"/>
              </w:rPr>
              <w:t>521</w:t>
            </w:r>
          </w:p>
        </w:tc>
      </w:tr>
      <w:tr w:rsidR="004D33F4" w:rsidRPr="00AA4F81" w14:paraId="0A429F88" w14:textId="77777777" w:rsidTr="00DC784E">
        <w:tc>
          <w:tcPr>
            <w:tcW w:w="1170" w:type="dxa"/>
          </w:tcPr>
          <w:p w14:paraId="391CF34D" w14:textId="77777777" w:rsidR="004D33F4" w:rsidRPr="00AA4F81" w:rsidRDefault="004D33F4" w:rsidP="007A2C5F">
            <w:pPr>
              <w:pStyle w:val="Compact"/>
              <w:jc w:val="center"/>
              <w:rPr>
                <w:i/>
                <w:sz w:val="16"/>
              </w:rPr>
            </w:pPr>
            <w:r w:rsidRPr="00AA4F81">
              <w:rPr>
                <w:i/>
                <w:sz w:val="16"/>
              </w:rPr>
              <w:t>Gypsy 12</w:t>
            </w:r>
          </w:p>
        </w:tc>
        <w:tc>
          <w:tcPr>
            <w:tcW w:w="3010" w:type="dxa"/>
          </w:tcPr>
          <w:p w14:paraId="26AE9337" w14:textId="77777777" w:rsidR="004D33F4" w:rsidRPr="00AA4F81" w:rsidRDefault="004D33F4" w:rsidP="007A2C5F">
            <w:pPr>
              <w:pStyle w:val="Compact"/>
              <w:jc w:val="center"/>
              <w:rPr>
                <w:i/>
                <w:sz w:val="16"/>
              </w:rPr>
            </w:pPr>
            <w:proofErr w:type="spellStart"/>
            <w:r w:rsidRPr="00AA4F81">
              <w:rPr>
                <w:rFonts w:hint="eastAsia"/>
                <w:i/>
                <w:sz w:val="16"/>
              </w:rPr>
              <w:t>Cereba</w:t>
            </w:r>
            <w:proofErr w:type="spellEnd"/>
          </w:p>
        </w:tc>
        <w:tc>
          <w:tcPr>
            <w:tcW w:w="0" w:type="auto"/>
          </w:tcPr>
          <w:p w14:paraId="12525EFA" w14:textId="77777777" w:rsidR="004D33F4" w:rsidRPr="00AA4F81" w:rsidRDefault="004D33F4" w:rsidP="007A2C5F">
            <w:pPr>
              <w:pStyle w:val="Compact"/>
              <w:jc w:val="center"/>
              <w:rPr>
                <w:sz w:val="16"/>
              </w:rPr>
            </w:pPr>
            <w:r w:rsidRPr="00AA4F81">
              <w:rPr>
                <w:sz w:val="16"/>
              </w:rPr>
              <w:t>0.02 (0.014)</w:t>
            </w:r>
          </w:p>
        </w:tc>
        <w:tc>
          <w:tcPr>
            <w:tcW w:w="0" w:type="auto"/>
          </w:tcPr>
          <w:p w14:paraId="7D1266EC" w14:textId="77777777" w:rsidR="004D33F4" w:rsidRPr="00AA4F81" w:rsidRDefault="004D33F4" w:rsidP="007A2C5F">
            <w:pPr>
              <w:pStyle w:val="Compact"/>
              <w:jc w:val="center"/>
              <w:rPr>
                <w:sz w:val="16"/>
              </w:rPr>
            </w:pPr>
            <w:r w:rsidRPr="00AA4F81">
              <w:rPr>
                <w:sz w:val="16"/>
              </w:rPr>
              <w:t>913 (12.6)</w:t>
            </w:r>
          </w:p>
        </w:tc>
        <w:tc>
          <w:tcPr>
            <w:tcW w:w="0" w:type="auto"/>
          </w:tcPr>
          <w:p w14:paraId="46035E3A" w14:textId="77777777" w:rsidR="004D33F4" w:rsidRPr="00AA4F81" w:rsidRDefault="004D33F4" w:rsidP="007A2C5F">
            <w:pPr>
              <w:pStyle w:val="Compact"/>
              <w:jc w:val="center"/>
              <w:rPr>
                <w:sz w:val="16"/>
              </w:rPr>
            </w:pPr>
            <w:r w:rsidRPr="00AA4F81">
              <w:rPr>
                <w:sz w:val="16"/>
              </w:rPr>
              <w:t>311</w:t>
            </w:r>
          </w:p>
        </w:tc>
      </w:tr>
      <w:tr w:rsidR="004D33F4" w:rsidRPr="00AA4F81" w14:paraId="66527B2A" w14:textId="77777777" w:rsidTr="00DC784E">
        <w:tc>
          <w:tcPr>
            <w:tcW w:w="1170" w:type="dxa"/>
          </w:tcPr>
          <w:p w14:paraId="38EECA52" w14:textId="77777777" w:rsidR="004D33F4" w:rsidRPr="00AA4F81" w:rsidRDefault="004D33F4" w:rsidP="007A2C5F">
            <w:pPr>
              <w:pStyle w:val="Compact"/>
              <w:jc w:val="center"/>
              <w:rPr>
                <w:i/>
                <w:sz w:val="16"/>
              </w:rPr>
            </w:pPr>
            <w:r w:rsidRPr="00AA4F81">
              <w:rPr>
                <w:i/>
                <w:sz w:val="16"/>
              </w:rPr>
              <w:t>Gypsy 13</w:t>
            </w:r>
          </w:p>
        </w:tc>
        <w:tc>
          <w:tcPr>
            <w:tcW w:w="3010" w:type="dxa"/>
          </w:tcPr>
          <w:p w14:paraId="3BD4822F" w14:textId="77777777" w:rsidR="004D33F4" w:rsidRPr="00AA4F81" w:rsidRDefault="004D33F4" w:rsidP="007A2C5F">
            <w:pPr>
              <w:pStyle w:val="Compact"/>
              <w:jc w:val="center"/>
              <w:rPr>
                <w:i/>
                <w:sz w:val="16"/>
              </w:rPr>
            </w:pPr>
            <w:r w:rsidRPr="00AA4F81">
              <w:rPr>
                <w:rFonts w:hint="eastAsia"/>
                <w:i/>
                <w:sz w:val="16"/>
              </w:rPr>
              <w:t>Wilma</w:t>
            </w:r>
          </w:p>
        </w:tc>
        <w:tc>
          <w:tcPr>
            <w:tcW w:w="0" w:type="auto"/>
          </w:tcPr>
          <w:p w14:paraId="6293091B" w14:textId="77777777" w:rsidR="004D33F4" w:rsidRPr="00AA4F81" w:rsidRDefault="004D33F4" w:rsidP="007A2C5F">
            <w:pPr>
              <w:pStyle w:val="Compact"/>
              <w:jc w:val="center"/>
              <w:rPr>
                <w:sz w:val="16"/>
              </w:rPr>
            </w:pPr>
            <w:r w:rsidRPr="00AA4F81">
              <w:rPr>
                <w:sz w:val="16"/>
              </w:rPr>
              <w:t>0.03 (0.009)</w:t>
            </w:r>
          </w:p>
        </w:tc>
        <w:tc>
          <w:tcPr>
            <w:tcW w:w="0" w:type="auto"/>
          </w:tcPr>
          <w:p w14:paraId="3DD14E50" w14:textId="77777777" w:rsidR="004D33F4" w:rsidRPr="00AA4F81" w:rsidRDefault="004D33F4" w:rsidP="007A2C5F">
            <w:pPr>
              <w:pStyle w:val="Compact"/>
              <w:jc w:val="center"/>
              <w:rPr>
                <w:sz w:val="16"/>
              </w:rPr>
            </w:pPr>
            <w:r w:rsidRPr="00AA4F81">
              <w:rPr>
                <w:sz w:val="16"/>
              </w:rPr>
              <w:t>1509 (62.3)</w:t>
            </w:r>
          </w:p>
        </w:tc>
        <w:tc>
          <w:tcPr>
            <w:tcW w:w="0" w:type="auto"/>
          </w:tcPr>
          <w:p w14:paraId="21B6366B" w14:textId="77777777" w:rsidR="004D33F4" w:rsidRPr="00AA4F81" w:rsidRDefault="004D33F4" w:rsidP="007A2C5F">
            <w:pPr>
              <w:pStyle w:val="Compact"/>
              <w:jc w:val="center"/>
              <w:rPr>
                <w:sz w:val="16"/>
              </w:rPr>
            </w:pPr>
            <w:r w:rsidRPr="00AA4F81">
              <w:rPr>
                <w:sz w:val="16"/>
              </w:rPr>
              <w:t>277</w:t>
            </w:r>
          </w:p>
        </w:tc>
      </w:tr>
      <w:tr w:rsidR="004D33F4" w:rsidRPr="00AA4F81" w14:paraId="0506CE8A" w14:textId="77777777" w:rsidTr="00DC784E">
        <w:tc>
          <w:tcPr>
            <w:tcW w:w="1170" w:type="dxa"/>
          </w:tcPr>
          <w:p w14:paraId="054BE15D" w14:textId="77777777" w:rsidR="004D33F4" w:rsidRPr="00AA4F81" w:rsidRDefault="004D33F4" w:rsidP="007A2C5F">
            <w:pPr>
              <w:pStyle w:val="Compact"/>
              <w:jc w:val="center"/>
              <w:rPr>
                <w:i/>
                <w:sz w:val="16"/>
              </w:rPr>
            </w:pPr>
            <w:r w:rsidRPr="00AA4F81">
              <w:rPr>
                <w:i/>
                <w:sz w:val="16"/>
              </w:rPr>
              <w:t>Gypsy 14</w:t>
            </w:r>
          </w:p>
        </w:tc>
        <w:tc>
          <w:tcPr>
            <w:tcW w:w="3010" w:type="dxa"/>
          </w:tcPr>
          <w:p w14:paraId="4B115DDD" w14:textId="77777777" w:rsidR="004D33F4" w:rsidRPr="00AA4F81" w:rsidRDefault="004D33F4" w:rsidP="007A2C5F">
            <w:pPr>
              <w:pStyle w:val="Compact"/>
              <w:jc w:val="center"/>
              <w:rPr>
                <w:i/>
                <w:sz w:val="16"/>
              </w:rPr>
            </w:pPr>
            <w:proofErr w:type="spellStart"/>
            <w:r w:rsidRPr="00AA4F81">
              <w:rPr>
                <w:rFonts w:hint="eastAsia"/>
                <w:i/>
                <w:sz w:val="16"/>
              </w:rPr>
              <w:t>Nusif</w:t>
            </w:r>
            <w:proofErr w:type="spellEnd"/>
          </w:p>
        </w:tc>
        <w:tc>
          <w:tcPr>
            <w:tcW w:w="0" w:type="auto"/>
          </w:tcPr>
          <w:p w14:paraId="744AC026" w14:textId="77777777" w:rsidR="004D33F4" w:rsidRPr="00AA4F81" w:rsidRDefault="004D33F4" w:rsidP="007A2C5F">
            <w:pPr>
              <w:pStyle w:val="Compact"/>
              <w:jc w:val="center"/>
              <w:rPr>
                <w:sz w:val="16"/>
              </w:rPr>
            </w:pPr>
            <w:r w:rsidRPr="00AA4F81">
              <w:rPr>
                <w:sz w:val="16"/>
              </w:rPr>
              <w:t>0.04 (0.009)</w:t>
            </w:r>
          </w:p>
        </w:tc>
        <w:tc>
          <w:tcPr>
            <w:tcW w:w="0" w:type="auto"/>
          </w:tcPr>
          <w:p w14:paraId="72BA5BFA" w14:textId="77777777" w:rsidR="004D33F4" w:rsidRPr="00AA4F81" w:rsidRDefault="004D33F4" w:rsidP="007A2C5F">
            <w:pPr>
              <w:pStyle w:val="Compact"/>
              <w:jc w:val="center"/>
              <w:rPr>
                <w:sz w:val="16"/>
              </w:rPr>
            </w:pPr>
            <w:r w:rsidRPr="00AA4F81">
              <w:rPr>
                <w:sz w:val="16"/>
              </w:rPr>
              <w:t>892 (15.9)</w:t>
            </w:r>
          </w:p>
        </w:tc>
        <w:tc>
          <w:tcPr>
            <w:tcW w:w="0" w:type="auto"/>
          </w:tcPr>
          <w:p w14:paraId="72676E7E" w14:textId="77777777" w:rsidR="004D33F4" w:rsidRPr="00AA4F81" w:rsidRDefault="004D33F4" w:rsidP="007A2C5F">
            <w:pPr>
              <w:pStyle w:val="Compact"/>
              <w:jc w:val="center"/>
              <w:rPr>
                <w:sz w:val="16"/>
              </w:rPr>
            </w:pPr>
            <w:r w:rsidRPr="00AA4F81">
              <w:rPr>
                <w:sz w:val="16"/>
              </w:rPr>
              <w:t>262</w:t>
            </w:r>
          </w:p>
        </w:tc>
      </w:tr>
      <w:tr w:rsidR="004D33F4" w:rsidRPr="00AA4F81" w14:paraId="5A0AEF1A" w14:textId="77777777" w:rsidTr="00DC784E">
        <w:tc>
          <w:tcPr>
            <w:tcW w:w="1170" w:type="dxa"/>
          </w:tcPr>
          <w:p w14:paraId="712E33DC" w14:textId="77777777" w:rsidR="004D33F4" w:rsidRPr="00AA4F81" w:rsidRDefault="004D33F4" w:rsidP="007A2C5F">
            <w:pPr>
              <w:pStyle w:val="Compact"/>
              <w:jc w:val="center"/>
              <w:rPr>
                <w:i/>
                <w:sz w:val="16"/>
              </w:rPr>
            </w:pPr>
            <w:r w:rsidRPr="00AA4F81">
              <w:rPr>
                <w:i/>
                <w:sz w:val="16"/>
              </w:rPr>
              <w:t>Gypsy 15</w:t>
            </w:r>
          </w:p>
        </w:tc>
        <w:tc>
          <w:tcPr>
            <w:tcW w:w="3010" w:type="dxa"/>
          </w:tcPr>
          <w:p w14:paraId="148873D0" w14:textId="77777777" w:rsidR="004D33F4" w:rsidRPr="00AA4F81" w:rsidRDefault="004D33F4" w:rsidP="007A2C5F">
            <w:pPr>
              <w:pStyle w:val="Compact"/>
              <w:jc w:val="center"/>
              <w:rPr>
                <w:i/>
                <w:sz w:val="16"/>
              </w:rPr>
            </w:pPr>
            <w:proofErr w:type="spellStart"/>
            <w:r w:rsidRPr="00AA4F81">
              <w:rPr>
                <w:rFonts w:hint="eastAsia"/>
                <w:i/>
                <w:sz w:val="16"/>
              </w:rPr>
              <w:t>Nusif</w:t>
            </w:r>
            <w:proofErr w:type="spellEnd"/>
          </w:p>
        </w:tc>
        <w:tc>
          <w:tcPr>
            <w:tcW w:w="0" w:type="auto"/>
          </w:tcPr>
          <w:p w14:paraId="51CFB3D3" w14:textId="77777777" w:rsidR="004D33F4" w:rsidRPr="00AA4F81" w:rsidRDefault="004D33F4" w:rsidP="007A2C5F">
            <w:pPr>
              <w:pStyle w:val="Compact"/>
              <w:jc w:val="center"/>
              <w:rPr>
                <w:sz w:val="16"/>
              </w:rPr>
            </w:pPr>
            <w:r w:rsidRPr="00AA4F81">
              <w:rPr>
                <w:sz w:val="16"/>
              </w:rPr>
              <w:t>0.05 (0.010)</w:t>
            </w:r>
          </w:p>
        </w:tc>
        <w:tc>
          <w:tcPr>
            <w:tcW w:w="0" w:type="auto"/>
          </w:tcPr>
          <w:p w14:paraId="28328783" w14:textId="77777777" w:rsidR="004D33F4" w:rsidRPr="00AA4F81" w:rsidRDefault="004D33F4" w:rsidP="007A2C5F">
            <w:pPr>
              <w:pStyle w:val="Compact"/>
              <w:jc w:val="center"/>
              <w:rPr>
                <w:sz w:val="16"/>
              </w:rPr>
            </w:pPr>
            <w:r w:rsidRPr="00AA4F81">
              <w:rPr>
                <w:sz w:val="16"/>
              </w:rPr>
              <w:t>896 (17.9)</w:t>
            </w:r>
          </w:p>
        </w:tc>
        <w:tc>
          <w:tcPr>
            <w:tcW w:w="0" w:type="auto"/>
          </w:tcPr>
          <w:p w14:paraId="3585689C" w14:textId="77777777" w:rsidR="004D33F4" w:rsidRPr="00AA4F81" w:rsidRDefault="004D33F4" w:rsidP="007A2C5F">
            <w:pPr>
              <w:pStyle w:val="Compact"/>
              <w:jc w:val="center"/>
              <w:rPr>
                <w:sz w:val="16"/>
              </w:rPr>
            </w:pPr>
            <w:r w:rsidRPr="00AA4F81">
              <w:rPr>
                <w:sz w:val="16"/>
              </w:rPr>
              <w:t>238</w:t>
            </w:r>
          </w:p>
        </w:tc>
      </w:tr>
      <w:tr w:rsidR="004D33F4" w:rsidRPr="00AA4F81" w14:paraId="1B99EF71" w14:textId="77777777" w:rsidTr="00DC784E">
        <w:tc>
          <w:tcPr>
            <w:tcW w:w="1170" w:type="dxa"/>
          </w:tcPr>
          <w:p w14:paraId="7083AEC1" w14:textId="77777777" w:rsidR="004D33F4" w:rsidRPr="00AA4F81" w:rsidRDefault="004D33F4" w:rsidP="007A2C5F">
            <w:pPr>
              <w:pStyle w:val="Compact"/>
              <w:jc w:val="center"/>
              <w:rPr>
                <w:i/>
                <w:sz w:val="16"/>
              </w:rPr>
            </w:pPr>
            <w:proofErr w:type="spellStart"/>
            <w:r w:rsidRPr="00AA4F81">
              <w:rPr>
                <w:i/>
                <w:sz w:val="16"/>
              </w:rPr>
              <w:lastRenderedPageBreak/>
              <w:t>Copia</w:t>
            </w:r>
            <w:proofErr w:type="spellEnd"/>
            <w:r w:rsidRPr="00AA4F81">
              <w:rPr>
                <w:i/>
                <w:sz w:val="16"/>
              </w:rPr>
              <w:t xml:space="preserve"> 16</w:t>
            </w:r>
          </w:p>
        </w:tc>
        <w:tc>
          <w:tcPr>
            <w:tcW w:w="3010" w:type="dxa"/>
          </w:tcPr>
          <w:p w14:paraId="06D41B0D" w14:textId="77777777" w:rsidR="004D33F4" w:rsidRPr="00AA4F81" w:rsidRDefault="004D33F4" w:rsidP="007A2C5F">
            <w:pPr>
              <w:pStyle w:val="Compact"/>
              <w:jc w:val="center"/>
              <w:rPr>
                <w:i/>
                <w:sz w:val="16"/>
              </w:rPr>
            </w:pPr>
            <w:r w:rsidRPr="00AA4F81">
              <w:rPr>
                <w:rFonts w:hint="eastAsia"/>
                <w:i/>
                <w:sz w:val="16"/>
              </w:rPr>
              <w:t>WIS/Angela</w:t>
            </w:r>
          </w:p>
        </w:tc>
        <w:tc>
          <w:tcPr>
            <w:tcW w:w="0" w:type="auto"/>
          </w:tcPr>
          <w:p w14:paraId="121E7BCC" w14:textId="77777777" w:rsidR="004D33F4" w:rsidRPr="00AA4F81" w:rsidRDefault="004D33F4" w:rsidP="007A2C5F">
            <w:pPr>
              <w:pStyle w:val="Compact"/>
              <w:jc w:val="center"/>
              <w:rPr>
                <w:sz w:val="16"/>
              </w:rPr>
            </w:pPr>
            <w:r w:rsidRPr="00AA4F81">
              <w:rPr>
                <w:sz w:val="16"/>
              </w:rPr>
              <w:t>0.02 (0.014)</w:t>
            </w:r>
          </w:p>
        </w:tc>
        <w:tc>
          <w:tcPr>
            <w:tcW w:w="0" w:type="auto"/>
          </w:tcPr>
          <w:p w14:paraId="367FEBD2" w14:textId="77777777" w:rsidR="004D33F4" w:rsidRPr="00AA4F81" w:rsidRDefault="004D33F4" w:rsidP="007A2C5F">
            <w:pPr>
              <w:pStyle w:val="Compact"/>
              <w:jc w:val="center"/>
              <w:rPr>
                <w:sz w:val="16"/>
              </w:rPr>
            </w:pPr>
            <w:r w:rsidRPr="00AA4F81">
              <w:rPr>
                <w:sz w:val="16"/>
              </w:rPr>
              <w:t>139 (0.9)</w:t>
            </w:r>
          </w:p>
        </w:tc>
        <w:tc>
          <w:tcPr>
            <w:tcW w:w="0" w:type="auto"/>
          </w:tcPr>
          <w:p w14:paraId="64869F4B" w14:textId="77777777" w:rsidR="004D33F4" w:rsidRPr="00AA4F81" w:rsidRDefault="004D33F4" w:rsidP="007A2C5F">
            <w:pPr>
              <w:pStyle w:val="Compact"/>
              <w:jc w:val="center"/>
              <w:rPr>
                <w:sz w:val="16"/>
              </w:rPr>
            </w:pPr>
            <w:r w:rsidRPr="00AA4F81">
              <w:rPr>
                <w:sz w:val="16"/>
              </w:rPr>
              <w:t>216</w:t>
            </w:r>
          </w:p>
        </w:tc>
      </w:tr>
      <w:tr w:rsidR="004D33F4" w:rsidRPr="00AA4F81" w14:paraId="42E4CF00" w14:textId="77777777" w:rsidTr="00DC784E">
        <w:tc>
          <w:tcPr>
            <w:tcW w:w="1170" w:type="dxa"/>
          </w:tcPr>
          <w:p w14:paraId="7B838ACE" w14:textId="77777777" w:rsidR="004D33F4" w:rsidRPr="00AA4F81" w:rsidRDefault="004D33F4" w:rsidP="007A2C5F">
            <w:pPr>
              <w:pStyle w:val="Compact"/>
              <w:jc w:val="center"/>
              <w:rPr>
                <w:i/>
                <w:sz w:val="16"/>
              </w:rPr>
            </w:pPr>
            <w:r w:rsidRPr="00AA4F81">
              <w:rPr>
                <w:i/>
                <w:sz w:val="16"/>
              </w:rPr>
              <w:t>Gypsy 17</w:t>
            </w:r>
          </w:p>
        </w:tc>
        <w:tc>
          <w:tcPr>
            <w:tcW w:w="3010" w:type="dxa"/>
          </w:tcPr>
          <w:p w14:paraId="0070E8FE" w14:textId="77777777" w:rsidR="004D33F4" w:rsidRPr="00AA4F81" w:rsidRDefault="004D33F4" w:rsidP="007A2C5F">
            <w:pPr>
              <w:pStyle w:val="Compact"/>
              <w:jc w:val="center"/>
              <w:rPr>
                <w:i/>
                <w:sz w:val="16"/>
              </w:rPr>
            </w:pPr>
            <w:r w:rsidRPr="00AA4F81">
              <w:rPr>
                <w:rFonts w:hint="eastAsia"/>
                <w:i/>
                <w:sz w:val="16"/>
              </w:rPr>
              <w:t>Lisa/Laura</w:t>
            </w:r>
          </w:p>
        </w:tc>
        <w:tc>
          <w:tcPr>
            <w:tcW w:w="0" w:type="auto"/>
          </w:tcPr>
          <w:p w14:paraId="06A6F7F9" w14:textId="77777777" w:rsidR="004D33F4" w:rsidRPr="00AA4F81" w:rsidRDefault="004D33F4" w:rsidP="007A2C5F">
            <w:pPr>
              <w:pStyle w:val="Compact"/>
              <w:jc w:val="center"/>
              <w:rPr>
                <w:sz w:val="16"/>
              </w:rPr>
            </w:pPr>
            <w:r w:rsidRPr="00AA4F81">
              <w:rPr>
                <w:sz w:val="16"/>
              </w:rPr>
              <w:t>0.02 (0.006)</w:t>
            </w:r>
          </w:p>
        </w:tc>
        <w:tc>
          <w:tcPr>
            <w:tcW w:w="0" w:type="auto"/>
          </w:tcPr>
          <w:p w14:paraId="4E83B891" w14:textId="77777777" w:rsidR="004D33F4" w:rsidRPr="00AA4F81" w:rsidRDefault="004D33F4" w:rsidP="007A2C5F">
            <w:pPr>
              <w:pStyle w:val="Compact"/>
              <w:jc w:val="center"/>
              <w:rPr>
                <w:sz w:val="16"/>
              </w:rPr>
            </w:pPr>
            <w:r w:rsidRPr="00AA4F81">
              <w:rPr>
                <w:sz w:val="16"/>
              </w:rPr>
              <w:t>1177 (24.9)</w:t>
            </w:r>
          </w:p>
        </w:tc>
        <w:tc>
          <w:tcPr>
            <w:tcW w:w="0" w:type="auto"/>
          </w:tcPr>
          <w:p w14:paraId="2E4C5EFD" w14:textId="77777777" w:rsidR="004D33F4" w:rsidRPr="00AA4F81" w:rsidRDefault="004D33F4" w:rsidP="007A2C5F">
            <w:pPr>
              <w:pStyle w:val="Compact"/>
              <w:jc w:val="center"/>
              <w:rPr>
                <w:sz w:val="16"/>
              </w:rPr>
            </w:pPr>
            <w:r w:rsidRPr="00AA4F81">
              <w:rPr>
                <w:sz w:val="16"/>
              </w:rPr>
              <w:t>212</w:t>
            </w:r>
          </w:p>
        </w:tc>
      </w:tr>
      <w:tr w:rsidR="004D33F4" w:rsidRPr="00AA4F81" w14:paraId="7EE9E4DA" w14:textId="77777777" w:rsidTr="00DC784E">
        <w:tc>
          <w:tcPr>
            <w:tcW w:w="1170" w:type="dxa"/>
          </w:tcPr>
          <w:p w14:paraId="5EE60A97" w14:textId="77777777" w:rsidR="004D33F4" w:rsidRPr="00AA4F81" w:rsidRDefault="004D33F4" w:rsidP="007A2C5F">
            <w:pPr>
              <w:pStyle w:val="Compact"/>
              <w:jc w:val="center"/>
              <w:rPr>
                <w:i/>
                <w:sz w:val="16"/>
              </w:rPr>
            </w:pPr>
            <w:r w:rsidRPr="00AA4F81">
              <w:rPr>
                <w:i/>
                <w:sz w:val="16"/>
              </w:rPr>
              <w:t>Gypsy 19</w:t>
            </w:r>
          </w:p>
        </w:tc>
        <w:tc>
          <w:tcPr>
            <w:tcW w:w="3010" w:type="dxa"/>
          </w:tcPr>
          <w:p w14:paraId="3A3129A8" w14:textId="77777777" w:rsidR="004D33F4" w:rsidRPr="00AA4F81" w:rsidRDefault="004D33F4" w:rsidP="007A2C5F">
            <w:pPr>
              <w:pStyle w:val="Compact"/>
              <w:jc w:val="center"/>
              <w:rPr>
                <w:i/>
                <w:sz w:val="16"/>
              </w:rPr>
            </w:pPr>
            <w:r w:rsidRPr="00AA4F81">
              <w:rPr>
                <w:rFonts w:hint="eastAsia"/>
                <w:i/>
                <w:sz w:val="16"/>
              </w:rPr>
              <w:t>Danae</w:t>
            </w:r>
          </w:p>
        </w:tc>
        <w:tc>
          <w:tcPr>
            <w:tcW w:w="0" w:type="auto"/>
          </w:tcPr>
          <w:p w14:paraId="0B17F3F7" w14:textId="77777777" w:rsidR="004D33F4" w:rsidRPr="00AA4F81" w:rsidRDefault="004D33F4" w:rsidP="007A2C5F">
            <w:pPr>
              <w:pStyle w:val="Compact"/>
              <w:jc w:val="center"/>
              <w:rPr>
                <w:sz w:val="16"/>
              </w:rPr>
            </w:pPr>
            <w:r w:rsidRPr="00AA4F81">
              <w:rPr>
                <w:sz w:val="16"/>
              </w:rPr>
              <w:t>0.04 (0.009)</w:t>
            </w:r>
          </w:p>
        </w:tc>
        <w:tc>
          <w:tcPr>
            <w:tcW w:w="0" w:type="auto"/>
          </w:tcPr>
          <w:p w14:paraId="30F70DB8" w14:textId="77777777" w:rsidR="004D33F4" w:rsidRPr="00AA4F81" w:rsidRDefault="004D33F4" w:rsidP="007A2C5F">
            <w:pPr>
              <w:pStyle w:val="Compact"/>
              <w:jc w:val="center"/>
              <w:rPr>
                <w:sz w:val="16"/>
              </w:rPr>
            </w:pPr>
            <w:r w:rsidRPr="00AA4F81">
              <w:rPr>
                <w:sz w:val="16"/>
              </w:rPr>
              <w:t>1173 (55.1)</w:t>
            </w:r>
          </w:p>
        </w:tc>
        <w:tc>
          <w:tcPr>
            <w:tcW w:w="0" w:type="auto"/>
          </w:tcPr>
          <w:p w14:paraId="10D60E29" w14:textId="77777777" w:rsidR="004D33F4" w:rsidRPr="00AA4F81" w:rsidRDefault="004D33F4" w:rsidP="007A2C5F">
            <w:pPr>
              <w:pStyle w:val="Compact"/>
              <w:jc w:val="center"/>
              <w:rPr>
                <w:sz w:val="16"/>
              </w:rPr>
            </w:pPr>
            <w:r w:rsidRPr="00AA4F81">
              <w:rPr>
                <w:sz w:val="16"/>
              </w:rPr>
              <w:t>197</w:t>
            </w:r>
          </w:p>
        </w:tc>
      </w:tr>
      <w:tr w:rsidR="004D33F4" w:rsidRPr="00AA4F81" w14:paraId="2855537B" w14:textId="77777777" w:rsidTr="00DC784E">
        <w:tc>
          <w:tcPr>
            <w:tcW w:w="1170" w:type="dxa"/>
          </w:tcPr>
          <w:p w14:paraId="6DFD749B" w14:textId="77777777" w:rsidR="004D33F4" w:rsidRPr="00AA4F81" w:rsidRDefault="004D33F4" w:rsidP="007A2C5F">
            <w:pPr>
              <w:pStyle w:val="Compact"/>
              <w:jc w:val="center"/>
              <w:rPr>
                <w:i/>
                <w:sz w:val="16"/>
              </w:rPr>
            </w:pPr>
            <w:r w:rsidRPr="00AA4F81">
              <w:rPr>
                <w:i/>
                <w:sz w:val="16"/>
              </w:rPr>
              <w:t>Gypsy 21</w:t>
            </w:r>
          </w:p>
        </w:tc>
        <w:tc>
          <w:tcPr>
            <w:tcW w:w="3010" w:type="dxa"/>
          </w:tcPr>
          <w:p w14:paraId="2F6F506D" w14:textId="77777777" w:rsidR="004D33F4" w:rsidRPr="00AA4F81" w:rsidRDefault="004D33F4" w:rsidP="007A2C5F">
            <w:pPr>
              <w:pStyle w:val="Compact"/>
              <w:jc w:val="center"/>
              <w:rPr>
                <w:i/>
                <w:sz w:val="16"/>
              </w:rPr>
            </w:pPr>
            <w:r w:rsidRPr="00AA4F81">
              <w:rPr>
                <w:rFonts w:hint="eastAsia"/>
                <w:i/>
                <w:sz w:val="16"/>
              </w:rPr>
              <w:t>Fatima</w:t>
            </w:r>
          </w:p>
        </w:tc>
        <w:tc>
          <w:tcPr>
            <w:tcW w:w="0" w:type="auto"/>
          </w:tcPr>
          <w:p w14:paraId="5C6D31A6" w14:textId="77777777" w:rsidR="004D33F4" w:rsidRPr="00AA4F81" w:rsidRDefault="004D33F4" w:rsidP="007A2C5F">
            <w:pPr>
              <w:pStyle w:val="Compact"/>
              <w:jc w:val="center"/>
              <w:rPr>
                <w:sz w:val="16"/>
              </w:rPr>
            </w:pPr>
            <w:r w:rsidRPr="00AA4F81">
              <w:rPr>
                <w:sz w:val="16"/>
              </w:rPr>
              <w:t>0.04 (0.011)</w:t>
            </w:r>
          </w:p>
        </w:tc>
        <w:tc>
          <w:tcPr>
            <w:tcW w:w="0" w:type="auto"/>
          </w:tcPr>
          <w:p w14:paraId="64169527" w14:textId="77777777" w:rsidR="004D33F4" w:rsidRPr="00AA4F81" w:rsidRDefault="004D33F4" w:rsidP="007A2C5F">
            <w:pPr>
              <w:pStyle w:val="Compact"/>
              <w:jc w:val="center"/>
              <w:rPr>
                <w:sz w:val="16"/>
              </w:rPr>
            </w:pPr>
            <w:r w:rsidRPr="00AA4F81">
              <w:rPr>
                <w:sz w:val="16"/>
              </w:rPr>
              <w:t>471 (12.5)</w:t>
            </w:r>
          </w:p>
        </w:tc>
        <w:tc>
          <w:tcPr>
            <w:tcW w:w="0" w:type="auto"/>
          </w:tcPr>
          <w:p w14:paraId="5164EFEE" w14:textId="77777777" w:rsidR="004D33F4" w:rsidRPr="00AA4F81" w:rsidRDefault="004D33F4" w:rsidP="007A2C5F">
            <w:pPr>
              <w:pStyle w:val="Compact"/>
              <w:jc w:val="center"/>
              <w:rPr>
                <w:sz w:val="16"/>
              </w:rPr>
            </w:pPr>
            <w:r w:rsidRPr="00AA4F81">
              <w:rPr>
                <w:sz w:val="16"/>
              </w:rPr>
              <w:t>177</w:t>
            </w:r>
          </w:p>
        </w:tc>
      </w:tr>
      <w:tr w:rsidR="004D33F4" w:rsidRPr="00AA4F81" w14:paraId="2B8E774B" w14:textId="77777777" w:rsidTr="00DC784E">
        <w:tc>
          <w:tcPr>
            <w:tcW w:w="1170" w:type="dxa"/>
          </w:tcPr>
          <w:p w14:paraId="6C705D3D" w14:textId="77777777" w:rsidR="004D33F4" w:rsidRPr="00AA4F81" w:rsidRDefault="004D33F4" w:rsidP="007A2C5F">
            <w:pPr>
              <w:pStyle w:val="Compact"/>
              <w:jc w:val="center"/>
              <w:rPr>
                <w:i/>
                <w:sz w:val="16"/>
              </w:rPr>
            </w:pPr>
            <w:r w:rsidRPr="00AA4F81">
              <w:rPr>
                <w:i/>
                <w:sz w:val="16"/>
              </w:rPr>
              <w:t>Gypsy 24</w:t>
            </w:r>
          </w:p>
        </w:tc>
        <w:tc>
          <w:tcPr>
            <w:tcW w:w="3010" w:type="dxa"/>
          </w:tcPr>
          <w:p w14:paraId="2DB5D8E9" w14:textId="77777777" w:rsidR="004D33F4" w:rsidRPr="00AA4F81" w:rsidRDefault="004D33F4" w:rsidP="007A2C5F">
            <w:pPr>
              <w:pStyle w:val="Compact"/>
              <w:jc w:val="center"/>
              <w:rPr>
                <w:i/>
                <w:sz w:val="16"/>
              </w:rPr>
            </w:pPr>
            <w:proofErr w:type="spellStart"/>
            <w:r w:rsidRPr="00AA4F81">
              <w:rPr>
                <w:rFonts w:hint="eastAsia"/>
                <w:i/>
                <w:sz w:val="16"/>
              </w:rPr>
              <w:t>Nusif</w:t>
            </w:r>
            <w:proofErr w:type="spellEnd"/>
          </w:p>
        </w:tc>
        <w:tc>
          <w:tcPr>
            <w:tcW w:w="0" w:type="auto"/>
          </w:tcPr>
          <w:p w14:paraId="344F1DEA" w14:textId="77777777" w:rsidR="004D33F4" w:rsidRPr="00AA4F81" w:rsidRDefault="004D33F4" w:rsidP="007A2C5F">
            <w:pPr>
              <w:pStyle w:val="Compact"/>
              <w:jc w:val="center"/>
              <w:rPr>
                <w:sz w:val="16"/>
              </w:rPr>
            </w:pPr>
            <w:r w:rsidRPr="00AA4F81">
              <w:rPr>
                <w:sz w:val="16"/>
              </w:rPr>
              <w:t>0.05 (0.010)</w:t>
            </w:r>
          </w:p>
        </w:tc>
        <w:tc>
          <w:tcPr>
            <w:tcW w:w="0" w:type="auto"/>
          </w:tcPr>
          <w:p w14:paraId="5A3B677B" w14:textId="77777777" w:rsidR="004D33F4" w:rsidRPr="00AA4F81" w:rsidRDefault="004D33F4" w:rsidP="007A2C5F">
            <w:pPr>
              <w:pStyle w:val="Compact"/>
              <w:jc w:val="center"/>
              <w:rPr>
                <w:sz w:val="16"/>
              </w:rPr>
            </w:pPr>
            <w:r w:rsidRPr="00AA4F81">
              <w:rPr>
                <w:sz w:val="16"/>
              </w:rPr>
              <w:t>893 (19.7)</w:t>
            </w:r>
          </w:p>
        </w:tc>
        <w:tc>
          <w:tcPr>
            <w:tcW w:w="0" w:type="auto"/>
          </w:tcPr>
          <w:p w14:paraId="33FDD2D8" w14:textId="77777777" w:rsidR="004D33F4" w:rsidRPr="00AA4F81" w:rsidRDefault="004D33F4" w:rsidP="007A2C5F">
            <w:pPr>
              <w:pStyle w:val="Compact"/>
              <w:jc w:val="center"/>
              <w:rPr>
                <w:sz w:val="16"/>
              </w:rPr>
            </w:pPr>
            <w:r w:rsidRPr="00AA4F81">
              <w:rPr>
                <w:sz w:val="16"/>
              </w:rPr>
              <w:t>125</w:t>
            </w:r>
          </w:p>
        </w:tc>
      </w:tr>
      <w:tr w:rsidR="004D33F4" w:rsidRPr="00AA4F81" w14:paraId="30BE9B42" w14:textId="77777777" w:rsidTr="00DC784E">
        <w:tc>
          <w:tcPr>
            <w:tcW w:w="1170" w:type="dxa"/>
          </w:tcPr>
          <w:p w14:paraId="13835563" w14:textId="77777777" w:rsidR="004D33F4" w:rsidRPr="00AA4F81" w:rsidRDefault="004D33F4" w:rsidP="007A2C5F">
            <w:pPr>
              <w:pStyle w:val="Compact"/>
              <w:jc w:val="center"/>
              <w:rPr>
                <w:i/>
                <w:sz w:val="16"/>
              </w:rPr>
            </w:pPr>
            <w:r w:rsidRPr="00AA4F81">
              <w:rPr>
                <w:i/>
                <w:sz w:val="16"/>
              </w:rPr>
              <w:t>Gypsy 26</w:t>
            </w:r>
          </w:p>
        </w:tc>
        <w:tc>
          <w:tcPr>
            <w:tcW w:w="3010" w:type="dxa"/>
          </w:tcPr>
          <w:p w14:paraId="306F61FA" w14:textId="77777777" w:rsidR="004D33F4" w:rsidRPr="00AA4F81" w:rsidRDefault="004D33F4" w:rsidP="007A2C5F">
            <w:pPr>
              <w:pStyle w:val="Compact"/>
              <w:jc w:val="center"/>
              <w:rPr>
                <w:i/>
                <w:sz w:val="16"/>
              </w:rPr>
            </w:pPr>
            <w:r w:rsidRPr="00AA4F81">
              <w:rPr>
                <w:rFonts w:hint="eastAsia"/>
                <w:i/>
                <w:sz w:val="16"/>
              </w:rPr>
              <w:t>Fatima</w:t>
            </w:r>
          </w:p>
        </w:tc>
        <w:tc>
          <w:tcPr>
            <w:tcW w:w="0" w:type="auto"/>
          </w:tcPr>
          <w:p w14:paraId="3C0E7156" w14:textId="77777777" w:rsidR="004D33F4" w:rsidRPr="00AA4F81" w:rsidRDefault="004D33F4" w:rsidP="007A2C5F">
            <w:pPr>
              <w:pStyle w:val="Compact"/>
              <w:jc w:val="center"/>
              <w:rPr>
                <w:sz w:val="16"/>
              </w:rPr>
            </w:pPr>
            <w:r w:rsidRPr="00AA4F81">
              <w:rPr>
                <w:sz w:val="16"/>
              </w:rPr>
              <w:t>0.04 (0.013)</w:t>
            </w:r>
          </w:p>
        </w:tc>
        <w:tc>
          <w:tcPr>
            <w:tcW w:w="0" w:type="auto"/>
          </w:tcPr>
          <w:p w14:paraId="111ECEF4" w14:textId="77777777" w:rsidR="004D33F4" w:rsidRPr="00AA4F81" w:rsidRDefault="004D33F4" w:rsidP="007A2C5F">
            <w:pPr>
              <w:pStyle w:val="Compact"/>
              <w:jc w:val="center"/>
              <w:rPr>
                <w:sz w:val="16"/>
              </w:rPr>
            </w:pPr>
            <w:r w:rsidRPr="00AA4F81">
              <w:rPr>
                <w:sz w:val="16"/>
              </w:rPr>
              <w:t>468 (15.0)</w:t>
            </w:r>
          </w:p>
        </w:tc>
        <w:tc>
          <w:tcPr>
            <w:tcW w:w="0" w:type="auto"/>
          </w:tcPr>
          <w:p w14:paraId="65F630E4" w14:textId="77777777" w:rsidR="004D33F4" w:rsidRPr="00AA4F81" w:rsidRDefault="004D33F4" w:rsidP="007A2C5F">
            <w:pPr>
              <w:pStyle w:val="Compact"/>
              <w:jc w:val="center"/>
              <w:rPr>
                <w:sz w:val="16"/>
              </w:rPr>
            </w:pPr>
            <w:r w:rsidRPr="00AA4F81">
              <w:rPr>
                <w:sz w:val="16"/>
              </w:rPr>
              <w:t>119</w:t>
            </w:r>
          </w:p>
        </w:tc>
      </w:tr>
      <w:tr w:rsidR="004D33F4" w:rsidRPr="00AA4F81" w14:paraId="17135662" w14:textId="77777777" w:rsidTr="00DC784E">
        <w:tc>
          <w:tcPr>
            <w:tcW w:w="1170" w:type="dxa"/>
          </w:tcPr>
          <w:p w14:paraId="1B56F331" w14:textId="77777777" w:rsidR="004D33F4" w:rsidRPr="00AA4F81" w:rsidRDefault="004D33F4" w:rsidP="007A2C5F">
            <w:pPr>
              <w:pStyle w:val="Compact"/>
              <w:jc w:val="center"/>
              <w:rPr>
                <w:i/>
                <w:sz w:val="16"/>
              </w:rPr>
            </w:pPr>
            <w:proofErr w:type="spellStart"/>
            <w:r w:rsidRPr="00AA4F81">
              <w:rPr>
                <w:i/>
                <w:sz w:val="16"/>
              </w:rPr>
              <w:t>Copia</w:t>
            </w:r>
            <w:proofErr w:type="spellEnd"/>
            <w:r w:rsidRPr="00AA4F81">
              <w:rPr>
                <w:i/>
                <w:sz w:val="16"/>
              </w:rPr>
              <w:t xml:space="preserve"> 27</w:t>
            </w:r>
          </w:p>
        </w:tc>
        <w:tc>
          <w:tcPr>
            <w:tcW w:w="3010" w:type="dxa"/>
          </w:tcPr>
          <w:p w14:paraId="71BC6BD3" w14:textId="77777777" w:rsidR="004D33F4" w:rsidRPr="00AA4F81" w:rsidRDefault="004D33F4" w:rsidP="007A2C5F">
            <w:pPr>
              <w:pStyle w:val="Compact"/>
              <w:jc w:val="center"/>
              <w:rPr>
                <w:i/>
                <w:sz w:val="16"/>
              </w:rPr>
            </w:pPr>
            <w:r w:rsidRPr="00AA4F81">
              <w:rPr>
                <w:rFonts w:hint="eastAsia"/>
                <w:i/>
                <w:sz w:val="16"/>
              </w:rPr>
              <w:t>Maximus</w:t>
            </w:r>
          </w:p>
        </w:tc>
        <w:tc>
          <w:tcPr>
            <w:tcW w:w="0" w:type="auto"/>
          </w:tcPr>
          <w:p w14:paraId="6481735D" w14:textId="77777777" w:rsidR="004D33F4" w:rsidRPr="00AA4F81" w:rsidRDefault="004D33F4" w:rsidP="007A2C5F">
            <w:pPr>
              <w:pStyle w:val="Compact"/>
              <w:jc w:val="center"/>
              <w:rPr>
                <w:sz w:val="16"/>
              </w:rPr>
            </w:pPr>
            <w:r w:rsidRPr="00AA4F81">
              <w:rPr>
                <w:sz w:val="16"/>
              </w:rPr>
              <w:t>0.03 (0.008)</w:t>
            </w:r>
          </w:p>
        </w:tc>
        <w:tc>
          <w:tcPr>
            <w:tcW w:w="0" w:type="auto"/>
          </w:tcPr>
          <w:p w14:paraId="55339E69" w14:textId="77777777" w:rsidR="004D33F4" w:rsidRPr="00AA4F81" w:rsidRDefault="004D33F4" w:rsidP="007A2C5F">
            <w:pPr>
              <w:pStyle w:val="Compact"/>
              <w:jc w:val="center"/>
              <w:rPr>
                <w:sz w:val="16"/>
              </w:rPr>
            </w:pPr>
            <w:r w:rsidRPr="00AA4F81">
              <w:rPr>
                <w:sz w:val="16"/>
              </w:rPr>
              <w:t>1502 (24.6)</w:t>
            </w:r>
          </w:p>
        </w:tc>
        <w:tc>
          <w:tcPr>
            <w:tcW w:w="0" w:type="auto"/>
          </w:tcPr>
          <w:p w14:paraId="38510400" w14:textId="77777777" w:rsidR="004D33F4" w:rsidRPr="00AA4F81" w:rsidRDefault="004D33F4" w:rsidP="007A2C5F">
            <w:pPr>
              <w:pStyle w:val="Compact"/>
              <w:jc w:val="center"/>
              <w:rPr>
                <w:sz w:val="16"/>
              </w:rPr>
            </w:pPr>
            <w:r w:rsidRPr="00AA4F81">
              <w:rPr>
                <w:sz w:val="16"/>
              </w:rPr>
              <w:t>116</w:t>
            </w:r>
          </w:p>
        </w:tc>
      </w:tr>
      <w:tr w:rsidR="004D33F4" w:rsidRPr="00AA4F81" w14:paraId="2FE4E3DA" w14:textId="77777777" w:rsidTr="00DC784E">
        <w:tc>
          <w:tcPr>
            <w:tcW w:w="1170" w:type="dxa"/>
          </w:tcPr>
          <w:p w14:paraId="5BE5B408" w14:textId="77777777" w:rsidR="004D33F4" w:rsidRPr="00AA4F81" w:rsidRDefault="004D33F4" w:rsidP="007A2C5F">
            <w:pPr>
              <w:pStyle w:val="Compact"/>
              <w:jc w:val="center"/>
              <w:rPr>
                <w:i/>
                <w:sz w:val="16"/>
              </w:rPr>
            </w:pPr>
            <w:proofErr w:type="spellStart"/>
            <w:r w:rsidRPr="00AA4F81">
              <w:rPr>
                <w:i/>
                <w:sz w:val="16"/>
              </w:rPr>
              <w:t>Copia</w:t>
            </w:r>
            <w:proofErr w:type="spellEnd"/>
            <w:r w:rsidRPr="00AA4F81">
              <w:rPr>
                <w:i/>
                <w:sz w:val="16"/>
              </w:rPr>
              <w:t xml:space="preserve"> 29</w:t>
            </w:r>
          </w:p>
        </w:tc>
        <w:tc>
          <w:tcPr>
            <w:tcW w:w="3010" w:type="dxa"/>
          </w:tcPr>
          <w:p w14:paraId="16388D39" w14:textId="77777777" w:rsidR="004D33F4" w:rsidRPr="00AA4F81" w:rsidRDefault="004D33F4" w:rsidP="007A2C5F">
            <w:pPr>
              <w:pStyle w:val="Compact"/>
              <w:jc w:val="center"/>
              <w:rPr>
                <w:i/>
                <w:sz w:val="16"/>
              </w:rPr>
            </w:pPr>
            <w:r w:rsidRPr="00AA4F81">
              <w:rPr>
                <w:rFonts w:hint="eastAsia"/>
                <w:i/>
                <w:sz w:val="16"/>
              </w:rPr>
              <w:t>Angela</w:t>
            </w:r>
          </w:p>
        </w:tc>
        <w:tc>
          <w:tcPr>
            <w:tcW w:w="0" w:type="auto"/>
          </w:tcPr>
          <w:p w14:paraId="128E6FEB" w14:textId="77777777" w:rsidR="004D33F4" w:rsidRPr="00AA4F81" w:rsidRDefault="004D33F4" w:rsidP="007A2C5F">
            <w:pPr>
              <w:pStyle w:val="Compact"/>
              <w:jc w:val="center"/>
              <w:rPr>
                <w:sz w:val="16"/>
              </w:rPr>
            </w:pPr>
            <w:r w:rsidRPr="00AA4F81">
              <w:rPr>
                <w:sz w:val="16"/>
              </w:rPr>
              <w:t>0.03 (0.008)</w:t>
            </w:r>
          </w:p>
        </w:tc>
        <w:tc>
          <w:tcPr>
            <w:tcW w:w="0" w:type="auto"/>
          </w:tcPr>
          <w:p w14:paraId="7D68444A" w14:textId="77777777" w:rsidR="004D33F4" w:rsidRPr="00AA4F81" w:rsidRDefault="004D33F4" w:rsidP="007A2C5F">
            <w:pPr>
              <w:pStyle w:val="Compact"/>
              <w:jc w:val="center"/>
              <w:rPr>
                <w:sz w:val="16"/>
              </w:rPr>
            </w:pPr>
            <w:r w:rsidRPr="00AA4F81">
              <w:rPr>
                <w:sz w:val="16"/>
              </w:rPr>
              <w:t>1324 (16.0)</w:t>
            </w:r>
          </w:p>
        </w:tc>
        <w:tc>
          <w:tcPr>
            <w:tcW w:w="0" w:type="auto"/>
          </w:tcPr>
          <w:p w14:paraId="2410B462" w14:textId="77777777" w:rsidR="004D33F4" w:rsidRPr="00AA4F81" w:rsidRDefault="004D33F4" w:rsidP="007A2C5F">
            <w:pPr>
              <w:pStyle w:val="Compact"/>
              <w:jc w:val="center"/>
              <w:rPr>
                <w:sz w:val="16"/>
              </w:rPr>
            </w:pPr>
            <w:r w:rsidRPr="00AA4F81">
              <w:rPr>
                <w:sz w:val="16"/>
              </w:rPr>
              <w:t>109</w:t>
            </w:r>
          </w:p>
        </w:tc>
      </w:tr>
      <w:tr w:rsidR="004D33F4" w:rsidRPr="00AA4F81" w14:paraId="3ABB44B7" w14:textId="77777777" w:rsidTr="00DC784E">
        <w:tc>
          <w:tcPr>
            <w:tcW w:w="1170" w:type="dxa"/>
          </w:tcPr>
          <w:p w14:paraId="7B05EA46" w14:textId="77777777" w:rsidR="004D33F4" w:rsidRPr="00AA4F81" w:rsidRDefault="004D33F4" w:rsidP="007A2C5F">
            <w:pPr>
              <w:pStyle w:val="Compact"/>
              <w:jc w:val="center"/>
              <w:rPr>
                <w:i/>
                <w:sz w:val="16"/>
              </w:rPr>
            </w:pPr>
            <w:r w:rsidRPr="00AA4F81">
              <w:rPr>
                <w:i/>
                <w:sz w:val="16"/>
              </w:rPr>
              <w:t>Gypsy 30</w:t>
            </w:r>
          </w:p>
        </w:tc>
        <w:tc>
          <w:tcPr>
            <w:tcW w:w="3010" w:type="dxa"/>
          </w:tcPr>
          <w:p w14:paraId="2CF97598" w14:textId="77777777" w:rsidR="004D33F4" w:rsidRPr="00AA4F81" w:rsidRDefault="004D33F4" w:rsidP="007A2C5F">
            <w:pPr>
              <w:pStyle w:val="Compact"/>
              <w:jc w:val="center"/>
              <w:rPr>
                <w:i/>
                <w:sz w:val="16"/>
              </w:rPr>
            </w:pPr>
            <w:r w:rsidRPr="00AA4F81">
              <w:rPr>
                <w:rFonts w:hint="eastAsia"/>
                <w:i/>
                <w:sz w:val="16"/>
              </w:rPr>
              <w:t>Lisa/Laura</w:t>
            </w:r>
          </w:p>
        </w:tc>
        <w:tc>
          <w:tcPr>
            <w:tcW w:w="0" w:type="auto"/>
          </w:tcPr>
          <w:p w14:paraId="79210CED" w14:textId="77777777" w:rsidR="004D33F4" w:rsidRPr="00AA4F81" w:rsidRDefault="004D33F4" w:rsidP="007A2C5F">
            <w:pPr>
              <w:pStyle w:val="Compact"/>
              <w:jc w:val="center"/>
              <w:rPr>
                <w:sz w:val="16"/>
              </w:rPr>
            </w:pPr>
            <w:r w:rsidRPr="00AA4F81">
              <w:rPr>
                <w:sz w:val="16"/>
              </w:rPr>
              <w:t>0.03 (0.011)</w:t>
            </w:r>
          </w:p>
        </w:tc>
        <w:tc>
          <w:tcPr>
            <w:tcW w:w="0" w:type="auto"/>
          </w:tcPr>
          <w:p w14:paraId="03F9CF98" w14:textId="77777777" w:rsidR="004D33F4" w:rsidRPr="00AA4F81" w:rsidRDefault="004D33F4" w:rsidP="007A2C5F">
            <w:pPr>
              <w:pStyle w:val="Compact"/>
              <w:jc w:val="center"/>
              <w:rPr>
                <w:sz w:val="16"/>
              </w:rPr>
            </w:pPr>
            <w:r w:rsidRPr="00AA4F81">
              <w:rPr>
                <w:sz w:val="16"/>
              </w:rPr>
              <w:t>1184 (24.3)</w:t>
            </w:r>
          </w:p>
        </w:tc>
        <w:tc>
          <w:tcPr>
            <w:tcW w:w="0" w:type="auto"/>
          </w:tcPr>
          <w:p w14:paraId="219DB87D" w14:textId="77777777" w:rsidR="004D33F4" w:rsidRPr="00AA4F81" w:rsidRDefault="004D33F4" w:rsidP="007A2C5F">
            <w:pPr>
              <w:pStyle w:val="Compact"/>
              <w:jc w:val="center"/>
              <w:rPr>
                <w:sz w:val="16"/>
              </w:rPr>
            </w:pPr>
            <w:r w:rsidRPr="00AA4F81">
              <w:rPr>
                <w:sz w:val="16"/>
              </w:rPr>
              <w:t>106</w:t>
            </w:r>
          </w:p>
        </w:tc>
      </w:tr>
      <w:tr w:rsidR="004D33F4" w:rsidRPr="00AA4F81" w14:paraId="58505FAD" w14:textId="77777777" w:rsidTr="00DC784E">
        <w:tc>
          <w:tcPr>
            <w:tcW w:w="1170" w:type="dxa"/>
          </w:tcPr>
          <w:p w14:paraId="3D47E7E3" w14:textId="77777777" w:rsidR="004D33F4" w:rsidRPr="00AA4F81" w:rsidRDefault="004D33F4" w:rsidP="007A2C5F">
            <w:pPr>
              <w:pStyle w:val="Compact"/>
              <w:jc w:val="center"/>
              <w:rPr>
                <w:i/>
                <w:sz w:val="16"/>
              </w:rPr>
            </w:pPr>
            <w:r w:rsidRPr="00AA4F81">
              <w:rPr>
                <w:i/>
                <w:sz w:val="16"/>
              </w:rPr>
              <w:t>Gypsy 31</w:t>
            </w:r>
          </w:p>
        </w:tc>
        <w:tc>
          <w:tcPr>
            <w:tcW w:w="3010" w:type="dxa"/>
          </w:tcPr>
          <w:p w14:paraId="0A97CD47" w14:textId="77777777" w:rsidR="004D33F4" w:rsidRPr="00AA4F81" w:rsidRDefault="004D33F4" w:rsidP="007A2C5F">
            <w:pPr>
              <w:pStyle w:val="Compact"/>
              <w:jc w:val="center"/>
              <w:rPr>
                <w:i/>
                <w:sz w:val="16"/>
              </w:rPr>
            </w:pPr>
            <w:proofErr w:type="spellStart"/>
            <w:r w:rsidRPr="00AA4F81">
              <w:rPr>
                <w:rFonts w:hint="eastAsia"/>
                <w:i/>
                <w:sz w:val="16"/>
              </w:rPr>
              <w:t>Ifis</w:t>
            </w:r>
            <w:proofErr w:type="spellEnd"/>
            <w:r w:rsidRPr="00AA4F81">
              <w:rPr>
                <w:rFonts w:hint="eastAsia"/>
                <w:i/>
                <w:sz w:val="16"/>
              </w:rPr>
              <w:t>/Laura</w:t>
            </w:r>
          </w:p>
        </w:tc>
        <w:tc>
          <w:tcPr>
            <w:tcW w:w="0" w:type="auto"/>
          </w:tcPr>
          <w:p w14:paraId="7CAAE026" w14:textId="77777777" w:rsidR="004D33F4" w:rsidRPr="00AA4F81" w:rsidRDefault="004D33F4" w:rsidP="007A2C5F">
            <w:pPr>
              <w:pStyle w:val="Compact"/>
              <w:jc w:val="center"/>
              <w:rPr>
                <w:sz w:val="16"/>
              </w:rPr>
            </w:pPr>
            <w:r w:rsidRPr="00AA4F81">
              <w:rPr>
                <w:sz w:val="16"/>
              </w:rPr>
              <w:t>0.01 (0.005)</w:t>
            </w:r>
          </w:p>
        </w:tc>
        <w:tc>
          <w:tcPr>
            <w:tcW w:w="0" w:type="auto"/>
          </w:tcPr>
          <w:p w14:paraId="42661D52" w14:textId="77777777" w:rsidR="004D33F4" w:rsidRPr="00AA4F81" w:rsidRDefault="004D33F4" w:rsidP="007A2C5F">
            <w:pPr>
              <w:pStyle w:val="Compact"/>
              <w:jc w:val="center"/>
              <w:rPr>
                <w:sz w:val="16"/>
              </w:rPr>
            </w:pPr>
            <w:r w:rsidRPr="00AA4F81">
              <w:rPr>
                <w:sz w:val="16"/>
              </w:rPr>
              <w:t>4049 (121.6)</w:t>
            </w:r>
          </w:p>
        </w:tc>
        <w:tc>
          <w:tcPr>
            <w:tcW w:w="0" w:type="auto"/>
          </w:tcPr>
          <w:p w14:paraId="627FB505" w14:textId="77777777" w:rsidR="004D33F4" w:rsidRPr="00AA4F81" w:rsidRDefault="004D33F4" w:rsidP="007A2C5F">
            <w:pPr>
              <w:pStyle w:val="Compact"/>
              <w:jc w:val="center"/>
              <w:rPr>
                <w:sz w:val="16"/>
              </w:rPr>
            </w:pPr>
            <w:r w:rsidRPr="00AA4F81">
              <w:rPr>
                <w:sz w:val="16"/>
              </w:rPr>
              <w:t>100</w:t>
            </w:r>
          </w:p>
        </w:tc>
      </w:tr>
      <w:tr w:rsidR="00B273BB" w:rsidRPr="00AA4F81" w14:paraId="7F51B0EC" w14:textId="77777777" w:rsidTr="00FE7EF5">
        <w:tc>
          <w:tcPr>
            <w:tcW w:w="1170" w:type="dxa"/>
            <w:shd w:val="clear" w:color="auto" w:fill="auto"/>
          </w:tcPr>
          <w:p w14:paraId="27E930EB" w14:textId="77777777" w:rsidR="00B273BB" w:rsidRPr="00AA4F81" w:rsidRDefault="00B273BB" w:rsidP="007A2C5F">
            <w:pPr>
              <w:pStyle w:val="Compact"/>
              <w:jc w:val="center"/>
              <w:rPr>
                <w:i/>
                <w:sz w:val="16"/>
              </w:rPr>
            </w:pPr>
            <w:r w:rsidRPr="00AA4F81">
              <w:rPr>
                <w:i/>
                <w:sz w:val="16"/>
              </w:rPr>
              <w:t>Gypsy 33</w:t>
            </w:r>
          </w:p>
        </w:tc>
        <w:tc>
          <w:tcPr>
            <w:tcW w:w="3010" w:type="dxa"/>
            <w:shd w:val="clear" w:color="auto" w:fill="auto"/>
          </w:tcPr>
          <w:p w14:paraId="38066364" w14:textId="7CEC6037" w:rsidR="00B273BB" w:rsidRPr="00AA4F81" w:rsidRDefault="00B273BB" w:rsidP="007A2C5F">
            <w:pPr>
              <w:pStyle w:val="Compact"/>
              <w:jc w:val="center"/>
              <w:rPr>
                <w:i/>
                <w:sz w:val="16"/>
              </w:rPr>
            </w:pPr>
            <w:proofErr w:type="spellStart"/>
            <w:r w:rsidRPr="00AA4F81">
              <w:rPr>
                <w:i/>
                <w:sz w:val="16"/>
              </w:rPr>
              <w:t>Jeli</w:t>
            </w:r>
            <w:proofErr w:type="spellEnd"/>
          </w:p>
        </w:tc>
        <w:tc>
          <w:tcPr>
            <w:tcW w:w="0" w:type="auto"/>
            <w:shd w:val="clear" w:color="auto" w:fill="auto"/>
          </w:tcPr>
          <w:p w14:paraId="681FB9C2" w14:textId="77777777" w:rsidR="00B273BB" w:rsidRPr="00AA4F81" w:rsidRDefault="00B273BB" w:rsidP="007A2C5F">
            <w:pPr>
              <w:pStyle w:val="Compact"/>
              <w:jc w:val="center"/>
              <w:rPr>
                <w:sz w:val="16"/>
              </w:rPr>
            </w:pPr>
            <w:r w:rsidRPr="00AA4F81">
              <w:rPr>
                <w:sz w:val="16"/>
              </w:rPr>
              <w:t>0.03 (0.010)</w:t>
            </w:r>
          </w:p>
        </w:tc>
        <w:tc>
          <w:tcPr>
            <w:tcW w:w="0" w:type="auto"/>
            <w:shd w:val="clear" w:color="auto" w:fill="auto"/>
          </w:tcPr>
          <w:p w14:paraId="24263DCA" w14:textId="77777777" w:rsidR="00B273BB" w:rsidRPr="00AA4F81" w:rsidRDefault="00B273BB" w:rsidP="007A2C5F">
            <w:pPr>
              <w:pStyle w:val="Compact"/>
              <w:jc w:val="center"/>
              <w:rPr>
                <w:sz w:val="16"/>
              </w:rPr>
            </w:pPr>
            <w:r w:rsidRPr="00AA4F81">
              <w:rPr>
                <w:sz w:val="16"/>
              </w:rPr>
              <w:t>546 (11.9)</w:t>
            </w:r>
          </w:p>
        </w:tc>
        <w:tc>
          <w:tcPr>
            <w:tcW w:w="0" w:type="auto"/>
            <w:shd w:val="clear" w:color="auto" w:fill="auto"/>
          </w:tcPr>
          <w:p w14:paraId="6A1D40F4" w14:textId="77777777" w:rsidR="00B273BB" w:rsidRPr="00AA4F81" w:rsidRDefault="00B273BB" w:rsidP="007A2C5F">
            <w:pPr>
              <w:pStyle w:val="Compact"/>
              <w:jc w:val="center"/>
              <w:rPr>
                <w:sz w:val="16"/>
              </w:rPr>
            </w:pPr>
            <w:r w:rsidRPr="00AA4F81">
              <w:rPr>
                <w:sz w:val="16"/>
              </w:rPr>
              <w:t>93</w:t>
            </w:r>
          </w:p>
        </w:tc>
      </w:tr>
      <w:tr w:rsidR="00B273BB" w:rsidRPr="00AA4F81" w14:paraId="677C92BF" w14:textId="77777777" w:rsidTr="00FE7EF5">
        <w:tc>
          <w:tcPr>
            <w:tcW w:w="1170" w:type="dxa"/>
            <w:shd w:val="clear" w:color="auto" w:fill="auto"/>
          </w:tcPr>
          <w:p w14:paraId="7BFD373B" w14:textId="77777777" w:rsidR="00B273BB" w:rsidRPr="00AA4F81" w:rsidRDefault="00B273BB" w:rsidP="007A2C5F">
            <w:pPr>
              <w:pStyle w:val="Compact"/>
              <w:jc w:val="center"/>
              <w:rPr>
                <w:i/>
                <w:sz w:val="16"/>
              </w:rPr>
            </w:pPr>
            <w:r w:rsidRPr="00AA4F81">
              <w:rPr>
                <w:i/>
                <w:sz w:val="16"/>
              </w:rPr>
              <w:t>Gypsy 34</w:t>
            </w:r>
          </w:p>
        </w:tc>
        <w:tc>
          <w:tcPr>
            <w:tcW w:w="3010" w:type="dxa"/>
            <w:shd w:val="clear" w:color="auto" w:fill="auto"/>
          </w:tcPr>
          <w:p w14:paraId="3C3CC90C" w14:textId="13340F80" w:rsidR="00B273BB" w:rsidRPr="00AA4F81" w:rsidRDefault="00B273BB" w:rsidP="007A2C5F">
            <w:pPr>
              <w:pStyle w:val="Compact"/>
              <w:jc w:val="center"/>
              <w:rPr>
                <w:i/>
                <w:sz w:val="16"/>
              </w:rPr>
            </w:pPr>
            <w:r w:rsidRPr="00AA4F81">
              <w:rPr>
                <w:i/>
                <w:sz w:val="16"/>
              </w:rPr>
              <w:t>Sabrina</w:t>
            </w:r>
          </w:p>
        </w:tc>
        <w:tc>
          <w:tcPr>
            <w:tcW w:w="0" w:type="auto"/>
            <w:shd w:val="clear" w:color="auto" w:fill="auto"/>
          </w:tcPr>
          <w:p w14:paraId="02F99985" w14:textId="77777777" w:rsidR="00B273BB" w:rsidRPr="00AA4F81" w:rsidRDefault="00B273BB" w:rsidP="007A2C5F">
            <w:pPr>
              <w:pStyle w:val="Compact"/>
              <w:jc w:val="center"/>
              <w:rPr>
                <w:sz w:val="16"/>
              </w:rPr>
            </w:pPr>
            <w:r w:rsidRPr="00AA4F81">
              <w:rPr>
                <w:sz w:val="16"/>
              </w:rPr>
              <w:t>0.03 (0.011)</w:t>
            </w:r>
          </w:p>
        </w:tc>
        <w:tc>
          <w:tcPr>
            <w:tcW w:w="0" w:type="auto"/>
            <w:shd w:val="clear" w:color="auto" w:fill="auto"/>
          </w:tcPr>
          <w:p w14:paraId="3C8333B8" w14:textId="77777777" w:rsidR="00B273BB" w:rsidRPr="00AA4F81" w:rsidRDefault="00B273BB" w:rsidP="007A2C5F">
            <w:pPr>
              <w:pStyle w:val="Compact"/>
              <w:jc w:val="center"/>
              <w:rPr>
                <w:sz w:val="16"/>
              </w:rPr>
            </w:pPr>
            <w:r w:rsidRPr="00AA4F81">
              <w:rPr>
                <w:sz w:val="16"/>
              </w:rPr>
              <w:t>1611 (248.9)</w:t>
            </w:r>
          </w:p>
        </w:tc>
        <w:tc>
          <w:tcPr>
            <w:tcW w:w="0" w:type="auto"/>
            <w:shd w:val="clear" w:color="auto" w:fill="auto"/>
          </w:tcPr>
          <w:p w14:paraId="106400BA" w14:textId="77777777" w:rsidR="00B273BB" w:rsidRPr="00AA4F81" w:rsidRDefault="00B273BB" w:rsidP="007A2C5F">
            <w:pPr>
              <w:pStyle w:val="Compact"/>
              <w:jc w:val="center"/>
              <w:rPr>
                <w:sz w:val="16"/>
              </w:rPr>
            </w:pPr>
            <w:r w:rsidRPr="00AA4F81">
              <w:rPr>
                <w:sz w:val="16"/>
              </w:rPr>
              <w:t>91</w:t>
            </w:r>
          </w:p>
        </w:tc>
      </w:tr>
      <w:tr w:rsidR="00B273BB" w:rsidRPr="00AA4F81" w14:paraId="076023CE" w14:textId="77777777" w:rsidTr="00FE7EF5">
        <w:tc>
          <w:tcPr>
            <w:tcW w:w="1170" w:type="dxa"/>
            <w:shd w:val="clear" w:color="auto" w:fill="auto"/>
          </w:tcPr>
          <w:p w14:paraId="3116858D" w14:textId="77777777" w:rsidR="00B273BB" w:rsidRPr="00AA4F81" w:rsidRDefault="00B273BB" w:rsidP="007A2C5F">
            <w:pPr>
              <w:pStyle w:val="Compact"/>
              <w:jc w:val="center"/>
              <w:rPr>
                <w:i/>
                <w:sz w:val="16"/>
              </w:rPr>
            </w:pPr>
            <w:r w:rsidRPr="00AA4F81">
              <w:rPr>
                <w:i/>
                <w:sz w:val="16"/>
              </w:rPr>
              <w:t>Gypsy 35</w:t>
            </w:r>
          </w:p>
        </w:tc>
        <w:tc>
          <w:tcPr>
            <w:tcW w:w="3010" w:type="dxa"/>
            <w:shd w:val="clear" w:color="auto" w:fill="auto"/>
          </w:tcPr>
          <w:p w14:paraId="480E35BC" w14:textId="4F435C2B" w:rsidR="00B273BB" w:rsidRPr="00AA4F81" w:rsidRDefault="00B273BB" w:rsidP="007A2C5F">
            <w:pPr>
              <w:pStyle w:val="Compact"/>
              <w:jc w:val="center"/>
              <w:rPr>
                <w:i/>
                <w:sz w:val="16"/>
              </w:rPr>
            </w:pPr>
            <w:r w:rsidRPr="00AA4F81">
              <w:rPr>
                <w:i/>
                <w:sz w:val="16"/>
              </w:rPr>
              <w:t>Quinta</w:t>
            </w:r>
          </w:p>
        </w:tc>
        <w:tc>
          <w:tcPr>
            <w:tcW w:w="0" w:type="auto"/>
            <w:shd w:val="clear" w:color="auto" w:fill="auto"/>
          </w:tcPr>
          <w:p w14:paraId="64303A06" w14:textId="77777777" w:rsidR="00B273BB" w:rsidRPr="00AA4F81" w:rsidRDefault="00B273BB" w:rsidP="007A2C5F">
            <w:pPr>
              <w:pStyle w:val="Compact"/>
              <w:jc w:val="center"/>
              <w:rPr>
                <w:sz w:val="16"/>
              </w:rPr>
            </w:pPr>
            <w:r w:rsidRPr="00AA4F81">
              <w:rPr>
                <w:sz w:val="16"/>
              </w:rPr>
              <w:t>0.03 (0.012)</w:t>
            </w:r>
          </w:p>
        </w:tc>
        <w:tc>
          <w:tcPr>
            <w:tcW w:w="0" w:type="auto"/>
            <w:shd w:val="clear" w:color="auto" w:fill="auto"/>
          </w:tcPr>
          <w:p w14:paraId="292ED205" w14:textId="77777777" w:rsidR="00B273BB" w:rsidRPr="00AA4F81" w:rsidRDefault="00B273BB" w:rsidP="007A2C5F">
            <w:pPr>
              <w:pStyle w:val="Compact"/>
              <w:jc w:val="center"/>
              <w:rPr>
                <w:sz w:val="16"/>
              </w:rPr>
            </w:pPr>
            <w:r w:rsidRPr="00AA4F81">
              <w:rPr>
                <w:sz w:val="16"/>
              </w:rPr>
              <w:t>915 (11.3)</w:t>
            </w:r>
          </w:p>
        </w:tc>
        <w:tc>
          <w:tcPr>
            <w:tcW w:w="0" w:type="auto"/>
            <w:shd w:val="clear" w:color="auto" w:fill="auto"/>
          </w:tcPr>
          <w:p w14:paraId="043BDB7E" w14:textId="77777777" w:rsidR="00B273BB" w:rsidRPr="00AA4F81" w:rsidRDefault="00B273BB" w:rsidP="007A2C5F">
            <w:pPr>
              <w:pStyle w:val="Compact"/>
              <w:jc w:val="center"/>
              <w:rPr>
                <w:sz w:val="16"/>
              </w:rPr>
            </w:pPr>
            <w:r w:rsidRPr="00AA4F81">
              <w:rPr>
                <w:sz w:val="16"/>
              </w:rPr>
              <w:t>90</w:t>
            </w:r>
          </w:p>
        </w:tc>
      </w:tr>
      <w:tr w:rsidR="00B273BB" w:rsidRPr="00AA4F81" w14:paraId="746E1191" w14:textId="77777777" w:rsidTr="00FE7EF5">
        <w:tc>
          <w:tcPr>
            <w:tcW w:w="1170" w:type="dxa"/>
            <w:shd w:val="clear" w:color="auto" w:fill="auto"/>
          </w:tcPr>
          <w:p w14:paraId="0E4A3DB3" w14:textId="77777777" w:rsidR="00B273BB" w:rsidRPr="00AA4F81" w:rsidRDefault="00B273BB" w:rsidP="007A2C5F">
            <w:pPr>
              <w:pStyle w:val="Compact"/>
              <w:jc w:val="center"/>
              <w:rPr>
                <w:i/>
                <w:sz w:val="16"/>
              </w:rPr>
            </w:pPr>
            <w:r w:rsidRPr="00AA4F81">
              <w:rPr>
                <w:i/>
                <w:sz w:val="16"/>
              </w:rPr>
              <w:t>Gypsy 36</w:t>
            </w:r>
          </w:p>
        </w:tc>
        <w:tc>
          <w:tcPr>
            <w:tcW w:w="3010" w:type="dxa"/>
            <w:shd w:val="clear" w:color="auto" w:fill="auto"/>
          </w:tcPr>
          <w:p w14:paraId="512DC7C7" w14:textId="6633C013" w:rsidR="00B273BB" w:rsidRPr="00AA4F81" w:rsidRDefault="00B273BB" w:rsidP="007A2C5F">
            <w:pPr>
              <w:pStyle w:val="Compact"/>
              <w:jc w:val="center"/>
              <w:rPr>
                <w:i/>
                <w:sz w:val="16"/>
              </w:rPr>
            </w:pPr>
            <w:r w:rsidRPr="00AA4F81">
              <w:rPr>
                <w:i/>
                <w:sz w:val="16"/>
              </w:rPr>
              <w:t>Cassandra</w:t>
            </w:r>
          </w:p>
        </w:tc>
        <w:tc>
          <w:tcPr>
            <w:tcW w:w="0" w:type="auto"/>
            <w:shd w:val="clear" w:color="auto" w:fill="auto"/>
          </w:tcPr>
          <w:p w14:paraId="64560FA2" w14:textId="77777777" w:rsidR="00B273BB" w:rsidRPr="00AA4F81" w:rsidRDefault="00B273BB" w:rsidP="007A2C5F">
            <w:pPr>
              <w:pStyle w:val="Compact"/>
              <w:jc w:val="center"/>
              <w:rPr>
                <w:sz w:val="16"/>
              </w:rPr>
            </w:pPr>
            <w:r w:rsidRPr="00AA4F81">
              <w:rPr>
                <w:sz w:val="16"/>
              </w:rPr>
              <w:t>0.03 (0.025)</w:t>
            </w:r>
          </w:p>
        </w:tc>
        <w:tc>
          <w:tcPr>
            <w:tcW w:w="0" w:type="auto"/>
            <w:shd w:val="clear" w:color="auto" w:fill="auto"/>
          </w:tcPr>
          <w:p w14:paraId="54A29ABC" w14:textId="77777777" w:rsidR="00B273BB" w:rsidRPr="00AA4F81" w:rsidRDefault="00B273BB" w:rsidP="007A2C5F">
            <w:pPr>
              <w:pStyle w:val="Compact"/>
              <w:jc w:val="center"/>
              <w:rPr>
                <w:sz w:val="16"/>
              </w:rPr>
            </w:pPr>
            <w:r w:rsidRPr="00AA4F81">
              <w:rPr>
                <w:sz w:val="16"/>
              </w:rPr>
              <w:t>280 (86.0)</w:t>
            </w:r>
          </w:p>
        </w:tc>
        <w:tc>
          <w:tcPr>
            <w:tcW w:w="0" w:type="auto"/>
            <w:shd w:val="clear" w:color="auto" w:fill="auto"/>
          </w:tcPr>
          <w:p w14:paraId="7D16F2D0" w14:textId="77777777" w:rsidR="00B273BB" w:rsidRPr="00AA4F81" w:rsidRDefault="00B273BB" w:rsidP="007A2C5F">
            <w:pPr>
              <w:pStyle w:val="Compact"/>
              <w:jc w:val="center"/>
              <w:rPr>
                <w:sz w:val="16"/>
              </w:rPr>
            </w:pPr>
            <w:r w:rsidRPr="00AA4F81">
              <w:rPr>
                <w:sz w:val="16"/>
              </w:rPr>
              <w:t>84</w:t>
            </w:r>
          </w:p>
        </w:tc>
      </w:tr>
      <w:tr w:rsidR="00B273BB" w:rsidRPr="00AA4F81" w14:paraId="3A232DBD" w14:textId="77777777" w:rsidTr="00FE7EF5">
        <w:tc>
          <w:tcPr>
            <w:tcW w:w="1170" w:type="dxa"/>
            <w:shd w:val="clear" w:color="auto" w:fill="auto"/>
          </w:tcPr>
          <w:p w14:paraId="3DA4D931" w14:textId="77777777" w:rsidR="00B273BB" w:rsidRPr="00AA4F81" w:rsidRDefault="00B273BB" w:rsidP="007A2C5F">
            <w:pPr>
              <w:pStyle w:val="Compact"/>
              <w:jc w:val="center"/>
              <w:rPr>
                <w:i/>
                <w:sz w:val="16"/>
              </w:rPr>
            </w:pPr>
            <w:proofErr w:type="spellStart"/>
            <w:r w:rsidRPr="00AA4F81">
              <w:rPr>
                <w:i/>
                <w:sz w:val="16"/>
              </w:rPr>
              <w:t>Copia</w:t>
            </w:r>
            <w:proofErr w:type="spellEnd"/>
            <w:r w:rsidRPr="00AA4F81">
              <w:rPr>
                <w:i/>
                <w:sz w:val="16"/>
              </w:rPr>
              <w:t xml:space="preserve"> 38</w:t>
            </w:r>
          </w:p>
        </w:tc>
        <w:tc>
          <w:tcPr>
            <w:tcW w:w="3010" w:type="dxa"/>
            <w:shd w:val="clear" w:color="auto" w:fill="auto"/>
          </w:tcPr>
          <w:p w14:paraId="782D0DD4" w14:textId="6A5C8CAA" w:rsidR="00B273BB" w:rsidRPr="00AA4F81" w:rsidRDefault="00B273BB" w:rsidP="007A2C5F">
            <w:pPr>
              <w:pStyle w:val="Compact"/>
              <w:jc w:val="center"/>
              <w:rPr>
                <w:i/>
                <w:sz w:val="16"/>
              </w:rPr>
            </w:pPr>
            <w:r w:rsidRPr="00AA4F81">
              <w:rPr>
                <w:i/>
                <w:sz w:val="16"/>
              </w:rPr>
              <w:t>Barbara</w:t>
            </w:r>
          </w:p>
        </w:tc>
        <w:tc>
          <w:tcPr>
            <w:tcW w:w="0" w:type="auto"/>
            <w:shd w:val="clear" w:color="auto" w:fill="auto"/>
          </w:tcPr>
          <w:p w14:paraId="737886D5" w14:textId="77777777" w:rsidR="00B273BB" w:rsidRPr="00AA4F81" w:rsidRDefault="00B273BB" w:rsidP="007A2C5F">
            <w:pPr>
              <w:pStyle w:val="Compact"/>
              <w:jc w:val="center"/>
              <w:rPr>
                <w:sz w:val="16"/>
              </w:rPr>
            </w:pPr>
            <w:r w:rsidRPr="00AA4F81">
              <w:rPr>
                <w:sz w:val="16"/>
              </w:rPr>
              <w:t>0.03 (0.007)</w:t>
            </w:r>
          </w:p>
        </w:tc>
        <w:tc>
          <w:tcPr>
            <w:tcW w:w="0" w:type="auto"/>
            <w:shd w:val="clear" w:color="auto" w:fill="auto"/>
          </w:tcPr>
          <w:p w14:paraId="71D98D4A" w14:textId="77777777" w:rsidR="00B273BB" w:rsidRPr="00AA4F81" w:rsidRDefault="00B273BB" w:rsidP="007A2C5F">
            <w:pPr>
              <w:pStyle w:val="Compact"/>
              <w:jc w:val="center"/>
              <w:rPr>
                <w:sz w:val="16"/>
              </w:rPr>
            </w:pPr>
            <w:r w:rsidRPr="00AA4F81">
              <w:rPr>
                <w:sz w:val="16"/>
              </w:rPr>
              <w:t>1611 (40.4)</w:t>
            </w:r>
          </w:p>
        </w:tc>
        <w:tc>
          <w:tcPr>
            <w:tcW w:w="0" w:type="auto"/>
            <w:shd w:val="clear" w:color="auto" w:fill="auto"/>
          </w:tcPr>
          <w:p w14:paraId="420E5016" w14:textId="77777777" w:rsidR="00B273BB" w:rsidRPr="00AA4F81" w:rsidRDefault="00B273BB" w:rsidP="007A2C5F">
            <w:pPr>
              <w:pStyle w:val="Compact"/>
              <w:jc w:val="center"/>
              <w:rPr>
                <w:sz w:val="16"/>
              </w:rPr>
            </w:pPr>
            <w:r w:rsidRPr="00AA4F81">
              <w:rPr>
                <w:sz w:val="16"/>
              </w:rPr>
              <w:t>83</w:t>
            </w:r>
          </w:p>
        </w:tc>
      </w:tr>
      <w:tr w:rsidR="00B273BB" w:rsidRPr="00AA4F81" w14:paraId="3F349991" w14:textId="77777777" w:rsidTr="00FE7EF5">
        <w:tc>
          <w:tcPr>
            <w:tcW w:w="1170" w:type="dxa"/>
            <w:shd w:val="clear" w:color="auto" w:fill="auto"/>
          </w:tcPr>
          <w:p w14:paraId="729E8C04" w14:textId="77777777" w:rsidR="00B273BB" w:rsidRPr="00AA4F81" w:rsidRDefault="00B273BB" w:rsidP="007A2C5F">
            <w:pPr>
              <w:pStyle w:val="Compact"/>
              <w:jc w:val="center"/>
              <w:rPr>
                <w:i/>
                <w:sz w:val="16"/>
              </w:rPr>
            </w:pPr>
            <w:proofErr w:type="spellStart"/>
            <w:r w:rsidRPr="00AA4F81">
              <w:rPr>
                <w:i/>
                <w:sz w:val="16"/>
              </w:rPr>
              <w:t>Copia</w:t>
            </w:r>
            <w:proofErr w:type="spellEnd"/>
            <w:r w:rsidRPr="00AA4F81">
              <w:rPr>
                <w:i/>
                <w:sz w:val="16"/>
              </w:rPr>
              <w:t xml:space="preserve"> 39</w:t>
            </w:r>
          </w:p>
        </w:tc>
        <w:tc>
          <w:tcPr>
            <w:tcW w:w="3010" w:type="dxa"/>
            <w:shd w:val="clear" w:color="auto" w:fill="auto"/>
          </w:tcPr>
          <w:p w14:paraId="476E65EC" w14:textId="7B8D47F2" w:rsidR="00B273BB" w:rsidRPr="00AA4F81" w:rsidRDefault="00B273BB" w:rsidP="007A2C5F">
            <w:pPr>
              <w:pStyle w:val="Compact"/>
              <w:jc w:val="center"/>
              <w:rPr>
                <w:i/>
                <w:sz w:val="16"/>
              </w:rPr>
            </w:pPr>
            <w:proofErr w:type="spellStart"/>
            <w:r w:rsidRPr="00AA4F81">
              <w:rPr>
                <w:i/>
                <w:sz w:val="16"/>
              </w:rPr>
              <w:t>Leojyg</w:t>
            </w:r>
            <w:proofErr w:type="spellEnd"/>
          </w:p>
        </w:tc>
        <w:tc>
          <w:tcPr>
            <w:tcW w:w="0" w:type="auto"/>
            <w:shd w:val="clear" w:color="auto" w:fill="auto"/>
          </w:tcPr>
          <w:p w14:paraId="7148DAEF" w14:textId="77777777" w:rsidR="00B273BB" w:rsidRPr="00AA4F81" w:rsidRDefault="00B273BB" w:rsidP="007A2C5F">
            <w:pPr>
              <w:pStyle w:val="Compact"/>
              <w:jc w:val="center"/>
              <w:rPr>
                <w:sz w:val="16"/>
              </w:rPr>
            </w:pPr>
            <w:r w:rsidRPr="00AA4F81">
              <w:rPr>
                <w:sz w:val="16"/>
              </w:rPr>
              <w:t>0.01 (0.010)</w:t>
            </w:r>
          </w:p>
        </w:tc>
        <w:tc>
          <w:tcPr>
            <w:tcW w:w="0" w:type="auto"/>
            <w:shd w:val="clear" w:color="auto" w:fill="auto"/>
          </w:tcPr>
          <w:p w14:paraId="1303F89D" w14:textId="77777777" w:rsidR="00B273BB" w:rsidRPr="00AA4F81" w:rsidRDefault="00B273BB" w:rsidP="007A2C5F">
            <w:pPr>
              <w:pStyle w:val="Compact"/>
              <w:jc w:val="center"/>
              <w:rPr>
                <w:sz w:val="16"/>
              </w:rPr>
            </w:pPr>
            <w:r w:rsidRPr="00AA4F81">
              <w:rPr>
                <w:sz w:val="16"/>
              </w:rPr>
              <w:t>140 (0.5)</w:t>
            </w:r>
          </w:p>
        </w:tc>
        <w:tc>
          <w:tcPr>
            <w:tcW w:w="0" w:type="auto"/>
            <w:shd w:val="clear" w:color="auto" w:fill="auto"/>
          </w:tcPr>
          <w:p w14:paraId="1A656732" w14:textId="77777777" w:rsidR="00B273BB" w:rsidRPr="00AA4F81" w:rsidRDefault="00B273BB" w:rsidP="007A2C5F">
            <w:pPr>
              <w:pStyle w:val="Compact"/>
              <w:jc w:val="center"/>
              <w:rPr>
                <w:sz w:val="16"/>
              </w:rPr>
            </w:pPr>
            <w:r w:rsidRPr="00AA4F81">
              <w:rPr>
                <w:sz w:val="16"/>
              </w:rPr>
              <w:t>82</w:t>
            </w:r>
          </w:p>
        </w:tc>
      </w:tr>
      <w:tr w:rsidR="00B273BB" w:rsidRPr="00AA4F81" w14:paraId="72228DAB" w14:textId="77777777" w:rsidTr="00FE7EF5">
        <w:tc>
          <w:tcPr>
            <w:tcW w:w="1170" w:type="dxa"/>
            <w:shd w:val="clear" w:color="auto" w:fill="auto"/>
          </w:tcPr>
          <w:p w14:paraId="5FF4368D" w14:textId="77777777" w:rsidR="00B273BB" w:rsidRPr="00AA4F81" w:rsidRDefault="00B273BB" w:rsidP="007A2C5F">
            <w:pPr>
              <w:pStyle w:val="Compact"/>
              <w:jc w:val="center"/>
              <w:rPr>
                <w:i/>
                <w:sz w:val="16"/>
              </w:rPr>
            </w:pPr>
            <w:r w:rsidRPr="00AA4F81">
              <w:rPr>
                <w:i/>
                <w:sz w:val="16"/>
              </w:rPr>
              <w:t>Gypsy 40</w:t>
            </w:r>
          </w:p>
        </w:tc>
        <w:tc>
          <w:tcPr>
            <w:tcW w:w="3010" w:type="dxa"/>
            <w:shd w:val="clear" w:color="auto" w:fill="auto"/>
          </w:tcPr>
          <w:p w14:paraId="36DDA820" w14:textId="760E0838" w:rsidR="00B273BB" w:rsidRPr="00AA4F81" w:rsidRDefault="00B273BB" w:rsidP="007A2C5F">
            <w:pPr>
              <w:pStyle w:val="Compact"/>
              <w:jc w:val="center"/>
              <w:rPr>
                <w:i/>
                <w:sz w:val="16"/>
              </w:rPr>
            </w:pPr>
            <w:r w:rsidRPr="00AA4F81">
              <w:rPr>
                <w:i/>
                <w:sz w:val="16"/>
              </w:rPr>
              <w:t>Danae</w:t>
            </w:r>
          </w:p>
        </w:tc>
        <w:tc>
          <w:tcPr>
            <w:tcW w:w="0" w:type="auto"/>
            <w:shd w:val="clear" w:color="auto" w:fill="auto"/>
          </w:tcPr>
          <w:p w14:paraId="7087927D" w14:textId="77777777" w:rsidR="00B273BB" w:rsidRPr="00AA4F81" w:rsidRDefault="00B273BB" w:rsidP="007A2C5F">
            <w:pPr>
              <w:pStyle w:val="Compact"/>
              <w:jc w:val="center"/>
              <w:rPr>
                <w:sz w:val="16"/>
              </w:rPr>
            </w:pPr>
            <w:r w:rsidRPr="00AA4F81">
              <w:rPr>
                <w:sz w:val="16"/>
              </w:rPr>
              <w:t>0.05 (0.010)</w:t>
            </w:r>
          </w:p>
        </w:tc>
        <w:tc>
          <w:tcPr>
            <w:tcW w:w="0" w:type="auto"/>
            <w:shd w:val="clear" w:color="auto" w:fill="auto"/>
          </w:tcPr>
          <w:p w14:paraId="1C0BAE76" w14:textId="77777777" w:rsidR="00B273BB" w:rsidRPr="00AA4F81" w:rsidRDefault="00B273BB" w:rsidP="007A2C5F">
            <w:pPr>
              <w:pStyle w:val="Compact"/>
              <w:jc w:val="center"/>
              <w:rPr>
                <w:sz w:val="16"/>
              </w:rPr>
            </w:pPr>
            <w:r w:rsidRPr="00AA4F81">
              <w:rPr>
                <w:sz w:val="16"/>
              </w:rPr>
              <w:t>1173 (20.5)</w:t>
            </w:r>
          </w:p>
        </w:tc>
        <w:tc>
          <w:tcPr>
            <w:tcW w:w="0" w:type="auto"/>
            <w:shd w:val="clear" w:color="auto" w:fill="auto"/>
          </w:tcPr>
          <w:p w14:paraId="0730B1D3" w14:textId="77777777" w:rsidR="00B273BB" w:rsidRPr="00AA4F81" w:rsidRDefault="00B273BB" w:rsidP="007A2C5F">
            <w:pPr>
              <w:pStyle w:val="Compact"/>
              <w:jc w:val="center"/>
              <w:rPr>
                <w:sz w:val="16"/>
              </w:rPr>
            </w:pPr>
            <w:r w:rsidRPr="00AA4F81">
              <w:rPr>
                <w:sz w:val="16"/>
              </w:rPr>
              <w:t>76</w:t>
            </w:r>
          </w:p>
        </w:tc>
      </w:tr>
      <w:tr w:rsidR="00B273BB" w:rsidRPr="00AA4F81" w14:paraId="6ED4CE25" w14:textId="77777777" w:rsidTr="00FE7EF5">
        <w:tc>
          <w:tcPr>
            <w:tcW w:w="1170" w:type="dxa"/>
            <w:shd w:val="clear" w:color="auto" w:fill="auto"/>
          </w:tcPr>
          <w:p w14:paraId="32A1C4CB" w14:textId="77777777" w:rsidR="00B273BB" w:rsidRPr="00AA4F81" w:rsidRDefault="00B273BB" w:rsidP="007A2C5F">
            <w:pPr>
              <w:pStyle w:val="Compact"/>
              <w:jc w:val="center"/>
              <w:rPr>
                <w:i/>
                <w:sz w:val="16"/>
              </w:rPr>
            </w:pPr>
            <w:r w:rsidRPr="00AA4F81">
              <w:rPr>
                <w:i/>
                <w:sz w:val="16"/>
              </w:rPr>
              <w:t>Gypsy 41</w:t>
            </w:r>
          </w:p>
        </w:tc>
        <w:tc>
          <w:tcPr>
            <w:tcW w:w="3010" w:type="dxa"/>
            <w:shd w:val="clear" w:color="auto" w:fill="auto"/>
          </w:tcPr>
          <w:p w14:paraId="03077A57" w14:textId="135E4F8C" w:rsidR="00B273BB" w:rsidRPr="00AA4F81" w:rsidRDefault="00B273BB" w:rsidP="007A2C5F">
            <w:pPr>
              <w:pStyle w:val="Compact"/>
              <w:jc w:val="center"/>
              <w:rPr>
                <w:i/>
                <w:sz w:val="16"/>
              </w:rPr>
            </w:pPr>
            <w:proofErr w:type="spellStart"/>
            <w:r w:rsidRPr="00AA4F81">
              <w:rPr>
                <w:i/>
                <w:sz w:val="16"/>
              </w:rPr>
              <w:t>Jeli</w:t>
            </w:r>
            <w:proofErr w:type="spellEnd"/>
          </w:p>
        </w:tc>
        <w:tc>
          <w:tcPr>
            <w:tcW w:w="0" w:type="auto"/>
            <w:shd w:val="clear" w:color="auto" w:fill="auto"/>
          </w:tcPr>
          <w:p w14:paraId="50ECFFDF" w14:textId="77777777" w:rsidR="00B273BB" w:rsidRPr="00AA4F81" w:rsidRDefault="00B273BB" w:rsidP="007A2C5F">
            <w:pPr>
              <w:pStyle w:val="Compact"/>
              <w:jc w:val="center"/>
              <w:rPr>
                <w:sz w:val="16"/>
              </w:rPr>
            </w:pPr>
            <w:r w:rsidRPr="00AA4F81">
              <w:rPr>
                <w:sz w:val="16"/>
              </w:rPr>
              <w:t>0.03 (0.008)</w:t>
            </w:r>
          </w:p>
        </w:tc>
        <w:tc>
          <w:tcPr>
            <w:tcW w:w="0" w:type="auto"/>
            <w:shd w:val="clear" w:color="auto" w:fill="auto"/>
          </w:tcPr>
          <w:p w14:paraId="2F20E48F" w14:textId="77777777" w:rsidR="00B273BB" w:rsidRPr="00AA4F81" w:rsidRDefault="00B273BB" w:rsidP="007A2C5F">
            <w:pPr>
              <w:pStyle w:val="Compact"/>
              <w:jc w:val="center"/>
              <w:rPr>
                <w:sz w:val="16"/>
              </w:rPr>
            </w:pPr>
            <w:r w:rsidRPr="00AA4F81">
              <w:rPr>
                <w:sz w:val="16"/>
              </w:rPr>
              <w:t>576 (9.4)</w:t>
            </w:r>
          </w:p>
        </w:tc>
        <w:tc>
          <w:tcPr>
            <w:tcW w:w="0" w:type="auto"/>
            <w:shd w:val="clear" w:color="auto" w:fill="auto"/>
          </w:tcPr>
          <w:p w14:paraId="1BED0490" w14:textId="77777777" w:rsidR="00B273BB" w:rsidRPr="00AA4F81" w:rsidRDefault="00B273BB" w:rsidP="007A2C5F">
            <w:pPr>
              <w:pStyle w:val="Compact"/>
              <w:jc w:val="center"/>
              <w:rPr>
                <w:sz w:val="16"/>
              </w:rPr>
            </w:pPr>
            <w:r w:rsidRPr="00AA4F81">
              <w:rPr>
                <w:sz w:val="16"/>
              </w:rPr>
              <w:t>64</w:t>
            </w:r>
          </w:p>
        </w:tc>
      </w:tr>
      <w:tr w:rsidR="00B273BB" w:rsidRPr="00AA4F81" w14:paraId="35A1C893" w14:textId="77777777" w:rsidTr="00FE7EF5">
        <w:tc>
          <w:tcPr>
            <w:tcW w:w="1170" w:type="dxa"/>
            <w:shd w:val="clear" w:color="auto" w:fill="auto"/>
          </w:tcPr>
          <w:p w14:paraId="74F5465E" w14:textId="77777777" w:rsidR="00B273BB" w:rsidRPr="00AA4F81" w:rsidRDefault="00B273BB" w:rsidP="007A2C5F">
            <w:pPr>
              <w:pStyle w:val="Compact"/>
              <w:jc w:val="center"/>
              <w:rPr>
                <w:i/>
                <w:sz w:val="16"/>
              </w:rPr>
            </w:pPr>
            <w:r w:rsidRPr="00AA4F81">
              <w:rPr>
                <w:i/>
                <w:sz w:val="16"/>
              </w:rPr>
              <w:t>Gypsy 42</w:t>
            </w:r>
          </w:p>
        </w:tc>
        <w:tc>
          <w:tcPr>
            <w:tcW w:w="3010" w:type="dxa"/>
            <w:shd w:val="clear" w:color="auto" w:fill="auto"/>
          </w:tcPr>
          <w:p w14:paraId="009977C4" w14:textId="241E636F" w:rsidR="00B273BB" w:rsidRPr="00AA4F81" w:rsidRDefault="00B273BB" w:rsidP="007A2C5F">
            <w:pPr>
              <w:pStyle w:val="Compact"/>
              <w:jc w:val="center"/>
              <w:rPr>
                <w:i/>
                <w:sz w:val="16"/>
              </w:rPr>
            </w:pPr>
            <w:proofErr w:type="spellStart"/>
            <w:r w:rsidRPr="00AA4F81">
              <w:rPr>
                <w:i/>
                <w:sz w:val="16"/>
              </w:rPr>
              <w:t>Ifis</w:t>
            </w:r>
            <w:proofErr w:type="spellEnd"/>
          </w:p>
        </w:tc>
        <w:tc>
          <w:tcPr>
            <w:tcW w:w="0" w:type="auto"/>
            <w:shd w:val="clear" w:color="auto" w:fill="auto"/>
          </w:tcPr>
          <w:p w14:paraId="1A94582C" w14:textId="77777777" w:rsidR="00B273BB" w:rsidRPr="00AA4F81" w:rsidRDefault="00B273BB" w:rsidP="007A2C5F">
            <w:pPr>
              <w:pStyle w:val="Compact"/>
              <w:jc w:val="center"/>
              <w:rPr>
                <w:sz w:val="16"/>
              </w:rPr>
            </w:pPr>
            <w:r w:rsidRPr="00AA4F81">
              <w:rPr>
                <w:sz w:val="16"/>
              </w:rPr>
              <w:t>0.02 (0.007)</w:t>
            </w:r>
          </w:p>
        </w:tc>
        <w:tc>
          <w:tcPr>
            <w:tcW w:w="0" w:type="auto"/>
            <w:shd w:val="clear" w:color="auto" w:fill="auto"/>
          </w:tcPr>
          <w:p w14:paraId="48074BC7" w14:textId="77777777" w:rsidR="00B273BB" w:rsidRPr="00AA4F81" w:rsidRDefault="00B273BB" w:rsidP="007A2C5F">
            <w:pPr>
              <w:pStyle w:val="Compact"/>
              <w:jc w:val="center"/>
              <w:rPr>
                <w:sz w:val="16"/>
              </w:rPr>
            </w:pPr>
            <w:r w:rsidRPr="00AA4F81">
              <w:rPr>
                <w:sz w:val="16"/>
              </w:rPr>
              <w:t>517 (8.9)</w:t>
            </w:r>
          </w:p>
        </w:tc>
        <w:tc>
          <w:tcPr>
            <w:tcW w:w="0" w:type="auto"/>
            <w:shd w:val="clear" w:color="auto" w:fill="auto"/>
          </w:tcPr>
          <w:p w14:paraId="5AF2F4AF" w14:textId="77777777" w:rsidR="00B273BB" w:rsidRPr="00AA4F81" w:rsidRDefault="00B273BB" w:rsidP="007A2C5F">
            <w:pPr>
              <w:pStyle w:val="Compact"/>
              <w:jc w:val="center"/>
              <w:rPr>
                <w:sz w:val="16"/>
              </w:rPr>
            </w:pPr>
            <w:r w:rsidRPr="00AA4F81">
              <w:rPr>
                <w:sz w:val="16"/>
              </w:rPr>
              <w:t>54</w:t>
            </w:r>
          </w:p>
        </w:tc>
      </w:tr>
      <w:tr w:rsidR="00B273BB" w:rsidRPr="00AA4F81" w14:paraId="2945F50B" w14:textId="77777777" w:rsidTr="00FE7EF5">
        <w:tc>
          <w:tcPr>
            <w:tcW w:w="1170" w:type="dxa"/>
            <w:shd w:val="clear" w:color="auto" w:fill="auto"/>
          </w:tcPr>
          <w:p w14:paraId="1A987191" w14:textId="77777777" w:rsidR="00B273BB" w:rsidRPr="00AA4F81" w:rsidRDefault="00B273BB" w:rsidP="007A2C5F">
            <w:pPr>
              <w:pStyle w:val="Compact"/>
              <w:jc w:val="center"/>
              <w:rPr>
                <w:i/>
                <w:sz w:val="16"/>
              </w:rPr>
            </w:pPr>
            <w:r w:rsidRPr="00AA4F81">
              <w:rPr>
                <w:i/>
                <w:sz w:val="16"/>
              </w:rPr>
              <w:t>Gypsy 43</w:t>
            </w:r>
          </w:p>
        </w:tc>
        <w:tc>
          <w:tcPr>
            <w:tcW w:w="3010" w:type="dxa"/>
            <w:shd w:val="clear" w:color="auto" w:fill="auto"/>
          </w:tcPr>
          <w:p w14:paraId="65498A0F" w14:textId="3CD96E4B" w:rsidR="00B273BB" w:rsidRPr="00AA4F81" w:rsidRDefault="00B273BB" w:rsidP="007A2C5F">
            <w:pPr>
              <w:pStyle w:val="Compact"/>
              <w:jc w:val="center"/>
              <w:rPr>
                <w:i/>
                <w:sz w:val="16"/>
              </w:rPr>
            </w:pPr>
            <w:proofErr w:type="spellStart"/>
            <w:r w:rsidRPr="00AA4F81">
              <w:rPr>
                <w:i/>
                <w:sz w:val="16"/>
              </w:rPr>
              <w:t>Ifis</w:t>
            </w:r>
            <w:proofErr w:type="spellEnd"/>
          </w:p>
        </w:tc>
        <w:tc>
          <w:tcPr>
            <w:tcW w:w="0" w:type="auto"/>
            <w:shd w:val="clear" w:color="auto" w:fill="auto"/>
          </w:tcPr>
          <w:p w14:paraId="51425F1A" w14:textId="77777777" w:rsidR="00B273BB" w:rsidRPr="00AA4F81" w:rsidRDefault="00B273BB" w:rsidP="007A2C5F">
            <w:pPr>
              <w:pStyle w:val="Compact"/>
              <w:jc w:val="center"/>
              <w:rPr>
                <w:sz w:val="16"/>
              </w:rPr>
            </w:pPr>
            <w:r w:rsidRPr="00AA4F81">
              <w:rPr>
                <w:sz w:val="16"/>
              </w:rPr>
              <w:t>0.02 (0.006)</w:t>
            </w:r>
          </w:p>
        </w:tc>
        <w:tc>
          <w:tcPr>
            <w:tcW w:w="0" w:type="auto"/>
            <w:shd w:val="clear" w:color="auto" w:fill="auto"/>
          </w:tcPr>
          <w:p w14:paraId="7A4759BC" w14:textId="77777777" w:rsidR="00B273BB" w:rsidRPr="00AA4F81" w:rsidRDefault="00B273BB" w:rsidP="007A2C5F">
            <w:pPr>
              <w:pStyle w:val="Compact"/>
              <w:jc w:val="center"/>
              <w:rPr>
                <w:sz w:val="16"/>
              </w:rPr>
            </w:pPr>
            <w:r w:rsidRPr="00AA4F81">
              <w:rPr>
                <w:sz w:val="16"/>
              </w:rPr>
              <w:t>517 (8.0)</w:t>
            </w:r>
          </w:p>
        </w:tc>
        <w:tc>
          <w:tcPr>
            <w:tcW w:w="0" w:type="auto"/>
            <w:shd w:val="clear" w:color="auto" w:fill="auto"/>
          </w:tcPr>
          <w:p w14:paraId="1E4A73B7" w14:textId="77777777" w:rsidR="00B273BB" w:rsidRPr="00AA4F81" w:rsidRDefault="00B273BB" w:rsidP="007A2C5F">
            <w:pPr>
              <w:pStyle w:val="Compact"/>
              <w:jc w:val="center"/>
              <w:rPr>
                <w:sz w:val="16"/>
              </w:rPr>
            </w:pPr>
            <w:r w:rsidRPr="00AA4F81">
              <w:rPr>
                <w:sz w:val="16"/>
              </w:rPr>
              <w:t>54</w:t>
            </w:r>
          </w:p>
        </w:tc>
      </w:tr>
      <w:tr w:rsidR="00B273BB" w:rsidRPr="00AA4F81" w14:paraId="0D667D4E" w14:textId="77777777" w:rsidTr="00FE7EF5">
        <w:tc>
          <w:tcPr>
            <w:tcW w:w="1170" w:type="dxa"/>
            <w:shd w:val="clear" w:color="auto" w:fill="auto"/>
          </w:tcPr>
          <w:p w14:paraId="7BD67E5C" w14:textId="77777777" w:rsidR="00B273BB" w:rsidRPr="00AA4F81" w:rsidRDefault="00B273BB" w:rsidP="007A2C5F">
            <w:pPr>
              <w:pStyle w:val="Compact"/>
              <w:jc w:val="center"/>
              <w:rPr>
                <w:i/>
                <w:sz w:val="16"/>
              </w:rPr>
            </w:pPr>
            <w:r w:rsidRPr="00AA4F81">
              <w:rPr>
                <w:i/>
                <w:sz w:val="16"/>
              </w:rPr>
              <w:t>Gypsy 44</w:t>
            </w:r>
          </w:p>
        </w:tc>
        <w:tc>
          <w:tcPr>
            <w:tcW w:w="3010" w:type="dxa"/>
            <w:shd w:val="clear" w:color="auto" w:fill="auto"/>
          </w:tcPr>
          <w:p w14:paraId="6EBA87AE" w14:textId="0EE924ED" w:rsidR="00B273BB" w:rsidRPr="00AA4F81" w:rsidRDefault="00B273BB" w:rsidP="007A2C5F">
            <w:pPr>
              <w:pStyle w:val="Compact"/>
              <w:jc w:val="center"/>
              <w:rPr>
                <w:i/>
                <w:sz w:val="16"/>
              </w:rPr>
            </w:pPr>
            <w:r w:rsidRPr="00AA4F81">
              <w:rPr>
                <w:i/>
                <w:sz w:val="16"/>
              </w:rPr>
              <w:t>Lisa</w:t>
            </w:r>
          </w:p>
        </w:tc>
        <w:tc>
          <w:tcPr>
            <w:tcW w:w="0" w:type="auto"/>
            <w:shd w:val="clear" w:color="auto" w:fill="auto"/>
          </w:tcPr>
          <w:p w14:paraId="04F40C96" w14:textId="77777777" w:rsidR="00B273BB" w:rsidRPr="00AA4F81" w:rsidRDefault="00B273BB" w:rsidP="007A2C5F">
            <w:pPr>
              <w:pStyle w:val="Compact"/>
              <w:jc w:val="center"/>
              <w:rPr>
                <w:sz w:val="16"/>
              </w:rPr>
            </w:pPr>
            <w:r w:rsidRPr="00AA4F81">
              <w:rPr>
                <w:sz w:val="16"/>
              </w:rPr>
              <w:t>0.02 (0.014)</w:t>
            </w:r>
          </w:p>
        </w:tc>
        <w:tc>
          <w:tcPr>
            <w:tcW w:w="0" w:type="auto"/>
            <w:shd w:val="clear" w:color="auto" w:fill="auto"/>
          </w:tcPr>
          <w:p w14:paraId="21937909" w14:textId="77777777" w:rsidR="00B273BB" w:rsidRPr="00AA4F81" w:rsidRDefault="00B273BB" w:rsidP="007A2C5F">
            <w:pPr>
              <w:pStyle w:val="Compact"/>
              <w:jc w:val="center"/>
              <w:rPr>
                <w:sz w:val="16"/>
              </w:rPr>
            </w:pPr>
            <w:r w:rsidRPr="00AA4F81">
              <w:rPr>
                <w:sz w:val="16"/>
              </w:rPr>
              <w:t>1162 (18.2)</w:t>
            </w:r>
          </w:p>
        </w:tc>
        <w:tc>
          <w:tcPr>
            <w:tcW w:w="0" w:type="auto"/>
            <w:shd w:val="clear" w:color="auto" w:fill="auto"/>
          </w:tcPr>
          <w:p w14:paraId="31971DFF" w14:textId="77777777" w:rsidR="00B273BB" w:rsidRPr="00AA4F81" w:rsidRDefault="00B273BB" w:rsidP="007A2C5F">
            <w:pPr>
              <w:pStyle w:val="Compact"/>
              <w:jc w:val="center"/>
              <w:rPr>
                <w:sz w:val="16"/>
              </w:rPr>
            </w:pPr>
            <w:r w:rsidRPr="00AA4F81">
              <w:rPr>
                <w:sz w:val="16"/>
              </w:rPr>
              <w:t>52</w:t>
            </w:r>
          </w:p>
        </w:tc>
      </w:tr>
      <w:tr w:rsidR="00B273BB" w:rsidRPr="00AA4F81" w14:paraId="0572EB3D" w14:textId="77777777" w:rsidTr="00FE7EF5">
        <w:tc>
          <w:tcPr>
            <w:tcW w:w="1170" w:type="dxa"/>
            <w:shd w:val="clear" w:color="auto" w:fill="auto"/>
          </w:tcPr>
          <w:p w14:paraId="2FE1DF9F" w14:textId="77777777" w:rsidR="00B273BB" w:rsidRPr="00AA4F81" w:rsidRDefault="00B273BB" w:rsidP="007A2C5F">
            <w:pPr>
              <w:pStyle w:val="Compact"/>
              <w:jc w:val="center"/>
              <w:rPr>
                <w:i/>
                <w:sz w:val="16"/>
              </w:rPr>
            </w:pPr>
            <w:proofErr w:type="spellStart"/>
            <w:r w:rsidRPr="00AA4F81">
              <w:rPr>
                <w:i/>
                <w:sz w:val="16"/>
              </w:rPr>
              <w:t>Copia</w:t>
            </w:r>
            <w:proofErr w:type="spellEnd"/>
            <w:r w:rsidRPr="00AA4F81">
              <w:rPr>
                <w:i/>
                <w:sz w:val="16"/>
              </w:rPr>
              <w:t xml:space="preserve"> 45</w:t>
            </w:r>
          </w:p>
        </w:tc>
        <w:tc>
          <w:tcPr>
            <w:tcW w:w="3010" w:type="dxa"/>
            <w:shd w:val="clear" w:color="auto" w:fill="auto"/>
          </w:tcPr>
          <w:p w14:paraId="074C98C7" w14:textId="213A6041" w:rsidR="00B273BB" w:rsidRPr="00AA4F81" w:rsidRDefault="00B273BB" w:rsidP="007A2C5F">
            <w:pPr>
              <w:pStyle w:val="Compact"/>
              <w:jc w:val="center"/>
              <w:rPr>
                <w:i/>
                <w:sz w:val="16"/>
              </w:rPr>
            </w:pPr>
            <w:r w:rsidRPr="00AA4F81">
              <w:rPr>
                <w:i/>
                <w:sz w:val="16"/>
              </w:rPr>
              <w:t>WIS/ Angela</w:t>
            </w:r>
          </w:p>
        </w:tc>
        <w:tc>
          <w:tcPr>
            <w:tcW w:w="0" w:type="auto"/>
            <w:shd w:val="clear" w:color="auto" w:fill="auto"/>
          </w:tcPr>
          <w:p w14:paraId="208DBEBF" w14:textId="77777777" w:rsidR="00B273BB" w:rsidRPr="00AA4F81" w:rsidRDefault="00B273BB" w:rsidP="007A2C5F">
            <w:pPr>
              <w:pStyle w:val="Compact"/>
              <w:jc w:val="center"/>
              <w:rPr>
                <w:sz w:val="16"/>
              </w:rPr>
            </w:pPr>
            <w:r w:rsidRPr="00AA4F81">
              <w:rPr>
                <w:sz w:val="16"/>
              </w:rPr>
              <w:t>0.01 (0.008)</w:t>
            </w:r>
          </w:p>
        </w:tc>
        <w:tc>
          <w:tcPr>
            <w:tcW w:w="0" w:type="auto"/>
            <w:shd w:val="clear" w:color="auto" w:fill="auto"/>
          </w:tcPr>
          <w:p w14:paraId="78DB5E8E" w14:textId="77777777" w:rsidR="00B273BB" w:rsidRPr="00AA4F81" w:rsidRDefault="00B273BB" w:rsidP="007A2C5F">
            <w:pPr>
              <w:pStyle w:val="Compact"/>
              <w:jc w:val="center"/>
              <w:rPr>
                <w:sz w:val="16"/>
              </w:rPr>
            </w:pPr>
            <w:r w:rsidRPr="00AA4F81">
              <w:rPr>
                <w:sz w:val="16"/>
              </w:rPr>
              <w:t>2142 (38.4)</w:t>
            </w:r>
          </w:p>
        </w:tc>
        <w:tc>
          <w:tcPr>
            <w:tcW w:w="0" w:type="auto"/>
            <w:shd w:val="clear" w:color="auto" w:fill="auto"/>
          </w:tcPr>
          <w:p w14:paraId="12C75E22" w14:textId="77777777" w:rsidR="00B273BB" w:rsidRPr="00AA4F81" w:rsidRDefault="00B273BB" w:rsidP="007A2C5F">
            <w:pPr>
              <w:pStyle w:val="Compact"/>
              <w:jc w:val="center"/>
              <w:rPr>
                <w:sz w:val="16"/>
              </w:rPr>
            </w:pPr>
            <w:r w:rsidRPr="00AA4F81">
              <w:rPr>
                <w:sz w:val="16"/>
              </w:rPr>
              <w:t>51</w:t>
            </w:r>
          </w:p>
        </w:tc>
      </w:tr>
      <w:tr w:rsidR="00B273BB" w:rsidRPr="00AA4F81" w14:paraId="5C8AD85B" w14:textId="77777777" w:rsidTr="00FE7EF5">
        <w:tc>
          <w:tcPr>
            <w:tcW w:w="1170" w:type="dxa"/>
            <w:tcBorders>
              <w:bottom w:val="single" w:sz="4" w:space="0" w:color="auto"/>
            </w:tcBorders>
            <w:shd w:val="clear" w:color="auto" w:fill="auto"/>
          </w:tcPr>
          <w:p w14:paraId="24B72F12" w14:textId="77777777" w:rsidR="00B273BB" w:rsidRPr="00AA4F81" w:rsidRDefault="00B273BB" w:rsidP="007A2C5F">
            <w:pPr>
              <w:pStyle w:val="Compact"/>
              <w:jc w:val="center"/>
              <w:rPr>
                <w:i/>
                <w:sz w:val="16"/>
              </w:rPr>
            </w:pPr>
            <w:r w:rsidRPr="00AA4F81">
              <w:rPr>
                <w:i/>
                <w:sz w:val="16"/>
              </w:rPr>
              <w:t>Gypsy 46</w:t>
            </w:r>
          </w:p>
        </w:tc>
        <w:tc>
          <w:tcPr>
            <w:tcW w:w="3010" w:type="dxa"/>
            <w:tcBorders>
              <w:bottom w:val="single" w:sz="4" w:space="0" w:color="auto"/>
            </w:tcBorders>
            <w:shd w:val="clear" w:color="auto" w:fill="auto"/>
          </w:tcPr>
          <w:p w14:paraId="229589F3" w14:textId="578B7461" w:rsidR="00B273BB" w:rsidRPr="00AA4F81" w:rsidRDefault="00B273BB" w:rsidP="007A2C5F">
            <w:pPr>
              <w:pStyle w:val="Compact"/>
              <w:jc w:val="center"/>
              <w:rPr>
                <w:i/>
                <w:sz w:val="16"/>
              </w:rPr>
            </w:pPr>
            <w:r w:rsidRPr="00AA4F81">
              <w:rPr>
                <w:i/>
                <w:sz w:val="16"/>
              </w:rPr>
              <w:t>Wilma</w:t>
            </w:r>
          </w:p>
        </w:tc>
        <w:tc>
          <w:tcPr>
            <w:tcW w:w="0" w:type="auto"/>
            <w:tcBorders>
              <w:bottom w:val="single" w:sz="4" w:space="0" w:color="auto"/>
            </w:tcBorders>
            <w:shd w:val="clear" w:color="auto" w:fill="auto"/>
          </w:tcPr>
          <w:p w14:paraId="5DDA02E5" w14:textId="77777777" w:rsidR="00B273BB" w:rsidRPr="00AA4F81" w:rsidRDefault="00B273BB" w:rsidP="007A2C5F">
            <w:pPr>
              <w:pStyle w:val="Compact"/>
              <w:jc w:val="center"/>
              <w:rPr>
                <w:sz w:val="16"/>
              </w:rPr>
            </w:pPr>
            <w:r w:rsidRPr="00AA4F81">
              <w:rPr>
                <w:sz w:val="16"/>
              </w:rPr>
              <w:t>0.03 (0.008)</w:t>
            </w:r>
          </w:p>
        </w:tc>
        <w:tc>
          <w:tcPr>
            <w:tcW w:w="0" w:type="auto"/>
            <w:tcBorders>
              <w:bottom w:val="single" w:sz="4" w:space="0" w:color="auto"/>
            </w:tcBorders>
            <w:shd w:val="clear" w:color="auto" w:fill="auto"/>
          </w:tcPr>
          <w:p w14:paraId="0FAE004F" w14:textId="77777777" w:rsidR="00B273BB" w:rsidRPr="00AA4F81" w:rsidRDefault="00B273BB" w:rsidP="007A2C5F">
            <w:pPr>
              <w:pStyle w:val="Compact"/>
              <w:jc w:val="center"/>
              <w:rPr>
                <w:sz w:val="16"/>
              </w:rPr>
            </w:pPr>
            <w:r w:rsidRPr="00AA4F81">
              <w:rPr>
                <w:sz w:val="16"/>
              </w:rPr>
              <w:t>1501 (79.9)</w:t>
            </w:r>
          </w:p>
        </w:tc>
        <w:tc>
          <w:tcPr>
            <w:tcW w:w="0" w:type="auto"/>
            <w:tcBorders>
              <w:bottom w:val="single" w:sz="4" w:space="0" w:color="auto"/>
            </w:tcBorders>
            <w:shd w:val="clear" w:color="auto" w:fill="auto"/>
          </w:tcPr>
          <w:p w14:paraId="214E8681" w14:textId="77777777" w:rsidR="00B273BB" w:rsidRPr="00AA4F81" w:rsidRDefault="00B273BB" w:rsidP="007A2C5F">
            <w:pPr>
              <w:pStyle w:val="Compact"/>
              <w:jc w:val="center"/>
              <w:rPr>
                <w:sz w:val="16"/>
              </w:rPr>
            </w:pPr>
            <w:r w:rsidRPr="00AA4F81">
              <w:rPr>
                <w:sz w:val="16"/>
              </w:rPr>
              <w:t>50</w:t>
            </w:r>
          </w:p>
        </w:tc>
      </w:tr>
      <w:tr w:rsidR="00B273BB" w:rsidRPr="00AA4F81" w14:paraId="3F854CDE" w14:textId="77777777" w:rsidTr="00FE7EF5">
        <w:tc>
          <w:tcPr>
            <w:tcW w:w="1170" w:type="dxa"/>
            <w:tcBorders>
              <w:top w:val="single" w:sz="4" w:space="0" w:color="auto"/>
            </w:tcBorders>
            <w:shd w:val="clear" w:color="auto" w:fill="auto"/>
          </w:tcPr>
          <w:p w14:paraId="559AFE90" w14:textId="77777777" w:rsidR="00B273BB" w:rsidRPr="00AA4F81" w:rsidRDefault="00B273BB" w:rsidP="007A2C5F">
            <w:pPr>
              <w:pStyle w:val="Compact"/>
              <w:jc w:val="center"/>
              <w:rPr>
                <w:i/>
                <w:sz w:val="16"/>
              </w:rPr>
            </w:pPr>
            <w:r w:rsidRPr="00AA4F81">
              <w:rPr>
                <w:i/>
                <w:sz w:val="16"/>
              </w:rPr>
              <w:t>Total</w:t>
            </w:r>
          </w:p>
        </w:tc>
        <w:tc>
          <w:tcPr>
            <w:tcW w:w="3010" w:type="dxa"/>
            <w:tcBorders>
              <w:top w:val="single" w:sz="4" w:space="0" w:color="auto"/>
            </w:tcBorders>
            <w:shd w:val="clear" w:color="auto" w:fill="auto"/>
          </w:tcPr>
          <w:p w14:paraId="3624BC8B" w14:textId="77777777" w:rsidR="00B273BB" w:rsidRPr="00AA4F81" w:rsidRDefault="00B273BB" w:rsidP="007A2C5F">
            <w:pPr>
              <w:pStyle w:val="Compact"/>
              <w:jc w:val="center"/>
              <w:rPr>
                <w:i/>
                <w:sz w:val="16"/>
              </w:rPr>
            </w:pPr>
          </w:p>
        </w:tc>
        <w:tc>
          <w:tcPr>
            <w:tcW w:w="0" w:type="auto"/>
            <w:tcBorders>
              <w:top w:val="single" w:sz="4" w:space="0" w:color="auto"/>
            </w:tcBorders>
            <w:shd w:val="clear" w:color="auto" w:fill="auto"/>
          </w:tcPr>
          <w:p w14:paraId="3A61FF5B" w14:textId="77777777" w:rsidR="00B273BB" w:rsidRPr="00AA4F81" w:rsidRDefault="00B273BB" w:rsidP="007A2C5F">
            <w:pPr>
              <w:pStyle w:val="Compact"/>
              <w:jc w:val="center"/>
              <w:rPr>
                <w:sz w:val="16"/>
              </w:rPr>
            </w:pPr>
            <w:r w:rsidRPr="00AA4F81">
              <w:rPr>
                <w:sz w:val="16"/>
              </w:rPr>
              <w:t>0.03 (0.014)</w:t>
            </w:r>
          </w:p>
        </w:tc>
        <w:tc>
          <w:tcPr>
            <w:tcW w:w="0" w:type="auto"/>
            <w:tcBorders>
              <w:top w:val="single" w:sz="4" w:space="0" w:color="auto"/>
            </w:tcBorders>
            <w:shd w:val="clear" w:color="auto" w:fill="auto"/>
          </w:tcPr>
          <w:p w14:paraId="5C8E1E3F" w14:textId="77777777" w:rsidR="00B273BB" w:rsidRPr="00AA4F81" w:rsidRDefault="00B273BB" w:rsidP="007A2C5F">
            <w:pPr>
              <w:pStyle w:val="Compact"/>
              <w:jc w:val="center"/>
              <w:rPr>
                <w:sz w:val="16"/>
              </w:rPr>
            </w:pPr>
            <w:r w:rsidRPr="00AA4F81">
              <w:rPr>
                <w:sz w:val="16"/>
              </w:rPr>
              <w:t>930 (592.5)</w:t>
            </w:r>
          </w:p>
        </w:tc>
        <w:tc>
          <w:tcPr>
            <w:tcW w:w="0" w:type="auto"/>
            <w:tcBorders>
              <w:top w:val="single" w:sz="4" w:space="0" w:color="auto"/>
            </w:tcBorders>
            <w:shd w:val="clear" w:color="auto" w:fill="auto"/>
          </w:tcPr>
          <w:p w14:paraId="532B4F12" w14:textId="4A3DFC09" w:rsidR="00B273BB" w:rsidRPr="00AA4F81" w:rsidRDefault="00B273BB" w:rsidP="007A2C5F">
            <w:pPr>
              <w:pStyle w:val="Compact"/>
              <w:jc w:val="center"/>
              <w:rPr>
                <w:sz w:val="16"/>
              </w:rPr>
            </w:pPr>
            <w:r w:rsidRPr="00AA4F81">
              <w:rPr>
                <w:sz w:val="16"/>
              </w:rPr>
              <w:t>15</w:t>
            </w:r>
            <w:r w:rsidR="00C37297">
              <w:rPr>
                <w:sz w:val="16"/>
              </w:rPr>
              <w:t>,</w:t>
            </w:r>
            <w:r w:rsidRPr="00AA4F81">
              <w:rPr>
                <w:sz w:val="16"/>
              </w:rPr>
              <w:t>781</w:t>
            </w:r>
          </w:p>
        </w:tc>
      </w:tr>
    </w:tbl>
    <w:p w14:paraId="3B79D929" w14:textId="6E7F4235" w:rsidR="00962A86" w:rsidRDefault="00962A86" w:rsidP="007A2C5F">
      <w:pPr>
        <w:pStyle w:val="BodyText"/>
      </w:pPr>
    </w:p>
    <w:p w14:paraId="5C4709B0" w14:textId="06B02B6F" w:rsidR="00671867" w:rsidRPr="00AF2235" w:rsidRDefault="00671867" w:rsidP="007A2C5F">
      <w:pPr>
        <w:pStyle w:val="TableCaption"/>
        <w:rPr>
          <w:i w:val="0"/>
        </w:rPr>
      </w:pPr>
      <w:r w:rsidRPr="00AF2235">
        <w:rPr>
          <w:b/>
          <w:i w:val="0"/>
        </w:rPr>
        <w:t xml:space="preserve">Table </w:t>
      </w:r>
      <w:r w:rsidR="001F45B4">
        <w:rPr>
          <w:b/>
          <w:i w:val="0"/>
        </w:rPr>
        <w:t>S2</w:t>
      </w:r>
      <w:r w:rsidRPr="00AF2235">
        <w:rPr>
          <w:i w:val="0"/>
        </w:rPr>
        <w:t xml:space="preserve">. Summary for </w:t>
      </w:r>
      <w:r w:rsidR="00910526">
        <w:rPr>
          <w:i w:val="0"/>
        </w:rPr>
        <w:t>intact elements in</w:t>
      </w:r>
      <w:r w:rsidR="00910526" w:rsidRPr="00AF2235">
        <w:rPr>
          <w:i w:val="0"/>
        </w:rPr>
        <w:t xml:space="preserve"> </w:t>
      </w:r>
      <w:r w:rsidRPr="00AF2235">
        <w:rPr>
          <w:i w:val="0"/>
        </w:rPr>
        <w:t>LTR</w:t>
      </w:r>
      <w:r w:rsidR="00910526">
        <w:rPr>
          <w:i w:val="0"/>
        </w:rPr>
        <w:t xml:space="preserve">-RT </w:t>
      </w:r>
      <w:r w:rsidRPr="00AF2235">
        <w:rPr>
          <w:i w:val="0"/>
        </w:rPr>
        <w:t>families</w:t>
      </w:r>
      <w:r>
        <w:rPr>
          <w:i w:val="0"/>
        </w:rPr>
        <w:t xml:space="preserve"> </w:t>
      </w:r>
      <w:r w:rsidR="00910526">
        <w:rPr>
          <w:i w:val="0"/>
        </w:rPr>
        <w:t>of</w:t>
      </w:r>
      <w:r>
        <w:rPr>
          <w:i w:val="0"/>
        </w:rPr>
        <w:t xml:space="preserve"> </w:t>
      </w:r>
      <w:r w:rsidR="00910526">
        <w:t xml:space="preserve">A. </w:t>
      </w:r>
      <w:proofErr w:type="spellStart"/>
      <w:r w:rsidR="00910526">
        <w:t>lyrata</w:t>
      </w:r>
      <w:proofErr w:type="spellEnd"/>
      <w:r w:rsidR="00910526">
        <w:rPr>
          <w:i w:val="0"/>
        </w:rPr>
        <w:t xml:space="preserve">. </w:t>
      </w:r>
      <w:r w:rsidR="00910526" w:rsidRPr="00910526">
        <w:rPr>
          <w:i w:val="0"/>
        </w:rPr>
        <w:t>The LTR regions of</w:t>
      </w:r>
      <w:r w:rsidR="00C37297">
        <w:rPr>
          <w:i w:val="0"/>
        </w:rPr>
        <w:t xml:space="preserve"> intact</w:t>
      </w:r>
      <w:r w:rsidR="00910526" w:rsidRPr="00910526">
        <w:rPr>
          <w:i w:val="0"/>
        </w:rPr>
        <w:t xml:space="preserve"> </w:t>
      </w:r>
      <w:r w:rsidR="00910526" w:rsidRPr="00910526">
        <w:t xml:space="preserve">A. </w:t>
      </w:r>
      <w:proofErr w:type="spellStart"/>
      <w:r w:rsidR="00910526" w:rsidRPr="00910526">
        <w:t>lyrata</w:t>
      </w:r>
      <w:proofErr w:type="spellEnd"/>
      <w:r w:rsidR="00910526" w:rsidRPr="00910526">
        <w:rPr>
          <w:i w:val="0"/>
        </w:rPr>
        <w:t xml:space="preserve"> elements were compared to</w:t>
      </w:r>
      <w:r w:rsidR="00C37297">
        <w:rPr>
          <w:i w:val="0"/>
        </w:rPr>
        <w:t xml:space="preserve"> an</w:t>
      </w:r>
      <w:r w:rsidR="00910526" w:rsidRPr="00910526">
        <w:t xml:space="preserve"> A. thaliana</w:t>
      </w:r>
      <w:r w:rsidR="00910526" w:rsidRPr="00910526">
        <w:rPr>
          <w:i w:val="0"/>
        </w:rPr>
        <w:t xml:space="preserve"> TE database</w:t>
      </w:r>
      <w:r w:rsidR="00910526">
        <w:rPr>
          <w:i w:val="0"/>
        </w:rPr>
        <w:t xml:space="preserve"> </w:t>
      </w:r>
      <w:r w:rsidR="009D1A26">
        <w:rPr>
          <w:i w:val="0"/>
        </w:rPr>
        <w:fldChar w:fldCharType="begin"/>
      </w:r>
      <w:r w:rsidR="00332A62">
        <w:rPr>
          <w:i w:val="0"/>
        </w:rPr>
        <w:instrText xml:space="preserve"> ADDIN EN.CITE &lt;EndNote&gt;&lt;Cite&gt;&lt;Author&gt;Lamesch&lt;/Author&gt;&lt;Year&gt;2011&lt;/Year&gt;&lt;RecNum&gt;58&lt;/RecNum&gt;&lt;DisplayText&gt;(&lt;style face="smallcaps"&gt;Lamesch&lt;/style&gt;&lt;style face="italic"&gt; et al.&lt;/style&gt; 2011)&lt;/DisplayText&gt;&lt;record&gt;&lt;rec-number&gt;58&lt;/rec-number&gt;&lt;foreign-keys&gt;&lt;key app="EN" db-id="f9v02vfsjzfdvgestep5p5pae9f509x9effp" timestamp="1526664447"&gt;58&lt;/key&gt;&lt;/foreign-keys&gt;&lt;ref-type name="Journal Article"&gt;17&lt;/ref-type&gt;&lt;contributors&gt;&lt;authors&gt;&lt;author&gt;Lamesch, Philippe&lt;/author&gt;&lt;author&gt;Berardini, Tanya Z&lt;/author&gt;&lt;author&gt;Li, Donghui&lt;/author&gt;&lt;author&gt;Swarbreck, David&lt;/author&gt;&lt;author&gt;Wilks, Christopher&lt;/author&gt;&lt;author&gt;Sasidharan, Rajkumar&lt;/author&gt;&lt;author&gt;Muller, Robert&lt;/author&gt;&lt;author&gt;Dreher, Kate&lt;/author&gt;&lt;author&gt;Alexander, Debbie L&lt;/author&gt;&lt;author&gt;Garcia-Hernandez, Margarita&lt;/author&gt;&lt;/authors&gt;&lt;/contributors&gt;&lt;titles&gt;&lt;title&gt;The Arabidopsis Information Resource (TAIR): Improved gene annotation and new tools&lt;/title&gt;&lt;secondary-title&gt;Nucleic acids research&lt;/secondary-title&gt;&lt;/titles&gt;&lt;periodical&gt;&lt;full-title&gt;Nucleic Acids Research&lt;/full-title&gt;&lt;/periodical&gt;&lt;pages&gt;D1202-D1210&lt;/pages&gt;&lt;volume&gt;40&lt;/volume&gt;&lt;number&gt;D1&lt;/number&gt;&lt;dates&gt;&lt;year&gt;2011&lt;/year&gt;&lt;/dates&gt;&lt;isbn&gt;1362-4962&lt;/isbn&gt;&lt;urls&gt;&lt;/urls&gt;&lt;/record&gt;&lt;/Cite&gt;&lt;/EndNote&gt;</w:instrText>
      </w:r>
      <w:r w:rsidR="009D1A26">
        <w:rPr>
          <w:i w:val="0"/>
        </w:rPr>
        <w:fldChar w:fldCharType="separate"/>
      </w:r>
      <w:r w:rsidR="009D1A26">
        <w:rPr>
          <w:i w:val="0"/>
          <w:noProof/>
        </w:rPr>
        <w:t>(</w:t>
      </w:r>
      <w:hyperlink w:anchor="_ENREF_1" w:tooltip="Lamesch, 2011 #58" w:history="1">
        <w:r w:rsidR="005A4535" w:rsidRPr="009D1A26">
          <w:rPr>
            <w:i w:val="0"/>
            <w:smallCaps/>
            <w:noProof/>
          </w:rPr>
          <w:t>Lamesch</w:t>
        </w:r>
        <w:r w:rsidR="005A4535" w:rsidRPr="009D1A26">
          <w:rPr>
            <w:noProof/>
          </w:rPr>
          <w:t xml:space="preserve"> et al.</w:t>
        </w:r>
        <w:r w:rsidR="005A4535">
          <w:rPr>
            <w:i w:val="0"/>
            <w:noProof/>
          </w:rPr>
          <w:t xml:space="preserve"> 2011</w:t>
        </w:r>
      </w:hyperlink>
      <w:r w:rsidR="009D1A26">
        <w:rPr>
          <w:i w:val="0"/>
          <w:noProof/>
        </w:rPr>
        <w:t>)</w:t>
      </w:r>
      <w:r w:rsidR="009D1A26">
        <w:rPr>
          <w:i w:val="0"/>
        </w:rPr>
        <w:fldChar w:fldCharType="end"/>
      </w:r>
      <w:r w:rsidR="00910526" w:rsidRPr="00910526">
        <w:rPr>
          <w:i w:val="0"/>
        </w:rPr>
        <w:t xml:space="preserve"> using BLAST to f</w:t>
      </w:r>
      <w:r w:rsidR="00C37297">
        <w:rPr>
          <w:i w:val="0"/>
        </w:rPr>
        <w:t>ind</w:t>
      </w:r>
      <w:r w:rsidR="00910526" w:rsidRPr="00910526">
        <w:rPr>
          <w:i w:val="0"/>
        </w:rPr>
        <w:t xml:space="preserve"> known families </w:t>
      </w:r>
      <w:r w:rsidR="00910526">
        <w:rPr>
          <w:i w:val="0"/>
        </w:rPr>
        <w:t xml:space="preserve">using the criteria described in </w:t>
      </w:r>
      <w:hyperlink w:anchor="_ENREF_5" w:tooltip="Wicker, 2007 #34" w:history="1">
        <w:r w:rsidR="005A4535">
          <w:rPr>
            <w:i w:val="0"/>
          </w:rPr>
          <w:fldChar w:fldCharType="begin"/>
        </w:r>
        <w:r w:rsidR="005A4535">
          <w:rPr>
            <w:i w:val="0"/>
          </w:rPr>
          <w:instrText xml:space="preserve"> ADDIN EN.CITE &lt;EndNote&gt;&lt;Cite AuthorYear="1"&gt;&lt;Author&gt;Wicker&lt;/Author&gt;&lt;Year&gt;2007&lt;/Year&gt;&lt;RecNum&gt;34&lt;/RecNum&gt;&lt;DisplayText&gt;&lt;style face="smallcaps"&gt;Wicker&lt;/style&gt;&lt;style face="italic"&gt; et al.&lt;/style&gt; (2007)&lt;/DisplayText&gt;&lt;record&gt;&lt;rec-number&gt;34&lt;/rec-number&gt;&lt;foreign-keys&gt;&lt;key app="EN" db-id="f9v02vfsjzfdvgestep5p5pae9f509x9effp" timestamp="1503027935"&gt;34&lt;/key&gt;&lt;/foreign-keys&gt;&lt;ref-type name="Journal Article"&gt;17&lt;/ref-type&gt;&lt;contributors&gt;&lt;authors&gt;&lt;author&gt;Wicker, Thomas&lt;/author&gt;&lt;author&gt;Sabot, François&lt;/author&gt;&lt;author&gt;Hua-Van, Aurélie&lt;/author&gt;&lt;author&gt;Bennetzen, Jeffrey L.&lt;/author&gt;&lt;author&gt;Capy, Pierre&lt;/author&gt;&lt;author&gt;Chalhoub, Boulos&lt;/author&gt;&lt;author&gt;Flavell, Andrew&lt;/author&gt;&lt;author&gt;Leroy, Philippe&lt;/author&gt;&lt;author&gt;Morgante, Michele&lt;/author&gt;&lt;author&gt;Panaud, Olivier&lt;/author&gt;&lt;author&gt;Paux, Etienne&lt;/author&gt;&lt;author&gt;SanMiguel, Phillip&lt;/author&gt;&lt;author&gt;Schulman, Alan H.&lt;/author&gt;&lt;/authors&gt;&lt;/contributors&gt;&lt;titles&gt;&lt;title&gt;A unified classification system for eukaryotic transposable elements&lt;/title&gt;&lt;secondary-title&gt;Nature Reviews Genetics&lt;/secondary-title&gt;&lt;/titles&gt;&lt;periodical&gt;&lt;full-title&gt;Nature Reviews Genetics&lt;/full-title&gt;&lt;/periodical&gt;&lt;pages&gt;973-982&lt;/pages&gt;&lt;volume&gt;8&lt;/volume&gt;&lt;number&gt;12&lt;/number&gt;&lt;dates&gt;&lt;year&gt;2007&lt;/year&gt;&lt;pub-dates&gt;&lt;date&gt;2007/12&lt;/date&gt;&lt;/pub-dates&gt;&lt;/dates&gt;&lt;publisher&gt;Springer Nature&lt;/publisher&gt;&lt;isbn&gt;1471-0056&amp;#xD;1471-0064&lt;/isbn&gt;&lt;urls&gt;&lt;related-urls&gt;&lt;url&gt;http://dx.doi.org/10.1038/nrg2165&lt;/url&gt;&lt;/related-urls&gt;&lt;/urls&gt;&lt;electronic-resource-num&gt;10.1038/nrg2165&lt;/electronic-resource-num&gt;&lt;/record&gt;&lt;/Cite&gt;&lt;/EndNote&gt;</w:instrText>
        </w:r>
        <w:r w:rsidR="005A4535">
          <w:rPr>
            <w:i w:val="0"/>
          </w:rPr>
          <w:fldChar w:fldCharType="separate"/>
        </w:r>
        <w:r w:rsidR="005A4535" w:rsidRPr="009D1A26">
          <w:rPr>
            <w:i w:val="0"/>
            <w:smallCaps/>
            <w:noProof/>
          </w:rPr>
          <w:t>Wicker</w:t>
        </w:r>
        <w:r w:rsidR="005A4535" w:rsidRPr="009D1A26">
          <w:rPr>
            <w:noProof/>
          </w:rPr>
          <w:t xml:space="preserve"> et al.</w:t>
        </w:r>
        <w:r w:rsidR="005A4535">
          <w:rPr>
            <w:i w:val="0"/>
            <w:noProof/>
          </w:rPr>
          <w:t xml:space="preserve"> (2007)</w:t>
        </w:r>
        <w:r w:rsidR="005A4535">
          <w:rPr>
            <w:i w:val="0"/>
          </w:rPr>
          <w:fldChar w:fldCharType="end"/>
        </w:r>
      </w:hyperlink>
      <w:r w:rsidR="00910526">
        <w:rPr>
          <w:i w:val="0"/>
        </w:rPr>
        <w:t xml:space="preserve">. </w:t>
      </w:r>
      <w:r>
        <w:rPr>
          <w:i w:val="0"/>
        </w:rPr>
        <w:t>For LTR divergence and length, t</w:t>
      </w:r>
      <w:r w:rsidRPr="00AF2235">
        <w:rPr>
          <w:i w:val="0"/>
        </w:rPr>
        <w:t>he mean values are shown with corresponding standard deviations in parentheses</w:t>
      </w:r>
      <w:r>
        <w:rPr>
          <w:i w:val="0"/>
        </w:rPr>
        <w:t>.</w:t>
      </w:r>
    </w:p>
    <w:p w14:paraId="4B3FBF3D" w14:textId="0BCC50CC" w:rsidR="008D1D7C" w:rsidRDefault="008D1D7C" w:rsidP="007A2C5F">
      <w:pPr>
        <w:pStyle w:val="BodyText"/>
      </w:pPr>
    </w:p>
    <w:tbl>
      <w:tblPr>
        <w:tblW w:w="0" w:type="auto"/>
        <w:tblLook w:val="07E0" w:firstRow="1" w:lastRow="1" w:firstColumn="1" w:lastColumn="1" w:noHBand="1" w:noVBand="1"/>
      </w:tblPr>
      <w:tblGrid>
        <w:gridCol w:w="1278"/>
        <w:gridCol w:w="3010"/>
        <w:gridCol w:w="1285"/>
        <w:gridCol w:w="1298"/>
        <w:gridCol w:w="893"/>
      </w:tblGrid>
      <w:tr w:rsidR="008D1D7C" w:rsidRPr="00AA4F81" w14:paraId="3A88E931" w14:textId="77777777" w:rsidTr="008D1D7C">
        <w:tc>
          <w:tcPr>
            <w:tcW w:w="1278" w:type="dxa"/>
            <w:tcBorders>
              <w:bottom w:val="single" w:sz="0" w:space="0" w:color="auto"/>
            </w:tcBorders>
            <w:vAlign w:val="bottom"/>
          </w:tcPr>
          <w:p w14:paraId="40FD4F52" w14:textId="77777777" w:rsidR="008D1D7C" w:rsidRPr="00AA4F81" w:rsidRDefault="008D1D7C" w:rsidP="007A2C5F">
            <w:pPr>
              <w:pStyle w:val="Compact"/>
              <w:tabs>
                <w:tab w:val="left" w:pos="831"/>
              </w:tabs>
              <w:jc w:val="center"/>
              <w:rPr>
                <w:sz w:val="16"/>
              </w:rPr>
            </w:pPr>
            <w:r w:rsidRPr="00AA4F81">
              <w:rPr>
                <w:sz w:val="16"/>
              </w:rPr>
              <w:t>Family</w:t>
            </w:r>
          </w:p>
        </w:tc>
        <w:tc>
          <w:tcPr>
            <w:tcW w:w="3010" w:type="dxa"/>
            <w:tcBorders>
              <w:bottom w:val="single" w:sz="0" w:space="0" w:color="auto"/>
            </w:tcBorders>
          </w:tcPr>
          <w:p w14:paraId="50D8CFBC" w14:textId="1F808AD8" w:rsidR="008D1D7C" w:rsidRPr="00AA4F81" w:rsidRDefault="00C37297" w:rsidP="007A2C5F">
            <w:pPr>
              <w:pStyle w:val="Compact"/>
              <w:jc w:val="center"/>
              <w:rPr>
                <w:sz w:val="16"/>
              </w:rPr>
            </w:pPr>
            <w:r>
              <w:rPr>
                <w:sz w:val="16"/>
              </w:rPr>
              <w:t>Highest m</w:t>
            </w:r>
            <w:r w:rsidR="008D1D7C" w:rsidRPr="00AA4F81">
              <w:rPr>
                <w:rFonts w:hint="eastAsia"/>
                <w:sz w:val="16"/>
              </w:rPr>
              <w:t xml:space="preserve">atch </w:t>
            </w:r>
            <w:r w:rsidR="008D1D7C" w:rsidRPr="00AA4F81">
              <w:rPr>
                <w:i/>
                <w:sz w:val="16"/>
              </w:rPr>
              <w:t>A. thaliana</w:t>
            </w:r>
            <w:r w:rsidR="008D1D7C" w:rsidRPr="00AA4F81">
              <w:rPr>
                <w:rFonts w:hint="eastAsia"/>
                <w:sz w:val="16"/>
              </w:rPr>
              <w:t xml:space="preserve"> families</w:t>
            </w:r>
          </w:p>
        </w:tc>
        <w:tc>
          <w:tcPr>
            <w:tcW w:w="0" w:type="auto"/>
            <w:tcBorders>
              <w:bottom w:val="single" w:sz="0" w:space="0" w:color="auto"/>
            </w:tcBorders>
            <w:vAlign w:val="bottom"/>
          </w:tcPr>
          <w:p w14:paraId="28A63C0F" w14:textId="77777777" w:rsidR="008D1D7C" w:rsidRPr="00AA4F81" w:rsidRDefault="008D1D7C" w:rsidP="007A2C5F">
            <w:pPr>
              <w:pStyle w:val="Compact"/>
              <w:jc w:val="center"/>
              <w:rPr>
                <w:sz w:val="16"/>
              </w:rPr>
            </w:pPr>
            <w:r w:rsidRPr="00AA4F81">
              <w:rPr>
                <w:sz w:val="16"/>
              </w:rPr>
              <w:t>LTR divergence</w:t>
            </w:r>
          </w:p>
        </w:tc>
        <w:tc>
          <w:tcPr>
            <w:tcW w:w="0" w:type="auto"/>
            <w:tcBorders>
              <w:bottom w:val="single" w:sz="0" w:space="0" w:color="auto"/>
            </w:tcBorders>
            <w:vAlign w:val="bottom"/>
          </w:tcPr>
          <w:p w14:paraId="0C5AE059" w14:textId="77777777" w:rsidR="008D1D7C" w:rsidRPr="00AA4F81" w:rsidRDefault="008D1D7C" w:rsidP="007A2C5F">
            <w:pPr>
              <w:pStyle w:val="Compact"/>
              <w:jc w:val="center"/>
              <w:rPr>
                <w:sz w:val="16"/>
              </w:rPr>
            </w:pPr>
            <w:r w:rsidRPr="00AA4F81">
              <w:rPr>
                <w:sz w:val="16"/>
              </w:rPr>
              <w:t>LTR length (</w:t>
            </w:r>
            <w:proofErr w:type="spellStart"/>
            <w:r w:rsidRPr="00AA4F81">
              <w:rPr>
                <w:sz w:val="16"/>
              </w:rPr>
              <w:t>bp</w:t>
            </w:r>
            <w:proofErr w:type="spellEnd"/>
            <w:r w:rsidRPr="00AA4F81">
              <w:rPr>
                <w:sz w:val="16"/>
              </w:rPr>
              <w:t>)</w:t>
            </w:r>
          </w:p>
        </w:tc>
        <w:tc>
          <w:tcPr>
            <w:tcW w:w="0" w:type="auto"/>
            <w:tcBorders>
              <w:bottom w:val="single" w:sz="0" w:space="0" w:color="auto"/>
            </w:tcBorders>
            <w:vAlign w:val="bottom"/>
          </w:tcPr>
          <w:p w14:paraId="155D6218" w14:textId="77777777" w:rsidR="008D1D7C" w:rsidRPr="00AA4F81" w:rsidRDefault="008D1D7C" w:rsidP="007A2C5F">
            <w:pPr>
              <w:pStyle w:val="Compact"/>
              <w:jc w:val="center"/>
              <w:rPr>
                <w:sz w:val="16"/>
              </w:rPr>
            </w:pPr>
            <w:r w:rsidRPr="00AA4F81">
              <w:rPr>
                <w:sz w:val="16"/>
              </w:rPr>
              <w:t>Copy (no)</w:t>
            </w:r>
          </w:p>
        </w:tc>
      </w:tr>
      <w:tr w:rsidR="008D1D7C" w:rsidRPr="00AA4F81" w14:paraId="26CA41F1" w14:textId="77777777" w:rsidTr="008D1D7C">
        <w:tc>
          <w:tcPr>
            <w:tcW w:w="1278" w:type="dxa"/>
            <w:shd w:val="clear" w:color="auto" w:fill="auto"/>
          </w:tcPr>
          <w:p w14:paraId="65AF0D53" w14:textId="77777777" w:rsidR="008D1D7C" w:rsidRPr="00AA4F81" w:rsidRDefault="008D1D7C" w:rsidP="007A2C5F">
            <w:pPr>
              <w:pStyle w:val="Compact"/>
              <w:jc w:val="center"/>
              <w:rPr>
                <w:i/>
                <w:sz w:val="16"/>
              </w:rPr>
            </w:pPr>
            <w:r w:rsidRPr="00AA4F81">
              <w:rPr>
                <w:i/>
                <w:sz w:val="16"/>
              </w:rPr>
              <w:t>Gypsy 1</w:t>
            </w:r>
          </w:p>
        </w:tc>
        <w:tc>
          <w:tcPr>
            <w:tcW w:w="3010" w:type="dxa"/>
            <w:shd w:val="clear" w:color="auto" w:fill="auto"/>
          </w:tcPr>
          <w:p w14:paraId="079F2623"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F86BF4A" w14:textId="77777777" w:rsidR="008D1D7C" w:rsidRPr="00AA4F81" w:rsidRDefault="008D1D7C" w:rsidP="007A2C5F">
            <w:pPr>
              <w:pStyle w:val="Compact"/>
              <w:jc w:val="center"/>
              <w:rPr>
                <w:sz w:val="16"/>
              </w:rPr>
            </w:pPr>
            <w:r w:rsidRPr="00AA4F81">
              <w:rPr>
                <w:sz w:val="16"/>
              </w:rPr>
              <w:t>0.01 (0.006)</w:t>
            </w:r>
          </w:p>
        </w:tc>
        <w:tc>
          <w:tcPr>
            <w:tcW w:w="0" w:type="auto"/>
            <w:shd w:val="clear" w:color="auto" w:fill="auto"/>
          </w:tcPr>
          <w:p w14:paraId="6F656B06" w14:textId="77777777" w:rsidR="008D1D7C" w:rsidRPr="00AA4F81" w:rsidRDefault="008D1D7C" w:rsidP="007A2C5F">
            <w:pPr>
              <w:pStyle w:val="Compact"/>
              <w:jc w:val="center"/>
              <w:rPr>
                <w:sz w:val="16"/>
              </w:rPr>
            </w:pPr>
            <w:r w:rsidRPr="00AA4F81">
              <w:rPr>
                <w:sz w:val="16"/>
              </w:rPr>
              <w:t>514 (5.5)</w:t>
            </w:r>
          </w:p>
        </w:tc>
        <w:tc>
          <w:tcPr>
            <w:tcW w:w="0" w:type="auto"/>
            <w:shd w:val="clear" w:color="auto" w:fill="auto"/>
          </w:tcPr>
          <w:p w14:paraId="20C7A9D0" w14:textId="77777777" w:rsidR="008D1D7C" w:rsidRPr="00AA4F81" w:rsidRDefault="008D1D7C" w:rsidP="007A2C5F">
            <w:pPr>
              <w:pStyle w:val="Compact"/>
              <w:jc w:val="center"/>
              <w:rPr>
                <w:sz w:val="16"/>
              </w:rPr>
            </w:pPr>
            <w:r w:rsidRPr="00AA4F81">
              <w:rPr>
                <w:sz w:val="16"/>
              </w:rPr>
              <w:t>183</w:t>
            </w:r>
          </w:p>
        </w:tc>
      </w:tr>
      <w:tr w:rsidR="008D1D7C" w:rsidRPr="00AA4F81" w14:paraId="27C8C8E6" w14:textId="77777777" w:rsidTr="008D1D7C">
        <w:tc>
          <w:tcPr>
            <w:tcW w:w="1278" w:type="dxa"/>
            <w:shd w:val="clear" w:color="auto" w:fill="auto"/>
          </w:tcPr>
          <w:p w14:paraId="385088ED"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2</w:t>
            </w:r>
          </w:p>
        </w:tc>
        <w:tc>
          <w:tcPr>
            <w:tcW w:w="3010" w:type="dxa"/>
            <w:shd w:val="clear" w:color="auto" w:fill="auto"/>
          </w:tcPr>
          <w:p w14:paraId="04A1C5CA"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4D2D9A1E" w14:textId="77777777" w:rsidR="008D1D7C" w:rsidRPr="00AA4F81" w:rsidRDefault="008D1D7C" w:rsidP="007A2C5F">
            <w:pPr>
              <w:pStyle w:val="Compact"/>
              <w:jc w:val="center"/>
              <w:rPr>
                <w:sz w:val="16"/>
              </w:rPr>
            </w:pPr>
            <w:r w:rsidRPr="00AA4F81">
              <w:rPr>
                <w:sz w:val="16"/>
              </w:rPr>
              <w:t>0.01 (0.017)</w:t>
            </w:r>
          </w:p>
        </w:tc>
        <w:tc>
          <w:tcPr>
            <w:tcW w:w="0" w:type="auto"/>
            <w:shd w:val="clear" w:color="auto" w:fill="auto"/>
          </w:tcPr>
          <w:p w14:paraId="697E5287" w14:textId="77777777" w:rsidR="008D1D7C" w:rsidRPr="00AA4F81" w:rsidRDefault="008D1D7C" w:rsidP="007A2C5F">
            <w:pPr>
              <w:pStyle w:val="Compact"/>
              <w:jc w:val="center"/>
              <w:rPr>
                <w:sz w:val="16"/>
              </w:rPr>
            </w:pPr>
            <w:r w:rsidRPr="00AA4F81">
              <w:rPr>
                <w:sz w:val="16"/>
              </w:rPr>
              <w:t>132 (1.0)</w:t>
            </w:r>
          </w:p>
        </w:tc>
        <w:tc>
          <w:tcPr>
            <w:tcW w:w="0" w:type="auto"/>
            <w:shd w:val="clear" w:color="auto" w:fill="auto"/>
          </w:tcPr>
          <w:p w14:paraId="2E30F8E2" w14:textId="77777777" w:rsidR="008D1D7C" w:rsidRPr="00AA4F81" w:rsidRDefault="008D1D7C" w:rsidP="007A2C5F">
            <w:pPr>
              <w:pStyle w:val="Compact"/>
              <w:jc w:val="center"/>
              <w:rPr>
                <w:sz w:val="16"/>
              </w:rPr>
            </w:pPr>
            <w:r w:rsidRPr="00AA4F81">
              <w:rPr>
                <w:sz w:val="16"/>
              </w:rPr>
              <w:t>58</w:t>
            </w:r>
          </w:p>
        </w:tc>
      </w:tr>
      <w:tr w:rsidR="008D1D7C" w:rsidRPr="00AA4F81" w14:paraId="19FC7823" w14:textId="77777777" w:rsidTr="008D1D7C">
        <w:tc>
          <w:tcPr>
            <w:tcW w:w="1278" w:type="dxa"/>
            <w:shd w:val="clear" w:color="auto" w:fill="auto"/>
          </w:tcPr>
          <w:p w14:paraId="5CCFEE61"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3</w:t>
            </w:r>
          </w:p>
        </w:tc>
        <w:tc>
          <w:tcPr>
            <w:tcW w:w="3010" w:type="dxa"/>
            <w:shd w:val="clear" w:color="auto" w:fill="auto"/>
          </w:tcPr>
          <w:p w14:paraId="2FF8DC60"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92B203E" w14:textId="77777777" w:rsidR="008D1D7C" w:rsidRPr="00AA4F81" w:rsidRDefault="008D1D7C" w:rsidP="007A2C5F">
            <w:pPr>
              <w:pStyle w:val="Compact"/>
              <w:jc w:val="center"/>
              <w:rPr>
                <w:sz w:val="16"/>
              </w:rPr>
            </w:pPr>
            <w:r w:rsidRPr="00AA4F81">
              <w:rPr>
                <w:sz w:val="16"/>
              </w:rPr>
              <w:t>0.00 (0.008)</w:t>
            </w:r>
          </w:p>
        </w:tc>
        <w:tc>
          <w:tcPr>
            <w:tcW w:w="0" w:type="auto"/>
            <w:shd w:val="clear" w:color="auto" w:fill="auto"/>
          </w:tcPr>
          <w:p w14:paraId="0680F4C5" w14:textId="77777777" w:rsidR="008D1D7C" w:rsidRPr="00AA4F81" w:rsidRDefault="008D1D7C" w:rsidP="007A2C5F">
            <w:pPr>
              <w:pStyle w:val="Compact"/>
              <w:jc w:val="center"/>
              <w:rPr>
                <w:sz w:val="16"/>
              </w:rPr>
            </w:pPr>
            <w:r w:rsidRPr="00AA4F81">
              <w:rPr>
                <w:sz w:val="16"/>
              </w:rPr>
              <w:t>250 (4.3)</w:t>
            </w:r>
          </w:p>
        </w:tc>
        <w:tc>
          <w:tcPr>
            <w:tcW w:w="0" w:type="auto"/>
            <w:shd w:val="clear" w:color="auto" w:fill="auto"/>
          </w:tcPr>
          <w:p w14:paraId="1C3AE1FD" w14:textId="77777777" w:rsidR="008D1D7C" w:rsidRPr="00AA4F81" w:rsidRDefault="008D1D7C" w:rsidP="007A2C5F">
            <w:pPr>
              <w:pStyle w:val="Compact"/>
              <w:jc w:val="center"/>
              <w:rPr>
                <w:sz w:val="16"/>
              </w:rPr>
            </w:pPr>
            <w:r w:rsidRPr="00AA4F81">
              <w:rPr>
                <w:sz w:val="16"/>
              </w:rPr>
              <w:t>27</w:t>
            </w:r>
          </w:p>
        </w:tc>
      </w:tr>
      <w:tr w:rsidR="008D1D7C" w:rsidRPr="00AA4F81" w14:paraId="65CBB31F" w14:textId="77777777" w:rsidTr="008D1D7C">
        <w:tc>
          <w:tcPr>
            <w:tcW w:w="1278" w:type="dxa"/>
            <w:shd w:val="clear" w:color="auto" w:fill="auto"/>
          </w:tcPr>
          <w:p w14:paraId="0599864C" w14:textId="77777777" w:rsidR="008D1D7C" w:rsidRPr="00AA4F81" w:rsidRDefault="008D1D7C" w:rsidP="007A2C5F">
            <w:pPr>
              <w:pStyle w:val="Compact"/>
              <w:jc w:val="center"/>
              <w:rPr>
                <w:i/>
                <w:sz w:val="16"/>
              </w:rPr>
            </w:pPr>
            <w:r w:rsidRPr="00AA4F81">
              <w:rPr>
                <w:i/>
                <w:sz w:val="16"/>
              </w:rPr>
              <w:t>Unknown 4</w:t>
            </w:r>
          </w:p>
        </w:tc>
        <w:tc>
          <w:tcPr>
            <w:tcW w:w="3010" w:type="dxa"/>
            <w:shd w:val="clear" w:color="auto" w:fill="auto"/>
          </w:tcPr>
          <w:p w14:paraId="6DC1D232"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FA9B808" w14:textId="77777777" w:rsidR="008D1D7C" w:rsidRPr="00AA4F81" w:rsidRDefault="008D1D7C" w:rsidP="007A2C5F">
            <w:pPr>
              <w:pStyle w:val="Compact"/>
              <w:jc w:val="center"/>
              <w:rPr>
                <w:sz w:val="16"/>
              </w:rPr>
            </w:pPr>
            <w:r w:rsidRPr="00AA4F81">
              <w:rPr>
                <w:sz w:val="16"/>
              </w:rPr>
              <w:t>0.01 (0.013)</w:t>
            </w:r>
          </w:p>
        </w:tc>
        <w:tc>
          <w:tcPr>
            <w:tcW w:w="0" w:type="auto"/>
            <w:shd w:val="clear" w:color="auto" w:fill="auto"/>
          </w:tcPr>
          <w:p w14:paraId="6D05EC16" w14:textId="77777777" w:rsidR="008D1D7C" w:rsidRPr="00AA4F81" w:rsidRDefault="008D1D7C" w:rsidP="007A2C5F">
            <w:pPr>
              <w:pStyle w:val="Compact"/>
              <w:jc w:val="center"/>
              <w:rPr>
                <w:sz w:val="16"/>
              </w:rPr>
            </w:pPr>
            <w:r w:rsidRPr="00AA4F81">
              <w:rPr>
                <w:sz w:val="16"/>
              </w:rPr>
              <w:t>132 (0.3)</w:t>
            </w:r>
          </w:p>
        </w:tc>
        <w:tc>
          <w:tcPr>
            <w:tcW w:w="0" w:type="auto"/>
            <w:shd w:val="clear" w:color="auto" w:fill="auto"/>
          </w:tcPr>
          <w:p w14:paraId="173EF863" w14:textId="77777777" w:rsidR="008D1D7C" w:rsidRPr="00AA4F81" w:rsidRDefault="008D1D7C" w:rsidP="007A2C5F">
            <w:pPr>
              <w:pStyle w:val="Compact"/>
              <w:jc w:val="center"/>
              <w:rPr>
                <w:sz w:val="16"/>
              </w:rPr>
            </w:pPr>
            <w:r w:rsidRPr="00AA4F81">
              <w:rPr>
                <w:sz w:val="16"/>
              </w:rPr>
              <w:t>12</w:t>
            </w:r>
          </w:p>
        </w:tc>
      </w:tr>
      <w:tr w:rsidR="008D1D7C" w:rsidRPr="00AA4F81" w14:paraId="72B7C0BB" w14:textId="77777777" w:rsidTr="008D1D7C">
        <w:tc>
          <w:tcPr>
            <w:tcW w:w="1278" w:type="dxa"/>
            <w:shd w:val="clear" w:color="auto" w:fill="auto"/>
          </w:tcPr>
          <w:p w14:paraId="52A39F33" w14:textId="77777777" w:rsidR="008D1D7C" w:rsidRPr="00AA4F81" w:rsidRDefault="008D1D7C" w:rsidP="007A2C5F">
            <w:pPr>
              <w:pStyle w:val="Compact"/>
              <w:jc w:val="center"/>
              <w:rPr>
                <w:i/>
                <w:sz w:val="16"/>
              </w:rPr>
            </w:pPr>
            <w:r w:rsidRPr="00AA4F81">
              <w:rPr>
                <w:i/>
                <w:sz w:val="16"/>
              </w:rPr>
              <w:t>Gypsy 5</w:t>
            </w:r>
          </w:p>
        </w:tc>
        <w:tc>
          <w:tcPr>
            <w:tcW w:w="3010" w:type="dxa"/>
            <w:shd w:val="clear" w:color="auto" w:fill="auto"/>
          </w:tcPr>
          <w:p w14:paraId="6A1F59CA" w14:textId="77777777" w:rsidR="008D1D7C" w:rsidRPr="00AA4F81" w:rsidRDefault="008D1D7C" w:rsidP="007A2C5F">
            <w:pPr>
              <w:pStyle w:val="Compact"/>
              <w:jc w:val="center"/>
              <w:rPr>
                <w:i/>
                <w:sz w:val="16"/>
              </w:rPr>
            </w:pPr>
            <w:r w:rsidRPr="00AA4F81">
              <w:rPr>
                <w:i/>
                <w:sz w:val="16"/>
              </w:rPr>
              <w:t>ATGP2</w:t>
            </w:r>
          </w:p>
        </w:tc>
        <w:tc>
          <w:tcPr>
            <w:tcW w:w="0" w:type="auto"/>
            <w:shd w:val="clear" w:color="auto" w:fill="auto"/>
          </w:tcPr>
          <w:p w14:paraId="4FC49AA9" w14:textId="77777777" w:rsidR="008D1D7C" w:rsidRPr="00AA4F81" w:rsidRDefault="008D1D7C" w:rsidP="007A2C5F">
            <w:pPr>
              <w:pStyle w:val="Compact"/>
              <w:jc w:val="center"/>
              <w:rPr>
                <w:sz w:val="16"/>
              </w:rPr>
            </w:pPr>
            <w:r w:rsidRPr="00AA4F81">
              <w:rPr>
                <w:sz w:val="16"/>
              </w:rPr>
              <w:t>0.01 (0.005)</w:t>
            </w:r>
          </w:p>
        </w:tc>
        <w:tc>
          <w:tcPr>
            <w:tcW w:w="0" w:type="auto"/>
            <w:shd w:val="clear" w:color="auto" w:fill="auto"/>
          </w:tcPr>
          <w:p w14:paraId="446E1E09" w14:textId="77777777" w:rsidR="008D1D7C" w:rsidRPr="00AA4F81" w:rsidRDefault="008D1D7C" w:rsidP="007A2C5F">
            <w:pPr>
              <w:pStyle w:val="Compact"/>
              <w:jc w:val="center"/>
              <w:rPr>
                <w:sz w:val="16"/>
              </w:rPr>
            </w:pPr>
            <w:r w:rsidRPr="00AA4F81">
              <w:rPr>
                <w:sz w:val="16"/>
              </w:rPr>
              <w:t>1220 (18.6)</w:t>
            </w:r>
          </w:p>
        </w:tc>
        <w:tc>
          <w:tcPr>
            <w:tcW w:w="0" w:type="auto"/>
            <w:shd w:val="clear" w:color="auto" w:fill="auto"/>
          </w:tcPr>
          <w:p w14:paraId="4F83148A" w14:textId="77777777" w:rsidR="008D1D7C" w:rsidRPr="00AA4F81" w:rsidRDefault="008D1D7C" w:rsidP="007A2C5F">
            <w:pPr>
              <w:pStyle w:val="Compact"/>
              <w:jc w:val="center"/>
              <w:rPr>
                <w:sz w:val="16"/>
              </w:rPr>
            </w:pPr>
            <w:r w:rsidRPr="00AA4F81">
              <w:rPr>
                <w:sz w:val="16"/>
              </w:rPr>
              <w:t>9</w:t>
            </w:r>
          </w:p>
        </w:tc>
      </w:tr>
      <w:tr w:rsidR="008D1D7C" w:rsidRPr="00AA4F81" w14:paraId="7BB4AC64" w14:textId="77777777" w:rsidTr="008D1D7C">
        <w:tc>
          <w:tcPr>
            <w:tcW w:w="1278" w:type="dxa"/>
            <w:shd w:val="clear" w:color="auto" w:fill="auto"/>
          </w:tcPr>
          <w:p w14:paraId="0E69B488" w14:textId="77777777" w:rsidR="008D1D7C" w:rsidRPr="00AA4F81" w:rsidRDefault="008D1D7C" w:rsidP="007A2C5F">
            <w:pPr>
              <w:pStyle w:val="Compact"/>
              <w:jc w:val="center"/>
              <w:rPr>
                <w:i/>
                <w:sz w:val="16"/>
              </w:rPr>
            </w:pPr>
            <w:r w:rsidRPr="00AA4F81">
              <w:rPr>
                <w:i/>
                <w:sz w:val="16"/>
              </w:rPr>
              <w:t>Gypsy 6</w:t>
            </w:r>
          </w:p>
        </w:tc>
        <w:tc>
          <w:tcPr>
            <w:tcW w:w="3010" w:type="dxa"/>
            <w:shd w:val="clear" w:color="auto" w:fill="auto"/>
          </w:tcPr>
          <w:p w14:paraId="083F7CC8"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06A2C10D" w14:textId="77777777" w:rsidR="008D1D7C" w:rsidRPr="00AA4F81" w:rsidRDefault="008D1D7C" w:rsidP="007A2C5F">
            <w:pPr>
              <w:pStyle w:val="Compact"/>
              <w:jc w:val="center"/>
              <w:rPr>
                <w:sz w:val="16"/>
              </w:rPr>
            </w:pPr>
            <w:r w:rsidRPr="00AA4F81">
              <w:rPr>
                <w:sz w:val="16"/>
              </w:rPr>
              <w:t>0.01 (0.007)</w:t>
            </w:r>
          </w:p>
        </w:tc>
        <w:tc>
          <w:tcPr>
            <w:tcW w:w="0" w:type="auto"/>
            <w:shd w:val="clear" w:color="auto" w:fill="auto"/>
          </w:tcPr>
          <w:p w14:paraId="2CD4D2A3" w14:textId="77777777" w:rsidR="008D1D7C" w:rsidRPr="00AA4F81" w:rsidRDefault="008D1D7C" w:rsidP="007A2C5F">
            <w:pPr>
              <w:pStyle w:val="Compact"/>
              <w:jc w:val="center"/>
              <w:rPr>
                <w:sz w:val="16"/>
              </w:rPr>
            </w:pPr>
            <w:r w:rsidRPr="00AA4F81">
              <w:rPr>
                <w:sz w:val="16"/>
              </w:rPr>
              <w:t>433 (1.6)</w:t>
            </w:r>
          </w:p>
        </w:tc>
        <w:tc>
          <w:tcPr>
            <w:tcW w:w="0" w:type="auto"/>
            <w:shd w:val="clear" w:color="auto" w:fill="auto"/>
          </w:tcPr>
          <w:p w14:paraId="7BA1728E" w14:textId="77777777" w:rsidR="008D1D7C" w:rsidRPr="00AA4F81" w:rsidRDefault="008D1D7C" w:rsidP="007A2C5F">
            <w:pPr>
              <w:pStyle w:val="Compact"/>
              <w:jc w:val="center"/>
              <w:rPr>
                <w:sz w:val="16"/>
              </w:rPr>
            </w:pPr>
            <w:r w:rsidRPr="00AA4F81">
              <w:rPr>
                <w:sz w:val="16"/>
              </w:rPr>
              <w:t>7</w:t>
            </w:r>
          </w:p>
        </w:tc>
      </w:tr>
      <w:tr w:rsidR="008D1D7C" w:rsidRPr="00AA4F81" w14:paraId="749F47DA" w14:textId="77777777" w:rsidTr="008D1D7C">
        <w:tc>
          <w:tcPr>
            <w:tcW w:w="1278" w:type="dxa"/>
            <w:shd w:val="clear" w:color="auto" w:fill="auto"/>
          </w:tcPr>
          <w:p w14:paraId="5D466D71" w14:textId="77777777" w:rsidR="008D1D7C" w:rsidRPr="00AA4F81" w:rsidRDefault="008D1D7C" w:rsidP="007A2C5F">
            <w:pPr>
              <w:pStyle w:val="Compact"/>
              <w:jc w:val="center"/>
              <w:rPr>
                <w:i/>
                <w:sz w:val="16"/>
              </w:rPr>
            </w:pPr>
            <w:r w:rsidRPr="00AA4F81">
              <w:rPr>
                <w:i/>
                <w:sz w:val="16"/>
              </w:rPr>
              <w:t>Gypsy 7</w:t>
            </w:r>
          </w:p>
        </w:tc>
        <w:tc>
          <w:tcPr>
            <w:tcW w:w="3010" w:type="dxa"/>
            <w:shd w:val="clear" w:color="auto" w:fill="auto"/>
          </w:tcPr>
          <w:p w14:paraId="71E15E4A" w14:textId="77777777" w:rsidR="008D1D7C" w:rsidRPr="00AA4F81" w:rsidRDefault="008D1D7C" w:rsidP="007A2C5F">
            <w:pPr>
              <w:pStyle w:val="Compact"/>
              <w:jc w:val="center"/>
              <w:rPr>
                <w:i/>
                <w:sz w:val="16"/>
              </w:rPr>
            </w:pPr>
            <w:r w:rsidRPr="00AA4F81">
              <w:rPr>
                <w:i/>
                <w:sz w:val="16"/>
              </w:rPr>
              <w:t>ATGP2</w:t>
            </w:r>
          </w:p>
        </w:tc>
        <w:tc>
          <w:tcPr>
            <w:tcW w:w="0" w:type="auto"/>
            <w:shd w:val="clear" w:color="auto" w:fill="auto"/>
          </w:tcPr>
          <w:p w14:paraId="6DEB3FB5" w14:textId="77777777" w:rsidR="008D1D7C" w:rsidRPr="00AA4F81" w:rsidRDefault="008D1D7C" w:rsidP="007A2C5F">
            <w:pPr>
              <w:pStyle w:val="Compact"/>
              <w:jc w:val="center"/>
              <w:rPr>
                <w:sz w:val="16"/>
              </w:rPr>
            </w:pPr>
            <w:r w:rsidRPr="00AA4F81">
              <w:rPr>
                <w:sz w:val="16"/>
              </w:rPr>
              <w:t>0.01 (0.005)</w:t>
            </w:r>
          </w:p>
        </w:tc>
        <w:tc>
          <w:tcPr>
            <w:tcW w:w="0" w:type="auto"/>
            <w:shd w:val="clear" w:color="auto" w:fill="auto"/>
          </w:tcPr>
          <w:p w14:paraId="74F7E249" w14:textId="77777777" w:rsidR="008D1D7C" w:rsidRPr="00AA4F81" w:rsidRDefault="008D1D7C" w:rsidP="007A2C5F">
            <w:pPr>
              <w:pStyle w:val="Compact"/>
              <w:jc w:val="center"/>
              <w:rPr>
                <w:sz w:val="16"/>
              </w:rPr>
            </w:pPr>
            <w:r w:rsidRPr="00AA4F81">
              <w:rPr>
                <w:sz w:val="16"/>
              </w:rPr>
              <w:t>1293 (7.6)</w:t>
            </w:r>
          </w:p>
        </w:tc>
        <w:tc>
          <w:tcPr>
            <w:tcW w:w="0" w:type="auto"/>
            <w:shd w:val="clear" w:color="auto" w:fill="auto"/>
          </w:tcPr>
          <w:p w14:paraId="64B0FB23" w14:textId="77777777" w:rsidR="008D1D7C" w:rsidRPr="00AA4F81" w:rsidRDefault="008D1D7C" w:rsidP="007A2C5F">
            <w:pPr>
              <w:pStyle w:val="Compact"/>
              <w:jc w:val="center"/>
              <w:rPr>
                <w:sz w:val="16"/>
              </w:rPr>
            </w:pPr>
            <w:r w:rsidRPr="00AA4F81">
              <w:rPr>
                <w:sz w:val="16"/>
              </w:rPr>
              <w:t>7</w:t>
            </w:r>
          </w:p>
        </w:tc>
      </w:tr>
      <w:tr w:rsidR="008D1D7C" w:rsidRPr="00AA4F81" w14:paraId="47DF1478" w14:textId="77777777" w:rsidTr="008D1D7C">
        <w:tc>
          <w:tcPr>
            <w:tcW w:w="1278" w:type="dxa"/>
            <w:shd w:val="clear" w:color="auto" w:fill="auto"/>
          </w:tcPr>
          <w:p w14:paraId="1D9463BE" w14:textId="77777777" w:rsidR="008D1D7C" w:rsidRPr="00AA4F81" w:rsidRDefault="008D1D7C" w:rsidP="007A2C5F">
            <w:pPr>
              <w:pStyle w:val="Compact"/>
              <w:jc w:val="center"/>
              <w:rPr>
                <w:i/>
                <w:sz w:val="16"/>
              </w:rPr>
            </w:pPr>
            <w:r w:rsidRPr="00AA4F81">
              <w:rPr>
                <w:i/>
                <w:sz w:val="16"/>
              </w:rPr>
              <w:t>Unknown 8</w:t>
            </w:r>
          </w:p>
        </w:tc>
        <w:tc>
          <w:tcPr>
            <w:tcW w:w="3010" w:type="dxa"/>
            <w:shd w:val="clear" w:color="auto" w:fill="auto"/>
          </w:tcPr>
          <w:p w14:paraId="60C33914" w14:textId="77777777" w:rsidR="008D1D7C" w:rsidRPr="00AA4F81" w:rsidRDefault="008D1D7C" w:rsidP="007A2C5F">
            <w:pPr>
              <w:pStyle w:val="Compact"/>
              <w:jc w:val="center"/>
              <w:rPr>
                <w:i/>
                <w:sz w:val="16"/>
              </w:rPr>
            </w:pPr>
            <w:r w:rsidRPr="00AA4F81">
              <w:rPr>
                <w:i/>
                <w:sz w:val="16"/>
              </w:rPr>
              <w:t>ATHILA</w:t>
            </w:r>
          </w:p>
        </w:tc>
        <w:tc>
          <w:tcPr>
            <w:tcW w:w="0" w:type="auto"/>
            <w:shd w:val="clear" w:color="auto" w:fill="auto"/>
          </w:tcPr>
          <w:p w14:paraId="3C7191ED" w14:textId="77777777" w:rsidR="008D1D7C" w:rsidRPr="00AA4F81" w:rsidRDefault="008D1D7C" w:rsidP="007A2C5F">
            <w:pPr>
              <w:pStyle w:val="Compact"/>
              <w:jc w:val="center"/>
              <w:rPr>
                <w:sz w:val="16"/>
              </w:rPr>
            </w:pPr>
            <w:r w:rsidRPr="00AA4F81">
              <w:rPr>
                <w:sz w:val="16"/>
              </w:rPr>
              <w:t>0.01 (0.008)</w:t>
            </w:r>
          </w:p>
        </w:tc>
        <w:tc>
          <w:tcPr>
            <w:tcW w:w="0" w:type="auto"/>
            <w:shd w:val="clear" w:color="auto" w:fill="auto"/>
          </w:tcPr>
          <w:p w14:paraId="6BF80CE2" w14:textId="77777777" w:rsidR="008D1D7C" w:rsidRPr="00AA4F81" w:rsidRDefault="008D1D7C" w:rsidP="007A2C5F">
            <w:pPr>
              <w:pStyle w:val="Compact"/>
              <w:jc w:val="center"/>
              <w:rPr>
                <w:sz w:val="16"/>
              </w:rPr>
            </w:pPr>
            <w:r w:rsidRPr="00AA4F81">
              <w:rPr>
                <w:sz w:val="16"/>
              </w:rPr>
              <w:t>1639 (97.4)</w:t>
            </w:r>
          </w:p>
        </w:tc>
        <w:tc>
          <w:tcPr>
            <w:tcW w:w="0" w:type="auto"/>
            <w:shd w:val="clear" w:color="auto" w:fill="auto"/>
          </w:tcPr>
          <w:p w14:paraId="26132780" w14:textId="77777777" w:rsidR="008D1D7C" w:rsidRPr="00AA4F81" w:rsidRDefault="008D1D7C" w:rsidP="007A2C5F">
            <w:pPr>
              <w:pStyle w:val="Compact"/>
              <w:jc w:val="center"/>
              <w:rPr>
                <w:sz w:val="16"/>
              </w:rPr>
            </w:pPr>
            <w:r w:rsidRPr="00AA4F81">
              <w:rPr>
                <w:sz w:val="16"/>
              </w:rPr>
              <w:t>7</w:t>
            </w:r>
          </w:p>
        </w:tc>
      </w:tr>
      <w:tr w:rsidR="008D1D7C" w:rsidRPr="00AA4F81" w14:paraId="75237C1A" w14:textId="77777777" w:rsidTr="008D1D7C">
        <w:tc>
          <w:tcPr>
            <w:tcW w:w="1278" w:type="dxa"/>
            <w:shd w:val="clear" w:color="auto" w:fill="auto"/>
          </w:tcPr>
          <w:p w14:paraId="5421178F" w14:textId="77777777" w:rsidR="008D1D7C" w:rsidRPr="00AA4F81" w:rsidRDefault="008D1D7C" w:rsidP="007A2C5F">
            <w:pPr>
              <w:pStyle w:val="Compact"/>
              <w:jc w:val="center"/>
              <w:rPr>
                <w:i/>
                <w:sz w:val="16"/>
              </w:rPr>
            </w:pPr>
            <w:r w:rsidRPr="00AA4F81">
              <w:rPr>
                <w:i/>
                <w:sz w:val="16"/>
              </w:rPr>
              <w:t>Gypsy 9</w:t>
            </w:r>
          </w:p>
        </w:tc>
        <w:tc>
          <w:tcPr>
            <w:tcW w:w="3010" w:type="dxa"/>
            <w:shd w:val="clear" w:color="auto" w:fill="auto"/>
          </w:tcPr>
          <w:p w14:paraId="1491AC3B"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38920C3" w14:textId="77777777" w:rsidR="008D1D7C" w:rsidRPr="00AA4F81" w:rsidRDefault="008D1D7C" w:rsidP="007A2C5F">
            <w:pPr>
              <w:pStyle w:val="Compact"/>
              <w:jc w:val="center"/>
              <w:rPr>
                <w:sz w:val="16"/>
              </w:rPr>
            </w:pPr>
            <w:r w:rsidRPr="00AA4F81">
              <w:rPr>
                <w:sz w:val="16"/>
              </w:rPr>
              <w:t>0.01 (0.004)</w:t>
            </w:r>
          </w:p>
        </w:tc>
        <w:tc>
          <w:tcPr>
            <w:tcW w:w="0" w:type="auto"/>
            <w:shd w:val="clear" w:color="auto" w:fill="auto"/>
          </w:tcPr>
          <w:p w14:paraId="2EBA9DB3" w14:textId="77777777" w:rsidR="008D1D7C" w:rsidRPr="00AA4F81" w:rsidRDefault="008D1D7C" w:rsidP="007A2C5F">
            <w:pPr>
              <w:pStyle w:val="Compact"/>
              <w:jc w:val="center"/>
              <w:rPr>
                <w:sz w:val="16"/>
              </w:rPr>
            </w:pPr>
            <w:r w:rsidRPr="00AA4F81">
              <w:rPr>
                <w:sz w:val="16"/>
              </w:rPr>
              <w:t>515 (1.3)</w:t>
            </w:r>
          </w:p>
        </w:tc>
        <w:tc>
          <w:tcPr>
            <w:tcW w:w="0" w:type="auto"/>
            <w:shd w:val="clear" w:color="auto" w:fill="auto"/>
          </w:tcPr>
          <w:p w14:paraId="4840B318" w14:textId="77777777" w:rsidR="008D1D7C" w:rsidRPr="00AA4F81" w:rsidRDefault="008D1D7C" w:rsidP="007A2C5F">
            <w:pPr>
              <w:pStyle w:val="Compact"/>
              <w:jc w:val="center"/>
              <w:rPr>
                <w:sz w:val="16"/>
              </w:rPr>
            </w:pPr>
            <w:r w:rsidRPr="00AA4F81">
              <w:rPr>
                <w:sz w:val="16"/>
              </w:rPr>
              <w:t>6</w:t>
            </w:r>
          </w:p>
        </w:tc>
      </w:tr>
      <w:tr w:rsidR="008D1D7C" w:rsidRPr="00AA4F81" w14:paraId="6666ECAA" w14:textId="77777777" w:rsidTr="008D1D7C">
        <w:tc>
          <w:tcPr>
            <w:tcW w:w="1278" w:type="dxa"/>
            <w:shd w:val="clear" w:color="auto" w:fill="auto"/>
          </w:tcPr>
          <w:p w14:paraId="6D5CF039"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10</w:t>
            </w:r>
          </w:p>
        </w:tc>
        <w:tc>
          <w:tcPr>
            <w:tcW w:w="3010" w:type="dxa"/>
            <w:shd w:val="clear" w:color="auto" w:fill="auto"/>
          </w:tcPr>
          <w:p w14:paraId="2178A170"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2BD5FA5D" w14:textId="77777777" w:rsidR="008D1D7C" w:rsidRPr="00AA4F81" w:rsidRDefault="008D1D7C" w:rsidP="007A2C5F">
            <w:pPr>
              <w:pStyle w:val="Compact"/>
              <w:jc w:val="center"/>
              <w:rPr>
                <w:sz w:val="16"/>
              </w:rPr>
            </w:pPr>
            <w:r w:rsidRPr="00AA4F81">
              <w:rPr>
                <w:sz w:val="16"/>
              </w:rPr>
              <w:t>0.02 (0.016)</w:t>
            </w:r>
          </w:p>
        </w:tc>
        <w:tc>
          <w:tcPr>
            <w:tcW w:w="0" w:type="auto"/>
            <w:shd w:val="clear" w:color="auto" w:fill="auto"/>
          </w:tcPr>
          <w:p w14:paraId="4AF28FDC" w14:textId="77777777" w:rsidR="008D1D7C" w:rsidRPr="00AA4F81" w:rsidRDefault="008D1D7C" w:rsidP="007A2C5F">
            <w:pPr>
              <w:pStyle w:val="Compact"/>
              <w:jc w:val="center"/>
              <w:rPr>
                <w:sz w:val="16"/>
              </w:rPr>
            </w:pPr>
            <w:r w:rsidRPr="00AA4F81">
              <w:rPr>
                <w:sz w:val="16"/>
              </w:rPr>
              <w:t>237 (8.1)</w:t>
            </w:r>
          </w:p>
        </w:tc>
        <w:tc>
          <w:tcPr>
            <w:tcW w:w="0" w:type="auto"/>
            <w:shd w:val="clear" w:color="auto" w:fill="auto"/>
          </w:tcPr>
          <w:p w14:paraId="5685CF1A" w14:textId="77777777" w:rsidR="008D1D7C" w:rsidRPr="00AA4F81" w:rsidRDefault="008D1D7C" w:rsidP="007A2C5F">
            <w:pPr>
              <w:pStyle w:val="Compact"/>
              <w:jc w:val="center"/>
              <w:rPr>
                <w:sz w:val="16"/>
              </w:rPr>
            </w:pPr>
            <w:r w:rsidRPr="00AA4F81">
              <w:rPr>
                <w:sz w:val="16"/>
              </w:rPr>
              <w:t>5</w:t>
            </w:r>
          </w:p>
        </w:tc>
      </w:tr>
      <w:tr w:rsidR="008D1D7C" w:rsidRPr="00AA4F81" w14:paraId="4D94B5DD" w14:textId="77777777" w:rsidTr="008D1D7C">
        <w:tc>
          <w:tcPr>
            <w:tcW w:w="1278" w:type="dxa"/>
            <w:shd w:val="clear" w:color="auto" w:fill="auto"/>
          </w:tcPr>
          <w:p w14:paraId="159215E5" w14:textId="77777777" w:rsidR="008D1D7C" w:rsidRPr="00AA4F81" w:rsidRDefault="008D1D7C" w:rsidP="007A2C5F">
            <w:pPr>
              <w:pStyle w:val="Compact"/>
              <w:jc w:val="center"/>
              <w:rPr>
                <w:i/>
                <w:sz w:val="16"/>
              </w:rPr>
            </w:pPr>
            <w:r w:rsidRPr="00AA4F81">
              <w:rPr>
                <w:i/>
                <w:sz w:val="16"/>
              </w:rPr>
              <w:t>Gypsy 11</w:t>
            </w:r>
          </w:p>
        </w:tc>
        <w:tc>
          <w:tcPr>
            <w:tcW w:w="3010" w:type="dxa"/>
            <w:shd w:val="clear" w:color="auto" w:fill="auto"/>
          </w:tcPr>
          <w:p w14:paraId="205EA765"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6A487FD1" w14:textId="77777777" w:rsidR="008D1D7C" w:rsidRPr="00AA4F81" w:rsidRDefault="008D1D7C" w:rsidP="007A2C5F">
            <w:pPr>
              <w:pStyle w:val="Compact"/>
              <w:jc w:val="center"/>
              <w:rPr>
                <w:sz w:val="16"/>
              </w:rPr>
            </w:pPr>
            <w:r w:rsidRPr="00AA4F81">
              <w:rPr>
                <w:sz w:val="16"/>
              </w:rPr>
              <w:t>0.00 (0.002)</w:t>
            </w:r>
          </w:p>
        </w:tc>
        <w:tc>
          <w:tcPr>
            <w:tcW w:w="0" w:type="auto"/>
            <w:shd w:val="clear" w:color="auto" w:fill="auto"/>
          </w:tcPr>
          <w:p w14:paraId="7A5C629E" w14:textId="77777777" w:rsidR="008D1D7C" w:rsidRPr="00AA4F81" w:rsidRDefault="008D1D7C" w:rsidP="007A2C5F">
            <w:pPr>
              <w:pStyle w:val="Compact"/>
              <w:jc w:val="center"/>
              <w:rPr>
                <w:sz w:val="16"/>
              </w:rPr>
            </w:pPr>
            <w:r w:rsidRPr="00AA4F81">
              <w:rPr>
                <w:sz w:val="16"/>
              </w:rPr>
              <w:t>535 (22.6)</w:t>
            </w:r>
          </w:p>
        </w:tc>
        <w:tc>
          <w:tcPr>
            <w:tcW w:w="0" w:type="auto"/>
            <w:shd w:val="clear" w:color="auto" w:fill="auto"/>
          </w:tcPr>
          <w:p w14:paraId="4540449B" w14:textId="77777777" w:rsidR="008D1D7C" w:rsidRPr="00AA4F81" w:rsidRDefault="008D1D7C" w:rsidP="007A2C5F">
            <w:pPr>
              <w:pStyle w:val="Compact"/>
              <w:jc w:val="center"/>
              <w:rPr>
                <w:sz w:val="16"/>
              </w:rPr>
            </w:pPr>
            <w:r w:rsidRPr="00AA4F81">
              <w:rPr>
                <w:sz w:val="16"/>
              </w:rPr>
              <w:t>4</w:t>
            </w:r>
          </w:p>
        </w:tc>
      </w:tr>
      <w:tr w:rsidR="008D1D7C" w:rsidRPr="00AA4F81" w14:paraId="15F04E46" w14:textId="77777777" w:rsidTr="008D1D7C">
        <w:tc>
          <w:tcPr>
            <w:tcW w:w="1278" w:type="dxa"/>
            <w:shd w:val="clear" w:color="auto" w:fill="auto"/>
          </w:tcPr>
          <w:p w14:paraId="5D11CB08"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12</w:t>
            </w:r>
          </w:p>
        </w:tc>
        <w:tc>
          <w:tcPr>
            <w:tcW w:w="3010" w:type="dxa"/>
            <w:shd w:val="clear" w:color="auto" w:fill="auto"/>
          </w:tcPr>
          <w:p w14:paraId="0EA6D364"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10862DE" w14:textId="77777777" w:rsidR="008D1D7C" w:rsidRPr="00AA4F81" w:rsidRDefault="008D1D7C" w:rsidP="007A2C5F">
            <w:pPr>
              <w:pStyle w:val="Compact"/>
              <w:jc w:val="center"/>
              <w:rPr>
                <w:sz w:val="16"/>
              </w:rPr>
            </w:pPr>
            <w:r w:rsidRPr="00AA4F81">
              <w:rPr>
                <w:sz w:val="16"/>
              </w:rPr>
              <w:t>0.00 (0.004)</w:t>
            </w:r>
          </w:p>
        </w:tc>
        <w:tc>
          <w:tcPr>
            <w:tcW w:w="0" w:type="auto"/>
            <w:shd w:val="clear" w:color="auto" w:fill="auto"/>
          </w:tcPr>
          <w:p w14:paraId="29C5B9B0" w14:textId="77777777" w:rsidR="008D1D7C" w:rsidRPr="00AA4F81" w:rsidRDefault="008D1D7C" w:rsidP="007A2C5F">
            <w:pPr>
              <w:pStyle w:val="Compact"/>
              <w:jc w:val="center"/>
              <w:rPr>
                <w:sz w:val="16"/>
              </w:rPr>
            </w:pPr>
            <w:r w:rsidRPr="00AA4F81">
              <w:rPr>
                <w:sz w:val="16"/>
              </w:rPr>
              <w:t>252 (0.6)</w:t>
            </w:r>
          </w:p>
        </w:tc>
        <w:tc>
          <w:tcPr>
            <w:tcW w:w="0" w:type="auto"/>
            <w:shd w:val="clear" w:color="auto" w:fill="auto"/>
          </w:tcPr>
          <w:p w14:paraId="21716304" w14:textId="77777777" w:rsidR="008D1D7C" w:rsidRPr="00AA4F81" w:rsidRDefault="008D1D7C" w:rsidP="007A2C5F">
            <w:pPr>
              <w:pStyle w:val="Compact"/>
              <w:jc w:val="center"/>
              <w:rPr>
                <w:sz w:val="16"/>
              </w:rPr>
            </w:pPr>
            <w:r w:rsidRPr="00AA4F81">
              <w:rPr>
                <w:sz w:val="16"/>
              </w:rPr>
              <w:t>4</w:t>
            </w:r>
          </w:p>
        </w:tc>
      </w:tr>
      <w:tr w:rsidR="008D1D7C" w:rsidRPr="00AA4F81" w14:paraId="53509FCD" w14:textId="77777777" w:rsidTr="008D1D7C">
        <w:tc>
          <w:tcPr>
            <w:tcW w:w="1278" w:type="dxa"/>
            <w:shd w:val="clear" w:color="auto" w:fill="auto"/>
          </w:tcPr>
          <w:p w14:paraId="3EF78149" w14:textId="77777777" w:rsidR="008D1D7C" w:rsidRPr="00AA4F81" w:rsidRDefault="008D1D7C" w:rsidP="007A2C5F">
            <w:pPr>
              <w:pStyle w:val="Compact"/>
              <w:jc w:val="center"/>
              <w:rPr>
                <w:i/>
                <w:sz w:val="16"/>
              </w:rPr>
            </w:pPr>
            <w:r w:rsidRPr="00AA4F81">
              <w:rPr>
                <w:i/>
                <w:sz w:val="16"/>
              </w:rPr>
              <w:t>Unknown 13</w:t>
            </w:r>
          </w:p>
        </w:tc>
        <w:tc>
          <w:tcPr>
            <w:tcW w:w="3010" w:type="dxa"/>
            <w:shd w:val="clear" w:color="auto" w:fill="auto"/>
          </w:tcPr>
          <w:p w14:paraId="3827ADA7" w14:textId="77777777" w:rsidR="008D1D7C" w:rsidRPr="00AA4F81" w:rsidRDefault="008D1D7C" w:rsidP="007A2C5F">
            <w:pPr>
              <w:pStyle w:val="Compact"/>
              <w:jc w:val="center"/>
              <w:rPr>
                <w:i/>
                <w:sz w:val="16"/>
              </w:rPr>
            </w:pPr>
            <w:r w:rsidRPr="00AA4F81">
              <w:rPr>
                <w:i/>
                <w:sz w:val="16"/>
              </w:rPr>
              <w:t>ATGP2N</w:t>
            </w:r>
          </w:p>
        </w:tc>
        <w:tc>
          <w:tcPr>
            <w:tcW w:w="0" w:type="auto"/>
            <w:shd w:val="clear" w:color="auto" w:fill="auto"/>
          </w:tcPr>
          <w:p w14:paraId="653DBB3A" w14:textId="77777777" w:rsidR="008D1D7C" w:rsidRPr="00AA4F81" w:rsidRDefault="008D1D7C" w:rsidP="007A2C5F">
            <w:pPr>
              <w:pStyle w:val="Compact"/>
              <w:jc w:val="center"/>
              <w:rPr>
                <w:sz w:val="16"/>
              </w:rPr>
            </w:pPr>
            <w:r w:rsidRPr="00AA4F81">
              <w:rPr>
                <w:sz w:val="16"/>
              </w:rPr>
              <w:t>0.00 (0.004)</w:t>
            </w:r>
          </w:p>
        </w:tc>
        <w:tc>
          <w:tcPr>
            <w:tcW w:w="0" w:type="auto"/>
            <w:shd w:val="clear" w:color="auto" w:fill="auto"/>
          </w:tcPr>
          <w:p w14:paraId="0C449EED" w14:textId="77777777" w:rsidR="008D1D7C" w:rsidRPr="00AA4F81" w:rsidRDefault="008D1D7C" w:rsidP="007A2C5F">
            <w:pPr>
              <w:pStyle w:val="Compact"/>
              <w:jc w:val="center"/>
              <w:rPr>
                <w:sz w:val="16"/>
              </w:rPr>
            </w:pPr>
            <w:r w:rsidRPr="00AA4F81">
              <w:rPr>
                <w:sz w:val="16"/>
              </w:rPr>
              <w:t>2613 (31.5)</w:t>
            </w:r>
          </w:p>
        </w:tc>
        <w:tc>
          <w:tcPr>
            <w:tcW w:w="0" w:type="auto"/>
            <w:shd w:val="clear" w:color="auto" w:fill="auto"/>
          </w:tcPr>
          <w:p w14:paraId="3F91B16E" w14:textId="77777777" w:rsidR="008D1D7C" w:rsidRPr="00AA4F81" w:rsidRDefault="008D1D7C" w:rsidP="007A2C5F">
            <w:pPr>
              <w:pStyle w:val="Compact"/>
              <w:jc w:val="center"/>
              <w:rPr>
                <w:sz w:val="16"/>
              </w:rPr>
            </w:pPr>
            <w:r w:rsidRPr="00AA4F81">
              <w:rPr>
                <w:sz w:val="16"/>
              </w:rPr>
              <w:t>4</w:t>
            </w:r>
          </w:p>
        </w:tc>
      </w:tr>
      <w:tr w:rsidR="008D1D7C" w:rsidRPr="00AA4F81" w14:paraId="083C7817" w14:textId="77777777" w:rsidTr="008D1D7C">
        <w:tc>
          <w:tcPr>
            <w:tcW w:w="1278" w:type="dxa"/>
            <w:shd w:val="clear" w:color="auto" w:fill="auto"/>
          </w:tcPr>
          <w:p w14:paraId="570F6951" w14:textId="77777777" w:rsidR="008D1D7C" w:rsidRPr="00AA4F81" w:rsidRDefault="008D1D7C" w:rsidP="007A2C5F">
            <w:pPr>
              <w:pStyle w:val="Compact"/>
              <w:jc w:val="center"/>
              <w:rPr>
                <w:i/>
                <w:sz w:val="16"/>
              </w:rPr>
            </w:pPr>
            <w:r w:rsidRPr="00AA4F81">
              <w:rPr>
                <w:i/>
                <w:sz w:val="16"/>
              </w:rPr>
              <w:t>Unknown 14</w:t>
            </w:r>
          </w:p>
        </w:tc>
        <w:tc>
          <w:tcPr>
            <w:tcW w:w="3010" w:type="dxa"/>
            <w:shd w:val="clear" w:color="auto" w:fill="auto"/>
          </w:tcPr>
          <w:p w14:paraId="05482D35" w14:textId="77777777" w:rsidR="008D1D7C" w:rsidRPr="00AA4F81" w:rsidRDefault="008D1D7C" w:rsidP="007A2C5F">
            <w:pPr>
              <w:pStyle w:val="Compact"/>
              <w:jc w:val="center"/>
              <w:rPr>
                <w:i/>
                <w:sz w:val="16"/>
              </w:rPr>
            </w:pPr>
            <w:r w:rsidRPr="00AA4F81">
              <w:rPr>
                <w:i/>
                <w:sz w:val="16"/>
              </w:rPr>
              <w:t>ATHILA4D</w:t>
            </w:r>
          </w:p>
        </w:tc>
        <w:tc>
          <w:tcPr>
            <w:tcW w:w="0" w:type="auto"/>
            <w:shd w:val="clear" w:color="auto" w:fill="auto"/>
          </w:tcPr>
          <w:p w14:paraId="3CFB097E" w14:textId="77777777" w:rsidR="008D1D7C" w:rsidRPr="00AA4F81" w:rsidRDefault="008D1D7C" w:rsidP="007A2C5F">
            <w:pPr>
              <w:pStyle w:val="Compact"/>
              <w:jc w:val="center"/>
              <w:rPr>
                <w:sz w:val="16"/>
              </w:rPr>
            </w:pPr>
            <w:r w:rsidRPr="00AA4F81">
              <w:rPr>
                <w:sz w:val="16"/>
              </w:rPr>
              <w:t>0.01 (0.005)</w:t>
            </w:r>
          </w:p>
        </w:tc>
        <w:tc>
          <w:tcPr>
            <w:tcW w:w="0" w:type="auto"/>
            <w:shd w:val="clear" w:color="auto" w:fill="auto"/>
          </w:tcPr>
          <w:p w14:paraId="05A80C4E" w14:textId="77777777" w:rsidR="008D1D7C" w:rsidRPr="00AA4F81" w:rsidRDefault="008D1D7C" w:rsidP="007A2C5F">
            <w:pPr>
              <w:pStyle w:val="Compact"/>
              <w:jc w:val="center"/>
              <w:rPr>
                <w:sz w:val="16"/>
              </w:rPr>
            </w:pPr>
            <w:r w:rsidRPr="00AA4F81">
              <w:rPr>
                <w:sz w:val="16"/>
              </w:rPr>
              <w:t>1423 (8.5)</w:t>
            </w:r>
          </w:p>
        </w:tc>
        <w:tc>
          <w:tcPr>
            <w:tcW w:w="0" w:type="auto"/>
            <w:shd w:val="clear" w:color="auto" w:fill="auto"/>
          </w:tcPr>
          <w:p w14:paraId="1AECC489" w14:textId="77777777" w:rsidR="008D1D7C" w:rsidRPr="00AA4F81" w:rsidRDefault="008D1D7C" w:rsidP="007A2C5F">
            <w:pPr>
              <w:pStyle w:val="Compact"/>
              <w:jc w:val="center"/>
              <w:rPr>
                <w:sz w:val="16"/>
              </w:rPr>
            </w:pPr>
            <w:r w:rsidRPr="00AA4F81">
              <w:rPr>
                <w:sz w:val="16"/>
              </w:rPr>
              <w:t>4</w:t>
            </w:r>
          </w:p>
        </w:tc>
      </w:tr>
      <w:tr w:rsidR="008D1D7C" w:rsidRPr="00AA4F81" w14:paraId="2BF57B68" w14:textId="77777777" w:rsidTr="008D1D7C">
        <w:tc>
          <w:tcPr>
            <w:tcW w:w="1278" w:type="dxa"/>
            <w:shd w:val="clear" w:color="auto" w:fill="auto"/>
          </w:tcPr>
          <w:p w14:paraId="12D7C64D" w14:textId="77777777" w:rsidR="008D1D7C" w:rsidRPr="00AA4F81" w:rsidRDefault="008D1D7C" w:rsidP="007A2C5F">
            <w:pPr>
              <w:pStyle w:val="Compact"/>
              <w:jc w:val="center"/>
              <w:rPr>
                <w:i/>
                <w:sz w:val="16"/>
              </w:rPr>
            </w:pPr>
            <w:r w:rsidRPr="00AA4F81">
              <w:rPr>
                <w:i/>
                <w:sz w:val="16"/>
              </w:rPr>
              <w:lastRenderedPageBreak/>
              <w:t>Gypsy 15</w:t>
            </w:r>
          </w:p>
        </w:tc>
        <w:tc>
          <w:tcPr>
            <w:tcW w:w="3010" w:type="dxa"/>
            <w:shd w:val="clear" w:color="auto" w:fill="auto"/>
          </w:tcPr>
          <w:p w14:paraId="7ADF376F"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605E97C1" w14:textId="77777777" w:rsidR="008D1D7C" w:rsidRPr="00AA4F81" w:rsidRDefault="008D1D7C" w:rsidP="007A2C5F">
            <w:pPr>
              <w:pStyle w:val="Compact"/>
              <w:jc w:val="center"/>
              <w:rPr>
                <w:sz w:val="16"/>
              </w:rPr>
            </w:pPr>
            <w:r w:rsidRPr="00AA4F81">
              <w:rPr>
                <w:sz w:val="16"/>
              </w:rPr>
              <w:t>0.01 (0.004)</w:t>
            </w:r>
          </w:p>
        </w:tc>
        <w:tc>
          <w:tcPr>
            <w:tcW w:w="0" w:type="auto"/>
            <w:shd w:val="clear" w:color="auto" w:fill="auto"/>
          </w:tcPr>
          <w:p w14:paraId="27F0BFD3" w14:textId="77777777" w:rsidR="008D1D7C" w:rsidRPr="00AA4F81" w:rsidRDefault="008D1D7C" w:rsidP="007A2C5F">
            <w:pPr>
              <w:pStyle w:val="Compact"/>
              <w:jc w:val="center"/>
              <w:rPr>
                <w:sz w:val="16"/>
              </w:rPr>
            </w:pPr>
            <w:r w:rsidRPr="00AA4F81">
              <w:rPr>
                <w:sz w:val="16"/>
              </w:rPr>
              <w:t>516 (1.5)</w:t>
            </w:r>
          </w:p>
        </w:tc>
        <w:tc>
          <w:tcPr>
            <w:tcW w:w="0" w:type="auto"/>
            <w:shd w:val="clear" w:color="auto" w:fill="auto"/>
          </w:tcPr>
          <w:p w14:paraId="59FBCD07" w14:textId="77777777" w:rsidR="008D1D7C" w:rsidRPr="00AA4F81" w:rsidRDefault="008D1D7C" w:rsidP="007A2C5F">
            <w:pPr>
              <w:pStyle w:val="Compact"/>
              <w:jc w:val="center"/>
              <w:rPr>
                <w:sz w:val="16"/>
              </w:rPr>
            </w:pPr>
            <w:r w:rsidRPr="00AA4F81">
              <w:rPr>
                <w:sz w:val="16"/>
              </w:rPr>
              <w:t>4</w:t>
            </w:r>
          </w:p>
        </w:tc>
      </w:tr>
      <w:tr w:rsidR="008D1D7C" w:rsidRPr="00AA4F81" w14:paraId="4A869274" w14:textId="77777777" w:rsidTr="008D1D7C">
        <w:tc>
          <w:tcPr>
            <w:tcW w:w="1278" w:type="dxa"/>
            <w:shd w:val="clear" w:color="auto" w:fill="auto"/>
          </w:tcPr>
          <w:p w14:paraId="038C13E9"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16</w:t>
            </w:r>
          </w:p>
        </w:tc>
        <w:tc>
          <w:tcPr>
            <w:tcW w:w="3010" w:type="dxa"/>
            <w:shd w:val="clear" w:color="auto" w:fill="auto"/>
          </w:tcPr>
          <w:p w14:paraId="2FE47DEE"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6BBFD459" w14:textId="77777777" w:rsidR="008D1D7C" w:rsidRPr="00AA4F81" w:rsidRDefault="008D1D7C" w:rsidP="007A2C5F">
            <w:pPr>
              <w:pStyle w:val="Compact"/>
              <w:jc w:val="center"/>
              <w:rPr>
                <w:sz w:val="16"/>
              </w:rPr>
            </w:pPr>
            <w:r w:rsidRPr="00AA4F81">
              <w:rPr>
                <w:sz w:val="16"/>
              </w:rPr>
              <w:t>0.01 (0.004)</w:t>
            </w:r>
          </w:p>
        </w:tc>
        <w:tc>
          <w:tcPr>
            <w:tcW w:w="0" w:type="auto"/>
            <w:shd w:val="clear" w:color="auto" w:fill="auto"/>
          </w:tcPr>
          <w:p w14:paraId="39423FB6" w14:textId="77777777" w:rsidR="008D1D7C" w:rsidRPr="00AA4F81" w:rsidRDefault="008D1D7C" w:rsidP="007A2C5F">
            <w:pPr>
              <w:pStyle w:val="Compact"/>
              <w:jc w:val="center"/>
              <w:rPr>
                <w:sz w:val="16"/>
              </w:rPr>
            </w:pPr>
            <w:r w:rsidRPr="00AA4F81">
              <w:rPr>
                <w:sz w:val="16"/>
              </w:rPr>
              <w:t>305 (4.0)</w:t>
            </w:r>
          </w:p>
        </w:tc>
        <w:tc>
          <w:tcPr>
            <w:tcW w:w="0" w:type="auto"/>
            <w:shd w:val="clear" w:color="auto" w:fill="auto"/>
          </w:tcPr>
          <w:p w14:paraId="3D92F9D1" w14:textId="77777777" w:rsidR="008D1D7C" w:rsidRPr="00AA4F81" w:rsidRDefault="008D1D7C" w:rsidP="007A2C5F">
            <w:pPr>
              <w:pStyle w:val="Compact"/>
              <w:jc w:val="center"/>
              <w:rPr>
                <w:sz w:val="16"/>
              </w:rPr>
            </w:pPr>
            <w:r w:rsidRPr="00AA4F81">
              <w:rPr>
                <w:sz w:val="16"/>
              </w:rPr>
              <w:t>4</w:t>
            </w:r>
          </w:p>
        </w:tc>
      </w:tr>
      <w:tr w:rsidR="008D1D7C" w:rsidRPr="00AA4F81" w14:paraId="36F09DE3" w14:textId="77777777" w:rsidTr="008D1D7C">
        <w:tc>
          <w:tcPr>
            <w:tcW w:w="1278" w:type="dxa"/>
            <w:shd w:val="clear" w:color="auto" w:fill="auto"/>
          </w:tcPr>
          <w:p w14:paraId="27AD4994" w14:textId="77777777" w:rsidR="008D1D7C" w:rsidRPr="00AA4F81" w:rsidRDefault="008D1D7C" w:rsidP="007A2C5F">
            <w:pPr>
              <w:pStyle w:val="Compact"/>
              <w:jc w:val="center"/>
              <w:rPr>
                <w:i/>
                <w:sz w:val="16"/>
              </w:rPr>
            </w:pPr>
            <w:r w:rsidRPr="00AA4F81">
              <w:rPr>
                <w:i/>
                <w:sz w:val="16"/>
              </w:rPr>
              <w:t>Gypsy 17</w:t>
            </w:r>
          </w:p>
        </w:tc>
        <w:tc>
          <w:tcPr>
            <w:tcW w:w="3010" w:type="dxa"/>
            <w:shd w:val="clear" w:color="auto" w:fill="auto"/>
          </w:tcPr>
          <w:p w14:paraId="3DEC79A6" w14:textId="77777777" w:rsidR="008D1D7C" w:rsidRPr="00AA4F81" w:rsidRDefault="008D1D7C" w:rsidP="007A2C5F">
            <w:pPr>
              <w:pStyle w:val="Compact"/>
              <w:jc w:val="center"/>
              <w:rPr>
                <w:i/>
                <w:sz w:val="16"/>
              </w:rPr>
            </w:pPr>
            <w:r w:rsidRPr="00AA4F81">
              <w:rPr>
                <w:i/>
                <w:sz w:val="16"/>
              </w:rPr>
              <w:t>ATHILA2</w:t>
            </w:r>
          </w:p>
        </w:tc>
        <w:tc>
          <w:tcPr>
            <w:tcW w:w="0" w:type="auto"/>
            <w:shd w:val="clear" w:color="auto" w:fill="auto"/>
          </w:tcPr>
          <w:p w14:paraId="3403A8B3" w14:textId="77777777" w:rsidR="008D1D7C" w:rsidRPr="00AA4F81" w:rsidRDefault="008D1D7C" w:rsidP="007A2C5F">
            <w:pPr>
              <w:pStyle w:val="Compact"/>
              <w:jc w:val="center"/>
              <w:rPr>
                <w:sz w:val="16"/>
              </w:rPr>
            </w:pPr>
            <w:r w:rsidRPr="00AA4F81">
              <w:rPr>
                <w:sz w:val="16"/>
              </w:rPr>
              <w:t>0.01 (0.009)</w:t>
            </w:r>
          </w:p>
        </w:tc>
        <w:tc>
          <w:tcPr>
            <w:tcW w:w="0" w:type="auto"/>
            <w:shd w:val="clear" w:color="auto" w:fill="auto"/>
          </w:tcPr>
          <w:p w14:paraId="0B6BBB3D" w14:textId="77777777" w:rsidR="008D1D7C" w:rsidRPr="00AA4F81" w:rsidRDefault="008D1D7C" w:rsidP="007A2C5F">
            <w:pPr>
              <w:pStyle w:val="Compact"/>
              <w:jc w:val="center"/>
              <w:rPr>
                <w:sz w:val="16"/>
              </w:rPr>
            </w:pPr>
            <w:r w:rsidRPr="00AA4F81">
              <w:rPr>
                <w:sz w:val="16"/>
              </w:rPr>
              <w:t>1911 (47.9)</w:t>
            </w:r>
          </w:p>
        </w:tc>
        <w:tc>
          <w:tcPr>
            <w:tcW w:w="0" w:type="auto"/>
            <w:shd w:val="clear" w:color="auto" w:fill="auto"/>
          </w:tcPr>
          <w:p w14:paraId="3EFACF54" w14:textId="77777777" w:rsidR="008D1D7C" w:rsidRPr="00AA4F81" w:rsidRDefault="008D1D7C" w:rsidP="007A2C5F">
            <w:pPr>
              <w:pStyle w:val="Compact"/>
              <w:jc w:val="center"/>
              <w:rPr>
                <w:sz w:val="16"/>
              </w:rPr>
            </w:pPr>
            <w:r w:rsidRPr="00AA4F81">
              <w:rPr>
                <w:sz w:val="16"/>
              </w:rPr>
              <w:t>3</w:t>
            </w:r>
          </w:p>
        </w:tc>
      </w:tr>
      <w:tr w:rsidR="008D1D7C" w:rsidRPr="00AA4F81" w14:paraId="576920DB" w14:textId="77777777" w:rsidTr="008D1D7C">
        <w:tc>
          <w:tcPr>
            <w:tcW w:w="1278" w:type="dxa"/>
            <w:shd w:val="clear" w:color="auto" w:fill="auto"/>
          </w:tcPr>
          <w:p w14:paraId="47E5D52C" w14:textId="77777777" w:rsidR="008D1D7C" w:rsidRPr="00AA4F81" w:rsidRDefault="008D1D7C" w:rsidP="007A2C5F">
            <w:pPr>
              <w:pStyle w:val="Compact"/>
              <w:jc w:val="center"/>
              <w:rPr>
                <w:i/>
                <w:sz w:val="16"/>
              </w:rPr>
            </w:pPr>
            <w:r w:rsidRPr="00AA4F81">
              <w:rPr>
                <w:i/>
                <w:sz w:val="16"/>
              </w:rPr>
              <w:t>Gypsy 18</w:t>
            </w:r>
          </w:p>
        </w:tc>
        <w:tc>
          <w:tcPr>
            <w:tcW w:w="3010" w:type="dxa"/>
            <w:shd w:val="clear" w:color="auto" w:fill="auto"/>
          </w:tcPr>
          <w:p w14:paraId="572FCC4E" w14:textId="77777777" w:rsidR="008D1D7C" w:rsidRPr="00AA4F81" w:rsidRDefault="008D1D7C" w:rsidP="007A2C5F">
            <w:pPr>
              <w:pStyle w:val="Compact"/>
              <w:jc w:val="center"/>
              <w:rPr>
                <w:i/>
                <w:sz w:val="16"/>
              </w:rPr>
            </w:pPr>
            <w:r w:rsidRPr="00AA4F81">
              <w:rPr>
                <w:i/>
                <w:sz w:val="16"/>
              </w:rPr>
              <w:t>ATHILA2</w:t>
            </w:r>
          </w:p>
        </w:tc>
        <w:tc>
          <w:tcPr>
            <w:tcW w:w="0" w:type="auto"/>
            <w:shd w:val="clear" w:color="auto" w:fill="auto"/>
          </w:tcPr>
          <w:p w14:paraId="5FBDA593" w14:textId="77777777" w:rsidR="008D1D7C" w:rsidRPr="00AA4F81" w:rsidRDefault="008D1D7C" w:rsidP="007A2C5F">
            <w:pPr>
              <w:pStyle w:val="Compact"/>
              <w:jc w:val="center"/>
              <w:rPr>
                <w:sz w:val="16"/>
              </w:rPr>
            </w:pPr>
            <w:r w:rsidRPr="00AA4F81">
              <w:rPr>
                <w:sz w:val="16"/>
              </w:rPr>
              <w:t>0.01 (0.004)</w:t>
            </w:r>
          </w:p>
        </w:tc>
        <w:tc>
          <w:tcPr>
            <w:tcW w:w="0" w:type="auto"/>
            <w:shd w:val="clear" w:color="auto" w:fill="auto"/>
          </w:tcPr>
          <w:p w14:paraId="0985DF0F" w14:textId="77777777" w:rsidR="008D1D7C" w:rsidRPr="00AA4F81" w:rsidRDefault="008D1D7C" w:rsidP="007A2C5F">
            <w:pPr>
              <w:pStyle w:val="Compact"/>
              <w:jc w:val="center"/>
              <w:rPr>
                <w:sz w:val="16"/>
              </w:rPr>
            </w:pPr>
            <w:r w:rsidRPr="00AA4F81">
              <w:rPr>
                <w:sz w:val="16"/>
              </w:rPr>
              <w:t>1805 (67.3)</w:t>
            </w:r>
          </w:p>
        </w:tc>
        <w:tc>
          <w:tcPr>
            <w:tcW w:w="0" w:type="auto"/>
            <w:shd w:val="clear" w:color="auto" w:fill="auto"/>
          </w:tcPr>
          <w:p w14:paraId="6FCAF014" w14:textId="77777777" w:rsidR="008D1D7C" w:rsidRPr="00AA4F81" w:rsidRDefault="008D1D7C" w:rsidP="007A2C5F">
            <w:pPr>
              <w:pStyle w:val="Compact"/>
              <w:jc w:val="center"/>
              <w:rPr>
                <w:sz w:val="16"/>
              </w:rPr>
            </w:pPr>
            <w:r w:rsidRPr="00AA4F81">
              <w:rPr>
                <w:sz w:val="16"/>
              </w:rPr>
              <w:t>3</w:t>
            </w:r>
          </w:p>
        </w:tc>
      </w:tr>
      <w:tr w:rsidR="008D1D7C" w:rsidRPr="00AA4F81" w14:paraId="3AD22CFE" w14:textId="77777777" w:rsidTr="008D1D7C">
        <w:tc>
          <w:tcPr>
            <w:tcW w:w="1278" w:type="dxa"/>
            <w:shd w:val="clear" w:color="auto" w:fill="auto"/>
          </w:tcPr>
          <w:p w14:paraId="771E597B" w14:textId="77777777" w:rsidR="008D1D7C" w:rsidRPr="00AA4F81" w:rsidRDefault="008D1D7C" w:rsidP="007A2C5F">
            <w:pPr>
              <w:pStyle w:val="Compact"/>
              <w:jc w:val="center"/>
              <w:rPr>
                <w:i/>
                <w:sz w:val="16"/>
              </w:rPr>
            </w:pPr>
            <w:r w:rsidRPr="00AA4F81">
              <w:rPr>
                <w:i/>
                <w:sz w:val="16"/>
              </w:rPr>
              <w:t>Gypsy 19</w:t>
            </w:r>
          </w:p>
        </w:tc>
        <w:tc>
          <w:tcPr>
            <w:tcW w:w="3010" w:type="dxa"/>
            <w:shd w:val="clear" w:color="auto" w:fill="auto"/>
          </w:tcPr>
          <w:p w14:paraId="625BC169"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517D18D" w14:textId="77777777" w:rsidR="008D1D7C" w:rsidRPr="00AA4F81" w:rsidRDefault="008D1D7C" w:rsidP="007A2C5F">
            <w:pPr>
              <w:pStyle w:val="Compact"/>
              <w:jc w:val="center"/>
              <w:rPr>
                <w:sz w:val="16"/>
              </w:rPr>
            </w:pPr>
            <w:r w:rsidRPr="00AA4F81">
              <w:rPr>
                <w:sz w:val="16"/>
              </w:rPr>
              <w:t>0.01 (0.001)</w:t>
            </w:r>
          </w:p>
        </w:tc>
        <w:tc>
          <w:tcPr>
            <w:tcW w:w="0" w:type="auto"/>
            <w:shd w:val="clear" w:color="auto" w:fill="auto"/>
          </w:tcPr>
          <w:p w14:paraId="2DCF0A75" w14:textId="77777777" w:rsidR="008D1D7C" w:rsidRPr="00AA4F81" w:rsidRDefault="008D1D7C" w:rsidP="007A2C5F">
            <w:pPr>
              <w:pStyle w:val="Compact"/>
              <w:jc w:val="center"/>
              <w:rPr>
                <w:sz w:val="16"/>
              </w:rPr>
            </w:pPr>
            <w:r w:rsidRPr="00AA4F81">
              <w:rPr>
                <w:sz w:val="16"/>
              </w:rPr>
              <w:t>507 (14.2)</w:t>
            </w:r>
          </w:p>
        </w:tc>
        <w:tc>
          <w:tcPr>
            <w:tcW w:w="0" w:type="auto"/>
            <w:shd w:val="clear" w:color="auto" w:fill="auto"/>
          </w:tcPr>
          <w:p w14:paraId="7AD0E445" w14:textId="77777777" w:rsidR="008D1D7C" w:rsidRPr="00AA4F81" w:rsidRDefault="008D1D7C" w:rsidP="007A2C5F">
            <w:pPr>
              <w:pStyle w:val="Compact"/>
              <w:jc w:val="center"/>
              <w:rPr>
                <w:sz w:val="16"/>
              </w:rPr>
            </w:pPr>
            <w:r w:rsidRPr="00AA4F81">
              <w:rPr>
                <w:sz w:val="16"/>
              </w:rPr>
              <w:t>3</w:t>
            </w:r>
          </w:p>
        </w:tc>
      </w:tr>
      <w:tr w:rsidR="008D1D7C" w:rsidRPr="00AA4F81" w14:paraId="44041B59" w14:textId="77777777" w:rsidTr="008D1D7C">
        <w:tc>
          <w:tcPr>
            <w:tcW w:w="1278" w:type="dxa"/>
            <w:shd w:val="clear" w:color="auto" w:fill="auto"/>
          </w:tcPr>
          <w:p w14:paraId="2C14E4EA"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20</w:t>
            </w:r>
          </w:p>
        </w:tc>
        <w:tc>
          <w:tcPr>
            <w:tcW w:w="3010" w:type="dxa"/>
            <w:shd w:val="clear" w:color="auto" w:fill="auto"/>
          </w:tcPr>
          <w:p w14:paraId="389EBA47"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C5D0465" w14:textId="77777777" w:rsidR="008D1D7C" w:rsidRPr="00AA4F81" w:rsidRDefault="008D1D7C" w:rsidP="007A2C5F">
            <w:pPr>
              <w:pStyle w:val="Compact"/>
              <w:jc w:val="center"/>
              <w:rPr>
                <w:sz w:val="16"/>
              </w:rPr>
            </w:pPr>
            <w:r w:rsidRPr="00AA4F81">
              <w:rPr>
                <w:sz w:val="16"/>
              </w:rPr>
              <w:t>0.00 (0.002)</w:t>
            </w:r>
          </w:p>
        </w:tc>
        <w:tc>
          <w:tcPr>
            <w:tcW w:w="0" w:type="auto"/>
            <w:shd w:val="clear" w:color="auto" w:fill="auto"/>
          </w:tcPr>
          <w:p w14:paraId="577E5EEC" w14:textId="77777777" w:rsidR="008D1D7C" w:rsidRPr="00AA4F81" w:rsidRDefault="008D1D7C" w:rsidP="007A2C5F">
            <w:pPr>
              <w:pStyle w:val="Compact"/>
              <w:jc w:val="center"/>
              <w:rPr>
                <w:sz w:val="16"/>
              </w:rPr>
            </w:pPr>
            <w:r w:rsidRPr="00AA4F81">
              <w:rPr>
                <w:sz w:val="16"/>
              </w:rPr>
              <w:t>251 (0.0)</w:t>
            </w:r>
          </w:p>
        </w:tc>
        <w:tc>
          <w:tcPr>
            <w:tcW w:w="0" w:type="auto"/>
            <w:shd w:val="clear" w:color="auto" w:fill="auto"/>
          </w:tcPr>
          <w:p w14:paraId="260C6179" w14:textId="77777777" w:rsidR="008D1D7C" w:rsidRPr="00AA4F81" w:rsidRDefault="008D1D7C" w:rsidP="007A2C5F">
            <w:pPr>
              <w:pStyle w:val="Compact"/>
              <w:jc w:val="center"/>
              <w:rPr>
                <w:sz w:val="16"/>
              </w:rPr>
            </w:pPr>
            <w:r w:rsidRPr="00AA4F81">
              <w:rPr>
                <w:sz w:val="16"/>
              </w:rPr>
              <w:t>3</w:t>
            </w:r>
          </w:p>
        </w:tc>
      </w:tr>
      <w:tr w:rsidR="008D1D7C" w:rsidRPr="00AA4F81" w14:paraId="4BC9C15B" w14:textId="77777777" w:rsidTr="008D1D7C">
        <w:tc>
          <w:tcPr>
            <w:tcW w:w="1278" w:type="dxa"/>
            <w:shd w:val="clear" w:color="auto" w:fill="auto"/>
          </w:tcPr>
          <w:p w14:paraId="6C9A0E9B" w14:textId="77777777" w:rsidR="008D1D7C" w:rsidRPr="00AA4F81" w:rsidRDefault="008D1D7C" w:rsidP="007A2C5F">
            <w:pPr>
              <w:pStyle w:val="Compact"/>
              <w:jc w:val="center"/>
              <w:rPr>
                <w:i/>
                <w:sz w:val="16"/>
              </w:rPr>
            </w:pPr>
            <w:r w:rsidRPr="00AA4F81">
              <w:rPr>
                <w:i/>
                <w:sz w:val="16"/>
              </w:rPr>
              <w:t>Gypsy 21</w:t>
            </w:r>
          </w:p>
        </w:tc>
        <w:tc>
          <w:tcPr>
            <w:tcW w:w="3010" w:type="dxa"/>
            <w:shd w:val="clear" w:color="auto" w:fill="auto"/>
          </w:tcPr>
          <w:p w14:paraId="6D2F3203"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469E97E6" w14:textId="77777777" w:rsidR="008D1D7C" w:rsidRPr="00AA4F81" w:rsidRDefault="008D1D7C" w:rsidP="007A2C5F">
            <w:pPr>
              <w:pStyle w:val="Compact"/>
              <w:jc w:val="center"/>
              <w:rPr>
                <w:sz w:val="16"/>
              </w:rPr>
            </w:pPr>
            <w:r w:rsidRPr="00AA4F81">
              <w:rPr>
                <w:sz w:val="16"/>
              </w:rPr>
              <w:t>0.00 (0.004)</w:t>
            </w:r>
          </w:p>
        </w:tc>
        <w:tc>
          <w:tcPr>
            <w:tcW w:w="0" w:type="auto"/>
            <w:shd w:val="clear" w:color="auto" w:fill="auto"/>
          </w:tcPr>
          <w:p w14:paraId="4D36214E" w14:textId="77777777" w:rsidR="008D1D7C" w:rsidRPr="00AA4F81" w:rsidRDefault="008D1D7C" w:rsidP="007A2C5F">
            <w:pPr>
              <w:pStyle w:val="Compact"/>
              <w:jc w:val="center"/>
              <w:rPr>
                <w:sz w:val="16"/>
              </w:rPr>
            </w:pPr>
            <w:r w:rsidRPr="00AA4F81">
              <w:rPr>
                <w:sz w:val="16"/>
              </w:rPr>
              <w:t>516 (1.5)</w:t>
            </w:r>
          </w:p>
        </w:tc>
        <w:tc>
          <w:tcPr>
            <w:tcW w:w="0" w:type="auto"/>
            <w:shd w:val="clear" w:color="auto" w:fill="auto"/>
          </w:tcPr>
          <w:p w14:paraId="30A88381" w14:textId="77777777" w:rsidR="008D1D7C" w:rsidRPr="00AA4F81" w:rsidRDefault="008D1D7C" w:rsidP="007A2C5F">
            <w:pPr>
              <w:pStyle w:val="Compact"/>
              <w:jc w:val="center"/>
              <w:rPr>
                <w:sz w:val="16"/>
              </w:rPr>
            </w:pPr>
            <w:r w:rsidRPr="00AA4F81">
              <w:rPr>
                <w:sz w:val="16"/>
              </w:rPr>
              <w:t>3</w:t>
            </w:r>
          </w:p>
        </w:tc>
      </w:tr>
      <w:tr w:rsidR="008D1D7C" w:rsidRPr="00AA4F81" w14:paraId="46FA0DDD" w14:textId="77777777" w:rsidTr="008D1D7C">
        <w:tc>
          <w:tcPr>
            <w:tcW w:w="1278" w:type="dxa"/>
            <w:shd w:val="clear" w:color="auto" w:fill="auto"/>
          </w:tcPr>
          <w:p w14:paraId="160BA391"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22</w:t>
            </w:r>
          </w:p>
        </w:tc>
        <w:tc>
          <w:tcPr>
            <w:tcW w:w="3010" w:type="dxa"/>
            <w:shd w:val="clear" w:color="auto" w:fill="auto"/>
          </w:tcPr>
          <w:p w14:paraId="578EAD8B"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17A48C5C" w14:textId="77777777" w:rsidR="008D1D7C" w:rsidRPr="00AA4F81" w:rsidRDefault="008D1D7C" w:rsidP="007A2C5F">
            <w:pPr>
              <w:pStyle w:val="Compact"/>
              <w:jc w:val="center"/>
              <w:rPr>
                <w:sz w:val="16"/>
              </w:rPr>
            </w:pPr>
            <w:r w:rsidRPr="00AA4F81">
              <w:rPr>
                <w:sz w:val="16"/>
              </w:rPr>
              <w:t>0.00 (0.005)</w:t>
            </w:r>
          </w:p>
        </w:tc>
        <w:tc>
          <w:tcPr>
            <w:tcW w:w="0" w:type="auto"/>
            <w:shd w:val="clear" w:color="auto" w:fill="auto"/>
          </w:tcPr>
          <w:p w14:paraId="1EA95740" w14:textId="77777777" w:rsidR="008D1D7C" w:rsidRPr="00AA4F81" w:rsidRDefault="008D1D7C" w:rsidP="007A2C5F">
            <w:pPr>
              <w:pStyle w:val="Compact"/>
              <w:jc w:val="center"/>
              <w:rPr>
                <w:sz w:val="16"/>
              </w:rPr>
            </w:pPr>
            <w:r w:rsidRPr="00AA4F81">
              <w:rPr>
                <w:sz w:val="16"/>
              </w:rPr>
              <w:t>228 (1.2)</w:t>
            </w:r>
          </w:p>
        </w:tc>
        <w:tc>
          <w:tcPr>
            <w:tcW w:w="0" w:type="auto"/>
            <w:shd w:val="clear" w:color="auto" w:fill="auto"/>
          </w:tcPr>
          <w:p w14:paraId="61850412" w14:textId="77777777" w:rsidR="008D1D7C" w:rsidRPr="00AA4F81" w:rsidRDefault="008D1D7C" w:rsidP="007A2C5F">
            <w:pPr>
              <w:pStyle w:val="Compact"/>
              <w:jc w:val="center"/>
              <w:rPr>
                <w:sz w:val="16"/>
              </w:rPr>
            </w:pPr>
            <w:r w:rsidRPr="00AA4F81">
              <w:rPr>
                <w:sz w:val="16"/>
              </w:rPr>
              <w:t>3</w:t>
            </w:r>
          </w:p>
        </w:tc>
      </w:tr>
      <w:tr w:rsidR="008D1D7C" w:rsidRPr="00AA4F81" w14:paraId="01F8F9F5" w14:textId="77777777" w:rsidTr="008D1D7C">
        <w:tc>
          <w:tcPr>
            <w:tcW w:w="1278" w:type="dxa"/>
            <w:shd w:val="clear" w:color="auto" w:fill="auto"/>
          </w:tcPr>
          <w:p w14:paraId="01F2C3A3" w14:textId="77777777" w:rsidR="008D1D7C" w:rsidRPr="00AA4F81" w:rsidRDefault="008D1D7C" w:rsidP="007A2C5F">
            <w:pPr>
              <w:pStyle w:val="Compact"/>
              <w:jc w:val="center"/>
              <w:rPr>
                <w:i/>
                <w:sz w:val="16"/>
              </w:rPr>
            </w:pPr>
            <w:r w:rsidRPr="00AA4F81">
              <w:rPr>
                <w:i/>
                <w:sz w:val="16"/>
              </w:rPr>
              <w:t>Unknown 23</w:t>
            </w:r>
          </w:p>
        </w:tc>
        <w:tc>
          <w:tcPr>
            <w:tcW w:w="3010" w:type="dxa"/>
            <w:shd w:val="clear" w:color="auto" w:fill="auto"/>
          </w:tcPr>
          <w:p w14:paraId="5947EA5A" w14:textId="77777777" w:rsidR="008D1D7C" w:rsidRPr="00AA4F81" w:rsidRDefault="008D1D7C" w:rsidP="007A2C5F">
            <w:pPr>
              <w:pStyle w:val="Compact"/>
              <w:jc w:val="center"/>
              <w:rPr>
                <w:i/>
                <w:sz w:val="16"/>
              </w:rPr>
            </w:pPr>
            <w:r w:rsidRPr="00AA4F81">
              <w:rPr>
                <w:i/>
                <w:sz w:val="16"/>
              </w:rPr>
              <w:t>ATHILA2</w:t>
            </w:r>
          </w:p>
        </w:tc>
        <w:tc>
          <w:tcPr>
            <w:tcW w:w="0" w:type="auto"/>
            <w:shd w:val="clear" w:color="auto" w:fill="auto"/>
          </w:tcPr>
          <w:p w14:paraId="36F669FF" w14:textId="77777777" w:rsidR="008D1D7C" w:rsidRPr="00AA4F81" w:rsidRDefault="008D1D7C" w:rsidP="007A2C5F">
            <w:pPr>
              <w:pStyle w:val="Compact"/>
              <w:jc w:val="center"/>
              <w:rPr>
                <w:sz w:val="16"/>
              </w:rPr>
            </w:pPr>
            <w:r w:rsidRPr="00AA4F81">
              <w:rPr>
                <w:sz w:val="16"/>
              </w:rPr>
              <w:t>0.01 (0.006)</w:t>
            </w:r>
          </w:p>
        </w:tc>
        <w:tc>
          <w:tcPr>
            <w:tcW w:w="0" w:type="auto"/>
            <w:shd w:val="clear" w:color="auto" w:fill="auto"/>
          </w:tcPr>
          <w:p w14:paraId="264D2A50" w14:textId="77777777" w:rsidR="008D1D7C" w:rsidRPr="00AA4F81" w:rsidRDefault="008D1D7C" w:rsidP="007A2C5F">
            <w:pPr>
              <w:pStyle w:val="Compact"/>
              <w:jc w:val="center"/>
              <w:rPr>
                <w:sz w:val="16"/>
              </w:rPr>
            </w:pPr>
            <w:r w:rsidRPr="00AA4F81">
              <w:rPr>
                <w:sz w:val="16"/>
              </w:rPr>
              <w:t>1866 (26.3)</w:t>
            </w:r>
          </w:p>
        </w:tc>
        <w:tc>
          <w:tcPr>
            <w:tcW w:w="0" w:type="auto"/>
            <w:shd w:val="clear" w:color="auto" w:fill="auto"/>
          </w:tcPr>
          <w:p w14:paraId="795D0E42" w14:textId="77777777" w:rsidR="008D1D7C" w:rsidRPr="00AA4F81" w:rsidRDefault="008D1D7C" w:rsidP="007A2C5F">
            <w:pPr>
              <w:pStyle w:val="Compact"/>
              <w:jc w:val="center"/>
              <w:rPr>
                <w:sz w:val="16"/>
              </w:rPr>
            </w:pPr>
            <w:r w:rsidRPr="00AA4F81">
              <w:rPr>
                <w:sz w:val="16"/>
              </w:rPr>
              <w:t>3</w:t>
            </w:r>
          </w:p>
        </w:tc>
      </w:tr>
      <w:tr w:rsidR="008D1D7C" w:rsidRPr="00AA4F81" w14:paraId="4D94C486" w14:textId="77777777" w:rsidTr="008D1D7C">
        <w:tc>
          <w:tcPr>
            <w:tcW w:w="1278" w:type="dxa"/>
            <w:shd w:val="clear" w:color="auto" w:fill="auto"/>
          </w:tcPr>
          <w:p w14:paraId="4799E8C5"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24</w:t>
            </w:r>
          </w:p>
        </w:tc>
        <w:tc>
          <w:tcPr>
            <w:tcW w:w="3010" w:type="dxa"/>
            <w:shd w:val="clear" w:color="auto" w:fill="auto"/>
          </w:tcPr>
          <w:p w14:paraId="7683B352"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58334E5" w14:textId="77777777" w:rsidR="008D1D7C" w:rsidRPr="00AA4F81" w:rsidRDefault="008D1D7C" w:rsidP="007A2C5F">
            <w:pPr>
              <w:pStyle w:val="Compact"/>
              <w:jc w:val="center"/>
              <w:rPr>
                <w:sz w:val="16"/>
              </w:rPr>
            </w:pPr>
            <w:r w:rsidRPr="00AA4F81">
              <w:rPr>
                <w:sz w:val="16"/>
              </w:rPr>
              <w:t>0.01 (0.013)</w:t>
            </w:r>
          </w:p>
        </w:tc>
        <w:tc>
          <w:tcPr>
            <w:tcW w:w="0" w:type="auto"/>
            <w:shd w:val="clear" w:color="auto" w:fill="auto"/>
          </w:tcPr>
          <w:p w14:paraId="05910272" w14:textId="77777777" w:rsidR="008D1D7C" w:rsidRPr="00AA4F81" w:rsidRDefault="008D1D7C" w:rsidP="007A2C5F">
            <w:pPr>
              <w:pStyle w:val="Compact"/>
              <w:jc w:val="center"/>
              <w:rPr>
                <w:sz w:val="16"/>
              </w:rPr>
            </w:pPr>
            <w:r w:rsidRPr="00AA4F81">
              <w:rPr>
                <w:sz w:val="16"/>
              </w:rPr>
              <w:t>133 (0.0)</w:t>
            </w:r>
          </w:p>
        </w:tc>
        <w:tc>
          <w:tcPr>
            <w:tcW w:w="0" w:type="auto"/>
            <w:shd w:val="clear" w:color="auto" w:fill="auto"/>
          </w:tcPr>
          <w:p w14:paraId="27178D4F" w14:textId="77777777" w:rsidR="008D1D7C" w:rsidRPr="00AA4F81" w:rsidRDefault="008D1D7C" w:rsidP="007A2C5F">
            <w:pPr>
              <w:pStyle w:val="Compact"/>
              <w:jc w:val="center"/>
              <w:rPr>
                <w:sz w:val="16"/>
              </w:rPr>
            </w:pPr>
            <w:r w:rsidRPr="00AA4F81">
              <w:rPr>
                <w:sz w:val="16"/>
              </w:rPr>
              <w:t>3</w:t>
            </w:r>
          </w:p>
        </w:tc>
      </w:tr>
      <w:tr w:rsidR="008D1D7C" w:rsidRPr="00AA4F81" w14:paraId="07C52A6D" w14:textId="77777777" w:rsidTr="008D1D7C">
        <w:tc>
          <w:tcPr>
            <w:tcW w:w="1278" w:type="dxa"/>
            <w:shd w:val="clear" w:color="auto" w:fill="auto"/>
          </w:tcPr>
          <w:p w14:paraId="5F4424B1" w14:textId="77777777" w:rsidR="008D1D7C" w:rsidRPr="00AA4F81" w:rsidRDefault="008D1D7C" w:rsidP="007A2C5F">
            <w:pPr>
              <w:pStyle w:val="Compact"/>
              <w:jc w:val="center"/>
              <w:rPr>
                <w:i/>
                <w:sz w:val="16"/>
              </w:rPr>
            </w:pPr>
            <w:r w:rsidRPr="00AA4F81">
              <w:rPr>
                <w:i/>
                <w:sz w:val="16"/>
              </w:rPr>
              <w:t>Gypsy 25</w:t>
            </w:r>
          </w:p>
        </w:tc>
        <w:tc>
          <w:tcPr>
            <w:tcW w:w="3010" w:type="dxa"/>
            <w:shd w:val="clear" w:color="auto" w:fill="auto"/>
          </w:tcPr>
          <w:p w14:paraId="5440763D" w14:textId="77777777" w:rsidR="008D1D7C" w:rsidRPr="00AA4F81" w:rsidRDefault="008D1D7C" w:rsidP="007A2C5F">
            <w:pPr>
              <w:pStyle w:val="Compact"/>
              <w:jc w:val="center"/>
              <w:rPr>
                <w:i/>
                <w:sz w:val="16"/>
              </w:rPr>
            </w:pPr>
            <w:r w:rsidRPr="00AA4F81">
              <w:rPr>
                <w:i/>
                <w:sz w:val="16"/>
              </w:rPr>
              <w:t>ATHILA4A</w:t>
            </w:r>
          </w:p>
        </w:tc>
        <w:tc>
          <w:tcPr>
            <w:tcW w:w="0" w:type="auto"/>
            <w:shd w:val="clear" w:color="auto" w:fill="auto"/>
          </w:tcPr>
          <w:p w14:paraId="4804D721" w14:textId="77777777" w:rsidR="008D1D7C" w:rsidRPr="00AA4F81" w:rsidRDefault="008D1D7C" w:rsidP="007A2C5F">
            <w:pPr>
              <w:pStyle w:val="Compact"/>
              <w:jc w:val="center"/>
              <w:rPr>
                <w:sz w:val="16"/>
              </w:rPr>
            </w:pPr>
            <w:r w:rsidRPr="00AA4F81">
              <w:rPr>
                <w:sz w:val="16"/>
              </w:rPr>
              <w:t>0.00 (0.005)</w:t>
            </w:r>
          </w:p>
        </w:tc>
        <w:tc>
          <w:tcPr>
            <w:tcW w:w="0" w:type="auto"/>
            <w:shd w:val="clear" w:color="auto" w:fill="auto"/>
          </w:tcPr>
          <w:p w14:paraId="7CBDE613" w14:textId="77777777" w:rsidR="008D1D7C" w:rsidRPr="00AA4F81" w:rsidRDefault="008D1D7C" w:rsidP="007A2C5F">
            <w:pPr>
              <w:pStyle w:val="Compact"/>
              <w:jc w:val="center"/>
              <w:rPr>
                <w:sz w:val="16"/>
              </w:rPr>
            </w:pPr>
            <w:r w:rsidRPr="00AA4F81">
              <w:rPr>
                <w:sz w:val="16"/>
              </w:rPr>
              <w:t>1354 (65.1)</w:t>
            </w:r>
          </w:p>
        </w:tc>
        <w:tc>
          <w:tcPr>
            <w:tcW w:w="0" w:type="auto"/>
            <w:shd w:val="clear" w:color="auto" w:fill="auto"/>
          </w:tcPr>
          <w:p w14:paraId="1C3065FC" w14:textId="77777777" w:rsidR="008D1D7C" w:rsidRPr="00AA4F81" w:rsidRDefault="008D1D7C" w:rsidP="007A2C5F">
            <w:pPr>
              <w:pStyle w:val="Compact"/>
              <w:jc w:val="center"/>
              <w:rPr>
                <w:sz w:val="16"/>
              </w:rPr>
            </w:pPr>
            <w:r w:rsidRPr="00AA4F81">
              <w:rPr>
                <w:sz w:val="16"/>
              </w:rPr>
              <w:t>2</w:t>
            </w:r>
          </w:p>
        </w:tc>
      </w:tr>
      <w:tr w:rsidR="008D1D7C" w:rsidRPr="00AA4F81" w14:paraId="144ED5C7" w14:textId="77777777" w:rsidTr="008D1D7C">
        <w:tc>
          <w:tcPr>
            <w:tcW w:w="1278" w:type="dxa"/>
            <w:shd w:val="clear" w:color="auto" w:fill="auto"/>
          </w:tcPr>
          <w:p w14:paraId="31F93BB7" w14:textId="77777777" w:rsidR="008D1D7C" w:rsidRPr="00AA4F81" w:rsidRDefault="008D1D7C" w:rsidP="007A2C5F">
            <w:pPr>
              <w:pStyle w:val="Compact"/>
              <w:jc w:val="center"/>
              <w:rPr>
                <w:i/>
                <w:sz w:val="16"/>
              </w:rPr>
            </w:pPr>
            <w:r w:rsidRPr="00AA4F81">
              <w:rPr>
                <w:i/>
                <w:sz w:val="16"/>
              </w:rPr>
              <w:t>Unknown 26</w:t>
            </w:r>
          </w:p>
        </w:tc>
        <w:tc>
          <w:tcPr>
            <w:tcW w:w="3010" w:type="dxa"/>
            <w:shd w:val="clear" w:color="auto" w:fill="auto"/>
          </w:tcPr>
          <w:p w14:paraId="4174A416"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32C7BA35" w14:textId="77777777" w:rsidR="008D1D7C" w:rsidRPr="00AA4F81" w:rsidRDefault="008D1D7C" w:rsidP="007A2C5F">
            <w:pPr>
              <w:pStyle w:val="Compact"/>
              <w:jc w:val="center"/>
              <w:rPr>
                <w:sz w:val="16"/>
              </w:rPr>
            </w:pPr>
            <w:r w:rsidRPr="00AA4F81">
              <w:rPr>
                <w:sz w:val="16"/>
              </w:rPr>
              <w:t>0.01 (0.001)</w:t>
            </w:r>
          </w:p>
        </w:tc>
        <w:tc>
          <w:tcPr>
            <w:tcW w:w="0" w:type="auto"/>
            <w:shd w:val="clear" w:color="auto" w:fill="auto"/>
          </w:tcPr>
          <w:p w14:paraId="333F5168" w14:textId="77777777" w:rsidR="008D1D7C" w:rsidRPr="00AA4F81" w:rsidRDefault="008D1D7C" w:rsidP="007A2C5F">
            <w:pPr>
              <w:pStyle w:val="Compact"/>
              <w:jc w:val="center"/>
              <w:rPr>
                <w:sz w:val="16"/>
              </w:rPr>
            </w:pPr>
            <w:r w:rsidRPr="00AA4F81">
              <w:rPr>
                <w:sz w:val="16"/>
              </w:rPr>
              <w:t>1848 (1153.3)</w:t>
            </w:r>
          </w:p>
        </w:tc>
        <w:tc>
          <w:tcPr>
            <w:tcW w:w="0" w:type="auto"/>
            <w:shd w:val="clear" w:color="auto" w:fill="auto"/>
          </w:tcPr>
          <w:p w14:paraId="1F22C791" w14:textId="77777777" w:rsidR="008D1D7C" w:rsidRPr="00AA4F81" w:rsidRDefault="008D1D7C" w:rsidP="007A2C5F">
            <w:pPr>
              <w:pStyle w:val="Compact"/>
              <w:jc w:val="center"/>
              <w:rPr>
                <w:sz w:val="16"/>
              </w:rPr>
            </w:pPr>
            <w:r w:rsidRPr="00AA4F81">
              <w:rPr>
                <w:sz w:val="16"/>
              </w:rPr>
              <w:t>2</w:t>
            </w:r>
          </w:p>
        </w:tc>
      </w:tr>
      <w:tr w:rsidR="008D1D7C" w:rsidRPr="00AA4F81" w14:paraId="0C2C880F" w14:textId="77777777" w:rsidTr="008D1D7C">
        <w:tc>
          <w:tcPr>
            <w:tcW w:w="1278" w:type="dxa"/>
            <w:shd w:val="clear" w:color="auto" w:fill="auto"/>
          </w:tcPr>
          <w:p w14:paraId="2F6BED70" w14:textId="77777777" w:rsidR="008D1D7C" w:rsidRPr="00AA4F81" w:rsidRDefault="008D1D7C" w:rsidP="007A2C5F">
            <w:pPr>
              <w:pStyle w:val="Compact"/>
              <w:jc w:val="center"/>
              <w:rPr>
                <w:i/>
                <w:sz w:val="16"/>
              </w:rPr>
            </w:pPr>
            <w:r w:rsidRPr="00AA4F81">
              <w:rPr>
                <w:i/>
                <w:sz w:val="16"/>
              </w:rPr>
              <w:t>Gypsy 27</w:t>
            </w:r>
          </w:p>
        </w:tc>
        <w:tc>
          <w:tcPr>
            <w:tcW w:w="3010" w:type="dxa"/>
            <w:shd w:val="clear" w:color="auto" w:fill="auto"/>
          </w:tcPr>
          <w:p w14:paraId="5A80B9BA" w14:textId="77777777" w:rsidR="008D1D7C" w:rsidRPr="00AA4F81" w:rsidRDefault="008D1D7C" w:rsidP="007A2C5F">
            <w:pPr>
              <w:pStyle w:val="Compact"/>
              <w:jc w:val="center"/>
              <w:rPr>
                <w:i/>
                <w:sz w:val="16"/>
              </w:rPr>
            </w:pPr>
            <w:r w:rsidRPr="00AA4F81">
              <w:rPr>
                <w:i/>
                <w:sz w:val="16"/>
              </w:rPr>
              <w:t>ATHILA4A/ATHILA4D</w:t>
            </w:r>
          </w:p>
        </w:tc>
        <w:tc>
          <w:tcPr>
            <w:tcW w:w="0" w:type="auto"/>
            <w:shd w:val="clear" w:color="auto" w:fill="auto"/>
          </w:tcPr>
          <w:p w14:paraId="1761FED2" w14:textId="77777777" w:rsidR="008D1D7C" w:rsidRPr="00AA4F81" w:rsidRDefault="008D1D7C" w:rsidP="007A2C5F">
            <w:pPr>
              <w:pStyle w:val="Compact"/>
              <w:jc w:val="center"/>
              <w:rPr>
                <w:sz w:val="16"/>
              </w:rPr>
            </w:pPr>
            <w:r w:rsidRPr="00AA4F81">
              <w:rPr>
                <w:sz w:val="16"/>
              </w:rPr>
              <w:t>0.00 (0.001)</w:t>
            </w:r>
          </w:p>
        </w:tc>
        <w:tc>
          <w:tcPr>
            <w:tcW w:w="0" w:type="auto"/>
            <w:shd w:val="clear" w:color="auto" w:fill="auto"/>
          </w:tcPr>
          <w:p w14:paraId="2579877F" w14:textId="77777777" w:rsidR="008D1D7C" w:rsidRPr="00AA4F81" w:rsidRDefault="008D1D7C" w:rsidP="007A2C5F">
            <w:pPr>
              <w:pStyle w:val="Compact"/>
              <w:jc w:val="center"/>
              <w:rPr>
                <w:sz w:val="16"/>
              </w:rPr>
            </w:pPr>
            <w:r w:rsidRPr="00AA4F81">
              <w:rPr>
                <w:sz w:val="16"/>
              </w:rPr>
              <w:t>1336 (38.9)</w:t>
            </w:r>
          </w:p>
        </w:tc>
        <w:tc>
          <w:tcPr>
            <w:tcW w:w="0" w:type="auto"/>
            <w:shd w:val="clear" w:color="auto" w:fill="auto"/>
          </w:tcPr>
          <w:p w14:paraId="424FD85F" w14:textId="77777777" w:rsidR="008D1D7C" w:rsidRPr="00AA4F81" w:rsidRDefault="008D1D7C" w:rsidP="007A2C5F">
            <w:pPr>
              <w:pStyle w:val="Compact"/>
              <w:jc w:val="center"/>
              <w:rPr>
                <w:sz w:val="16"/>
              </w:rPr>
            </w:pPr>
            <w:r w:rsidRPr="00AA4F81">
              <w:rPr>
                <w:sz w:val="16"/>
              </w:rPr>
              <w:t>2</w:t>
            </w:r>
          </w:p>
        </w:tc>
      </w:tr>
      <w:tr w:rsidR="008D1D7C" w:rsidRPr="00AA4F81" w14:paraId="59C9020F" w14:textId="77777777" w:rsidTr="008D1D7C">
        <w:tc>
          <w:tcPr>
            <w:tcW w:w="1278" w:type="dxa"/>
            <w:shd w:val="clear" w:color="auto" w:fill="auto"/>
          </w:tcPr>
          <w:p w14:paraId="236C6F3C" w14:textId="77777777" w:rsidR="008D1D7C" w:rsidRPr="00AA4F81" w:rsidRDefault="008D1D7C" w:rsidP="007A2C5F">
            <w:pPr>
              <w:pStyle w:val="Compact"/>
              <w:jc w:val="center"/>
              <w:rPr>
                <w:i/>
                <w:sz w:val="16"/>
              </w:rPr>
            </w:pPr>
            <w:r w:rsidRPr="00AA4F81">
              <w:rPr>
                <w:i/>
                <w:sz w:val="16"/>
              </w:rPr>
              <w:t>Unknown 28</w:t>
            </w:r>
          </w:p>
        </w:tc>
        <w:tc>
          <w:tcPr>
            <w:tcW w:w="3010" w:type="dxa"/>
            <w:shd w:val="clear" w:color="auto" w:fill="auto"/>
          </w:tcPr>
          <w:p w14:paraId="11F404BA" w14:textId="77777777" w:rsidR="008D1D7C" w:rsidRPr="00AA4F81" w:rsidRDefault="008D1D7C" w:rsidP="007A2C5F">
            <w:pPr>
              <w:pStyle w:val="Compact"/>
              <w:jc w:val="center"/>
              <w:rPr>
                <w:i/>
                <w:sz w:val="16"/>
              </w:rPr>
            </w:pPr>
            <w:r w:rsidRPr="00AA4F81">
              <w:rPr>
                <w:i/>
                <w:sz w:val="16"/>
              </w:rPr>
              <w:t>ATGP2N</w:t>
            </w:r>
          </w:p>
        </w:tc>
        <w:tc>
          <w:tcPr>
            <w:tcW w:w="0" w:type="auto"/>
            <w:shd w:val="clear" w:color="auto" w:fill="auto"/>
          </w:tcPr>
          <w:p w14:paraId="59660253" w14:textId="77777777" w:rsidR="008D1D7C" w:rsidRPr="00AA4F81" w:rsidRDefault="008D1D7C" w:rsidP="007A2C5F">
            <w:pPr>
              <w:pStyle w:val="Compact"/>
              <w:jc w:val="center"/>
              <w:rPr>
                <w:sz w:val="16"/>
              </w:rPr>
            </w:pPr>
            <w:r w:rsidRPr="00AA4F81">
              <w:rPr>
                <w:sz w:val="16"/>
              </w:rPr>
              <w:t>0.00 (0.001)</w:t>
            </w:r>
          </w:p>
        </w:tc>
        <w:tc>
          <w:tcPr>
            <w:tcW w:w="0" w:type="auto"/>
            <w:shd w:val="clear" w:color="auto" w:fill="auto"/>
          </w:tcPr>
          <w:p w14:paraId="3974112E" w14:textId="77777777" w:rsidR="008D1D7C" w:rsidRPr="00AA4F81" w:rsidRDefault="008D1D7C" w:rsidP="007A2C5F">
            <w:pPr>
              <w:pStyle w:val="Compact"/>
              <w:jc w:val="center"/>
              <w:rPr>
                <w:sz w:val="16"/>
              </w:rPr>
            </w:pPr>
            <w:r w:rsidRPr="00AA4F81">
              <w:rPr>
                <w:sz w:val="16"/>
              </w:rPr>
              <w:t>2528 (31.8)</w:t>
            </w:r>
          </w:p>
        </w:tc>
        <w:tc>
          <w:tcPr>
            <w:tcW w:w="0" w:type="auto"/>
            <w:shd w:val="clear" w:color="auto" w:fill="auto"/>
          </w:tcPr>
          <w:p w14:paraId="34C3E22F" w14:textId="77777777" w:rsidR="008D1D7C" w:rsidRPr="00AA4F81" w:rsidRDefault="008D1D7C" w:rsidP="007A2C5F">
            <w:pPr>
              <w:pStyle w:val="Compact"/>
              <w:jc w:val="center"/>
              <w:rPr>
                <w:sz w:val="16"/>
              </w:rPr>
            </w:pPr>
            <w:r w:rsidRPr="00AA4F81">
              <w:rPr>
                <w:sz w:val="16"/>
              </w:rPr>
              <w:t>2</w:t>
            </w:r>
          </w:p>
        </w:tc>
      </w:tr>
      <w:tr w:rsidR="008D1D7C" w:rsidRPr="00AA4F81" w14:paraId="588B9395" w14:textId="77777777" w:rsidTr="008D1D7C">
        <w:tc>
          <w:tcPr>
            <w:tcW w:w="1278" w:type="dxa"/>
            <w:shd w:val="clear" w:color="auto" w:fill="auto"/>
          </w:tcPr>
          <w:p w14:paraId="0F60E340" w14:textId="77777777" w:rsidR="008D1D7C" w:rsidRPr="00AA4F81" w:rsidRDefault="008D1D7C" w:rsidP="007A2C5F">
            <w:pPr>
              <w:pStyle w:val="Compact"/>
              <w:jc w:val="center"/>
              <w:rPr>
                <w:i/>
                <w:sz w:val="16"/>
              </w:rPr>
            </w:pPr>
            <w:r w:rsidRPr="00AA4F81">
              <w:rPr>
                <w:i/>
                <w:sz w:val="16"/>
              </w:rPr>
              <w:t>Unknown 29</w:t>
            </w:r>
          </w:p>
        </w:tc>
        <w:tc>
          <w:tcPr>
            <w:tcW w:w="3010" w:type="dxa"/>
            <w:shd w:val="clear" w:color="auto" w:fill="auto"/>
          </w:tcPr>
          <w:p w14:paraId="12FAD403" w14:textId="77777777" w:rsidR="008D1D7C" w:rsidRPr="00AA4F81" w:rsidRDefault="008D1D7C" w:rsidP="007A2C5F">
            <w:pPr>
              <w:pStyle w:val="Compact"/>
              <w:jc w:val="center"/>
              <w:rPr>
                <w:i/>
                <w:sz w:val="16"/>
              </w:rPr>
            </w:pPr>
            <w:r w:rsidRPr="00AA4F81">
              <w:rPr>
                <w:i/>
                <w:sz w:val="16"/>
              </w:rPr>
              <w:t>ATHILA2</w:t>
            </w:r>
          </w:p>
        </w:tc>
        <w:tc>
          <w:tcPr>
            <w:tcW w:w="0" w:type="auto"/>
            <w:shd w:val="clear" w:color="auto" w:fill="auto"/>
          </w:tcPr>
          <w:p w14:paraId="3BA42EB0" w14:textId="77777777" w:rsidR="008D1D7C" w:rsidRPr="00AA4F81" w:rsidRDefault="008D1D7C" w:rsidP="007A2C5F">
            <w:pPr>
              <w:pStyle w:val="Compact"/>
              <w:jc w:val="center"/>
              <w:rPr>
                <w:sz w:val="16"/>
              </w:rPr>
            </w:pPr>
            <w:r w:rsidRPr="00AA4F81">
              <w:rPr>
                <w:sz w:val="16"/>
              </w:rPr>
              <w:t>0.01 (0.001)</w:t>
            </w:r>
          </w:p>
        </w:tc>
        <w:tc>
          <w:tcPr>
            <w:tcW w:w="0" w:type="auto"/>
            <w:shd w:val="clear" w:color="auto" w:fill="auto"/>
          </w:tcPr>
          <w:p w14:paraId="249FE73D" w14:textId="77777777" w:rsidR="008D1D7C" w:rsidRPr="00AA4F81" w:rsidRDefault="008D1D7C" w:rsidP="007A2C5F">
            <w:pPr>
              <w:pStyle w:val="Compact"/>
              <w:jc w:val="center"/>
              <w:rPr>
                <w:sz w:val="16"/>
              </w:rPr>
            </w:pPr>
            <w:r w:rsidRPr="00AA4F81">
              <w:rPr>
                <w:sz w:val="16"/>
              </w:rPr>
              <w:t>1835 (25.5)</w:t>
            </w:r>
          </w:p>
        </w:tc>
        <w:tc>
          <w:tcPr>
            <w:tcW w:w="0" w:type="auto"/>
            <w:shd w:val="clear" w:color="auto" w:fill="auto"/>
          </w:tcPr>
          <w:p w14:paraId="2576C5B6" w14:textId="77777777" w:rsidR="008D1D7C" w:rsidRPr="00AA4F81" w:rsidRDefault="008D1D7C" w:rsidP="007A2C5F">
            <w:pPr>
              <w:pStyle w:val="Compact"/>
              <w:jc w:val="center"/>
              <w:rPr>
                <w:sz w:val="16"/>
              </w:rPr>
            </w:pPr>
            <w:r w:rsidRPr="00AA4F81">
              <w:rPr>
                <w:sz w:val="16"/>
              </w:rPr>
              <w:t>2</w:t>
            </w:r>
          </w:p>
        </w:tc>
      </w:tr>
      <w:tr w:rsidR="008D1D7C" w:rsidRPr="00AA4F81" w14:paraId="7656BD96" w14:textId="77777777" w:rsidTr="008D1D7C">
        <w:tc>
          <w:tcPr>
            <w:tcW w:w="1278" w:type="dxa"/>
            <w:shd w:val="clear" w:color="auto" w:fill="auto"/>
          </w:tcPr>
          <w:p w14:paraId="7DA9AB5E" w14:textId="77777777" w:rsidR="008D1D7C" w:rsidRPr="00AA4F81" w:rsidRDefault="008D1D7C" w:rsidP="007A2C5F">
            <w:pPr>
              <w:pStyle w:val="Compact"/>
              <w:jc w:val="center"/>
              <w:rPr>
                <w:i/>
                <w:sz w:val="16"/>
              </w:rPr>
            </w:pPr>
            <w:r w:rsidRPr="00AA4F81">
              <w:rPr>
                <w:i/>
                <w:sz w:val="16"/>
              </w:rPr>
              <w:t>Gypsy 30</w:t>
            </w:r>
          </w:p>
        </w:tc>
        <w:tc>
          <w:tcPr>
            <w:tcW w:w="3010" w:type="dxa"/>
            <w:shd w:val="clear" w:color="auto" w:fill="auto"/>
          </w:tcPr>
          <w:p w14:paraId="71203918"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C3B48F9" w14:textId="77777777" w:rsidR="008D1D7C" w:rsidRPr="00AA4F81" w:rsidRDefault="008D1D7C" w:rsidP="007A2C5F">
            <w:pPr>
              <w:pStyle w:val="Compact"/>
              <w:jc w:val="center"/>
              <w:rPr>
                <w:sz w:val="16"/>
              </w:rPr>
            </w:pPr>
            <w:r w:rsidRPr="00AA4F81">
              <w:rPr>
                <w:sz w:val="16"/>
              </w:rPr>
              <w:t>0.01 (0.008)</w:t>
            </w:r>
          </w:p>
        </w:tc>
        <w:tc>
          <w:tcPr>
            <w:tcW w:w="0" w:type="auto"/>
            <w:shd w:val="clear" w:color="auto" w:fill="auto"/>
          </w:tcPr>
          <w:p w14:paraId="096B7105" w14:textId="77777777" w:rsidR="008D1D7C" w:rsidRPr="00AA4F81" w:rsidRDefault="008D1D7C" w:rsidP="007A2C5F">
            <w:pPr>
              <w:pStyle w:val="Compact"/>
              <w:jc w:val="center"/>
              <w:rPr>
                <w:sz w:val="16"/>
              </w:rPr>
            </w:pPr>
            <w:r w:rsidRPr="00AA4F81">
              <w:rPr>
                <w:sz w:val="16"/>
              </w:rPr>
              <w:t>432 (0.7)</w:t>
            </w:r>
          </w:p>
        </w:tc>
        <w:tc>
          <w:tcPr>
            <w:tcW w:w="0" w:type="auto"/>
            <w:shd w:val="clear" w:color="auto" w:fill="auto"/>
          </w:tcPr>
          <w:p w14:paraId="79DB8A54" w14:textId="77777777" w:rsidR="008D1D7C" w:rsidRPr="00AA4F81" w:rsidRDefault="008D1D7C" w:rsidP="007A2C5F">
            <w:pPr>
              <w:pStyle w:val="Compact"/>
              <w:jc w:val="center"/>
              <w:rPr>
                <w:sz w:val="16"/>
              </w:rPr>
            </w:pPr>
            <w:r w:rsidRPr="00AA4F81">
              <w:rPr>
                <w:sz w:val="16"/>
              </w:rPr>
              <w:t>2</w:t>
            </w:r>
          </w:p>
        </w:tc>
      </w:tr>
      <w:tr w:rsidR="008D1D7C" w:rsidRPr="00AA4F81" w14:paraId="122A83E7" w14:textId="77777777" w:rsidTr="008D1D7C">
        <w:tc>
          <w:tcPr>
            <w:tcW w:w="1278" w:type="dxa"/>
            <w:shd w:val="clear" w:color="auto" w:fill="auto"/>
          </w:tcPr>
          <w:p w14:paraId="78B4141B"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31</w:t>
            </w:r>
          </w:p>
        </w:tc>
        <w:tc>
          <w:tcPr>
            <w:tcW w:w="3010" w:type="dxa"/>
            <w:shd w:val="clear" w:color="auto" w:fill="auto"/>
          </w:tcPr>
          <w:p w14:paraId="2F745050"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1C39D452" w14:textId="77777777" w:rsidR="008D1D7C" w:rsidRPr="00AA4F81" w:rsidRDefault="008D1D7C" w:rsidP="007A2C5F">
            <w:pPr>
              <w:pStyle w:val="Compact"/>
              <w:jc w:val="center"/>
              <w:rPr>
                <w:sz w:val="16"/>
              </w:rPr>
            </w:pPr>
            <w:r w:rsidRPr="00AA4F81">
              <w:rPr>
                <w:sz w:val="16"/>
              </w:rPr>
              <w:t>0.02 (0.006)</w:t>
            </w:r>
          </w:p>
        </w:tc>
        <w:tc>
          <w:tcPr>
            <w:tcW w:w="0" w:type="auto"/>
            <w:shd w:val="clear" w:color="auto" w:fill="auto"/>
          </w:tcPr>
          <w:p w14:paraId="71931DA9" w14:textId="77777777" w:rsidR="008D1D7C" w:rsidRPr="00AA4F81" w:rsidRDefault="008D1D7C" w:rsidP="007A2C5F">
            <w:pPr>
              <w:pStyle w:val="Compact"/>
              <w:jc w:val="center"/>
              <w:rPr>
                <w:sz w:val="16"/>
              </w:rPr>
            </w:pPr>
            <w:r w:rsidRPr="00AA4F81">
              <w:rPr>
                <w:sz w:val="16"/>
              </w:rPr>
              <w:t>133 (0.0)</w:t>
            </w:r>
          </w:p>
        </w:tc>
        <w:tc>
          <w:tcPr>
            <w:tcW w:w="0" w:type="auto"/>
            <w:shd w:val="clear" w:color="auto" w:fill="auto"/>
          </w:tcPr>
          <w:p w14:paraId="33E5CE5D" w14:textId="77777777" w:rsidR="008D1D7C" w:rsidRPr="00AA4F81" w:rsidRDefault="008D1D7C" w:rsidP="007A2C5F">
            <w:pPr>
              <w:pStyle w:val="Compact"/>
              <w:jc w:val="center"/>
              <w:rPr>
                <w:sz w:val="16"/>
              </w:rPr>
            </w:pPr>
            <w:r w:rsidRPr="00AA4F81">
              <w:rPr>
                <w:sz w:val="16"/>
              </w:rPr>
              <w:t>2</w:t>
            </w:r>
          </w:p>
        </w:tc>
      </w:tr>
      <w:tr w:rsidR="008D1D7C" w:rsidRPr="00AA4F81" w14:paraId="1DD0E5B9" w14:textId="77777777" w:rsidTr="008D1D7C">
        <w:tc>
          <w:tcPr>
            <w:tcW w:w="1278" w:type="dxa"/>
            <w:shd w:val="clear" w:color="auto" w:fill="auto"/>
          </w:tcPr>
          <w:p w14:paraId="0412FEA7" w14:textId="77777777" w:rsidR="008D1D7C" w:rsidRPr="00AA4F81" w:rsidRDefault="008D1D7C" w:rsidP="007A2C5F">
            <w:pPr>
              <w:pStyle w:val="Compact"/>
              <w:jc w:val="center"/>
              <w:rPr>
                <w:i/>
                <w:sz w:val="16"/>
              </w:rPr>
            </w:pPr>
            <w:r w:rsidRPr="00AA4F81">
              <w:rPr>
                <w:i/>
                <w:sz w:val="16"/>
              </w:rPr>
              <w:t>Unknown 32</w:t>
            </w:r>
          </w:p>
        </w:tc>
        <w:tc>
          <w:tcPr>
            <w:tcW w:w="3010" w:type="dxa"/>
            <w:shd w:val="clear" w:color="auto" w:fill="auto"/>
          </w:tcPr>
          <w:p w14:paraId="67BFF5F4"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4A4B6EB4" w14:textId="77777777" w:rsidR="008D1D7C" w:rsidRPr="00AA4F81" w:rsidRDefault="008D1D7C" w:rsidP="007A2C5F">
            <w:pPr>
              <w:pStyle w:val="Compact"/>
              <w:jc w:val="center"/>
              <w:rPr>
                <w:sz w:val="16"/>
              </w:rPr>
            </w:pPr>
            <w:r w:rsidRPr="00AA4F81">
              <w:rPr>
                <w:sz w:val="16"/>
              </w:rPr>
              <w:t>0.03 (0.001)</w:t>
            </w:r>
          </w:p>
        </w:tc>
        <w:tc>
          <w:tcPr>
            <w:tcW w:w="0" w:type="auto"/>
            <w:shd w:val="clear" w:color="auto" w:fill="auto"/>
          </w:tcPr>
          <w:p w14:paraId="4AE2B9CB" w14:textId="77777777" w:rsidR="008D1D7C" w:rsidRPr="00AA4F81" w:rsidRDefault="008D1D7C" w:rsidP="007A2C5F">
            <w:pPr>
              <w:pStyle w:val="Compact"/>
              <w:jc w:val="center"/>
              <w:rPr>
                <w:sz w:val="16"/>
              </w:rPr>
            </w:pPr>
            <w:r w:rsidRPr="00AA4F81">
              <w:rPr>
                <w:sz w:val="16"/>
              </w:rPr>
              <w:t>792 (0.0)</w:t>
            </w:r>
          </w:p>
        </w:tc>
        <w:tc>
          <w:tcPr>
            <w:tcW w:w="0" w:type="auto"/>
            <w:shd w:val="clear" w:color="auto" w:fill="auto"/>
          </w:tcPr>
          <w:p w14:paraId="76FE88BE" w14:textId="77777777" w:rsidR="008D1D7C" w:rsidRPr="00AA4F81" w:rsidRDefault="008D1D7C" w:rsidP="007A2C5F">
            <w:pPr>
              <w:pStyle w:val="Compact"/>
              <w:jc w:val="center"/>
              <w:rPr>
                <w:sz w:val="16"/>
              </w:rPr>
            </w:pPr>
            <w:r w:rsidRPr="00AA4F81">
              <w:rPr>
                <w:sz w:val="16"/>
              </w:rPr>
              <w:t>2</w:t>
            </w:r>
          </w:p>
        </w:tc>
      </w:tr>
      <w:tr w:rsidR="008D1D7C" w:rsidRPr="00AA4F81" w14:paraId="1D7C7D62" w14:textId="77777777" w:rsidTr="008D1D7C">
        <w:tc>
          <w:tcPr>
            <w:tcW w:w="1278" w:type="dxa"/>
            <w:shd w:val="clear" w:color="auto" w:fill="auto"/>
          </w:tcPr>
          <w:p w14:paraId="7209B80E" w14:textId="77777777" w:rsidR="008D1D7C" w:rsidRPr="00AA4F81" w:rsidRDefault="008D1D7C" w:rsidP="007A2C5F">
            <w:pPr>
              <w:pStyle w:val="Compact"/>
              <w:jc w:val="center"/>
              <w:rPr>
                <w:i/>
                <w:sz w:val="16"/>
              </w:rPr>
            </w:pPr>
            <w:r w:rsidRPr="00AA4F81">
              <w:rPr>
                <w:i/>
                <w:sz w:val="16"/>
              </w:rPr>
              <w:t>Gypsy 33</w:t>
            </w:r>
          </w:p>
        </w:tc>
        <w:tc>
          <w:tcPr>
            <w:tcW w:w="3010" w:type="dxa"/>
            <w:shd w:val="clear" w:color="auto" w:fill="auto"/>
          </w:tcPr>
          <w:p w14:paraId="79E6E6B8"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2A2E27F1" w14:textId="77777777" w:rsidR="008D1D7C" w:rsidRPr="00AA4F81" w:rsidRDefault="008D1D7C" w:rsidP="007A2C5F">
            <w:pPr>
              <w:pStyle w:val="Compact"/>
              <w:jc w:val="center"/>
              <w:rPr>
                <w:sz w:val="16"/>
              </w:rPr>
            </w:pPr>
            <w:r w:rsidRPr="00AA4F81">
              <w:rPr>
                <w:sz w:val="16"/>
              </w:rPr>
              <w:t>0.01 (0.001)</w:t>
            </w:r>
          </w:p>
        </w:tc>
        <w:tc>
          <w:tcPr>
            <w:tcW w:w="0" w:type="auto"/>
            <w:shd w:val="clear" w:color="auto" w:fill="auto"/>
          </w:tcPr>
          <w:p w14:paraId="47BF0F35" w14:textId="77777777" w:rsidR="008D1D7C" w:rsidRPr="00AA4F81" w:rsidRDefault="008D1D7C" w:rsidP="007A2C5F">
            <w:pPr>
              <w:pStyle w:val="Compact"/>
              <w:jc w:val="center"/>
              <w:rPr>
                <w:sz w:val="16"/>
              </w:rPr>
            </w:pPr>
            <w:r w:rsidRPr="00AA4F81">
              <w:rPr>
                <w:sz w:val="16"/>
              </w:rPr>
              <w:t>432 (0.7)</w:t>
            </w:r>
          </w:p>
        </w:tc>
        <w:tc>
          <w:tcPr>
            <w:tcW w:w="0" w:type="auto"/>
            <w:shd w:val="clear" w:color="auto" w:fill="auto"/>
          </w:tcPr>
          <w:p w14:paraId="07B7491C" w14:textId="77777777" w:rsidR="008D1D7C" w:rsidRPr="00AA4F81" w:rsidRDefault="008D1D7C" w:rsidP="007A2C5F">
            <w:pPr>
              <w:pStyle w:val="Compact"/>
              <w:jc w:val="center"/>
              <w:rPr>
                <w:sz w:val="16"/>
              </w:rPr>
            </w:pPr>
            <w:r w:rsidRPr="00AA4F81">
              <w:rPr>
                <w:sz w:val="16"/>
              </w:rPr>
              <w:t>2</w:t>
            </w:r>
          </w:p>
        </w:tc>
      </w:tr>
      <w:tr w:rsidR="008D1D7C" w:rsidRPr="00AA4F81" w14:paraId="0621F913" w14:textId="77777777" w:rsidTr="008D1D7C">
        <w:tc>
          <w:tcPr>
            <w:tcW w:w="1278" w:type="dxa"/>
            <w:shd w:val="clear" w:color="auto" w:fill="auto"/>
          </w:tcPr>
          <w:p w14:paraId="4BE2D3A5" w14:textId="77777777" w:rsidR="008D1D7C" w:rsidRPr="00AA4F81" w:rsidRDefault="008D1D7C" w:rsidP="007A2C5F">
            <w:pPr>
              <w:pStyle w:val="Compact"/>
              <w:jc w:val="center"/>
              <w:rPr>
                <w:i/>
                <w:sz w:val="16"/>
              </w:rPr>
            </w:pPr>
            <w:r w:rsidRPr="00AA4F81">
              <w:rPr>
                <w:i/>
                <w:sz w:val="16"/>
              </w:rPr>
              <w:t>Unknown 34</w:t>
            </w:r>
          </w:p>
        </w:tc>
        <w:tc>
          <w:tcPr>
            <w:tcW w:w="3010" w:type="dxa"/>
            <w:shd w:val="clear" w:color="auto" w:fill="auto"/>
          </w:tcPr>
          <w:p w14:paraId="57DE3FE0" w14:textId="77777777" w:rsidR="008D1D7C" w:rsidRPr="00AA4F81" w:rsidRDefault="008D1D7C" w:rsidP="007A2C5F">
            <w:pPr>
              <w:pStyle w:val="Compact"/>
              <w:jc w:val="center"/>
              <w:rPr>
                <w:i/>
                <w:sz w:val="16"/>
              </w:rPr>
            </w:pPr>
            <w:r w:rsidRPr="00AA4F81">
              <w:rPr>
                <w:i/>
                <w:sz w:val="16"/>
              </w:rPr>
              <w:t>ATGP7</w:t>
            </w:r>
          </w:p>
        </w:tc>
        <w:tc>
          <w:tcPr>
            <w:tcW w:w="0" w:type="auto"/>
            <w:shd w:val="clear" w:color="auto" w:fill="auto"/>
          </w:tcPr>
          <w:p w14:paraId="0445538A" w14:textId="77777777" w:rsidR="008D1D7C" w:rsidRPr="00AA4F81" w:rsidRDefault="008D1D7C" w:rsidP="007A2C5F">
            <w:pPr>
              <w:pStyle w:val="Compact"/>
              <w:jc w:val="center"/>
              <w:rPr>
                <w:sz w:val="16"/>
              </w:rPr>
            </w:pPr>
            <w:r w:rsidRPr="00AA4F81">
              <w:rPr>
                <w:sz w:val="16"/>
              </w:rPr>
              <w:t>0.01 (0.001)</w:t>
            </w:r>
          </w:p>
        </w:tc>
        <w:tc>
          <w:tcPr>
            <w:tcW w:w="0" w:type="auto"/>
            <w:shd w:val="clear" w:color="auto" w:fill="auto"/>
          </w:tcPr>
          <w:p w14:paraId="72A27C78" w14:textId="77777777" w:rsidR="008D1D7C" w:rsidRPr="00AA4F81" w:rsidRDefault="008D1D7C" w:rsidP="007A2C5F">
            <w:pPr>
              <w:pStyle w:val="Compact"/>
              <w:jc w:val="center"/>
              <w:rPr>
                <w:sz w:val="16"/>
              </w:rPr>
            </w:pPr>
            <w:r w:rsidRPr="00AA4F81">
              <w:rPr>
                <w:sz w:val="16"/>
              </w:rPr>
              <w:t>915 (14.1)</w:t>
            </w:r>
          </w:p>
        </w:tc>
        <w:tc>
          <w:tcPr>
            <w:tcW w:w="0" w:type="auto"/>
            <w:shd w:val="clear" w:color="auto" w:fill="auto"/>
          </w:tcPr>
          <w:p w14:paraId="5E8DEF4B" w14:textId="77777777" w:rsidR="008D1D7C" w:rsidRPr="00AA4F81" w:rsidRDefault="008D1D7C" w:rsidP="007A2C5F">
            <w:pPr>
              <w:pStyle w:val="Compact"/>
              <w:jc w:val="center"/>
              <w:rPr>
                <w:sz w:val="16"/>
              </w:rPr>
            </w:pPr>
            <w:r w:rsidRPr="00AA4F81">
              <w:rPr>
                <w:sz w:val="16"/>
              </w:rPr>
              <w:t>2</w:t>
            </w:r>
          </w:p>
        </w:tc>
      </w:tr>
      <w:tr w:rsidR="008D1D7C" w:rsidRPr="00AA4F81" w14:paraId="20FBC329" w14:textId="77777777" w:rsidTr="008D1D7C">
        <w:tc>
          <w:tcPr>
            <w:tcW w:w="1278" w:type="dxa"/>
            <w:shd w:val="clear" w:color="auto" w:fill="auto"/>
          </w:tcPr>
          <w:p w14:paraId="605D05CC"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35</w:t>
            </w:r>
          </w:p>
        </w:tc>
        <w:tc>
          <w:tcPr>
            <w:tcW w:w="3010" w:type="dxa"/>
            <w:shd w:val="clear" w:color="auto" w:fill="auto"/>
          </w:tcPr>
          <w:p w14:paraId="6BB45047"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F78A694" w14:textId="77777777" w:rsidR="008D1D7C" w:rsidRPr="00AA4F81" w:rsidRDefault="008D1D7C" w:rsidP="007A2C5F">
            <w:pPr>
              <w:pStyle w:val="Compact"/>
              <w:jc w:val="center"/>
              <w:rPr>
                <w:sz w:val="16"/>
              </w:rPr>
            </w:pPr>
            <w:r w:rsidRPr="00AA4F81">
              <w:rPr>
                <w:sz w:val="16"/>
              </w:rPr>
              <w:t>0.02 (0.008)</w:t>
            </w:r>
          </w:p>
        </w:tc>
        <w:tc>
          <w:tcPr>
            <w:tcW w:w="0" w:type="auto"/>
            <w:shd w:val="clear" w:color="auto" w:fill="auto"/>
          </w:tcPr>
          <w:p w14:paraId="529B8675" w14:textId="77777777" w:rsidR="008D1D7C" w:rsidRPr="00AA4F81" w:rsidRDefault="008D1D7C" w:rsidP="007A2C5F">
            <w:pPr>
              <w:pStyle w:val="Compact"/>
              <w:jc w:val="center"/>
              <w:rPr>
                <w:sz w:val="16"/>
              </w:rPr>
            </w:pPr>
            <w:r w:rsidRPr="00AA4F81">
              <w:rPr>
                <w:sz w:val="16"/>
              </w:rPr>
              <w:t>238 (14.8)</w:t>
            </w:r>
          </w:p>
        </w:tc>
        <w:tc>
          <w:tcPr>
            <w:tcW w:w="0" w:type="auto"/>
            <w:shd w:val="clear" w:color="auto" w:fill="auto"/>
          </w:tcPr>
          <w:p w14:paraId="338218BC" w14:textId="77777777" w:rsidR="008D1D7C" w:rsidRPr="00AA4F81" w:rsidRDefault="008D1D7C" w:rsidP="007A2C5F">
            <w:pPr>
              <w:pStyle w:val="Compact"/>
              <w:jc w:val="center"/>
              <w:rPr>
                <w:sz w:val="16"/>
              </w:rPr>
            </w:pPr>
            <w:r w:rsidRPr="00AA4F81">
              <w:rPr>
                <w:sz w:val="16"/>
              </w:rPr>
              <w:t>2</w:t>
            </w:r>
          </w:p>
        </w:tc>
      </w:tr>
      <w:tr w:rsidR="008D1D7C" w:rsidRPr="00AA4F81" w14:paraId="3FC8BDE7" w14:textId="77777777" w:rsidTr="008D1D7C">
        <w:tc>
          <w:tcPr>
            <w:tcW w:w="1278" w:type="dxa"/>
            <w:shd w:val="clear" w:color="auto" w:fill="auto"/>
          </w:tcPr>
          <w:p w14:paraId="757AADB8" w14:textId="77777777" w:rsidR="008D1D7C" w:rsidRPr="00AA4F81" w:rsidRDefault="008D1D7C" w:rsidP="007A2C5F">
            <w:pPr>
              <w:pStyle w:val="Compact"/>
              <w:jc w:val="center"/>
              <w:rPr>
                <w:i/>
                <w:sz w:val="16"/>
              </w:rPr>
            </w:pPr>
            <w:r w:rsidRPr="00AA4F81">
              <w:rPr>
                <w:i/>
                <w:sz w:val="16"/>
              </w:rPr>
              <w:t>Gypsy 36</w:t>
            </w:r>
          </w:p>
        </w:tc>
        <w:tc>
          <w:tcPr>
            <w:tcW w:w="3010" w:type="dxa"/>
            <w:shd w:val="clear" w:color="auto" w:fill="auto"/>
          </w:tcPr>
          <w:p w14:paraId="7E676406"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5F7547DE" w14:textId="77777777" w:rsidR="008D1D7C" w:rsidRPr="00AA4F81" w:rsidRDefault="008D1D7C" w:rsidP="007A2C5F">
            <w:pPr>
              <w:pStyle w:val="Compact"/>
              <w:jc w:val="center"/>
              <w:rPr>
                <w:sz w:val="16"/>
              </w:rPr>
            </w:pPr>
            <w:r w:rsidRPr="00AA4F81">
              <w:rPr>
                <w:sz w:val="16"/>
              </w:rPr>
              <w:t>0.01 (0.003)</w:t>
            </w:r>
          </w:p>
        </w:tc>
        <w:tc>
          <w:tcPr>
            <w:tcW w:w="0" w:type="auto"/>
            <w:shd w:val="clear" w:color="auto" w:fill="auto"/>
          </w:tcPr>
          <w:p w14:paraId="3152FC12" w14:textId="77777777" w:rsidR="008D1D7C" w:rsidRPr="00AA4F81" w:rsidRDefault="008D1D7C" w:rsidP="007A2C5F">
            <w:pPr>
              <w:pStyle w:val="Compact"/>
              <w:jc w:val="center"/>
              <w:rPr>
                <w:sz w:val="16"/>
              </w:rPr>
            </w:pPr>
            <w:r w:rsidRPr="00AA4F81">
              <w:rPr>
                <w:sz w:val="16"/>
              </w:rPr>
              <w:t>432 (0.7)</w:t>
            </w:r>
          </w:p>
        </w:tc>
        <w:tc>
          <w:tcPr>
            <w:tcW w:w="0" w:type="auto"/>
            <w:shd w:val="clear" w:color="auto" w:fill="auto"/>
          </w:tcPr>
          <w:p w14:paraId="579D1202" w14:textId="77777777" w:rsidR="008D1D7C" w:rsidRPr="00AA4F81" w:rsidRDefault="008D1D7C" w:rsidP="007A2C5F">
            <w:pPr>
              <w:pStyle w:val="Compact"/>
              <w:jc w:val="center"/>
              <w:rPr>
                <w:sz w:val="16"/>
              </w:rPr>
            </w:pPr>
            <w:r w:rsidRPr="00AA4F81">
              <w:rPr>
                <w:sz w:val="16"/>
              </w:rPr>
              <w:t>2</w:t>
            </w:r>
          </w:p>
        </w:tc>
      </w:tr>
      <w:tr w:rsidR="008D1D7C" w:rsidRPr="00AA4F81" w14:paraId="51A791C5" w14:textId="77777777" w:rsidTr="008D1D7C">
        <w:tc>
          <w:tcPr>
            <w:tcW w:w="1278" w:type="dxa"/>
            <w:shd w:val="clear" w:color="auto" w:fill="auto"/>
          </w:tcPr>
          <w:p w14:paraId="132A2555" w14:textId="77777777" w:rsidR="008D1D7C" w:rsidRPr="00AA4F81" w:rsidRDefault="008D1D7C" w:rsidP="007A2C5F">
            <w:pPr>
              <w:pStyle w:val="Compact"/>
              <w:jc w:val="center"/>
              <w:rPr>
                <w:i/>
                <w:sz w:val="16"/>
              </w:rPr>
            </w:pPr>
            <w:proofErr w:type="spellStart"/>
            <w:r w:rsidRPr="00AA4F81">
              <w:rPr>
                <w:i/>
                <w:sz w:val="16"/>
              </w:rPr>
              <w:t>Copia</w:t>
            </w:r>
            <w:proofErr w:type="spellEnd"/>
            <w:r w:rsidRPr="00AA4F81">
              <w:rPr>
                <w:i/>
                <w:sz w:val="16"/>
              </w:rPr>
              <w:t xml:space="preserve"> 37</w:t>
            </w:r>
          </w:p>
        </w:tc>
        <w:tc>
          <w:tcPr>
            <w:tcW w:w="3010" w:type="dxa"/>
            <w:shd w:val="clear" w:color="auto" w:fill="auto"/>
          </w:tcPr>
          <w:p w14:paraId="52E6DC42"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7D9CBA85" w14:textId="77777777" w:rsidR="008D1D7C" w:rsidRPr="00AA4F81" w:rsidRDefault="008D1D7C" w:rsidP="007A2C5F">
            <w:pPr>
              <w:pStyle w:val="Compact"/>
              <w:jc w:val="center"/>
              <w:rPr>
                <w:sz w:val="16"/>
              </w:rPr>
            </w:pPr>
            <w:r w:rsidRPr="00AA4F81">
              <w:rPr>
                <w:sz w:val="16"/>
              </w:rPr>
              <w:t>0.04 (0.006)</w:t>
            </w:r>
          </w:p>
        </w:tc>
        <w:tc>
          <w:tcPr>
            <w:tcW w:w="0" w:type="auto"/>
            <w:shd w:val="clear" w:color="auto" w:fill="auto"/>
          </w:tcPr>
          <w:p w14:paraId="00AC8BC3" w14:textId="77777777" w:rsidR="008D1D7C" w:rsidRPr="00AA4F81" w:rsidRDefault="008D1D7C" w:rsidP="007A2C5F">
            <w:pPr>
              <w:pStyle w:val="Compact"/>
              <w:jc w:val="center"/>
              <w:rPr>
                <w:sz w:val="16"/>
              </w:rPr>
            </w:pPr>
            <w:r w:rsidRPr="00AA4F81">
              <w:rPr>
                <w:sz w:val="16"/>
              </w:rPr>
              <w:t>127 (0.0)</w:t>
            </w:r>
          </w:p>
        </w:tc>
        <w:tc>
          <w:tcPr>
            <w:tcW w:w="0" w:type="auto"/>
            <w:shd w:val="clear" w:color="auto" w:fill="auto"/>
          </w:tcPr>
          <w:p w14:paraId="767A6CA9" w14:textId="77777777" w:rsidR="008D1D7C" w:rsidRPr="00AA4F81" w:rsidRDefault="008D1D7C" w:rsidP="007A2C5F">
            <w:pPr>
              <w:pStyle w:val="Compact"/>
              <w:jc w:val="center"/>
              <w:rPr>
                <w:sz w:val="16"/>
              </w:rPr>
            </w:pPr>
            <w:r w:rsidRPr="00AA4F81">
              <w:rPr>
                <w:sz w:val="16"/>
              </w:rPr>
              <w:t>2</w:t>
            </w:r>
          </w:p>
        </w:tc>
      </w:tr>
      <w:tr w:rsidR="008D1D7C" w:rsidRPr="00AA4F81" w14:paraId="4F376242" w14:textId="77777777" w:rsidTr="008D1D7C">
        <w:tc>
          <w:tcPr>
            <w:tcW w:w="1278" w:type="dxa"/>
            <w:shd w:val="clear" w:color="auto" w:fill="auto"/>
          </w:tcPr>
          <w:p w14:paraId="24901A0B" w14:textId="77777777" w:rsidR="008D1D7C" w:rsidRPr="00AA4F81" w:rsidRDefault="008D1D7C" w:rsidP="007A2C5F">
            <w:pPr>
              <w:pStyle w:val="Compact"/>
              <w:jc w:val="center"/>
              <w:rPr>
                <w:i/>
                <w:sz w:val="16"/>
              </w:rPr>
            </w:pPr>
            <w:r w:rsidRPr="00AA4F81">
              <w:rPr>
                <w:i/>
                <w:sz w:val="16"/>
              </w:rPr>
              <w:t>Gypsy 38</w:t>
            </w:r>
          </w:p>
        </w:tc>
        <w:tc>
          <w:tcPr>
            <w:tcW w:w="3010" w:type="dxa"/>
            <w:shd w:val="clear" w:color="auto" w:fill="auto"/>
          </w:tcPr>
          <w:p w14:paraId="4743EBEA" w14:textId="77777777" w:rsidR="008D1D7C" w:rsidRPr="00AA4F81" w:rsidRDefault="008D1D7C" w:rsidP="007A2C5F">
            <w:pPr>
              <w:pStyle w:val="Compact"/>
              <w:jc w:val="center"/>
              <w:rPr>
                <w:i/>
                <w:sz w:val="16"/>
              </w:rPr>
            </w:pPr>
            <w:r w:rsidRPr="00AA4F81">
              <w:rPr>
                <w:i/>
                <w:sz w:val="16"/>
              </w:rPr>
              <w:t>N/A</w:t>
            </w:r>
          </w:p>
        </w:tc>
        <w:tc>
          <w:tcPr>
            <w:tcW w:w="0" w:type="auto"/>
            <w:shd w:val="clear" w:color="auto" w:fill="auto"/>
          </w:tcPr>
          <w:p w14:paraId="13BE5AA2" w14:textId="77777777" w:rsidR="008D1D7C" w:rsidRPr="00AA4F81" w:rsidRDefault="008D1D7C" w:rsidP="007A2C5F">
            <w:pPr>
              <w:pStyle w:val="Compact"/>
              <w:jc w:val="center"/>
              <w:rPr>
                <w:sz w:val="16"/>
              </w:rPr>
            </w:pPr>
            <w:r w:rsidRPr="00AA4F81">
              <w:rPr>
                <w:sz w:val="16"/>
              </w:rPr>
              <w:t>0.01 (0.006)</w:t>
            </w:r>
          </w:p>
        </w:tc>
        <w:tc>
          <w:tcPr>
            <w:tcW w:w="0" w:type="auto"/>
            <w:shd w:val="clear" w:color="auto" w:fill="auto"/>
          </w:tcPr>
          <w:p w14:paraId="08A7BE8A" w14:textId="77777777" w:rsidR="008D1D7C" w:rsidRPr="00AA4F81" w:rsidRDefault="008D1D7C" w:rsidP="007A2C5F">
            <w:pPr>
              <w:pStyle w:val="Compact"/>
              <w:jc w:val="center"/>
              <w:rPr>
                <w:sz w:val="16"/>
              </w:rPr>
            </w:pPr>
            <w:r w:rsidRPr="00AA4F81">
              <w:rPr>
                <w:sz w:val="16"/>
              </w:rPr>
              <w:t>517 (0.0)</w:t>
            </w:r>
          </w:p>
        </w:tc>
        <w:tc>
          <w:tcPr>
            <w:tcW w:w="0" w:type="auto"/>
            <w:shd w:val="clear" w:color="auto" w:fill="auto"/>
          </w:tcPr>
          <w:p w14:paraId="264564C3" w14:textId="77777777" w:rsidR="008D1D7C" w:rsidRPr="00AA4F81" w:rsidRDefault="008D1D7C" w:rsidP="007A2C5F">
            <w:pPr>
              <w:pStyle w:val="Compact"/>
              <w:jc w:val="center"/>
              <w:rPr>
                <w:sz w:val="16"/>
              </w:rPr>
            </w:pPr>
            <w:r w:rsidRPr="00AA4F81">
              <w:rPr>
                <w:sz w:val="16"/>
              </w:rPr>
              <w:t>2</w:t>
            </w:r>
          </w:p>
        </w:tc>
      </w:tr>
      <w:tr w:rsidR="008D1D7C" w:rsidRPr="00AA4F81" w14:paraId="28505F73" w14:textId="77777777" w:rsidTr="008D1D7C">
        <w:tc>
          <w:tcPr>
            <w:tcW w:w="1278" w:type="dxa"/>
            <w:tcBorders>
              <w:top w:val="single" w:sz="4" w:space="0" w:color="auto"/>
            </w:tcBorders>
            <w:shd w:val="clear" w:color="auto" w:fill="auto"/>
          </w:tcPr>
          <w:p w14:paraId="62E5A8AF" w14:textId="77777777" w:rsidR="008D1D7C" w:rsidRPr="00AA4F81" w:rsidRDefault="008D1D7C" w:rsidP="007A2C5F">
            <w:pPr>
              <w:pStyle w:val="Compact"/>
              <w:jc w:val="center"/>
              <w:rPr>
                <w:i/>
                <w:sz w:val="16"/>
              </w:rPr>
            </w:pPr>
            <w:r w:rsidRPr="00AA4F81">
              <w:rPr>
                <w:i/>
                <w:sz w:val="16"/>
              </w:rPr>
              <w:t>Total</w:t>
            </w:r>
          </w:p>
        </w:tc>
        <w:tc>
          <w:tcPr>
            <w:tcW w:w="3010" w:type="dxa"/>
            <w:tcBorders>
              <w:top w:val="single" w:sz="4" w:space="0" w:color="auto"/>
            </w:tcBorders>
            <w:shd w:val="clear" w:color="auto" w:fill="auto"/>
          </w:tcPr>
          <w:p w14:paraId="1F85302C" w14:textId="77777777" w:rsidR="008D1D7C" w:rsidRPr="00AA4F81" w:rsidRDefault="008D1D7C" w:rsidP="007A2C5F">
            <w:pPr>
              <w:pStyle w:val="Compact"/>
              <w:jc w:val="center"/>
              <w:rPr>
                <w:i/>
                <w:sz w:val="16"/>
              </w:rPr>
            </w:pPr>
          </w:p>
        </w:tc>
        <w:tc>
          <w:tcPr>
            <w:tcW w:w="0" w:type="auto"/>
            <w:tcBorders>
              <w:top w:val="single" w:sz="4" w:space="0" w:color="auto"/>
            </w:tcBorders>
            <w:shd w:val="clear" w:color="auto" w:fill="auto"/>
          </w:tcPr>
          <w:p w14:paraId="5395BF5B" w14:textId="6680E480" w:rsidR="008D1D7C" w:rsidRPr="00AA4F81" w:rsidRDefault="008D1D7C" w:rsidP="007A2C5F">
            <w:pPr>
              <w:pStyle w:val="Compact"/>
              <w:jc w:val="center"/>
              <w:rPr>
                <w:sz w:val="16"/>
              </w:rPr>
            </w:pPr>
            <w:r w:rsidRPr="00AA4F81">
              <w:rPr>
                <w:sz w:val="16"/>
              </w:rPr>
              <w:t>0.01 (0.010)</w:t>
            </w:r>
          </w:p>
        </w:tc>
        <w:tc>
          <w:tcPr>
            <w:tcW w:w="0" w:type="auto"/>
            <w:tcBorders>
              <w:top w:val="single" w:sz="4" w:space="0" w:color="auto"/>
            </w:tcBorders>
            <w:shd w:val="clear" w:color="auto" w:fill="auto"/>
          </w:tcPr>
          <w:p w14:paraId="32DAE8D1" w14:textId="355130FE" w:rsidR="008D1D7C" w:rsidRPr="00AA4F81" w:rsidRDefault="008D1D7C" w:rsidP="007A2C5F">
            <w:pPr>
              <w:pStyle w:val="Compact"/>
              <w:jc w:val="center"/>
              <w:rPr>
                <w:sz w:val="16"/>
              </w:rPr>
            </w:pPr>
            <w:r w:rsidRPr="00AA4F81">
              <w:rPr>
                <w:sz w:val="16"/>
              </w:rPr>
              <w:t>552 (473.5)</w:t>
            </w:r>
          </w:p>
        </w:tc>
        <w:tc>
          <w:tcPr>
            <w:tcW w:w="0" w:type="auto"/>
            <w:tcBorders>
              <w:top w:val="single" w:sz="4" w:space="0" w:color="auto"/>
            </w:tcBorders>
            <w:shd w:val="clear" w:color="auto" w:fill="auto"/>
          </w:tcPr>
          <w:p w14:paraId="13225CD7" w14:textId="70747774" w:rsidR="008D1D7C" w:rsidRPr="00AA4F81" w:rsidRDefault="008D1D7C" w:rsidP="007A2C5F">
            <w:pPr>
              <w:pStyle w:val="Compact"/>
              <w:jc w:val="center"/>
              <w:rPr>
                <w:sz w:val="16"/>
              </w:rPr>
            </w:pPr>
            <w:r w:rsidRPr="00AA4F81">
              <w:rPr>
                <w:sz w:val="16"/>
              </w:rPr>
              <w:t>397</w:t>
            </w:r>
          </w:p>
        </w:tc>
      </w:tr>
    </w:tbl>
    <w:p w14:paraId="384465B2" w14:textId="77777777" w:rsidR="008D1D7C" w:rsidRDefault="008D1D7C" w:rsidP="007A2C5F">
      <w:pPr>
        <w:pStyle w:val="BodyText"/>
      </w:pPr>
    </w:p>
    <w:p w14:paraId="04E11738" w14:textId="6C844018" w:rsidR="008D1D7C" w:rsidRDefault="008D1D7C" w:rsidP="007A2C5F">
      <w:pPr>
        <w:pStyle w:val="BodyText"/>
      </w:pPr>
    </w:p>
    <w:p w14:paraId="289BC6DD" w14:textId="77777777" w:rsidR="008D1D7C" w:rsidRDefault="008D1D7C" w:rsidP="007A2C5F">
      <w:pPr>
        <w:pStyle w:val="BodyText"/>
      </w:pPr>
    </w:p>
    <w:p w14:paraId="30ECDC90" w14:textId="1AFA81A7" w:rsidR="004D33F4" w:rsidRPr="009F57A6" w:rsidRDefault="004D33F4" w:rsidP="007A2C5F">
      <w:pPr>
        <w:pStyle w:val="TableCaption"/>
        <w:rPr>
          <w:i w:val="0"/>
        </w:rPr>
      </w:pPr>
      <w:r w:rsidRPr="0021246A">
        <w:rPr>
          <w:b/>
          <w:i w:val="0"/>
        </w:rPr>
        <w:t xml:space="preserve">Table </w:t>
      </w:r>
      <w:r>
        <w:rPr>
          <w:b/>
          <w:i w:val="0"/>
        </w:rPr>
        <w:t>S</w:t>
      </w:r>
      <w:r w:rsidR="001F45B4">
        <w:rPr>
          <w:b/>
          <w:i w:val="0"/>
        </w:rPr>
        <w:t>3</w:t>
      </w:r>
      <w:r w:rsidRPr="009F57A6">
        <w:rPr>
          <w:i w:val="0"/>
        </w:rPr>
        <w:t xml:space="preserve">. A summary </w:t>
      </w:r>
      <w:r>
        <w:rPr>
          <w:i w:val="0"/>
        </w:rPr>
        <w:t xml:space="preserve">of distribution parameters, </w:t>
      </w:r>
      <w:r w:rsidR="00D52A63">
        <w:rPr>
          <w:i w:val="0"/>
        </w:rPr>
        <w:t xml:space="preserve">death rate </w:t>
      </w:r>
      <m:oMath>
        <m:sSub>
          <m:sSubPr>
            <m:ctrlPr>
              <w:rPr>
                <w:rFonts w:ascii="Cambria Math" w:hAnsi="Cambria Math"/>
              </w:rPr>
            </m:ctrlPr>
          </m:sSubPr>
          <m:e>
            <m:r>
              <w:rPr>
                <w:rFonts w:ascii="Cambria Math" w:hAnsi="Cambria Math"/>
              </w:rPr>
              <m:t>λ</m:t>
            </m:r>
          </m:e>
          <m:sub>
            <m:r>
              <w:rPr>
                <w:rFonts w:ascii="Cambria Math" w:hAnsi="Cambria Math"/>
              </w:rPr>
              <m:t>s</m:t>
            </m:r>
          </m:sub>
        </m:sSub>
      </m:oMath>
      <w:r w:rsidR="00D52A63">
        <w:rPr>
          <w:rFonts w:eastAsiaTheme="minorEastAsia"/>
          <w:i w:val="0"/>
        </w:rPr>
        <w:t xml:space="preserve"> as estimated from solo</w:t>
      </w:r>
      <w:r w:rsidR="00461DD5">
        <w:rPr>
          <w:rFonts w:eastAsiaTheme="minorEastAsia"/>
          <w:i w:val="0"/>
        </w:rPr>
        <w:t>-</w:t>
      </w:r>
      <w:r w:rsidR="00D52A63">
        <w:rPr>
          <w:rFonts w:eastAsiaTheme="minorEastAsia"/>
          <w:i w:val="0"/>
        </w:rPr>
        <w:t xml:space="preserve">LTRs, </w:t>
      </w:r>
      <w:r>
        <w:rPr>
          <w:i w:val="0"/>
        </w:rPr>
        <w:t xml:space="preserve">p-value for constant insertion rate, and lack-of-fit for </w:t>
      </w:r>
      <w:r w:rsidRPr="009F57A6">
        <w:rPr>
          <w:i w:val="0"/>
        </w:rPr>
        <w:t xml:space="preserve">the </w:t>
      </w:r>
      <w:r w:rsidR="00C478E0">
        <w:rPr>
          <w:i w:val="0"/>
        </w:rPr>
        <w:t>9</w:t>
      </w:r>
      <w:r w:rsidRPr="009F57A6">
        <w:rPr>
          <w:i w:val="0"/>
        </w:rPr>
        <w:t xml:space="preserve"> </w:t>
      </w:r>
      <w:proofErr w:type="spellStart"/>
      <w:r w:rsidRPr="009F57A6">
        <w:t>Copia</w:t>
      </w:r>
      <w:proofErr w:type="spellEnd"/>
      <w:r w:rsidRPr="009F57A6">
        <w:rPr>
          <w:i w:val="0"/>
        </w:rPr>
        <w:t xml:space="preserve"> families</w:t>
      </w:r>
      <w:r w:rsidR="00877B59" w:rsidRPr="00877B59">
        <w:rPr>
          <w:i w:val="0"/>
        </w:rPr>
        <w:t xml:space="preserve"> </w:t>
      </w:r>
      <w:r w:rsidR="00877B59">
        <w:rPr>
          <w:i w:val="0"/>
        </w:rPr>
        <w:t xml:space="preserve">in </w:t>
      </w:r>
      <w:r w:rsidR="00877B59">
        <w:t>A</w:t>
      </w:r>
      <w:r w:rsidR="009F2C26">
        <w:t>e</w:t>
      </w:r>
      <w:r w:rsidR="00877B59">
        <w:t xml:space="preserve">. </w:t>
      </w:r>
      <w:proofErr w:type="spellStart"/>
      <w:r w:rsidR="00877B59" w:rsidRPr="005127B8">
        <w:t>tauschii</w:t>
      </w:r>
      <w:proofErr w:type="spellEnd"/>
      <w:r w:rsidRPr="009F57A6">
        <w:rPr>
          <w:i w:val="0"/>
        </w:rPr>
        <w:t xml:space="preserve"> with </w:t>
      </w:r>
      <m:oMath>
        <m:r>
          <w:rPr>
            <w:rFonts w:ascii="Cambria Math" w:hAnsi="Cambria Math"/>
          </w:rPr>
          <m:t>≥50</m:t>
        </m:r>
      </m:oMath>
      <w:r w:rsidRPr="009F57A6">
        <w:rPr>
          <w:i w:val="0"/>
        </w:rPr>
        <w:t xml:space="preserve"> elements each. </w:t>
      </w:r>
    </w:p>
    <w:tbl>
      <w:tblPr>
        <w:tblW w:w="8489" w:type="dxa"/>
        <w:tblLayout w:type="fixed"/>
        <w:tblCellMar>
          <w:left w:w="29" w:type="dxa"/>
          <w:right w:w="29" w:type="dxa"/>
        </w:tblCellMar>
        <w:tblLook w:val="04A0" w:firstRow="1" w:lastRow="0" w:firstColumn="1" w:lastColumn="0" w:noHBand="0" w:noVBand="1"/>
      </w:tblPr>
      <w:tblGrid>
        <w:gridCol w:w="1649"/>
        <w:gridCol w:w="450"/>
        <w:gridCol w:w="630"/>
        <w:gridCol w:w="540"/>
        <w:gridCol w:w="540"/>
        <w:gridCol w:w="810"/>
        <w:gridCol w:w="540"/>
        <w:gridCol w:w="630"/>
        <w:gridCol w:w="630"/>
        <w:gridCol w:w="1260"/>
        <w:gridCol w:w="810"/>
      </w:tblGrid>
      <w:tr w:rsidR="00E63A31" w:rsidRPr="00D3612A" w14:paraId="702E5AD4" w14:textId="77777777" w:rsidTr="006A3C9B">
        <w:tc>
          <w:tcPr>
            <w:tcW w:w="1649" w:type="dxa"/>
            <w:tcBorders>
              <w:right w:val="single" w:sz="4" w:space="0" w:color="auto"/>
            </w:tcBorders>
          </w:tcPr>
          <w:p w14:paraId="09D63D29" w14:textId="77777777" w:rsidR="00E77287" w:rsidRPr="00D3612A" w:rsidRDefault="00E77287" w:rsidP="007A2C5F">
            <w:pPr>
              <w:pStyle w:val="Compact"/>
              <w:jc w:val="center"/>
              <w:rPr>
                <w:sz w:val="16"/>
              </w:rPr>
            </w:pPr>
          </w:p>
        </w:tc>
        <w:tc>
          <w:tcPr>
            <w:tcW w:w="1080" w:type="dxa"/>
            <w:gridSpan w:val="2"/>
            <w:tcBorders>
              <w:left w:val="single" w:sz="4" w:space="0" w:color="auto"/>
              <w:right w:val="single" w:sz="4" w:space="0" w:color="auto"/>
            </w:tcBorders>
          </w:tcPr>
          <w:p w14:paraId="7AF504E3" w14:textId="77777777" w:rsidR="00E77287" w:rsidRPr="00D3612A" w:rsidRDefault="00E77287" w:rsidP="007A2C5F">
            <w:pPr>
              <w:pStyle w:val="Compact"/>
              <w:jc w:val="center"/>
              <w:rPr>
                <w:sz w:val="16"/>
              </w:rPr>
            </w:pPr>
            <w:r w:rsidRPr="00D3612A">
              <w:rPr>
                <w:sz w:val="16"/>
              </w:rPr>
              <w:t>Negative</w:t>
            </w:r>
          </w:p>
          <w:p w14:paraId="24C9851B" w14:textId="77777777" w:rsidR="00E77287" w:rsidRPr="00D3612A" w:rsidRDefault="00E77287" w:rsidP="007A2C5F">
            <w:pPr>
              <w:pStyle w:val="Compact"/>
              <w:jc w:val="center"/>
              <w:rPr>
                <w:sz w:val="16"/>
              </w:rPr>
            </w:pPr>
            <w:r>
              <w:rPr>
                <w:sz w:val="16"/>
              </w:rPr>
              <w:t>b</w:t>
            </w:r>
            <w:r w:rsidRPr="00D3612A">
              <w:rPr>
                <w:sz w:val="16"/>
              </w:rPr>
              <w:t>inomial</w:t>
            </w:r>
          </w:p>
        </w:tc>
        <w:tc>
          <w:tcPr>
            <w:tcW w:w="1080" w:type="dxa"/>
            <w:gridSpan w:val="2"/>
            <w:tcBorders>
              <w:left w:val="single" w:sz="4" w:space="0" w:color="auto"/>
              <w:right w:val="single" w:sz="4" w:space="0" w:color="auto"/>
            </w:tcBorders>
          </w:tcPr>
          <w:p w14:paraId="62043466" w14:textId="77777777" w:rsidR="00E77287" w:rsidRPr="00D3612A" w:rsidRDefault="00E77287" w:rsidP="007A2C5F">
            <w:pPr>
              <w:pStyle w:val="Compact"/>
              <w:jc w:val="center"/>
              <w:rPr>
                <w:sz w:val="16"/>
              </w:rPr>
            </w:pPr>
            <w:r w:rsidRPr="00D3612A">
              <w:rPr>
                <w:sz w:val="16"/>
              </w:rPr>
              <w:t>Gamma</w:t>
            </w:r>
          </w:p>
          <w:p w14:paraId="565B13DB" w14:textId="77777777" w:rsidR="00E77287" w:rsidRPr="00D3612A" w:rsidRDefault="00E77287" w:rsidP="007A2C5F">
            <w:pPr>
              <w:pStyle w:val="Compact"/>
              <w:jc w:val="center"/>
              <w:rPr>
                <w:sz w:val="16"/>
              </w:rPr>
            </w:pPr>
            <w:r>
              <w:rPr>
                <w:sz w:val="16"/>
              </w:rPr>
              <w:t>f</w:t>
            </w:r>
            <w:r w:rsidRPr="00D3612A">
              <w:rPr>
                <w:sz w:val="16"/>
              </w:rPr>
              <w:t>it</w:t>
            </w:r>
          </w:p>
        </w:tc>
        <w:tc>
          <w:tcPr>
            <w:tcW w:w="810" w:type="dxa"/>
            <w:tcBorders>
              <w:left w:val="single" w:sz="4" w:space="0" w:color="auto"/>
              <w:right w:val="single" w:sz="4" w:space="0" w:color="auto"/>
            </w:tcBorders>
          </w:tcPr>
          <w:p w14:paraId="7F159A7D" w14:textId="77777777" w:rsidR="00E77287" w:rsidRPr="00D3612A" w:rsidRDefault="00E77287" w:rsidP="007A2C5F">
            <w:pPr>
              <w:pStyle w:val="Compact"/>
              <w:jc w:val="center"/>
              <w:rPr>
                <w:sz w:val="16"/>
              </w:rPr>
            </w:pPr>
            <w:r w:rsidRPr="00D3612A">
              <w:rPr>
                <w:sz w:val="16"/>
              </w:rPr>
              <w:t>Geometric</w:t>
            </w:r>
          </w:p>
        </w:tc>
        <w:tc>
          <w:tcPr>
            <w:tcW w:w="1800" w:type="dxa"/>
            <w:gridSpan w:val="3"/>
            <w:tcBorders>
              <w:left w:val="single" w:sz="4" w:space="0" w:color="auto"/>
              <w:right w:val="single" w:sz="4" w:space="0" w:color="auto"/>
            </w:tcBorders>
          </w:tcPr>
          <w:p w14:paraId="7AD496C2" w14:textId="0AF2F30F" w:rsidR="00E77287" w:rsidRPr="00D3612A" w:rsidRDefault="00E77287" w:rsidP="007A2C5F">
            <w:pPr>
              <w:pStyle w:val="Compact"/>
              <w:jc w:val="center"/>
              <w:rPr>
                <w:sz w:val="16"/>
              </w:rPr>
            </w:pPr>
            <w:r w:rsidRPr="00D3612A">
              <w:rPr>
                <w:sz w:val="16"/>
              </w:rPr>
              <w:t>Survival</w:t>
            </w:r>
          </w:p>
          <w:p w14:paraId="48A8794D" w14:textId="77777777" w:rsidR="00E77287" w:rsidRPr="00913137" w:rsidRDefault="00E77287" w:rsidP="007A2C5F">
            <w:pPr>
              <w:pStyle w:val="Compact"/>
              <w:jc w:val="center"/>
            </w:pPr>
            <w:r w:rsidRPr="00D3612A">
              <w:rPr>
                <w:sz w:val="16"/>
              </w:rPr>
              <w:t>time</w:t>
            </w:r>
          </w:p>
        </w:tc>
        <w:tc>
          <w:tcPr>
            <w:tcW w:w="1260" w:type="dxa"/>
            <w:tcBorders>
              <w:left w:val="single" w:sz="4" w:space="0" w:color="auto"/>
              <w:right w:val="single" w:sz="4" w:space="0" w:color="auto"/>
            </w:tcBorders>
          </w:tcPr>
          <w:p w14:paraId="02425D50" w14:textId="77777777" w:rsidR="00E77287" w:rsidRPr="00D3612A" w:rsidRDefault="00E77287" w:rsidP="007A2C5F">
            <w:pPr>
              <w:pStyle w:val="Compact"/>
              <w:jc w:val="center"/>
              <w:rPr>
                <w:sz w:val="16"/>
              </w:rPr>
            </w:pPr>
            <w:r w:rsidRPr="00801B57">
              <w:rPr>
                <w:i/>
                <w:sz w:val="16"/>
              </w:rPr>
              <w:t>p</w:t>
            </w:r>
            <w:r w:rsidRPr="00D3612A">
              <w:rPr>
                <w:sz w:val="16"/>
              </w:rPr>
              <w:t>-value</w:t>
            </w:r>
          </w:p>
          <w:p w14:paraId="47026D7A" w14:textId="77777777" w:rsidR="00E77287" w:rsidRPr="00D3612A" w:rsidRDefault="00E77287" w:rsidP="007A2C5F">
            <w:pPr>
              <w:pStyle w:val="Compact"/>
              <w:jc w:val="center"/>
              <w:rPr>
                <w:sz w:val="16"/>
              </w:rPr>
            </w:pPr>
            <w:r w:rsidRPr="00D3612A">
              <w:rPr>
                <w:sz w:val="16"/>
              </w:rPr>
              <w:t>for</w:t>
            </w:r>
            <w:r>
              <w:rPr>
                <w:rFonts w:eastAsiaTheme="minorEastAsia"/>
                <w:sz w:val="16"/>
              </w:rPr>
              <w:t xml:space="preserve"> </w:t>
            </w:r>
            <m:oMath>
              <m:r>
                <m:rPr>
                  <m:sty m:val="p"/>
                </m:rPr>
                <w:rPr>
                  <w:rFonts w:ascii="Cambria Math" w:hAnsi="Cambria Math"/>
                  <w:sz w:val="16"/>
                </w:rPr>
                <m:t>γ(t)=c</m:t>
              </m:r>
            </m:oMath>
          </w:p>
        </w:tc>
        <w:tc>
          <w:tcPr>
            <w:tcW w:w="810" w:type="dxa"/>
            <w:tcBorders>
              <w:left w:val="single" w:sz="4" w:space="0" w:color="auto"/>
            </w:tcBorders>
          </w:tcPr>
          <w:p w14:paraId="432EA9A1" w14:textId="77777777" w:rsidR="00E77287" w:rsidRPr="00D3612A" w:rsidRDefault="00E77287" w:rsidP="007A2C5F">
            <w:pPr>
              <w:pStyle w:val="Compact"/>
              <w:jc w:val="center"/>
              <w:rPr>
                <w:sz w:val="16"/>
              </w:rPr>
            </w:pPr>
            <w:r w:rsidRPr="00D3612A">
              <w:rPr>
                <w:sz w:val="16"/>
              </w:rPr>
              <w:t>Lack-of-</w:t>
            </w:r>
            <w:r>
              <w:rPr>
                <w:sz w:val="16"/>
              </w:rPr>
              <w:t>f</w:t>
            </w:r>
            <w:r w:rsidRPr="00D3612A">
              <w:rPr>
                <w:sz w:val="16"/>
              </w:rPr>
              <w:t>it</w:t>
            </w:r>
          </w:p>
        </w:tc>
      </w:tr>
      <w:tr w:rsidR="00E63A31" w:rsidRPr="005E100C" w14:paraId="03DF30D8" w14:textId="77777777" w:rsidTr="006A3C9B">
        <w:tc>
          <w:tcPr>
            <w:tcW w:w="1649" w:type="dxa"/>
            <w:tcBorders>
              <w:bottom w:val="single" w:sz="4" w:space="0" w:color="auto"/>
              <w:right w:val="single" w:sz="4" w:space="0" w:color="auto"/>
            </w:tcBorders>
          </w:tcPr>
          <w:p w14:paraId="71158164" w14:textId="77777777" w:rsidR="00E77287" w:rsidRDefault="00E77287" w:rsidP="007A2C5F">
            <w:pPr>
              <w:pStyle w:val="Compact"/>
              <w:rPr>
                <w:sz w:val="16"/>
              </w:rPr>
            </w:pPr>
          </w:p>
          <w:p w14:paraId="3D5F72F3" w14:textId="743D5C94" w:rsidR="00E77287" w:rsidRPr="005E100C" w:rsidRDefault="00E77287" w:rsidP="007A2C5F">
            <w:pPr>
              <w:pStyle w:val="Compact"/>
              <w:rPr>
                <w:sz w:val="16"/>
              </w:rPr>
            </w:pPr>
            <w:r w:rsidRPr="005E100C">
              <w:rPr>
                <w:sz w:val="16"/>
              </w:rPr>
              <w:t>Family</w:t>
            </w:r>
          </w:p>
        </w:tc>
        <w:tc>
          <w:tcPr>
            <w:tcW w:w="450" w:type="dxa"/>
            <w:tcBorders>
              <w:left w:val="single" w:sz="4" w:space="0" w:color="auto"/>
              <w:bottom w:val="single" w:sz="4" w:space="0" w:color="auto"/>
            </w:tcBorders>
          </w:tcPr>
          <w:p w14:paraId="11C9988A" w14:textId="77777777" w:rsidR="00E77287" w:rsidRPr="005E100C" w:rsidRDefault="00E77287" w:rsidP="007A2C5F">
            <w:pPr>
              <w:pStyle w:val="Compact"/>
              <w:jc w:val="center"/>
              <w:rPr>
                <w:sz w:val="16"/>
              </w:rPr>
            </w:pPr>
            <m:oMathPara>
              <m:oMath>
                <m:r>
                  <w:rPr>
                    <w:rFonts w:ascii="Cambria Math" w:hAnsi="Cambria Math"/>
                    <w:sz w:val="16"/>
                  </w:rPr>
                  <m:t>n</m:t>
                </m:r>
              </m:oMath>
            </m:oMathPara>
          </w:p>
        </w:tc>
        <w:tc>
          <w:tcPr>
            <w:tcW w:w="630" w:type="dxa"/>
            <w:tcBorders>
              <w:bottom w:val="single" w:sz="4" w:space="0" w:color="auto"/>
              <w:right w:val="single" w:sz="4" w:space="0" w:color="auto"/>
            </w:tcBorders>
          </w:tcPr>
          <w:p w14:paraId="7DEDABD0" w14:textId="77777777" w:rsidR="00E77287" w:rsidRPr="005E100C" w:rsidRDefault="00E77287" w:rsidP="007A2C5F">
            <w:pPr>
              <w:pStyle w:val="Compact"/>
              <w:jc w:val="center"/>
              <w:rPr>
                <w:sz w:val="16"/>
              </w:rPr>
            </w:pPr>
            <m:oMathPara>
              <m:oMath>
                <m:r>
                  <w:rPr>
                    <w:rFonts w:ascii="Cambria Math" w:hAnsi="Cambria Math"/>
                    <w:sz w:val="16"/>
                  </w:rPr>
                  <m:t>p</m:t>
                </m:r>
              </m:oMath>
            </m:oMathPara>
          </w:p>
        </w:tc>
        <w:tc>
          <w:tcPr>
            <w:tcW w:w="540" w:type="dxa"/>
            <w:tcBorders>
              <w:left w:val="single" w:sz="4" w:space="0" w:color="auto"/>
              <w:bottom w:val="single" w:sz="4" w:space="0" w:color="auto"/>
            </w:tcBorders>
          </w:tcPr>
          <w:p w14:paraId="21E547EB" w14:textId="77777777" w:rsidR="00E77287" w:rsidRPr="005E100C" w:rsidRDefault="00E77287" w:rsidP="007A2C5F">
            <w:pPr>
              <w:pStyle w:val="Compact"/>
              <w:jc w:val="center"/>
              <w:rPr>
                <w:sz w:val="16"/>
              </w:rPr>
            </w:pPr>
            <m:oMathPara>
              <m:oMath>
                <m:r>
                  <w:rPr>
                    <w:rFonts w:ascii="Cambria Math" w:hAnsi="Cambria Math"/>
                    <w:sz w:val="16"/>
                  </w:rPr>
                  <m:t>α</m:t>
                </m:r>
              </m:oMath>
            </m:oMathPara>
          </w:p>
        </w:tc>
        <w:tc>
          <w:tcPr>
            <w:tcW w:w="540" w:type="dxa"/>
            <w:tcBorders>
              <w:bottom w:val="single" w:sz="4" w:space="0" w:color="auto"/>
              <w:right w:val="single" w:sz="4" w:space="0" w:color="auto"/>
            </w:tcBorders>
          </w:tcPr>
          <w:p w14:paraId="7404D7DD" w14:textId="77777777" w:rsidR="00E77287" w:rsidRPr="00D2329E" w:rsidRDefault="00E77287" w:rsidP="007A2C5F">
            <w:pPr>
              <w:pStyle w:val="Compact"/>
              <w:jc w:val="center"/>
              <w:rPr>
                <w:sz w:val="16"/>
              </w:rPr>
            </w:pPr>
            <m:oMathPara>
              <m:oMathParaPr>
                <m:jc m:val="center"/>
              </m:oMathParaPr>
              <m:oMath>
                <m:r>
                  <w:rPr>
                    <w:rFonts w:ascii="Cambria Math" w:hAnsi="Cambria Math"/>
                    <w:sz w:val="16"/>
                  </w:rPr>
                  <m:t>β</m:t>
                </m:r>
                <m:r>
                  <m:rPr>
                    <m:sty m:val="p"/>
                  </m:rPr>
                  <w:rPr>
                    <w:rFonts w:ascii="Cambria Math" w:hAnsi="Cambria Math"/>
                    <w:sz w:val="16"/>
                  </w:rPr>
                  <m: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-6</m:t>
                    </m:r>
                  </m:sup>
                </m:sSup>
              </m:oMath>
            </m:oMathPara>
          </w:p>
        </w:tc>
        <w:tc>
          <w:tcPr>
            <w:tcW w:w="810" w:type="dxa"/>
            <w:tcBorders>
              <w:left w:val="single" w:sz="4" w:space="0" w:color="auto"/>
              <w:bottom w:val="single" w:sz="4" w:space="0" w:color="auto"/>
              <w:right w:val="single" w:sz="4" w:space="0" w:color="auto"/>
            </w:tcBorders>
          </w:tcPr>
          <w:p w14:paraId="78DA1CC9" w14:textId="77777777" w:rsidR="00E77287" w:rsidRPr="005E100C" w:rsidRDefault="00E77287" w:rsidP="007A2C5F">
            <w:pPr>
              <w:pStyle w:val="Compact"/>
              <w:jc w:val="center"/>
              <w:rPr>
                <w:sz w:val="16"/>
              </w:rPr>
            </w:pPr>
            <m:oMathPara>
              <m:oMath>
                <m:r>
                  <w:rPr>
                    <w:rFonts w:ascii="Cambria Math" w:hAnsi="Cambria Math"/>
                    <w:sz w:val="16"/>
                  </w:rPr>
                  <m:t>p</m:t>
                </m:r>
              </m:oMath>
            </m:oMathPara>
          </w:p>
        </w:tc>
        <w:tc>
          <w:tcPr>
            <w:tcW w:w="540" w:type="dxa"/>
            <w:tcBorders>
              <w:left w:val="single" w:sz="4" w:space="0" w:color="auto"/>
              <w:bottom w:val="single" w:sz="4" w:space="0" w:color="auto"/>
            </w:tcBorders>
          </w:tcPr>
          <w:p w14:paraId="0195F881" w14:textId="77777777" w:rsidR="00E77287" w:rsidRPr="00D2329E" w:rsidRDefault="00E77287" w:rsidP="007A2C5F">
            <w:pPr>
              <w:pStyle w:val="Compact"/>
              <w:jc w:val="center"/>
              <w:rPr>
                <w:rFonts w:eastAsiaTheme="minorEastAsia"/>
                <w:sz w:val="16"/>
              </w:rPr>
            </w:pPr>
            <m:oMathPara>
              <m:oMathParaPr>
                <m:jc m:val="center"/>
              </m:oMathParaPr>
              <m:oMath>
                <m:r>
                  <w:rPr>
                    <w:rFonts w:ascii="Cambria Math" w:hAnsi="Cambria Math"/>
                    <w:sz w:val="16"/>
                  </w:rPr>
                  <m:t>λ</m:t>
                </m:r>
              </m:oMath>
            </m:oMathPara>
          </w:p>
          <w:p w14:paraId="628F539D" w14:textId="40F13BF5" w:rsidR="00E77287" w:rsidRPr="00D2329E" w:rsidRDefault="00E77287" w:rsidP="007A2C5F">
            <w:pPr>
              <w:pStyle w:val="Compact"/>
              <w:jc w:val="center"/>
              <w:rPr>
                <w:sz w:val="16"/>
              </w:rPr>
            </w:pPr>
            <m:oMathPara>
              <m:oMathParaPr>
                <m:jc m:val="center"/>
              </m:oMathParaPr>
              <m:oMath>
                <m:r>
                  <w:rPr>
                    <w:rFonts w:ascii="Cambria Math" w:hAnsi="Cambria Math"/>
                    <w:sz w:val="16"/>
                  </w:rPr>
                  <m:t>×</m:t>
                </m:r>
                <m:sSup>
                  <m:sSupPr>
                    <m:ctrlPr>
                      <w:rPr>
                        <w:rFonts w:ascii="Cambria Math" w:hAnsi="Cambria Math"/>
                        <w:sz w:val="16"/>
                      </w:rPr>
                    </m:ctrlPr>
                  </m:sSupPr>
                  <m:e>
                    <m:r>
                      <w:rPr>
                        <w:rFonts w:ascii="Cambria Math" w:hAnsi="Cambria Math"/>
                        <w:sz w:val="16"/>
                      </w:rPr>
                      <m:t>10</m:t>
                    </m:r>
                  </m:e>
                  <m:sup>
                    <m:r>
                      <w:rPr>
                        <w:rFonts w:ascii="Cambria Math" w:hAnsi="Cambria Math"/>
                        <w:sz w:val="16"/>
                      </w:rPr>
                      <m:t>-6</m:t>
                    </m:r>
                  </m:sup>
                </m:sSup>
              </m:oMath>
            </m:oMathPara>
          </w:p>
        </w:tc>
        <w:tc>
          <w:tcPr>
            <w:tcW w:w="630" w:type="dxa"/>
            <w:tcBorders>
              <w:bottom w:val="single" w:sz="4" w:space="0" w:color="auto"/>
            </w:tcBorders>
          </w:tcPr>
          <w:p w14:paraId="398F423C" w14:textId="7A9020E7" w:rsidR="00E77287" w:rsidRPr="00D2329E" w:rsidRDefault="008A0E1C" w:rsidP="007A2C5F">
            <w:pPr>
              <w:pStyle w:val="Compact"/>
              <w:jc w:val="center"/>
              <w:rPr>
                <w:rFonts w:eastAsiaTheme="minorEastAsia"/>
                <w:sz w:val="16"/>
              </w:rPr>
            </w:pPr>
            <m:oMathPara>
              <m:oMathParaPr>
                <m:jc m:val="center"/>
              </m:oMathParaPr>
              <m:oMath>
                <m:sSub>
                  <m:sSubPr>
                    <m:ctrlPr>
                      <w:rPr>
                        <w:rFonts w:ascii="Cambria Math" w:hAnsi="Cambria Math"/>
                        <w:i/>
                        <w:sz w:val="16"/>
                      </w:rPr>
                    </m:ctrlPr>
                  </m:sSubPr>
                  <m:e>
                    <m:r>
                      <w:rPr>
                        <w:rFonts w:ascii="Cambria Math" w:hAnsi="Cambria Math"/>
                        <w:sz w:val="16"/>
                      </w:rPr>
                      <m:t>λ</m:t>
                    </m:r>
                  </m:e>
                  <m:sub>
                    <m:r>
                      <w:rPr>
                        <w:rFonts w:ascii="Cambria Math" w:hAnsi="Cambria Math"/>
                        <w:sz w:val="16"/>
                      </w:rPr>
                      <m:t>s</m:t>
                    </m:r>
                  </m:sub>
                </m:sSub>
              </m:oMath>
            </m:oMathPara>
          </w:p>
          <w:p w14:paraId="182D3FCD" w14:textId="47ECC978" w:rsidR="00E77287" w:rsidRPr="005E100C" w:rsidRDefault="00E77287" w:rsidP="007A2C5F">
            <w:pPr>
              <w:pStyle w:val="Compact"/>
              <w:jc w:val="center"/>
              <w:rPr>
                <w:sz w:val="16"/>
              </w:rPr>
            </w:pPr>
            <m:oMathPara>
              <m:oMath>
                <m:r>
                  <w:rPr>
                    <w:rFonts w:ascii="Cambria Math" w:hAnsi="Cambria Math"/>
                    <w:sz w:val="16"/>
                  </w:rPr>
                  <m:t>×</m:t>
                </m:r>
                <m:sSup>
                  <m:sSupPr>
                    <m:ctrlPr>
                      <w:rPr>
                        <w:rFonts w:ascii="Cambria Math" w:hAnsi="Cambria Math"/>
                        <w:sz w:val="16"/>
                      </w:rPr>
                    </m:ctrlPr>
                  </m:sSupPr>
                  <m:e>
                    <m:r>
                      <w:rPr>
                        <w:rFonts w:ascii="Cambria Math" w:hAnsi="Cambria Math"/>
                        <w:sz w:val="16"/>
                      </w:rPr>
                      <m:t>10</m:t>
                    </m:r>
                  </m:e>
                  <m:sup>
                    <m:r>
                      <w:rPr>
                        <w:rFonts w:ascii="Cambria Math" w:hAnsi="Cambria Math"/>
                        <w:sz w:val="16"/>
                      </w:rPr>
                      <m:t>-6</m:t>
                    </m:r>
                  </m:sup>
                </m:sSup>
              </m:oMath>
            </m:oMathPara>
          </w:p>
        </w:tc>
        <w:tc>
          <w:tcPr>
            <w:tcW w:w="630" w:type="dxa"/>
            <w:tcBorders>
              <w:bottom w:val="single" w:sz="4" w:space="0" w:color="auto"/>
              <w:right w:val="single" w:sz="4" w:space="0" w:color="auto"/>
            </w:tcBorders>
          </w:tcPr>
          <w:p w14:paraId="2F878CF8" w14:textId="6A674E21" w:rsidR="00E77287" w:rsidRPr="005E100C" w:rsidRDefault="00E77287" w:rsidP="007A2C5F">
            <w:pPr>
              <w:pStyle w:val="Compact"/>
              <w:jc w:val="center"/>
              <w:rPr>
                <w:sz w:val="16"/>
              </w:rPr>
            </w:pPr>
            <w:r w:rsidRPr="005E100C">
              <w:rPr>
                <w:sz w:val="16"/>
              </w:rPr>
              <w:t>Half-</w:t>
            </w:r>
            <w:r>
              <w:rPr>
                <w:sz w:val="16"/>
              </w:rPr>
              <w:t>l</w:t>
            </w:r>
            <w:r w:rsidRPr="005E100C">
              <w:rPr>
                <w:sz w:val="16"/>
              </w:rPr>
              <w:t>ife</w:t>
            </w:r>
            <w:r>
              <w:rPr>
                <w:sz w:val="16"/>
              </w:rPr>
              <w:t xml:space="preserve"> My</w:t>
            </w:r>
          </w:p>
        </w:tc>
        <w:tc>
          <w:tcPr>
            <w:tcW w:w="1260" w:type="dxa"/>
            <w:tcBorders>
              <w:left w:val="single" w:sz="4" w:space="0" w:color="auto"/>
              <w:bottom w:val="single" w:sz="4" w:space="0" w:color="auto"/>
              <w:right w:val="single" w:sz="4" w:space="0" w:color="auto"/>
            </w:tcBorders>
          </w:tcPr>
          <w:p w14:paraId="7E37E540" w14:textId="77777777" w:rsidR="00E77287" w:rsidRPr="005E100C" w:rsidRDefault="00E77287" w:rsidP="007A2C5F">
            <w:pPr>
              <w:pStyle w:val="Compact"/>
              <w:jc w:val="center"/>
              <w:rPr>
                <w:sz w:val="16"/>
              </w:rPr>
            </w:pPr>
          </w:p>
        </w:tc>
        <w:tc>
          <w:tcPr>
            <w:tcW w:w="810" w:type="dxa"/>
            <w:tcBorders>
              <w:left w:val="single" w:sz="4" w:space="0" w:color="auto"/>
              <w:bottom w:val="single" w:sz="4" w:space="0" w:color="auto"/>
            </w:tcBorders>
          </w:tcPr>
          <w:p w14:paraId="4162BC50" w14:textId="7997492D" w:rsidR="00E77287" w:rsidRPr="005E100C" w:rsidRDefault="008A0E1C" w:rsidP="007A2C5F">
            <w:pPr>
              <w:pStyle w:val="Compact"/>
              <w:jc w:val="center"/>
              <w:rPr>
                <w:sz w:val="16"/>
              </w:rPr>
            </w:pPr>
            <m:oMathPara>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KL</m:t>
                    </m:r>
                  </m:sub>
                </m:sSub>
              </m:oMath>
            </m:oMathPara>
          </w:p>
        </w:tc>
      </w:tr>
      <w:tr w:rsidR="00E63A31" w:rsidRPr="00D3612A" w14:paraId="7DCB2152" w14:textId="77777777" w:rsidTr="006A3C9B">
        <w:tc>
          <w:tcPr>
            <w:tcW w:w="1649" w:type="dxa"/>
            <w:tcBorders>
              <w:top w:val="single" w:sz="4" w:space="0" w:color="auto"/>
              <w:right w:val="single" w:sz="4" w:space="0" w:color="auto"/>
            </w:tcBorders>
          </w:tcPr>
          <w:p w14:paraId="2461718A"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3 (WIS/Angela)</w:t>
            </w:r>
          </w:p>
        </w:tc>
        <w:tc>
          <w:tcPr>
            <w:tcW w:w="450" w:type="dxa"/>
            <w:tcBorders>
              <w:top w:val="single" w:sz="4" w:space="0" w:color="auto"/>
              <w:left w:val="single" w:sz="4" w:space="0" w:color="auto"/>
            </w:tcBorders>
          </w:tcPr>
          <w:p w14:paraId="494D6EE8" w14:textId="77777777" w:rsidR="00E77287" w:rsidRPr="00D3612A" w:rsidRDefault="00E77287" w:rsidP="007A2C5F">
            <w:pPr>
              <w:pStyle w:val="Compact"/>
              <w:jc w:val="right"/>
              <w:rPr>
                <w:sz w:val="16"/>
              </w:rPr>
            </w:pPr>
            <w:r w:rsidRPr="00D3612A">
              <w:rPr>
                <w:sz w:val="16"/>
              </w:rPr>
              <w:t>6.09</w:t>
            </w:r>
          </w:p>
        </w:tc>
        <w:tc>
          <w:tcPr>
            <w:tcW w:w="630" w:type="dxa"/>
            <w:tcBorders>
              <w:top w:val="single" w:sz="4" w:space="0" w:color="auto"/>
              <w:right w:val="single" w:sz="4" w:space="0" w:color="auto"/>
            </w:tcBorders>
          </w:tcPr>
          <w:p w14:paraId="3AA4A7D4" w14:textId="77777777" w:rsidR="00E77287" w:rsidRPr="00D3612A" w:rsidRDefault="00E77287" w:rsidP="007A2C5F">
            <w:pPr>
              <w:pStyle w:val="Compact"/>
              <w:jc w:val="center"/>
              <w:rPr>
                <w:sz w:val="16"/>
              </w:rPr>
            </w:pPr>
            <w:r w:rsidRPr="00D3612A">
              <w:rPr>
                <w:sz w:val="16"/>
              </w:rPr>
              <w:t>0.15</w:t>
            </w:r>
          </w:p>
        </w:tc>
        <w:tc>
          <w:tcPr>
            <w:tcW w:w="540" w:type="dxa"/>
            <w:tcBorders>
              <w:top w:val="single" w:sz="4" w:space="0" w:color="auto"/>
              <w:left w:val="single" w:sz="4" w:space="0" w:color="auto"/>
            </w:tcBorders>
          </w:tcPr>
          <w:p w14:paraId="59C738EB" w14:textId="77777777" w:rsidR="00E77287" w:rsidRPr="00D3612A" w:rsidRDefault="00E77287" w:rsidP="007A2C5F">
            <w:pPr>
              <w:pStyle w:val="Compact"/>
              <w:jc w:val="right"/>
              <w:rPr>
                <w:sz w:val="16"/>
              </w:rPr>
            </w:pPr>
            <w:r w:rsidRPr="00D3612A">
              <w:rPr>
                <w:sz w:val="16"/>
              </w:rPr>
              <w:t>6.09</w:t>
            </w:r>
          </w:p>
        </w:tc>
        <w:tc>
          <w:tcPr>
            <w:tcW w:w="540" w:type="dxa"/>
            <w:tcBorders>
              <w:top w:val="single" w:sz="4" w:space="0" w:color="auto"/>
              <w:right w:val="single" w:sz="4" w:space="0" w:color="auto"/>
            </w:tcBorders>
            <w:vAlign w:val="bottom"/>
          </w:tcPr>
          <w:p w14:paraId="4ADF8575" w14:textId="3CBA3019" w:rsidR="00E77287" w:rsidRPr="00D3612A" w:rsidRDefault="00E77287" w:rsidP="007A2C5F">
            <w:pPr>
              <w:pStyle w:val="Compact"/>
              <w:jc w:val="right"/>
              <w:rPr>
                <w:sz w:val="16"/>
              </w:rPr>
            </w:pPr>
            <w:r w:rsidRPr="0011245A">
              <w:rPr>
                <w:sz w:val="16"/>
              </w:rPr>
              <w:t>8.15</w:t>
            </w:r>
          </w:p>
        </w:tc>
        <w:tc>
          <w:tcPr>
            <w:tcW w:w="810" w:type="dxa"/>
            <w:tcBorders>
              <w:top w:val="single" w:sz="4" w:space="0" w:color="auto"/>
              <w:left w:val="single" w:sz="4" w:space="0" w:color="auto"/>
              <w:right w:val="single" w:sz="4" w:space="0" w:color="auto"/>
            </w:tcBorders>
          </w:tcPr>
          <w:p w14:paraId="7C0FBD88" w14:textId="77777777" w:rsidR="00E77287" w:rsidRPr="00D3612A" w:rsidRDefault="00E77287" w:rsidP="007A2C5F">
            <w:pPr>
              <w:pStyle w:val="Compact"/>
              <w:jc w:val="center"/>
              <w:rPr>
                <w:sz w:val="16"/>
              </w:rPr>
            </w:pPr>
            <w:r w:rsidRPr="00D3612A">
              <w:rPr>
                <w:sz w:val="16"/>
              </w:rPr>
              <w:t>0.03</w:t>
            </w:r>
          </w:p>
        </w:tc>
        <w:tc>
          <w:tcPr>
            <w:tcW w:w="540" w:type="dxa"/>
            <w:tcBorders>
              <w:top w:val="single" w:sz="4" w:space="0" w:color="auto"/>
              <w:left w:val="single" w:sz="4" w:space="0" w:color="auto"/>
            </w:tcBorders>
          </w:tcPr>
          <w:p w14:paraId="02E6F70E" w14:textId="202A7EC5" w:rsidR="00E77287" w:rsidRPr="00D3612A" w:rsidRDefault="00E77287" w:rsidP="007A2C5F">
            <w:pPr>
              <w:pStyle w:val="Compact"/>
              <w:jc w:val="center"/>
              <w:rPr>
                <w:sz w:val="16"/>
              </w:rPr>
            </w:pPr>
            <m:oMathPara>
              <m:oMath>
                <m:r>
                  <m:rPr>
                    <m:sty m:val="p"/>
                  </m:rPr>
                  <w:rPr>
                    <w:rFonts w:ascii="Cambria Math" w:hAnsi="Cambria Math"/>
                    <w:sz w:val="16"/>
                  </w:rPr>
                  <m:t>1.34</m:t>
                </m:r>
              </m:oMath>
            </m:oMathPara>
          </w:p>
        </w:tc>
        <w:tc>
          <w:tcPr>
            <w:tcW w:w="630" w:type="dxa"/>
            <w:tcBorders>
              <w:top w:val="single" w:sz="4" w:space="0" w:color="auto"/>
            </w:tcBorders>
          </w:tcPr>
          <w:p w14:paraId="526F1497" w14:textId="272F3000"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0.91</w:t>
            </w:r>
          </w:p>
        </w:tc>
        <w:tc>
          <w:tcPr>
            <w:tcW w:w="630" w:type="dxa"/>
            <w:tcBorders>
              <w:top w:val="single" w:sz="4" w:space="0" w:color="auto"/>
              <w:right w:val="single" w:sz="4" w:space="0" w:color="auto"/>
            </w:tcBorders>
          </w:tcPr>
          <w:p w14:paraId="71A0963F" w14:textId="1AF55FF6" w:rsidR="00E77287" w:rsidRPr="00D3612A" w:rsidRDefault="00E77287" w:rsidP="007A2C5F">
            <w:pPr>
              <w:pStyle w:val="Compact"/>
              <w:jc w:val="center"/>
              <w:rPr>
                <w:sz w:val="16"/>
              </w:rPr>
            </w:pPr>
            <m:oMathPara>
              <m:oMath>
                <m:r>
                  <m:rPr>
                    <m:sty m:val="p"/>
                  </m:rPr>
                  <w:rPr>
                    <w:rFonts w:ascii="Cambria Math" w:hAnsi="Cambria Math"/>
                    <w:sz w:val="16"/>
                  </w:rPr>
                  <m:t>0.52</m:t>
                </m:r>
              </m:oMath>
            </m:oMathPara>
          </w:p>
        </w:tc>
        <w:tc>
          <w:tcPr>
            <w:tcW w:w="1260" w:type="dxa"/>
            <w:tcBorders>
              <w:top w:val="single" w:sz="4" w:space="0" w:color="auto"/>
              <w:left w:val="single" w:sz="4" w:space="0" w:color="auto"/>
              <w:right w:val="single" w:sz="4" w:space="0" w:color="auto"/>
            </w:tcBorders>
          </w:tcPr>
          <w:p w14:paraId="38B0D7A4" w14:textId="77777777" w:rsidR="00E77287" w:rsidRPr="00D3612A" w:rsidRDefault="00E77287" w:rsidP="007A2C5F">
            <w:pPr>
              <w:pStyle w:val="Compact"/>
              <w:jc w:val="center"/>
              <w:rPr>
                <w:sz w:val="16"/>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top w:val="single" w:sz="4" w:space="0" w:color="auto"/>
              <w:left w:val="single" w:sz="4" w:space="0" w:color="auto"/>
            </w:tcBorders>
          </w:tcPr>
          <w:p w14:paraId="734D7695" w14:textId="77777777" w:rsidR="00E77287" w:rsidRPr="00D3612A" w:rsidRDefault="00E77287" w:rsidP="007A2C5F">
            <w:pPr>
              <w:pStyle w:val="Compact"/>
              <w:jc w:val="center"/>
              <w:rPr>
                <w:sz w:val="16"/>
              </w:rPr>
            </w:pPr>
            <w:r w:rsidRPr="00D3612A">
              <w:rPr>
                <w:sz w:val="16"/>
              </w:rPr>
              <w:t>0.014</w:t>
            </w:r>
          </w:p>
        </w:tc>
      </w:tr>
      <w:tr w:rsidR="00E63A31" w:rsidRPr="00D3612A" w14:paraId="504DCFC2" w14:textId="77777777" w:rsidTr="006A3C9B">
        <w:tc>
          <w:tcPr>
            <w:tcW w:w="1649" w:type="dxa"/>
            <w:tcBorders>
              <w:right w:val="single" w:sz="4" w:space="0" w:color="auto"/>
            </w:tcBorders>
          </w:tcPr>
          <w:p w14:paraId="74CA35E8"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4 (Angela)    </w:t>
            </w:r>
          </w:p>
        </w:tc>
        <w:tc>
          <w:tcPr>
            <w:tcW w:w="450" w:type="dxa"/>
            <w:tcBorders>
              <w:left w:val="single" w:sz="4" w:space="0" w:color="auto"/>
            </w:tcBorders>
          </w:tcPr>
          <w:p w14:paraId="0C82ED83" w14:textId="77777777" w:rsidR="00E77287" w:rsidRPr="00D3612A" w:rsidRDefault="00E77287" w:rsidP="007A2C5F">
            <w:pPr>
              <w:pStyle w:val="Compact"/>
              <w:jc w:val="right"/>
              <w:rPr>
                <w:sz w:val="16"/>
              </w:rPr>
            </w:pPr>
            <w:r w:rsidRPr="00D3612A">
              <w:rPr>
                <w:sz w:val="16"/>
              </w:rPr>
              <w:t>6.87</w:t>
            </w:r>
          </w:p>
        </w:tc>
        <w:tc>
          <w:tcPr>
            <w:tcW w:w="630" w:type="dxa"/>
            <w:tcBorders>
              <w:right w:val="single" w:sz="4" w:space="0" w:color="auto"/>
            </w:tcBorders>
          </w:tcPr>
          <w:p w14:paraId="15DE612E" w14:textId="77777777" w:rsidR="00E77287" w:rsidRPr="00D3612A" w:rsidRDefault="00E77287" w:rsidP="007A2C5F">
            <w:pPr>
              <w:pStyle w:val="Compact"/>
              <w:jc w:val="center"/>
              <w:rPr>
                <w:sz w:val="16"/>
              </w:rPr>
            </w:pPr>
            <w:r w:rsidRPr="00D3612A">
              <w:rPr>
                <w:sz w:val="16"/>
              </w:rPr>
              <w:t>0.15</w:t>
            </w:r>
          </w:p>
        </w:tc>
        <w:tc>
          <w:tcPr>
            <w:tcW w:w="540" w:type="dxa"/>
            <w:tcBorders>
              <w:left w:val="single" w:sz="4" w:space="0" w:color="auto"/>
            </w:tcBorders>
          </w:tcPr>
          <w:p w14:paraId="0F42EA18" w14:textId="77777777" w:rsidR="00E77287" w:rsidRPr="00D3612A" w:rsidRDefault="00E77287" w:rsidP="007A2C5F">
            <w:pPr>
              <w:pStyle w:val="Compact"/>
              <w:jc w:val="right"/>
              <w:rPr>
                <w:sz w:val="16"/>
              </w:rPr>
            </w:pPr>
            <w:r w:rsidRPr="00D3612A">
              <w:rPr>
                <w:sz w:val="16"/>
              </w:rPr>
              <w:t>6.87</w:t>
            </w:r>
          </w:p>
        </w:tc>
        <w:tc>
          <w:tcPr>
            <w:tcW w:w="540" w:type="dxa"/>
            <w:tcBorders>
              <w:right w:val="single" w:sz="4" w:space="0" w:color="auto"/>
            </w:tcBorders>
            <w:vAlign w:val="bottom"/>
          </w:tcPr>
          <w:p w14:paraId="151B6008" w14:textId="586D2E2B" w:rsidR="00E77287" w:rsidRPr="00D3612A" w:rsidRDefault="00E77287" w:rsidP="007A2C5F">
            <w:pPr>
              <w:pStyle w:val="Compact"/>
              <w:jc w:val="right"/>
              <w:rPr>
                <w:sz w:val="16"/>
              </w:rPr>
            </w:pPr>
            <w:r w:rsidRPr="0011245A">
              <w:rPr>
                <w:sz w:val="16"/>
              </w:rPr>
              <w:t>7.75</w:t>
            </w:r>
          </w:p>
        </w:tc>
        <w:tc>
          <w:tcPr>
            <w:tcW w:w="810" w:type="dxa"/>
            <w:tcBorders>
              <w:left w:val="single" w:sz="4" w:space="0" w:color="auto"/>
              <w:right w:val="single" w:sz="4" w:space="0" w:color="auto"/>
            </w:tcBorders>
          </w:tcPr>
          <w:p w14:paraId="563FC70E" w14:textId="77777777" w:rsidR="00E77287" w:rsidRPr="00D3612A" w:rsidRDefault="00E77287" w:rsidP="007A2C5F">
            <w:pPr>
              <w:pStyle w:val="Compact"/>
              <w:jc w:val="center"/>
              <w:rPr>
                <w:sz w:val="16"/>
              </w:rPr>
            </w:pPr>
            <w:r w:rsidRPr="00D3612A">
              <w:rPr>
                <w:sz w:val="16"/>
              </w:rPr>
              <w:t>0.02</w:t>
            </w:r>
          </w:p>
        </w:tc>
        <w:tc>
          <w:tcPr>
            <w:tcW w:w="540" w:type="dxa"/>
            <w:tcBorders>
              <w:left w:val="single" w:sz="4" w:space="0" w:color="auto"/>
            </w:tcBorders>
          </w:tcPr>
          <w:p w14:paraId="67C44E1B" w14:textId="318817AD" w:rsidR="00E77287" w:rsidRPr="00D3612A" w:rsidRDefault="00E77287" w:rsidP="007A2C5F">
            <w:pPr>
              <w:pStyle w:val="Compact"/>
              <w:jc w:val="center"/>
              <w:rPr>
                <w:sz w:val="16"/>
              </w:rPr>
            </w:pPr>
            <m:oMathPara>
              <m:oMath>
                <m:r>
                  <m:rPr>
                    <m:sty m:val="p"/>
                  </m:rPr>
                  <w:rPr>
                    <w:rFonts w:ascii="Cambria Math" w:hAnsi="Cambria Math"/>
                    <w:sz w:val="16"/>
                  </w:rPr>
                  <m:t>1.13</m:t>
                </m:r>
              </m:oMath>
            </m:oMathPara>
          </w:p>
        </w:tc>
        <w:tc>
          <w:tcPr>
            <w:tcW w:w="630" w:type="dxa"/>
          </w:tcPr>
          <w:p w14:paraId="6599BC5F" w14:textId="6E4616FA"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0.78</w:t>
            </w:r>
          </w:p>
        </w:tc>
        <w:tc>
          <w:tcPr>
            <w:tcW w:w="630" w:type="dxa"/>
            <w:tcBorders>
              <w:right w:val="single" w:sz="4" w:space="0" w:color="auto"/>
            </w:tcBorders>
          </w:tcPr>
          <w:p w14:paraId="70F562D5" w14:textId="0A75D5DA" w:rsidR="00E77287" w:rsidRPr="00D3612A" w:rsidRDefault="00E77287" w:rsidP="007A2C5F">
            <w:pPr>
              <w:pStyle w:val="Compact"/>
              <w:jc w:val="center"/>
              <w:rPr>
                <w:sz w:val="16"/>
              </w:rPr>
            </w:pPr>
            <m:oMathPara>
              <m:oMath>
                <m:r>
                  <w:rPr>
                    <w:rFonts w:ascii="Cambria Math" w:hAnsi="Cambria Math"/>
                    <w:sz w:val="16"/>
                  </w:rPr>
                  <m:t>0.61</m:t>
                </m:r>
              </m:oMath>
            </m:oMathPara>
          </w:p>
        </w:tc>
        <w:tc>
          <w:tcPr>
            <w:tcW w:w="1260" w:type="dxa"/>
            <w:tcBorders>
              <w:left w:val="single" w:sz="4" w:space="0" w:color="auto"/>
              <w:right w:val="single" w:sz="4" w:space="0" w:color="auto"/>
            </w:tcBorders>
          </w:tcPr>
          <w:p w14:paraId="10DD7D58" w14:textId="77777777" w:rsidR="00E77287" w:rsidRPr="00D3612A" w:rsidRDefault="00E77287" w:rsidP="007A2C5F">
            <w:pPr>
              <w:pStyle w:val="Compact"/>
              <w:jc w:val="center"/>
              <w:rPr>
                <w:sz w:val="16"/>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left w:val="single" w:sz="4" w:space="0" w:color="auto"/>
            </w:tcBorders>
          </w:tcPr>
          <w:p w14:paraId="1C1E451B" w14:textId="77777777" w:rsidR="00E77287" w:rsidRPr="00D3612A" w:rsidRDefault="00E77287" w:rsidP="007A2C5F">
            <w:pPr>
              <w:pStyle w:val="Compact"/>
              <w:jc w:val="center"/>
              <w:rPr>
                <w:sz w:val="16"/>
              </w:rPr>
            </w:pPr>
            <w:r w:rsidRPr="00D3612A">
              <w:rPr>
                <w:sz w:val="16"/>
              </w:rPr>
              <w:t>0.003</w:t>
            </w:r>
          </w:p>
        </w:tc>
      </w:tr>
      <w:tr w:rsidR="00E63A31" w:rsidRPr="00D3612A" w14:paraId="701F7E6A" w14:textId="77777777" w:rsidTr="006A3C9B">
        <w:tc>
          <w:tcPr>
            <w:tcW w:w="1649" w:type="dxa"/>
            <w:tcBorders>
              <w:right w:val="single" w:sz="4" w:space="0" w:color="auto"/>
            </w:tcBorders>
          </w:tcPr>
          <w:p w14:paraId="54283319"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9 (Angela)</w:t>
            </w:r>
          </w:p>
        </w:tc>
        <w:tc>
          <w:tcPr>
            <w:tcW w:w="450" w:type="dxa"/>
            <w:tcBorders>
              <w:left w:val="single" w:sz="4" w:space="0" w:color="auto"/>
            </w:tcBorders>
          </w:tcPr>
          <w:p w14:paraId="253D15F5" w14:textId="77777777" w:rsidR="00E77287" w:rsidRPr="00D3612A" w:rsidRDefault="00E77287" w:rsidP="007A2C5F">
            <w:pPr>
              <w:pStyle w:val="Compact"/>
              <w:jc w:val="right"/>
              <w:rPr>
                <w:sz w:val="16"/>
              </w:rPr>
            </w:pPr>
            <w:r w:rsidRPr="00D3612A">
              <w:rPr>
                <w:sz w:val="16"/>
              </w:rPr>
              <w:t>5.39</w:t>
            </w:r>
          </w:p>
        </w:tc>
        <w:tc>
          <w:tcPr>
            <w:tcW w:w="630" w:type="dxa"/>
            <w:tcBorders>
              <w:right w:val="single" w:sz="4" w:space="0" w:color="auto"/>
            </w:tcBorders>
          </w:tcPr>
          <w:p w14:paraId="3380239C" w14:textId="77777777" w:rsidR="00E77287" w:rsidRPr="00D3612A" w:rsidRDefault="00E77287" w:rsidP="007A2C5F">
            <w:pPr>
              <w:pStyle w:val="Compact"/>
              <w:jc w:val="center"/>
              <w:rPr>
                <w:sz w:val="16"/>
              </w:rPr>
            </w:pPr>
            <w:r w:rsidRPr="00D3612A">
              <w:rPr>
                <w:sz w:val="16"/>
              </w:rPr>
              <w:t>0.11</w:t>
            </w:r>
          </w:p>
        </w:tc>
        <w:tc>
          <w:tcPr>
            <w:tcW w:w="540" w:type="dxa"/>
            <w:tcBorders>
              <w:left w:val="single" w:sz="4" w:space="0" w:color="auto"/>
            </w:tcBorders>
          </w:tcPr>
          <w:p w14:paraId="55E2D5B6" w14:textId="77777777" w:rsidR="00E77287" w:rsidRPr="00D3612A" w:rsidRDefault="00E77287" w:rsidP="007A2C5F">
            <w:pPr>
              <w:pStyle w:val="Compact"/>
              <w:jc w:val="right"/>
              <w:rPr>
                <w:sz w:val="16"/>
              </w:rPr>
            </w:pPr>
            <w:r w:rsidRPr="00D3612A">
              <w:rPr>
                <w:sz w:val="16"/>
              </w:rPr>
              <w:t>5.39</w:t>
            </w:r>
          </w:p>
        </w:tc>
        <w:tc>
          <w:tcPr>
            <w:tcW w:w="540" w:type="dxa"/>
            <w:tcBorders>
              <w:right w:val="single" w:sz="4" w:space="0" w:color="auto"/>
            </w:tcBorders>
            <w:vAlign w:val="bottom"/>
          </w:tcPr>
          <w:p w14:paraId="7A2D903D" w14:textId="2856A486" w:rsidR="00E77287" w:rsidRPr="00D3612A" w:rsidRDefault="00E77287" w:rsidP="007A2C5F">
            <w:pPr>
              <w:pStyle w:val="Compact"/>
              <w:jc w:val="right"/>
              <w:rPr>
                <w:sz w:val="16"/>
              </w:rPr>
            </w:pPr>
            <w:r w:rsidRPr="0011245A">
              <w:rPr>
                <w:sz w:val="16"/>
              </w:rPr>
              <w:t>5.59</w:t>
            </w:r>
          </w:p>
        </w:tc>
        <w:tc>
          <w:tcPr>
            <w:tcW w:w="810" w:type="dxa"/>
            <w:tcBorders>
              <w:left w:val="single" w:sz="4" w:space="0" w:color="auto"/>
              <w:right w:val="single" w:sz="4" w:space="0" w:color="auto"/>
            </w:tcBorders>
          </w:tcPr>
          <w:p w14:paraId="41036E4B" w14:textId="77777777" w:rsidR="00E77287" w:rsidRPr="00D3612A" w:rsidRDefault="00E77287" w:rsidP="007A2C5F">
            <w:pPr>
              <w:pStyle w:val="Compact"/>
              <w:jc w:val="center"/>
              <w:rPr>
                <w:sz w:val="16"/>
              </w:rPr>
            </w:pPr>
            <w:r w:rsidRPr="00D3612A">
              <w:rPr>
                <w:sz w:val="16"/>
              </w:rPr>
              <w:t>0.02</w:t>
            </w:r>
          </w:p>
        </w:tc>
        <w:tc>
          <w:tcPr>
            <w:tcW w:w="540" w:type="dxa"/>
            <w:tcBorders>
              <w:left w:val="single" w:sz="4" w:space="0" w:color="auto"/>
            </w:tcBorders>
          </w:tcPr>
          <w:p w14:paraId="3BAB1015" w14:textId="5D6C1FCA" w:rsidR="00E77287" w:rsidRPr="00D3612A" w:rsidRDefault="00E77287" w:rsidP="007A2C5F">
            <w:pPr>
              <w:pStyle w:val="Compact"/>
              <w:jc w:val="center"/>
              <w:rPr>
                <w:sz w:val="16"/>
              </w:rPr>
            </w:pPr>
            <m:oMathPara>
              <m:oMath>
                <m:r>
                  <m:rPr>
                    <m:sty m:val="p"/>
                  </m:rPr>
                  <w:rPr>
                    <w:rFonts w:ascii="Cambria Math" w:hAnsi="Cambria Math"/>
                    <w:sz w:val="16"/>
                  </w:rPr>
                  <m:t>1.04</m:t>
                </m:r>
              </m:oMath>
            </m:oMathPara>
          </w:p>
        </w:tc>
        <w:tc>
          <w:tcPr>
            <w:tcW w:w="630" w:type="dxa"/>
          </w:tcPr>
          <w:p w14:paraId="0747D3BC" w14:textId="1F2A5AD2"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0.71</w:t>
            </w:r>
          </w:p>
        </w:tc>
        <w:tc>
          <w:tcPr>
            <w:tcW w:w="630" w:type="dxa"/>
            <w:tcBorders>
              <w:right w:val="single" w:sz="4" w:space="0" w:color="auto"/>
            </w:tcBorders>
          </w:tcPr>
          <w:p w14:paraId="2C94D17E" w14:textId="55DC80D8" w:rsidR="00E77287" w:rsidRPr="00D3612A" w:rsidRDefault="00E77287" w:rsidP="007A2C5F">
            <w:pPr>
              <w:pStyle w:val="Compact"/>
              <w:jc w:val="center"/>
              <w:rPr>
                <w:sz w:val="16"/>
              </w:rPr>
            </w:pPr>
            <m:oMathPara>
              <m:oMath>
                <m:r>
                  <m:rPr>
                    <m:sty m:val="p"/>
                  </m:rPr>
                  <w:rPr>
                    <w:rFonts w:ascii="Cambria Math" w:hAnsi="Cambria Math"/>
                    <w:sz w:val="16"/>
                  </w:rPr>
                  <m:t>0.67</m:t>
                </m:r>
              </m:oMath>
            </m:oMathPara>
          </w:p>
        </w:tc>
        <w:tc>
          <w:tcPr>
            <w:tcW w:w="1260" w:type="dxa"/>
            <w:tcBorders>
              <w:left w:val="single" w:sz="4" w:space="0" w:color="auto"/>
              <w:right w:val="single" w:sz="4" w:space="0" w:color="auto"/>
            </w:tcBorders>
          </w:tcPr>
          <w:p w14:paraId="64359CC6" w14:textId="77777777" w:rsidR="00E77287" w:rsidRPr="00D3612A" w:rsidRDefault="00E77287" w:rsidP="007A2C5F">
            <w:pPr>
              <w:pStyle w:val="Compact"/>
              <w:jc w:val="center"/>
              <w:rPr>
                <w:sz w:val="16"/>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left w:val="single" w:sz="4" w:space="0" w:color="auto"/>
            </w:tcBorders>
          </w:tcPr>
          <w:p w14:paraId="77CC3523" w14:textId="77777777" w:rsidR="00E77287" w:rsidRPr="00D3612A" w:rsidRDefault="00E77287" w:rsidP="007A2C5F">
            <w:pPr>
              <w:pStyle w:val="Compact"/>
              <w:jc w:val="center"/>
              <w:rPr>
                <w:sz w:val="16"/>
              </w:rPr>
            </w:pPr>
            <w:r w:rsidRPr="00D3612A">
              <w:rPr>
                <w:sz w:val="16"/>
              </w:rPr>
              <w:t>0.011</w:t>
            </w:r>
          </w:p>
        </w:tc>
      </w:tr>
      <w:tr w:rsidR="00E63A31" w:rsidRPr="00D3612A" w14:paraId="4BF35E0B" w14:textId="77777777" w:rsidTr="006A3C9B">
        <w:tc>
          <w:tcPr>
            <w:tcW w:w="1649" w:type="dxa"/>
            <w:tcBorders>
              <w:right w:val="single" w:sz="4" w:space="0" w:color="auto"/>
            </w:tcBorders>
          </w:tcPr>
          <w:p w14:paraId="0341AEB5"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16 (WIS/Angela)</w:t>
            </w:r>
          </w:p>
        </w:tc>
        <w:tc>
          <w:tcPr>
            <w:tcW w:w="450" w:type="dxa"/>
            <w:tcBorders>
              <w:left w:val="single" w:sz="4" w:space="0" w:color="auto"/>
            </w:tcBorders>
          </w:tcPr>
          <w:p w14:paraId="09D81586" w14:textId="77777777" w:rsidR="00E77287" w:rsidRPr="00D3612A" w:rsidRDefault="00E77287" w:rsidP="007A2C5F">
            <w:pPr>
              <w:pStyle w:val="Compact"/>
              <w:jc w:val="right"/>
              <w:rPr>
                <w:sz w:val="16"/>
              </w:rPr>
            </w:pPr>
            <w:r w:rsidRPr="00D3612A">
              <w:rPr>
                <w:sz w:val="16"/>
              </w:rPr>
              <w:t>4.67</w:t>
            </w:r>
          </w:p>
        </w:tc>
        <w:tc>
          <w:tcPr>
            <w:tcW w:w="630" w:type="dxa"/>
            <w:tcBorders>
              <w:right w:val="single" w:sz="4" w:space="0" w:color="auto"/>
            </w:tcBorders>
          </w:tcPr>
          <w:p w14:paraId="41BE58E6" w14:textId="77777777" w:rsidR="00E77287" w:rsidRPr="00D3612A" w:rsidRDefault="00E77287" w:rsidP="007A2C5F">
            <w:pPr>
              <w:pStyle w:val="Compact"/>
              <w:jc w:val="center"/>
              <w:rPr>
                <w:sz w:val="16"/>
              </w:rPr>
            </w:pPr>
            <w:r w:rsidRPr="00D3612A">
              <w:rPr>
                <w:sz w:val="16"/>
              </w:rPr>
              <w:t>0.64</w:t>
            </w:r>
          </w:p>
        </w:tc>
        <w:tc>
          <w:tcPr>
            <w:tcW w:w="540" w:type="dxa"/>
            <w:tcBorders>
              <w:left w:val="single" w:sz="4" w:space="0" w:color="auto"/>
            </w:tcBorders>
          </w:tcPr>
          <w:p w14:paraId="3E654843" w14:textId="77777777" w:rsidR="00E77287" w:rsidRPr="00D3612A" w:rsidRDefault="00E77287" w:rsidP="007A2C5F">
            <w:pPr>
              <w:pStyle w:val="Compact"/>
              <w:jc w:val="right"/>
              <w:rPr>
                <w:sz w:val="16"/>
              </w:rPr>
            </w:pPr>
            <w:r w:rsidRPr="00D3612A">
              <w:rPr>
                <w:sz w:val="16"/>
              </w:rPr>
              <w:t>4.67</w:t>
            </w:r>
          </w:p>
        </w:tc>
        <w:tc>
          <w:tcPr>
            <w:tcW w:w="540" w:type="dxa"/>
            <w:tcBorders>
              <w:right w:val="single" w:sz="4" w:space="0" w:color="auto"/>
            </w:tcBorders>
            <w:vAlign w:val="bottom"/>
          </w:tcPr>
          <w:p w14:paraId="4E91FF4A" w14:textId="574F87F4" w:rsidR="00E77287" w:rsidRPr="00D3612A" w:rsidRDefault="00E77287" w:rsidP="007A2C5F">
            <w:pPr>
              <w:pStyle w:val="Compact"/>
              <w:jc w:val="right"/>
              <w:rPr>
                <w:sz w:val="16"/>
              </w:rPr>
            </w:pPr>
            <w:r w:rsidRPr="0011245A">
              <w:rPr>
                <w:sz w:val="16"/>
              </w:rPr>
              <w:t>6.39</w:t>
            </w:r>
          </w:p>
        </w:tc>
        <w:tc>
          <w:tcPr>
            <w:tcW w:w="810" w:type="dxa"/>
            <w:tcBorders>
              <w:left w:val="single" w:sz="4" w:space="0" w:color="auto"/>
              <w:right w:val="single" w:sz="4" w:space="0" w:color="auto"/>
            </w:tcBorders>
          </w:tcPr>
          <w:p w14:paraId="51FBA8A0" w14:textId="77777777" w:rsidR="00E77287" w:rsidRPr="00D3612A" w:rsidRDefault="00E77287" w:rsidP="007A2C5F">
            <w:pPr>
              <w:pStyle w:val="Compact"/>
              <w:jc w:val="center"/>
              <w:rPr>
                <w:sz w:val="16"/>
              </w:rPr>
            </w:pPr>
            <w:r w:rsidRPr="00D3612A">
              <w:rPr>
                <w:sz w:val="16"/>
              </w:rPr>
              <w:t>0.27</w:t>
            </w:r>
          </w:p>
        </w:tc>
        <w:tc>
          <w:tcPr>
            <w:tcW w:w="540" w:type="dxa"/>
            <w:tcBorders>
              <w:left w:val="single" w:sz="4" w:space="0" w:color="auto"/>
            </w:tcBorders>
          </w:tcPr>
          <w:p w14:paraId="3E80EDCC" w14:textId="5570C5FF" w:rsidR="00E77287" w:rsidRPr="00D3612A" w:rsidRDefault="00E77287" w:rsidP="007A2C5F">
            <w:pPr>
              <w:pStyle w:val="Compact"/>
              <w:jc w:val="center"/>
              <w:rPr>
                <w:sz w:val="16"/>
              </w:rPr>
            </w:pPr>
            <m:oMathPara>
              <m:oMath>
                <m:r>
                  <m:rPr>
                    <m:sty m:val="p"/>
                  </m:rPr>
                  <w:rPr>
                    <w:rFonts w:ascii="Cambria Math" w:hAnsi="Cambria Math"/>
                    <w:sz w:val="16"/>
                  </w:rPr>
                  <m:t>1.37</m:t>
                </m:r>
              </m:oMath>
            </m:oMathPara>
          </w:p>
        </w:tc>
        <w:tc>
          <w:tcPr>
            <w:tcW w:w="630" w:type="dxa"/>
          </w:tcPr>
          <w:p w14:paraId="36D2F9E3" w14:textId="43D3F888"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0.01</w:t>
            </w:r>
          </w:p>
        </w:tc>
        <w:tc>
          <w:tcPr>
            <w:tcW w:w="630" w:type="dxa"/>
            <w:tcBorders>
              <w:right w:val="single" w:sz="4" w:space="0" w:color="auto"/>
            </w:tcBorders>
          </w:tcPr>
          <w:p w14:paraId="732F859F" w14:textId="69929109" w:rsidR="00E77287" w:rsidRPr="00D3612A" w:rsidRDefault="00E77287" w:rsidP="007A2C5F">
            <w:pPr>
              <w:pStyle w:val="Compact"/>
              <w:jc w:val="center"/>
              <w:rPr>
                <w:sz w:val="16"/>
              </w:rPr>
            </w:pPr>
            <m:oMathPara>
              <m:oMath>
                <m:r>
                  <m:rPr>
                    <m:sty m:val="p"/>
                  </m:rPr>
                  <w:rPr>
                    <w:rFonts w:ascii="Cambria Math" w:hAnsi="Cambria Math"/>
                    <w:sz w:val="16"/>
                  </w:rPr>
                  <m:t>0.51</m:t>
                </m:r>
              </m:oMath>
            </m:oMathPara>
          </w:p>
        </w:tc>
        <w:tc>
          <w:tcPr>
            <w:tcW w:w="1260" w:type="dxa"/>
            <w:tcBorders>
              <w:left w:val="single" w:sz="4" w:space="0" w:color="auto"/>
              <w:right w:val="single" w:sz="4" w:space="0" w:color="auto"/>
            </w:tcBorders>
          </w:tcPr>
          <w:p w14:paraId="01260ECA" w14:textId="77777777" w:rsidR="00E77287" w:rsidRPr="00D3612A" w:rsidRDefault="00E77287" w:rsidP="007A2C5F">
            <w:pPr>
              <w:pStyle w:val="Compact"/>
              <w:jc w:val="center"/>
              <w:rPr>
                <w:sz w:val="16"/>
              </w:rPr>
            </w:pPr>
            <m:oMathPara>
              <m:oMath>
                <m:r>
                  <m:rPr>
                    <m:sty m:val="p"/>
                  </m:rPr>
                  <w:rPr>
                    <w:rFonts w:ascii="Cambria Math" w:hAnsi="Cambria Math"/>
                    <w:sz w:val="16"/>
                  </w:rPr>
                  <m:t>2×</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-13</m:t>
                    </m:r>
                  </m:sup>
                </m:sSup>
              </m:oMath>
            </m:oMathPara>
          </w:p>
        </w:tc>
        <w:tc>
          <w:tcPr>
            <w:tcW w:w="810" w:type="dxa"/>
            <w:tcBorders>
              <w:left w:val="single" w:sz="4" w:space="0" w:color="auto"/>
            </w:tcBorders>
          </w:tcPr>
          <w:p w14:paraId="2C120FC2" w14:textId="77777777" w:rsidR="00E77287" w:rsidRPr="00D3612A" w:rsidRDefault="00E77287" w:rsidP="007A2C5F">
            <w:pPr>
              <w:pStyle w:val="Compact"/>
              <w:jc w:val="center"/>
              <w:rPr>
                <w:sz w:val="16"/>
              </w:rPr>
            </w:pPr>
            <w:r w:rsidRPr="00D3612A">
              <w:rPr>
                <w:sz w:val="16"/>
              </w:rPr>
              <w:t>0.006</w:t>
            </w:r>
          </w:p>
        </w:tc>
      </w:tr>
      <w:tr w:rsidR="00E63A31" w:rsidRPr="00D3612A" w14:paraId="0898AB5A" w14:textId="77777777" w:rsidTr="006A3C9B">
        <w:tc>
          <w:tcPr>
            <w:tcW w:w="1649" w:type="dxa"/>
            <w:tcBorders>
              <w:right w:val="single" w:sz="4" w:space="0" w:color="auto"/>
            </w:tcBorders>
          </w:tcPr>
          <w:p w14:paraId="526BA5CC"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27 (Maximus)   </w:t>
            </w:r>
          </w:p>
        </w:tc>
        <w:tc>
          <w:tcPr>
            <w:tcW w:w="450" w:type="dxa"/>
            <w:tcBorders>
              <w:left w:val="single" w:sz="4" w:space="0" w:color="auto"/>
            </w:tcBorders>
          </w:tcPr>
          <w:p w14:paraId="06C46485" w14:textId="77777777" w:rsidR="00E77287" w:rsidRPr="00D3612A" w:rsidRDefault="00E77287" w:rsidP="007A2C5F">
            <w:pPr>
              <w:pStyle w:val="Compact"/>
              <w:jc w:val="right"/>
              <w:rPr>
                <w:sz w:val="16"/>
              </w:rPr>
            </w:pPr>
            <w:r w:rsidRPr="00D3612A">
              <w:rPr>
                <w:sz w:val="16"/>
              </w:rPr>
              <w:t>11.51</w:t>
            </w:r>
          </w:p>
        </w:tc>
        <w:tc>
          <w:tcPr>
            <w:tcW w:w="630" w:type="dxa"/>
            <w:tcBorders>
              <w:right w:val="single" w:sz="4" w:space="0" w:color="auto"/>
            </w:tcBorders>
          </w:tcPr>
          <w:p w14:paraId="3750FAE3" w14:textId="77777777" w:rsidR="00E77287" w:rsidRPr="00D3612A" w:rsidRDefault="00E77287" w:rsidP="007A2C5F">
            <w:pPr>
              <w:pStyle w:val="Compact"/>
              <w:jc w:val="center"/>
              <w:rPr>
                <w:sz w:val="16"/>
              </w:rPr>
            </w:pPr>
            <w:r w:rsidRPr="00D3612A">
              <w:rPr>
                <w:sz w:val="16"/>
              </w:rPr>
              <w:t>0.23</w:t>
            </w:r>
          </w:p>
        </w:tc>
        <w:tc>
          <w:tcPr>
            <w:tcW w:w="540" w:type="dxa"/>
            <w:tcBorders>
              <w:left w:val="single" w:sz="4" w:space="0" w:color="auto"/>
            </w:tcBorders>
          </w:tcPr>
          <w:p w14:paraId="38B5B5A0" w14:textId="77777777" w:rsidR="00E77287" w:rsidRPr="00D3612A" w:rsidRDefault="00E77287" w:rsidP="007A2C5F">
            <w:pPr>
              <w:pStyle w:val="Compact"/>
              <w:jc w:val="right"/>
              <w:rPr>
                <w:sz w:val="16"/>
              </w:rPr>
            </w:pPr>
            <w:r w:rsidRPr="00D3612A">
              <w:rPr>
                <w:sz w:val="16"/>
              </w:rPr>
              <w:t>11.51</w:t>
            </w:r>
          </w:p>
        </w:tc>
        <w:tc>
          <w:tcPr>
            <w:tcW w:w="540" w:type="dxa"/>
            <w:tcBorders>
              <w:right w:val="single" w:sz="4" w:space="0" w:color="auto"/>
            </w:tcBorders>
            <w:vAlign w:val="bottom"/>
          </w:tcPr>
          <w:p w14:paraId="2E0588D4" w14:textId="524EDA4C" w:rsidR="00E77287" w:rsidRPr="00D3612A" w:rsidRDefault="00E77287" w:rsidP="007A2C5F">
            <w:pPr>
              <w:pStyle w:val="Compact"/>
              <w:jc w:val="right"/>
              <w:rPr>
                <w:sz w:val="16"/>
              </w:rPr>
            </w:pPr>
            <w:r w:rsidRPr="0011245A">
              <w:rPr>
                <w:sz w:val="16"/>
              </w:rPr>
              <w:t>11.35</w:t>
            </w:r>
          </w:p>
        </w:tc>
        <w:tc>
          <w:tcPr>
            <w:tcW w:w="810" w:type="dxa"/>
            <w:tcBorders>
              <w:left w:val="single" w:sz="4" w:space="0" w:color="auto"/>
              <w:right w:val="single" w:sz="4" w:space="0" w:color="auto"/>
            </w:tcBorders>
          </w:tcPr>
          <w:p w14:paraId="255EEE5B" w14:textId="77777777" w:rsidR="00E77287" w:rsidRPr="00D3612A" w:rsidRDefault="00E77287" w:rsidP="007A2C5F">
            <w:pPr>
              <w:pStyle w:val="Compact"/>
              <w:jc w:val="center"/>
              <w:rPr>
                <w:sz w:val="16"/>
              </w:rPr>
            </w:pPr>
            <w:r w:rsidRPr="00D3612A">
              <w:rPr>
                <w:sz w:val="16"/>
              </w:rPr>
              <w:t>0.02</w:t>
            </w:r>
          </w:p>
        </w:tc>
        <w:tc>
          <w:tcPr>
            <w:tcW w:w="540" w:type="dxa"/>
            <w:tcBorders>
              <w:left w:val="single" w:sz="4" w:space="0" w:color="auto"/>
            </w:tcBorders>
          </w:tcPr>
          <w:p w14:paraId="45EADB85" w14:textId="77777777" w:rsidR="00E77287" w:rsidRPr="00D3612A" w:rsidRDefault="00E77287" w:rsidP="007A2C5F">
            <w:pPr>
              <w:pStyle w:val="Compact"/>
              <w:jc w:val="center"/>
              <w:rPr>
                <w:sz w:val="16"/>
              </w:rPr>
            </w:pPr>
            <m:oMathPara>
              <m:oMath>
                <m:r>
                  <m:rPr>
                    <m:sty m:val="p"/>
                  </m:rPr>
                  <w:rPr>
                    <w:rFonts w:ascii="Cambria Math" w:hAnsi="Cambria Math"/>
                    <w:sz w:val="16"/>
                  </w:rPr>
                  <m:t>0.99</m:t>
                </m:r>
              </m:oMath>
            </m:oMathPara>
          </w:p>
        </w:tc>
        <w:tc>
          <w:tcPr>
            <w:tcW w:w="630" w:type="dxa"/>
          </w:tcPr>
          <w:p w14:paraId="005D7940" w14:textId="44F443DC"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0.93</w:t>
            </w:r>
          </w:p>
        </w:tc>
        <w:tc>
          <w:tcPr>
            <w:tcW w:w="630" w:type="dxa"/>
            <w:tcBorders>
              <w:right w:val="single" w:sz="4" w:space="0" w:color="auto"/>
            </w:tcBorders>
          </w:tcPr>
          <w:p w14:paraId="5DF45B93" w14:textId="56C9375B" w:rsidR="00E77287" w:rsidRPr="00D3612A" w:rsidRDefault="00E77287" w:rsidP="007A2C5F">
            <w:pPr>
              <w:pStyle w:val="Compact"/>
              <w:jc w:val="both"/>
              <w:rPr>
                <w:sz w:val="16"/>
              </w:rPr>
            </w:pPr>
            <m:oMathPara>
              <m:oMath>
                <m:r>
                  <m:rPr>
                    <m:sty m:val="p"/>
                  </m:rPr>
                  <w:rPr>
                    <w:rFonts w:ascii="Cambria Math" w:hAnsi="Cambria Math"/>
                    <w:sz w:val="16"/>
                  </w:rPr>
                  <m:t>0.70</m:t>
                </m:r>
              </m:oMath>
            </m:oMathPara>
          </w:p>
        </w:tc>
        <w:tc>
          <w:tcPr>
            <w:tcW w:w="1260" w:type="dxa"/>
            <w:tcBorders>
              <w:left w:val="single" w:sz="4" w:space="0" w:color="auto"/>
              <w:right w:val="single" w:sz="4" w:space="0" w:color="auto"/>
            </w:tcBorders>
          </w:tcPr>
          <w:p w14:paraId="026A0394" w14:textId="77777777" w:rsidR="00E77287" w:rsidRPr="00D3612A" w:rsidRDefault="00E77287" w:rsidP="007A2C5F">
            <w:pPr>
              <w:pStyle w:val="Compact"/>
              <w:jc w:val="center"/>
              <w:rPr>
                <w:sz w:val="16"/>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left w:val="single" w:sz="4" w:space="0" w:color="auto"/>
            </w:tcBorders>
          </w:tcPr>
          <w:p w14:paraId="3817EAD4" w14:textId="77777777" w:rsidR="00E77287" w:rsidRPr="00D3612A" w:rsidRDefault="00E77287" w:rsidP="007A2C5F">
            <w:pPr>
              <w:pStyle w:val="Compact"/>
              <w:jc w:val="center"/>
              <w:rPr>
                <w:sz w:val="16"/>
              </w:rPr>
            </w:pPr>
            <w:r w:rsidRPr="00D3612A">
              <w:rPr>
                <w:sz w:val="16"/>
              </w:rPr>
              <w:t>0.040</w:t>
            </w:r>
          </w:p>
        </w:tc>
      </w:tr>
      <w:tr w:rsidR="00E63A31" w:rsidRPr="00D3612A" w14:paraId="6D71D94E" w14:textId="77777777" w:rsidTr="006A3C9B">
        <w:tc>
          <w:tcPr>
            <w:tcW w:w="1649" w:type="dxa"/>
            <w:tcBorders>
              <w:right w:val="single" w:sz="4" w:space="0" w:color="auto"/>
            </w:tcBorders>
          </w:tcPr>
          <w:p w14:paraId="63F24820" w14:textId="77777777" w:rsidR="00E77287" w:rsidRPr="00D203DB" w:rsidRDefault="00E77287" w:rsidP="007A2C5F">
            <w:pPr>
              <w:pStyle w:val="Compact"/>
              <w:rPr>
                <w:i/>
                <w:sz w:val="16"/>
              </w:rPr>
            </w:pPr>
            <w:proofErr w:type="spellStart"/>
            <w:r w:rsidRPr="00D203DB">
              <w:rPr>
                <w:i/>
                <w:sz w:val="16"/>
              </w:rPr>
              <w:t>Copia</w:t>
            </w:r>
            <w:proofErr w:type="spellEnd"/>
            <w:r w:rsidRPr="00D203DB">
              <w:rPr>
                <w:i/>
                <w:sz w:val="16"/>
              </w:rPr>
              <w:t xml:space="preserve"> 29 (Angela)   </w:t>
            </w:r>
          </w:p>
        </w:tc>
        <w:tc>
          <w:tcPr>
            <w:tcW w:w="450" w:type="dxa"/>
            <w:tcBorders>
              <w:left w:val="single" w:sz="4" w:space="0" w:color="auto"/>
            </w:tcBorders>
          </w:tcPr>
          <w:p w14:paraId="60C5E8D0" w14:textId="77777777" w:rsidR="00E77287" w:rsidRPr="00D3612A" w:rsidRDefault="00E77287" w:rsidP="007A2C5F">
            <w:pPr>
              <w:pStyle w:val="Compact"/>
              <w:jc w:val="right"/>
              <w:rPr>
                <w:sz w:val="16"/>
              </w:rPr>
            </w:pPr>
            <w:r w:rsidRPr="00D3612A">
              <w:rPr>
                <w:sz w:val="16"/>
              </w:rPr>
              <w:t>15.32</w:t>
            </w:r>
          </w:p>
        </w:tc>
        <w:tc>
          <w:tcPr>
            <w:tcW w:w="630" w:type="dxa"/>
            <w:tcBorders>
              <w:right w:val="single" w:sz="4" w:space="0" w:color="auto"/>
            </w:tcBorders>
          </w:tcPr>
          <w:p w14:paraId="238150B3" w14:textId="77777777" w:rsidR="00E77287" w:rsidRPr="00D3612A" w:rsidRDefault="00E77287" w:rsidP="007A2C5F">
            <w:pPr>
              <w:pStyle w:val="Compact"/>
              <w:jc w:val="center"/>
              <w:rPr>
                <w:sz w:val="16"/>
              </w:rPr>
            </w:pPr>
            <w:r w:rsidRPr="00D3612A">
              <w:rPr>
                <w:sz w:val="16"/>
              </w:rPr>
              <w:t>0.28</w:t>
            </w:r>
          </w:p>
        </w:tc>
        <w:tc>
          <w:tcPr>
            <w:tcW w:w="540" w:type="dxa"/>
            <w:tcBorders>
              <w:left w:val="single" w:sz="4" w:space="0" w:color="auto"/>
            </w:tcBorders>
          </w:tcPr>
          <w:p w14:paraId="3301B467" w14:textId="77777777" w:rsidR="00E77287" w:rsidRPr="00D3612A" w:rsidRDefault="00E77287" w:rsidP="007A2C5F">
            <w:pPr>
              <w:pStyle w:val="Compact"/>
              <w:jc w:val="right"/>
              <w:rPr>
                <w:sz w:val="16"/>
              </w:rPr>
            </w:pPr>
            <w:r w:rsidRPr="00D3612A">
              <w:rPr>
                <w:sz w:val="16"/>
              </w:rPr>
              <w:t>15.32</w:t>
            </w:r>
          </w:p>
        </w:tc>
        <w:tc>
          <w:tcPr>
            <w:tcW w:w="540" w:type="dxa"/>
            <w:tcBorders>
              <w:right w:val="single" w:sz="4" w:space="0" w:color="auto"/>
            </w:tcBorders>
            <w:vAlign w:val="bottom"/>
          </w:tcPr>
          <w:p w14:paraId="637290EF" w14:textId="0BFA3C3E" w:rsidR="00E77287" w:rsidRPr="00D3612A" w:rsidRDefault="00E77287" w:rsidP="007A2C5F">
            <w:pPr>
              <w:pStyle w:val="Compact"/>
              <w:jc w:val="right"/>
              <w:rPr>
                <w:sz w:val="16"/>
              </w:rPr>
            </w:pPr>
            <w:r w:rsidRPr="0011245A">
              <w:rPr>
                <w:sz w:val="16"/>
              </w:rPr>
              <w:t>13.56</w:t>
            </w:r>
          </w:p>
        </w:tc>
        <w:tc>
          <w:tcPr>
            <w:tcW w:w="810" w:type="dxa"/>
            <w:tcBorders>
              <w:left w:val="single" w:sz="4" w:space="0" w:color="auto"/>
              <w:right w:val="single" w:sz="4" w:space="0" w:color="auto"/>
            </w:tcBorders>
          </w:tcPr>
          <w:p w14:paraId="3D2EFF89" w14:textId="77777777" w:rsidR="00E77287" w:rsidRPr="00D3612A" w:rsidRDefault="00E77287" w:rsidP="007A2C5F">
            <w:pPr>
              <w:pStyle w:val="Compact"/>
              <w:jc w:val="center"/>
              <w:rPr>
                <w:sz w:val="16"/>
              </w:rPr>
            </w:pPr>
            <w:r w:rsidRPr="00D3612A">
              <w:rPr>
                <w:sz w:val="16"/>
              </w:rPr>
              <w:t>0.03</w:t>
            </w:r>
          </w:p>
        </w:tc>
        <w:tc>
          <w:tcPr>
            <w:tcW w:w="540" w:type="dxa"/>
            <w:tcBorders>
              <w:left w:val="single" w:sz="4" w:space="0" w:color="auto"/>
            </w:tcBorders>
          </w:tcPr>
          <w:p w14:paraId="4F0DF506" w14:textId="77777777" w:rsidR="00E77287" w:rsidRPr="00D3612A" w:rsidRDefault="00E77287" w:rsidP="007A2C5F">
            <w:pPr>
              <w:pStyle w:val="Compact"/>
              <w:jc w:val="center"/>
              <w:rPr>
                <w:sz w:val="16"/>
              </w:rPr>
            </w:pPr>
            <m:oMathPara>
              <m:oMath>
                <m:r>
                  <m:rPr>
                    <m:sty m:val="p"/>
                  </m:rPr>
                  <w:rPr>
                    <w:rFonts w:ascii="Cambria Math" w:hAnsi="Cambria Math"/>
                    <w:sz w:val="16"/>
                  </w:rPr>
                  <m:t>0.89</m:t>
                </m:r>
              </m:oMath>
            </m:oMathPara>
          </w:p>
        </w:tc>
        <w:tc>
          <w:tcPr>
            <w:tcW w:w="630" w:type="dxa"/>
          </w:tcPr>
          <w:p w14:paraId="5449F07E" w14:textId="47117FD0"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0.52</w:t>
            </w:r>
          </w:p>
        </w:tc>
        <w:tc>
          <w:tcPr>
            <w:tcW w:w="630" w:type="dxa"/>
            <w:tcBorders>
              <w:right w:val="single" w:sz="4" w:space="0" w:color="auto"/>
            </w:tcBorders>
          </w:tcPr>
          <w:p w14:paraId="657DC13E" w14:textId="1D0141E7" w:rsidR="00E77287" w:rsidRPr="00D3612A" w:rsidRDefault="00E77287" w:rsidP="007A2C5F">
            <w:pPr>
              <w:pStyle w:val="Compact"/>
              <w:jc w:val="center"/>
              <w:rPr>
                <w:sz w:val="16"/>
              </w:rPr>
            </w:pPr>
            <m:oMathPara>
              <m:oMath>
                <m:r>
                  <m:rPr>
                    <m:sty m:val="p"/>
                  </m:rPr>
                  <w:rPr>
                    <w:rFonts w:ascii="Cambria Math" w:hAnsi="Cambria Math"/>
                    <w:sz w:val="16"/>
                  </w:rPr>
                  <m:t>0.78</m:t>
                </m:r>
              </m:oMath>
            </m:oMathPara>
          </w:p>
        </w:tc>
        <w:tc>
          <w:tcPr>
            <w:tcW w:w="1260" w:type="dxa"/>
            <w:tcBorders>
              <w:left w:val="single" w:sz="4" w:space="0" w:color="auto"/>
              <w:right w:val="single" w:sz="4" w:space="0" w:color="auto"/>
            </w:tcBorders>
          </w:tcPr>
          <w:p w14:paraId="246B4E1A" w14:textId="77777777" w:rsidR="00E77287" w:rsidRPr="00D3612A" w:rsidRDefault="00E77287" w:rsidP="007A2C5F">
            <w:pPr>
              <w:pStyle w:val="Compact"/>
              <w:jc w:val="center"/>
              <w:rPr>
                <w:sz w:val="16"/>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left w:val="single" w:sz="4" w:space="0" w:color="auto"/>
            </w:tcBorders>
          </w:tcPr>
          <w:p w14:paraId="43A00879" w14:textId="77777777" w:rsidR="00E77287" w:rsidRPr="00D3612A" w:rsidRDefault="00E77287" w:rsidP="007A2C5F">
            <w:pPr>
              <w:pStyle w:val="Compact"/>
              <w:jc w:val="center"/>
              <w:rPr>
                <w:sz w:val="16"/>
              </w:rPr>
            </w:pPr>
            <w:r w:rsidRPr="00D3612A">
              <w:rPr>
                <w:sz w:val="16"/>
              </w:rPr>
              <w:t>0.021</w:t>
            </w:r>
          </w:p>
        </w:tc>
      </w:tr>
      <w:tr w:rsidR="00E63A31" w:rsidRPr="00D472B0" w14:paraId="37DDA515" w14:textId="77777777" w:rsidTr="006A3C9B">
        <w:tc>
          <w:tcPr>
            <w:tcW w:w="1649" w:type="dxa"/>
            <w:tcBorders>
              <w:right w:val="single" w:sz="4" w:space="0" w:color="auto"/>
            </w:tcBorders>
            <w:shd w:val="clear" w:color="auto" w:fill="auto"/>
          </w:tcPr>
          <w:p w14:paraId="66D39A41" w14:textId="3BDBC954" w:rsidR="00E77287" w:rsidRPr="00D472B0" w:rsidRDefault="00E77287" w:rsidP="007A2C5F">
            <w:pPr>
              <w:pStyle w:val="Compact"/>
              <w:rPr>
                <w:i/>
                <w:sz w:val="16"/>
              </w:rPr>
            </w:pPr>
            <w:proofErr w:type="spellStart"/>
            <w:r w:rsidRPr="008632D3">
              <w:rPr>
                <w:i/>
                <w:sz w:val="16"/>
              </w:rPr>
              <w:t>Copia</w:t>
            </w:r>
            <w:proofErr w:type="spellEnd"/>
            <w:r w:rsidRPr="008632D3">
              <w:rPr>
                <w:i/>
                <w:sz w:val="16"/>
              </w:rPr>
              <w:t xml:space="preserve"> 38 (Barbara)</w:t>
            </w:r>
          </w:p>
        </w:tc>
        <w:tc>
          <w:tcPr>
            <w:tcW w:w="450" w:type="dxa"/>
            <w:tcBorders>
              <w:left w:val="single" w:sz="4" w:space="0" w:color="auto"/>
            </w:tcBorders>
            <w:shd w:val="clear" w:color="auto" w:fill="auto"/>
          </w:tcPr>
          <w:p w14:paraId="5ED19D62" w14:textId="7D0DAA0F" w:rsidR="00E77287" w:rsidRPr="00D472B0" w:rsidRDefault="00E77287" w:rsidP="007A2C5F">
            <w:pPr>
              <w:pStyle w:val="Compact"/>
              <w:jc w:val="right"/>
              <w:rPr>
                <w:sz w:val="16"/>
              </w:rPr>
            </w:pPr>
            <w:r w:rsidRPr="00D472B0">
              <w:rPr>
                <w:sz w:val="16"/>
              </w:rPr>
              <w:t>23.2</w:t>
            </w:r>
            <w:r>
              <w:rPr>
                <w:sz w:val="16"/>
              </w:rPr>
              <w:t>0</w:t>
            </w:r>
          </w:p>
        </w:tc>
        <w:tc>
          <w:tcPr>
            <w:tcW w:w="630" w:type="dxa"/>
            <w:tcBorders>
              <w:right w:val="single" w:sz="4" w:space="0" w:color="auto"/>
            </w:tcBorders>
            <w:shd w:val="clear" w:color="auto" w:fill="auto"/>
          </w:tcPr>
          <w:p w14:paraId="2A8F966A" w14:textId="77777777" w:rsidR="00E77287" w:rsidRPr="00D472B0" w:rsidRDefault="00E77287" w:rsidP="007A2C5F">
            <w:pPr>
              <w:pStyle w:val="Compact"/>
              <w:jc w:val="center"/>
              <w:rPr>
                <w:sz w:val="16"/>
              </w:rPr>
            </w:pPr>
            <w:r w:rsidRPr="00D472B0">
              <w:rPr>
                <w:sz w:val="16"/>
              </w:rPr>
              <w:t>0.34</w:t>
            </w:r>
          </w:p>
        </w:tc>
        <w:tc>
          <w:tcPr>
            <w:tcW w:w="540" w:type="dxa"/>
            <w:tcBorders>
              <w:left w:val="single" w:sz="4" w:space="0" w:color="auto"/>
            </w:tcBorders>
            <w:shd w:val="clear" w:color="auto" w:fill="auto"/>
          </w:tcPr>
          <w:p w14:paraId="618A23DE" w14:textId="4E71E5E5" w:rsidR="00E77287" w:rsidRPr="00D472B0" w:rsidRDefault="00E77287" w:rsidP="007A2C5F">
            <w:pPr>
              <w:pStyle w:val="Compact"/>
              <w:jc w:val="right"/>
              <w:rPr>
                <w:sz w:val="16"/>
              </w:rPr>
            </w:pPr>
            <w:r w:rsidRPr="00D472B0">
              <w:rPr>
                <w:sz w:val="16"/>
              </w:rPr>
              <w:t>23.2</w:t>
            </w:r>
            <w:r>
              <w:rPr>
                <w:sz w:val="16"/>
              </w:rPr>
              <w:t>0</w:t>
            </w:r>
          </w:p>
        </w:tc>
        <w:tc>
          <w:tcPr>
            <w:tcW w:w="540" w:type="dxa"/>
            <w:tcBorders>
              <w:right w:val="single" w:sz="4" w:space="0" w:color="auto"/>
            </w:tcBorders>
            <w:shd w:val="clear" w:color="auto" w:fill="auto"/>
            <w:vAlign w:val="bottom"/>
          </w:tcPr>
          <w:p w14:paraId="0B8EE0CE" w14:textId="1EFEF9A0" w:rsidR="00E77287" w:rsidRPr="00D472B0" w:rsidRDefault="00E77287" w:rsidP="007A2C5F">
            <w:pPr>
              <w:pStyle w:val="Compact"/>
              <w:jc w:val="right"/>
              <w:rPr>
                <w:rFonts w:ascii="Cambria Math" w:hAnsi="Cambria Math"/>
                <w:sz w:val="16"/>
                <w:oMath/>
              </w:rPr>
            </w:pPr>
            <w:r w:rsidRPr="0011245A">
              <w:rPr>
                <w:sz w:val="16"/>
              </w:rPr>
              <w:t>21.57</w:t>
            </w:r>
          </w:p>
        </w:tc>
        <w:tc>
          <w:tcPr>
            <w:tcW w:w="810" w:type="dxa"/>
            <w:tcBorders>
              <w:left w:val="single" w:sz="4" w:space="0" w:color="auto"/>
              <w:right w:val="single" w:sz="4" w:space="0" w:color="auto"/>
            </w:tcBorders>
            <w:shd w:val="clear" w:color="auto" w:fill="auto"/>
          </w:tcPr>
          <w:p w14:paraId="0352FA8F" w14:textId="028D6F97" w:rsidR="00E77287" w:rsidRPr="00D472B0" w:rsidRDefault="00E77287" w:rsidP="007A2C5F">
            <w:pPr>
              <w:pStyle w:val="Compact"/>
              <w:jc w:val="center"/>
              <w:rPr>
                <w:sz w:val="16"/>
              </w:rPr>
            </w:pPr>
            <w:r w:rsidRPr="00D472B0">
              <w:rPr>
                <w:sz w:val="16"/>
              </w:rPr>
              <w:t>0.02</w:t>
            </w:r>
          </w:p>
        </w:tc>
        <w:tc>
          <w:tcPr>
            <w:tcW w:w="540" w:type="dxa"/>
            <w:tcBorders>
              <w:left w:val="single" w:sz="4" w:space="0" w:color="auto"/>
            </w:tcBorders>
            <w:shd w:val="clear" w:color="auto" w:fill="auto"/>
          </w:tcPr>
          <w:p w14:paraId="2162EA83" w14:textId="77777777"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0.93</m:t>
                </m:r>
              </m:oMath>
            </m:oMathPara>
          </w:p>
        </w:tc>
        <w:tc>
          <w:tcPr>
            <w:tcW w:w="630" w:type="dxa"/>
          </w:tcPr>
          <w:p w14:paraId="0117C749" w14:textId="45D283B2"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0.72</w:t>
            </w:r>
          </w:p>
        </w:tc>
        <w:tc>
          <w:tcPr>
            <w:tcW w:w="630" w:type="dxa"/>
            <w:tcBorders>
              <w:right w:val="single" w:sz="4" w:space="0" w:color="auto"/>
            </w:tcBorders>
            <w:shd w:val="clear" w:color="auto" w:fill="auto"/>
          </w:tcPr>
          <w:p w14:paraId="6ACB5DA9" w14:textId="339BF521"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0.75</m:t>
                </m:r>
              </m:oMath>
            </m:oMathPara>
          </w:p>
        </w:tc>
        <w:tc>
          <w:tcPr>
            <w:tcW w:w="1260" w:type="dxa"/>
            <w:tcBorders>
              <w:left w:val="single" w:sz="4" w:space="0" w:color="auto"/>
              <w:right w:val="single" w:sz="4" w:space="0" w:color="auto"/>
            </w:tcBorders>
            <w:shd w:val="clear" w:color="auto" w:fill="auto"/>
          </w:tcPr>
          <w:p w14:paraId="16D50479" w14:textId="0302BFE8"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&lt;</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-16</m:t>
                    </m:r>
                  </m:sup>
                </m:sSup>
              </m:oMath>
            </m:oMathPara>
          </w:p>
        </w:tc>
        <w:tc>
          <w:tcPr>
            <w:tcW w:w="810" w:type="dxa"/>
            <w:tcBorders>
              <w:left w:val="single" w:sz="4" w:space="0" w:color="auto"/>
            </w:tcBorders>
            <w:shd w:val="clear" w:color="auto" w:fill="auto"/>
          </w:tcPr>
          <w:p w14:paraId="051954FA" w14:textId="21B9610E" w:rsidR="00E77287" w:rsidRPr="00D472B0" w:rsidRDefault="00E77287" w:rsidP="007A2C5F">
            <w:pPr>
              <w:pStyle w:val="Compact"/>
              <w:jc w:val="center"/>
              <w:rPr>
                <w:sz w:val="16"/>
              </w:rPr>
            </w:pPr>
            <w:r w:rsidRPr="00D472B0">
              <w:rPr>
                <w:sz w:val="16"/>
              </w:rPr>
              <w:t>0.03</w:t>
            </w:r>
            <w:r>
              <w:rPr>
                <w:sz w:val="16"/>
              </w:rPr>
              <w:t>2</w:t>
            </w:r>
          </w:p>
        </w:tc>
      </w:tr>
      <w:tr w:rsidR="00E63A31" w:rsidRPr="00D472B0" w14:paraId="05F31677" w14:textId="77777777" w:rsidTr="006A3C9B">
        <w:tc>
          <w:tcPr>
            <w:tcW w:w="1649" w:type="dxa"/>
            <w:tcBorders>
              <w:right w:val="single" w:sz="4" w:space="0" w:color="auto"/>
            </w:tcBorders>
            <w:shd w:val="clear" w:color="auto" w:fill="auto"/>
          </w:tcPr>
          <w:p w14:paraId="4D12DB30" w14:textId="2EB8CB61" w:rsidR="00E77287" w:rsidRPr="00D472B0" w:rsidRDefault="00E77287" w:rsidP="007A2C5F">
            <w:pPr>
              <w:pStyle w:val="Compact"/>
              <w:rPr>
                <w:i/>
                <w:sz w:val="16"/>
              </w:rPr>
            </w:pPr>
            <w:proofErr w:type="spellStart"/>
            <w:r w:rsidRPr="008632D3">
              <w:rPr>
                <w:i/>
                <w:sz w:val="16"/>
              </w:rPr>
              <w:t>Copia</w:t>
            </w:r>
            <w:proofErr w:type="spellEnd"/>
            <w:r w:rsidRPr="008632D3">
              <w:rPr>
                <w:i/>
                <w:sz w:val="16"/>
              </w:rPr>
              <w:t xml:space="preserve"> 39 (</w:t>
            </w:r>
            <w:proofErr w:type="spellStart"/>
            <w:r w:rsidRPr="008632D3">
              <w:rPr>
                <w:i/>
                <w:sz w:val="16"/>
              </w:rPr>
              <w:t>Leojyg</w:t>
            </w:r>
            <w:proofErr w:type="spellEnd"/>
            <w:r w:rsidRPr="008632D3">
              <w:rPr>
                <w:i/>
                <w:sz w:val="16"/>
              </w:rPr>
              <w:t>)</w:t>
            </w:r>
          </w:p>
        </w:tc>
        <w:tc>
          <w:tcPr>
            <w:tcW w:w="450" w:type="dxa"/>
            <w:tcBorders>
              <w:left w:val="single" w:sz="4" w:space="0" w:color="auto"/>
            </w:tcBorders>
            <w:shd w:val="clear" w:color="auto" w:fill="auto"/>
          </w:tcPr>
          <w:p w14:paraId="676FA1FE" w14:textId="77777777" w:rsidR="00E77287" w:rsidRPr="00D472B0" w:rsidRDefault="00E77287" w:rsidP="007A2C5F">
            <w:pPr>
              <w:pStyle w:val="Compact"/>
              <w:jc w:val="right"/>
              <w:rPr>
                <w:sz w:val="16"/>
              </w:rPr>
            </w:pPr>
            <w:r w:rsidRPr="00D472B0">
              <w:rPr>
                <w:sz w:val="16"/>
              </w:rPr>
              <w:t>6.76</w:t>
            </w:r>
          </w:p>
        </w:tc>
        <w:tc>
          <w:tcPr>
            <w:tcW w:w="630" w:type="dxa"/>
            <w:tcBorders>
              <w:right w:val="single" w:sz="4" w:space="0" w:color="auto"/>
            </w:tcBorders>
            <w:shd w:val="clear" w:color="auto" w:fill="auto"/>
          </w:tcPr>
          <w:p w14:paraId="40A67A25" w14:textId="09F5B417" w:rsidR="00E77287" w:rsidRPr="00D472B0" w:rsidRDefault="00E77287" w:rsidP="007A2C5F">
            <w:pPr>
              <w:pStyle w:val="Compact"/>
              <w:jc w:val="center"/>
              <w:rPr>
                <w:sz w:val="16"/>
              </w:rPr>
            </w:pPr>
            <w:r w:rsidRPr="00D472B0">
              <w:rPr>
                <w:sz w:val="16"/>
              </w:rPr>
              <w:t>0.8</w:t>
            </w:r>
            <w:r>
              <w:rPr>
                <w:sz w:val="16"/>
              </w:rPr>
              <w:t>3</w:t>
            </w:r>
          </w:p>
        </w:tc>
        <w:tc>
          <w:tcPr>
            <w:tcW w:w="540" w:type="dxa"/>
            <w:tcBorders>
              <w:left w:val="single" w:sz="4" w:space="0" w:color="auto"/>
            </w:tcBorders>
            <w:shd w:val="clear" w:color="auto" w:fill="auto"/>
          </w:tcPr>
          <w:p w14:paraId="4DA8B45C" w14:textId="77777777" w:rsidR="00E77287" w:rsidRPr="00D472B0" w:rsidRDefault="00E77287" w:rsidP="007A2C5F">
            <w:pPr>
              <w:pStyle w:val="Compact"/>
              <w:jc w:val="right"/>
              <w:rPr>
                <w:sz w:val="16"/>
              </w:rPr>
            </w:pPr>
            <w:r w:rsidRPr="00D472B0">
              <w:rPr>
                <w:sz w:val="16"/>
              </w:rPr>
              <w:t>6.76</w:t>
            </w:r>
          </w:p>
        </w:tc>
        <w:tc>
          <w:tcPr>
            <w:tcW w:w="540" w:type="dxa"/>
            <w:tcBorders>
              <w:right w:val="single" w:sz="4" w:space="0" w:color="auto"/>
            </w:tcBorders>
            <w:shd w:val="clear" w:color="auto" w:fill="auto"/>
            <w:vAlign w:val="bottom"/>
          </w:tcPr>
          <w:p w14:paraId="5C1BFBDF" w14:textId="43C3C446" w:rsidR="00E77287" w:rsidRPr="00D472B0" w:rsidRDefault="00E77287" w:rsidP="007A2C5F">
            <w:pPr>
              <w:pStyle w:val="Compact"/>
              <w:jc w:val="right"/>
              <w:rPr>
                <w:rFonts w:ascii="Cambria Math" w:hAnsi="Cambria Math"/>
                <w:sz w:val="16"/>
                <w:oMath/>
              </w:rPr>
            </w:pPr>
            <w:r w:rsidRPr="0011245A">
              <w:rPr>
                <w:sz w:val="16"/>
              </w:rPr>
              <w:t>17.41</w:t>
            </w:r>
          </w:p>
        </w:tc>
        <w:tc>
          <w:tcPr>
            <w:tcW w:w="810" w:type="dxa"/>
            <w:tcBorders>
              <w:left w:val="single" w:sz="4" w:space="0" w:color="auto"/>
              <w:right w:val="single" w:sz="4" w:space="0" w:color="auto"/>
            </w:tcBorders>
            <w:shd w:val="clear" w:color="auto" w:fill="auto"/>
          </w:tcPr>
          <w:p w14:paraId="389A7AAC" w14:textId="06FEAED4" w:rsidR="00E77287" w:rsidRPr="00D472B0" w:rsidRDefault="00E77287" w:rsidP="007A2C5F">
            <w:pPr>
              <w:pStyle w:val="Compact"/>
              <w:jc w:val="center"/>
              <w:rPr>
                <w:sz w:val="16"/>
              </w:rPr>
            </w:pPr>
            <w:r w:rsidRPr="00D472B0">
              <w:rPr>
                <w:sz w:val="16"/>
              </w:rPr>
              <w:t>0.41</w:t>
            </w:r>
          </w:p>
        </w:tc>
        <w:tc>
          <w:tcPr>
            <w:tcW w:w="540" w:type="dxa"/>
            <w:tcBorders>
              <w:left w:val="single" w:sz="4" w:space="0" w:color="auto"/>
            </w:tcBorders>
            <w:shd w:val="clear" w:color="auto" w:fill="auto"/>
          </w:tcPr>
          <w:p w14:paraId="1960D81A" w14:textId="6A3C23AB"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2.57</m:t>
                </m:r>
              </m:oMath>
            </m:oMathPara>
          </w:p>
        </w:tc>
        <w:tc>
          <w:tcPr>
            <w:tcW w:w="630" w:type="dxa"/>
          </w:tcPr>
          <w:p w14:paraId="598E476B" w14:textId="66845BA0" w:rsidR="00E77287" w:rsidRDefault="00926789" w:rsidP="007A2C5F">
            <w:pPr>
              <w:pStyle w:val="Compact"/>
              <w:jc w:val="center"/>
              <w:rPr>
                <w:rFonts w:ascii="Cambria" w:eastAsia="Cambria" w:hAnsi="Cambria" w:cs="Times New Roman"/>
                <w:sz w:val="16"/>
              </w:rPr>
            </w:pPr>
            <w:r>
              <w:rPr>
                <w:rFonts w:ascii="Cambria" w:eastAsia="Cambria" w:hAnsi="Cambria" w:cs="Times New Roman"/>
                <w:sz w:val="16"/>
              </w:rPr>
              <w:t>0.06</w:t>
            </w:r>
          </w:p>
        </w:tc>
        <w:tc>
          <w:tcPr>
            <w:tcW w:w="630" w:type="dxa"/>
            <w:tcBorders>
              <w:right w:val="single" w:sz="4" w:space="0" w:color="auto"/>
            </w:tcBorders>
            <w:shd w:val="clear" w:color="auto" w:fill="auto"/>
          </w:tcPr>
          <w:p w14:paraId="334F1917" w14:textId="0844FC43"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0.27</m:t>
                </m:r>
              </m:oMath>
            </m:oMathPara>
          </w:p>
        </w:tc>
        <w:tc>
          <w:tcPr>
            <w:tcW w:w="1260" w:type="dxa"/>
            <w:tcBorders>
              <w:left w:val="single" w:sz="4" w:space="0" w:color="auto"/>
              <w:right w:val="single" w:sz="4" w:space="0" w:color="auto"/>
            </w:tcBorders>
            <w:shd w:val="clear" w:color="auto" w:fill="auto"/>
          </w:tcPr>
          <w:p w14:paraId="7C82514E" w14:textId="4E316303"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1.2×</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-4</m:t>
                    </m:r>
                  </m:sup>
                </m:sSup>
              </m:oMath>
            </m:oMathPara>
          </w:p>
        </w:tc>
        <w:tc>
          <w:tcPr>
            <w:tcW w:w="810" w:type="dxa"/>
            <w:tcBorders>
              <w:left w:val="single" w:sz="4" w:space="0" w:color="auto"/>
            </w:tcBorders>
            <w:shd w:val="clear" w:color="auto" w:fill="auto"/>
          </w:tcPr>
          <w:p w14:paraId="2E762841" w14:textId="62DB826D" w:rsidR="00E77287" w:rsidRPr="00D472B0" w:rsidRDefault="00E77287" w:rsidP="007A2C5F">
            <w:pPr>
              <w:pStyle w:val="Compact"/>
              <w:jc w:val="center"/>
              <w:rPr>
                <w:sz w:val="16"/>
              </w:rPr>
            </w:pPr>
            <w:r w:rsidRPr="00D472B0">
              <w:rPr>
                <w:sz w:val="16"/>
              </w:rPr>
              <w:t>0.02</w:t>
            </w:r>
            <w:r>
              <w:rPr>
                <w:sz w:val="16"/>
              </w:rPr>
              <w:t>2</w:t>
            </w:r>
          </w:p>
        </w:tc>
      </w:tr>
      <w:tr w:rsidR="00E63A31" w:rsidRPr="00D472B0" w14:paraId="320F06F0" w14:textId="77777777" w:rsidTr="006A3C9B">
        <w:tc>
          <w:tcPr>
            <w:tcW w:w="1649" w:type="dxa"/>
            <w:tcBorders>
              <w:right w:val="single" w:sz="4" w:space="0" w:color="auto"/>
            </w:tcBorders>
            <w:shd w:val="clear" w:color="auto" w:fill="auto"/>
          </w:tcPr>
          <w:p w14:paraId="59B18655" w14:textId="437B474E" w:rsidR="00E77287" w:rsidRPr="00D472B0" w:rsidRDefault="00E77287" w:rsidP="007A2C5F">
            <w:pPr>
              <w:pStyle w:val="Compact"/>
              <w:rPr>
                <w:i/>
                <w:sz w:val="16"/>
              </w:rPr>
            </w:pPr>
            <w:proofErr w:type="spellStart"/>
            <w:r w:rsidRPr="008632D3">
              <w:rPr>
                <w:i/>
                <w:sz w:val="16"/>
              </w:rPr>
              <w:t>Copia</w:t>
            </w:r>
            <w:proofErr w:type="spellEnd"/>
            <w:r w:rsidRPr="008632D3">
              <w:rPr>
                <w:i/>
                <w:sz w:val="16"/>
              </w:rPr>
              <w:t xml:space="preserve"> 45 (</w:t>
            </w:r>
            <w:r w:rsidRPr="009C0E0A">
              <w:rPr>
                <w:i/>
                <w:sz w:val="16"/>
              </w:rPr>
              <w:t>WIS/ Angela</w:t>
            </w:r>
            <w:r w:rsidRPr="008632D3">
              <w:rPr>
                <w:i/>
                <w:sz w:val="16"/>
              </w:rPr>
              <w:t>)</w:t>
            </w:r>
          </w:p>
        </w:tc>
        <w:tc>
          <w:tcPr>
            <w:tcW w:w="450" w:type="dxa"/>
            <w:tcBorders>
              <w:left w:val="single" w:sz="4" w:space="0" w:color="auto"/>
            </w:tcBorders>
            <w:shd w:val="clear" w:color="auto" w:fill="auto"/>
          </w:tcPr>
          <w:p w14:paraId="0A7B4013" w14:textId="77777777" w:rsidR="00E77287" w:rsidRPr="00D472B0" w:rsidRDefault="00E77287" w:rsidP="007A2C5F">
            <w:pPr>
              <w:pStyle w:val="Compact"/>
              <w:jc w:val="right"/>
              <w:rPr>
                <w:sz w:val="16"/>
              </w:rPr>
            </w:pPr>
            <w:r w:rsidRPr="00D472B0">
              <w:rPr>
                <w:sz w:val="16"/>
              </w:rPr>
              <w:t>4.52</w:t>
            </w:r>
          </w:p>
        </w:tc>
        <w:tc>
          <w:tcPr>
            <w:tcW w:w="630" w:type="dxa"/>
            <w:tcBorders>
              <w:right w:val="single" w:sz="4" w:space="0" w:color="auto"/>
            </w:tcBorders>
            <w:shd w:val="clear" w:color="auto" w:fill="auto"/>
          </w:tcPr>
          <w:p w14:paraId="3555E089" w14:textId="6008D8CC" w:rsidR="00E77287" w:rsidRPr="00D472B0" w:rsidRDefault="00E77287" w:rsidP="007A2C5F">
            <w:pPr>
              <w:pStyle w:val="Compact"/>
              <w:jc w:val="center"/>
              <w:rPr>
                <w:sz w:val="16"/>
              </w:rPr>
            </w:pPr>
            <w:r w:rsidRPr="00D472B0">
              <w:rPr>
                <w:sz w:val="16"/>
              </w:rPr>
              <w:t>0.1</w:t>
            </w:r>
            <w:r>
              <w:rPr>
                <w:sz w:val="16"/>
              </w:rPr>
              <w:t>3</w:t>
            </w:r>
          </w:p>
        </w:tc>
        <w:tc>
          <w:tcPr>
            <w:tcW w:w="540" w:type="dxa"/>
            <w:tcBorders>
              <w:left w:val="single" w:sz="4" w:space="0" w:color="auto"/>
            </w:tcBorders>
            <w:shd w:val="clear" w:color="auto" w:fill="auto"/>
          </w:tcPr>
          <w:p w14:paraId="3A93B41F" w14:textId="77777777" w:rsidR="00E77287" w:rsidRPr="00D472B0" w:rsidRDefault="00E77287" w:rsidP="007A2C5F">
            <w:pPr>
              <w:pStyle w:val="Compact"/>
              <w:jc w:val="right"/>
              <w:rPr>
                <w:sz w:val="16"/>
              </w:rPr>
            </w:pPr>
            <w:r w:rsidRPr="00D472B0">
              <w:rPr>
                <w:sz w:val="16"/>
              </w:rPr>
              <w:t>4.52</w:t>
            </w:r>
          </w:p>
        </w:tc>
        <w:tc>
          <w:tcPr>
            <w:tcW w:w="540" w:type="dxa"/>
            <w:tcBorders>
              <w:right w:val="single" w:sz="4" w:space="0" w:color="auto"/>
            </w:tcBorders>
            <w:shd w:val="clear" w:color="auto" w:fill="auto"/>
            <w:vAlign w:val="bottom"/>
          </w:tcPr>
          <w:p w14:paraId="4F71E69F" w14:textId="610FF14F" w:rsidR="00E77287" w:rsidRPr="00D472B0" w:rsidRDefault="00E77287" w:rsidP="007A2C5F">
            <w:pPr>
              <w:pStyle w:val="Compact"/>
              <w:jc w:val="right"/>
              <w:rPr>
                <w:rFonts w:ascii="Cambria Math" w:hAnsi="Cambria Math"/>
                <w:sz w:val="16"/>
                <w:oMath/>
              </w:rPr>
            </w:pPr>
            <w:r w:rsidRPr="0011245A">
              <w:rPr>
                <w:sz w:val="16"/>
              </w:rPr>
              <w:t>8.19</w:t>
            </w:r>
          </w:p>
        </w:tc>
        <w:tc>
          <w:tcPr>
            <w:tcW w:w="810" w:type="dxa"/>
            <w:tcBorders>
              <w:left w:val="single" w:sz="4" w:space="0" w:color="auto"/>
              <w:right w:val="single" w:sz="4" w:space="0" w:color="auto"/>
            </w:tcBorders>
            <w:shd w:val="clear" w:color="auto" w:fill="auto"/>
          </w:tcPr>
          <w:p w14:paraId="5FA9480A" w14:textId="7385AC9E" w:rsidR="00E77287" w:rsidRPr="00D472B0" w:rsidRDefault="00E77287" w:rsidP="007A2C5F">
            <w:pPr>
              <w:pStyle w:val="Compact"/>
              <w:jc w:val="center"/>
              <w:rPr>
                <w:sz w:val="16"/>
              </w:rPr>
            </w:pPr>
            <w:r w:rsidRPr="00D472B0">
              <w:rPr>
                <w:sz w:val="16"/>
              </w:rPr>
              <w:t>0.03</w:t>
            </w:r>
          </w:p>
        </w:tc>
        <w:tc>
          <w:tcPr>
            <w:tcW w:w="540" w:type="dxa"/>
            <w:tcBorders>
              <w:left w:val="single" w:sz="4" w:space="0" w:color="auto"/>
            </w:tcBorders>
            <w:shd w:val="clear" w:color="auto" w:fill="auto"/>
          </w:tcPr>
          <w:p w14:paraId="7C3D7F25" w14:textId="7FD0ADAD"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1.81</m:t>
                </m:r>
              </m:oMath>
            </m:oMathPara>
          </w:p>
        </w:tc>
        <w:tc>
          <w:tcPr>
            <w:tcW w:w="630" w:type="dxa"/>
          </w:tcPr>
          <w:p w14:paraId="13E6CE96" w14:textId="3AE6EC56" w:rsidR="00E77287" w:rsidRDefault="00926789" w:rsidP="007A2C5F">
            <w:pPr>
              <w:pStyle w:val="Compact"/>
              <w:jc w:val="center"/>
              <w:rPr>
                <w:rFonts w:ascii="Calibri" w:eastAsia="SimSun" w:hAnsi="Calibri" w:cs="Times New Roman"/>
                <w:sz w:val="16"/>
              </w:rPr>
            </w:pPr>
            <w:r>
              <w:rPr>
                <w:rFonts w:ascii="Calibri" w:eastAsia="SimSun" w:hAnsi="Calibri" w:cs="Times New Roman"/>
                <w:sz w:val="16"/>
              </w:rPr>
              <w:t>1.03</w:t>
            </w:r>
          </w:p>
        </w:tc>
        <w:tc>
          <w:tcPr>
            <w:tcW w:w="630" w:type="dxa"/>
            <w:tcBorders>
              <w:right w:val="single" w:sz="4" w:space="0" w:color="auto"/>
            </w:tcBorders>
            <w:shd w:val="clear" w:color="auto" w:fill="auto"/>
          </w:tcPr>
          <w:p w14:paraId="5E43B4A3" w14:textId="4256B83D"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0.38</m:t>
                </m:r>
              </m:oMath>
            </m:oMathPara>
          </w:p>
        </w:tc>
        <w:tc>
          <w:tcPr>
            <w:tcW w:w="1260" w:type="dxa"/>
            <w:tcBorders>
              <w:left w:val="single" w:sz="4" w:space="0" w:color="auto"/>
              <w:right w:val="single" w:sz="4" w:space="0" w:color="auto"/>
            </w:tcBorders>
            <w:shd w:val="clear" w:color="auto" w:fill="auto"/>
          </w:tcPr>
          <w:p w14:paraId="6675B757" w14:textId="6A82F74E" w:rsidR="00E77287" w:rsidRPr="00D472B0" w:rsidRDefault="00E77287" w:rsidP="007A2C5F">
            <w:pPr>
              <w:pStyle w:val="Compact"/>
              <w:jc w:val="center"/>
              <w:rPr>
                <w:rFonts w:ascii="Cambria Math" w:hAnsi="Cambria Math"/>
                <w:sz w:val="16"/>
                <w:oMath/>
              </w:rPr>
            </w:pPr>
            <m:oMathPara>
              <m:oMath>
                <m:r>
                  <m:rPr>
                    <m:sty m:val="p"/>
                  </m:rPr>
                  <w:rPr>
                    <w:rFonts w:ascii="Cambria Math" w:hAnsi="Cambria Math"/>
                    <w:sz w:val="16"/>
                  </w:rPr>
                  <m:t>1.2×</m:t>
                </m:r>
                <m:sSup>
                  <m:sSupPr>
                    <m:ctrlPr>
                      <w:rPr>
                        <w:rFonts w:ascii="Cambria Math" w:hAnsi="Cambria Math"/>
                        <w:sz w:val="16"/>
                      </w:rPr>
                    </m:ctrlPr>
                  </m:sSupPr>
                  <m:e>
                    <m:r>
                      <m:rPr>
                        <m:sty m:val="p"/>
                      </m:rPr>
                      <w:rPr>
                        <w:rFonts w:ascii="Cambria Math" w:hAnsi="Cambria Math"/>
                        <w:sz w:val="16"/>
                      </w:rPr>
                      <m:t>10</m:t>
                    </m:r>
                  </m:e>
                  <m:sup>
                    <m:r>
                      <m:rPr>
                        <m:sty m:val="p"/>
                      </m:rPr>
                      <w:rPr>
                        <w:rFonts w:ascii="Cambria Math" w:hAnsi="Cambria Math"/>
                        <w:sz w:val="16"/>
                      </w:rPr>
                      <m:t>-9</m:t>
                    </m:r>
                  </m:sup>
                </m:sSup>
              </m:oMath>
            </m:oMathPara>
          </w:p>
        </w:tc>
        <w:tc>
          <w:tcPr>
            <w:tcW w:w="810" w:type="dxa"/>
            <w:tcBorders>
              <w:left w:val="single" w:sz="4" w:space="0" w:color="auto"/>
            </w:tcBorders>
            <w:shd w:val="clear" w:color="auto" w:fill="auto"/>
          </w:tcPr>
          <w:p w14:paraId="4D07748C" w14:textId="2339CCCB" w:rsidR="00E77287" w:rsidRPr="00D472B0" w:rsidRDefault="00E77287" w:rsidP="007A2C5F">
            <w:pPr>
              <w:pStyle w:val="Compact"/>
              <w:jc w:val="center"/>
              <w:rPr>
                <w:sz w:val="16"/>
              </w:rPr>
            </w:pPr>
            <w:r w:rsidRPr="00D472B0">
              <w:rPr>
                <w:sz w:val="16"/>
              </w:rPr>
              <w:t>0.02</w:t>
            </w:r>
            <w:r>
              <w:rPr>
                <w:sz w:val="16"/>
              </w:rPr>
              <w:t>7</w:t>
            </w:r>
          </w:p>
        </w:tc>
      </w:tr>
    </w:tbl>
    <w:p w14:paraId="43AA6CE3" w14:textId="77777777" w:rsidR="004D33F4" w:rsidRDefault="004D33F4" w:rsidP="007A2C5F">
      <w:pPr>
        <w:pStyle w:val="TableCaption"/>
      </w:pPr>
    </w:p>
    <w:p w14:paraId="36BA826A" w14:textId="77777777" w:rsidR="00357053" w:rsidRDefault="00357053" w:rsidP="007A2C5F">
      <w:pPr>
        <w:pStyle w:val="TableCaption"/>
        <w:rPr>
          <w:b/>
          <w:i w:val="0"/>
        </w:rPr>
      </w:pPr>
    </w:p>
    <w:p w14:paraId="2BF8156F" w14:textId="77777777" w:rsidR="006B1597" w:rsidRDefault="006B1597" w:rsidP="007A2C5F">
      <w:pPr>
        <w:rPr>
          <w:b/>
        </w:rPr>
      </w:pPr>
      <w:r>
        <w:rPr>
          <w:b/>
          <w:i/>
        </w:rPr>
        <w:br w:type="page"/>
      </w:r>
    </w:p>
    <w:p w14:paraId="7C201B80" w14:textId="75997A97" w:rsidR="004D33F4" w:rsidRDefault="004D33F4" w:rsidP="007A2C5F">
      <w:pPr>
        <w:pStyle w:val="TableCaption"/>
      </w:pPr>
      <w:r w:rsidRPr="0021246A">
        <w:rPr>
          <w:b/>
          <w:i w:val="0"/>
        </w:rPr>
        <w:lastRenderedPageBreak/>
        <w:t xml:space="preserve">Table </w:t>
      </w:r>
      <w:r>
        <w:rPr>
          <w:b/>
          <w:i w:val="0"/>
        </w:rPr>
        <w:t>S</w:t>
      </w:r>
      <w:r w:rsidR="001F45B4">
        <w:rPr>
          <w:b/>
          <w:i w:val="0"/>
        </w:rPr>
        <w:t>4</w:t>
      </w:r>
      <w:r w:rsidRPr="00E36EDE">
        <w:rPr>
          <w:i w:val="0"/>
        </w:rPr>
        <w:t xml:space="preserve">.  </w:t>
      </w:r>
      <w:r w:rsidRPr="009F57A6">
        <w:rPr>
          <w:i w:val="0"/>
        </w:rPr>
        <w:t xml:space="preserve">A summary </w:t>
      </w:r>
      <w:r>
        <w:rPr>
          <w:i w:val="0"/>
        </w:rPr>
        <w:t>of distribution parameters</w:t>
      </w:r>
      <w:r w:rsidR="009F2C26">
        <w:rPr>
          <w:i w:val="0"/>
        </w:rPr>
        <w:t xml:space="preserve">, death rate </w:t>
      </w:r>
      <m:oMath>
        <m:sSub>
          <m:sSubPr>
            <m:ctrlPr>
              <w:rPr>
                <w:rFonts w:ascii="Cambria Math" w:hAnsi="Cambria Math"/>
              </w:rPr>
            </m:ctrlPr>
          </m:sSubPr>
          <m:e>
            <m:r>
              <w:rPr>
                <w:rFonts w:ascii="Cambria Math" w:hAnsi="Cambria Math"/>
              </w:rPr>
              <m:t>λ</m:t>
            </m:r>
          </m:e>
          <m:sub>
            <m:r>
              <w:rPr>
                <w:rFonts w:ascii="Cambria Math" w:hAnsi="Cambria Math"/>
              </w:rPr>
              <m:t>s</m:t>
            </m:r>
          </m:sub>
        </m:sSub>
      </m:oMath>
      <w:r w:rsidR="00461DD5">
        <w:rPr>
          <w:rFonts w:eastAsiaTheme="minorEastAsia"/>
          <w:i w:val="0"/>
        </w:rPr>
        <w:t xml:space="preserve"> as estimated from solo-</w:t>
      </w:r>
      <w:r w:rsidR="009F2C26">
        <w:rPr>
          <w:rFonts w:eastAsiaTheme="minorEastAsia"/>
          <w:i w:val="0"/>
        </w:rPr>
        <w:t>LTRs</w:t>
      </w:r>
      <w:r>
        <w:rPr>
          <w:i w:val="0"/>
        </w:rPr>
        <w:t xml:space="preserve">, p-value for constant insertion rate, and lack-of-fit for </w:t>
      </w:r>
      <w:r w:rsidRPr="00E36EDE">
        <w:rPr>
          <w:i w:val="0"/>
        </w:rPr>
        <w:t xml:space="preserve">the </w:t>
      </w:r>
      <w:r w:rsidR="00C478E0">
        <w:rPr>
          <w:i w:val="0"/>
        </w:rPr>
        <w:t>2</w:t>
      </w:r>
      <w:r w:rsidRPr="00E36EDE">
        <w:rPr>
          <w:i w:val="0"/>
        </w:rPr>
        <w:t xml:space="preserve">6 </w:t>
      </w:r>
      <w:r w:rsidRPr="00E36EDE">
        <w:t>Gypsy</w:t>
      </w:r>
      <w:r w:rsidRPr="00E36EDE">
        <w:rPr>
          <w:i w:val="0"/>
        </w:rPr>
        <w:t xml:space="preserve"> families </w:t>
      </w:r>
      <w:r w:rsidR="009F2C26">
        <w:rPr>
          <w:i w:val="0"/>
        </w:rPr>
        <w:t xml:space="preserve">in </w:t>
      </w:r>
      <w:r w:rsidR="009F2C26">
        <w:t xml:space="preserve">Ae. </w:t>
      </w:r>
      <w:proofErr w:type="spellStart"/>
      <w:r w:rsidR="009F2C26" w:rsidRPr="005127B8">
        <w:t>tauschii</w:t>
      </w:r>
      <w:proofErr w:type="spellEnd"/>
      <w:r w:rsidR="009F2C26" w:rsidRPr="009F57A6">
        <w:rPr>
          <w:i w:val="0"/>
        </w:rPr>
        <w:t xml:space="preserve"> </w:t>
      </w:r>
      <w:r w:rsidRPr="00E36EDE">
        <w:rPr>
          <w:i w:val="0"/>
        </w:rPr>
        <w:t xml:space="preserve">with </w:t>
      </w:r>
      <m:oMath>
        <m:r>
          <w:rPr>
            <w:rFonts w:ascii="Cambria Math" w:hAnsi="Cambria Math"/>
          </w:rPr>
          <m:t>≥50</m:t>
        </m:r>
      </m:oMath>
      <w:r w:rsidRPr="00E36EDE">
        <w:rPr>
          <w:i w:val="0"/>
        </w:rPr>
        <w:t xml:space="preserve"> elements each. </w:t>
      </w:r>
    </w:p>
    <w:tbl>
      <w:tblPr>
        <w:tblW w:w="8417" w:type="dxa"/>
        <w:tblLayout w:type="fixed"/>
        <w:tblCellMar>
          <w:left w:w="29" w:type="dxa"/>
          <w:right w:w="29" w:type="dxa"/>
        </w:tblCellMar>
        <w:tblLook w:val="04A0" w:firstRow="1" w:lastRow="0" w:firstColumn="1" w:lastColumn="0" w:noHBand="0" w:noVBand="1"/>
      </w:tblPr>
      <w:tblGrid>
        <w:gridCol w:w="1649"/>
        <w:gridCol w:w="540"/>
        <w:gridCol w:w="540"/>
        <w:gridCol w:w="540"/>
        <w:gridCol w:w="540"/>
        <w:gridCol w:w="810"/>
        <w:gridCol w:w="720"/>
        <w:gridCol w:w="540"/>
        <w:gridCol w:w="720"/>
        <w:gridCol w:w="1062"/>
        <w:gridCol w:w="756"/>
      </w:tblGrid>
      <w:tr w:rsidR="009A494A" w:rsidRPr="005E100C" w14:paraId="0FA5A559" w14:textId="77777777" w:rsidTr="001C19A5">
        <w:tc>
          <w:tcPr>
            <w:tcW w:w="1649" w:type="dxa"/>
            <w:tcBorders>
              <w:right w:val="single" w:sz="4" w:space="0" w:color="auto"/>
            </w:tcBorders>
          </w:tcPr>
          <w:p w14:paraId="76CBF1F0" w14:textId="77777777" w:rsidR="009A494A" w:rsidRPr="005E100C" w:rsidRDefault="009A494A" w:rsidP="007A2C5F">
            <w:pPr>
              <w:rPr>
                <w:sz w:val="16"/>
              </w:rPr>
            </w:pPr>
          </w:p>
        </w:tc>
        <w:tc>
          <w:tcPr>
            <w:tcW w:w="1080" w:type="dxa"/>
            <w:gridSpan w:val="2"/>
            <w:tcBorders>
              <w:left w:val="single" w:sz="4" w:space="0" w:color="auto"/>
              <w:right w:val="single" w:sz="4" w:space="0" w:color="auto"/>
            </w:tcBorders>
          </w:tcPr>
          <w:p w14:paraId="090D6885" w14:textId="77777777" w:rsidR="009A494A" w:rsidRPr="005E100C" w:rsidRDefault="009A494A" w:rsidP="007A2C5F">
            <w:pPr>
              <w:pStyle w:val="Compact"/>
              <w:jc w:val="center"/>
              <w:rPr>
                <w:sz w:val="16"/>
              </w:rPr>
            </w:pPr>
            <w:r w:rsidRPr="005E100C">
              <w:rPr>
                <w:sz w:val="16"/>
              </w:rPr>
              <w:t>Negative</w:t>
            </w:r>
          </w:p>
          <w:p w14:paraId="626F722F" w14:textId="77777777" w:rsidR="009A494A" w:rsidRPr="005E100C" w:rsidRDefault="009A494A" w:rsidP="007A2C5F">
            <w:pPr>
              <w:pStyle w:val="Compact"/>
              <w:jc w:val="center"/>
              <w:rPr>
                <w:sz w:val="16"/>
              </w:rPr>
            </w:pPr>
            <w:r>
              <w:rPr>
                <w:sz w:val="16"/>
              </w:rPr>
              <w:t>b</w:t>
            </w:r>
            <w:r w:rsidRPr="005E100C">
              <w:rPr>
                <w:sz w:val="16"/>
              </w:rPr>
              <w:t>inomial</w:t>
            </w:r>
          </w:p>
        </w:tc>
        <w:tc>
          <w:tcPr>
            <w:tcW w:w="1080" w:type="dxa"/>
            <w:gridSpan w:val="2"/>
            <w:tcBorders>
              <w:left w:val="single" w:sz="4" w:space="0" w:color="auto"/>
              <w:right w:val="single" w:sz="4" w:space="0" w:color="auto"/>
            </w:tcBorders>
          </w:tcPr>
          <w:p w14:paraId="687C53EE" w14:textId="77777777" w:rsidR="009A494A" w:rsidRPr="005E100C" w:rsidRDefault="009A494A" w:rsidP="007A2C5F">
            <w:pPr>
              <w:pStyle w:val="Compact"/>
              <w:jc w:val="center"/>
              <w:rPr>
                <w:sz w:val="16"/>
              </w:rPr>
            </w:pPr>
            <w:r w:rsidRPr="005E100C">
              <w:rPr>
                <w:sz w:val="16"/>
              </w:rPr>
              <w:t>Gamma</w:t>
            </w:r>
          </w:p>
          <w:p w14:paraId="04ACD005" w14:textId="77777777" w:rsidR="009A494A" w:rsidRPr="005E100C" w:rsidRDefault="009A494A" w:rsidP="007A2C5F">
            <w:pPr>
              <w:pStyle w:val="Compact"/>
              <w:jc w:val="center"/>
              <w:rPr>
                <w:sz w:val="16"/>
              </w:rPr>
            </w:pPr>
            <w:r>
              <w:rPr>
                <w:sz w:val="16"/>
              </w:rPr>
              <w:t>f</w:t>
            </w:r>
            <w:r w:rsidRPr="005E100C">
              <w:rPr>
                <w:sz w:val="16"/>
              </w:rPr>
              <w:t>it</w:t>
            </w:r>
          </w:p>
        </w:tc>
        <w:tc>
          <w:tcPr>
            <w:tcW w:w="810" w:type="dxa"/>
            <w:tcBorders>
              <w:left w:val="single" w:sz="4" w:space="0" w:color="auto"/>
              <w:right w:val="single" w:sz="4" w:space="0" w:color="auto"/>
            </w:tcBorders>
          </w:tcPr>
          <w:p w14:paraId="74B4FB46" w14:textId="77777777" w:rsidR="009A494A" w:rsidRPr="005E100C" w:rsidRDefault="009A494A" w:rsidP="007A2C5F">
            <w:pPr>
              <w:pStyle w:val="Compact"/>
              <w:jc w:val="center"/>
              <w:rPr>
                <w:sz w:val="16"/>
              </w:rPr>
            </w:pPr>
            <w:r w:rsidRPr="005E100C">
              <w:rPr>
                <w:sz w:val="16"/>
              </w:rPr>
              <w:t>Geometric</w:t>
            </w:r>
          </w:p>
        </w:tc>
        <w:tc>
          <w:tcPr>
            <w:tcW w:w="1980" w:type="dxa"/>
            <w:gridSpan w:val="3"/>
            <w:tcBorders>
              <w:left w:val="single" w:sz="4" w:space="0" w:color="auto"/>
              <w:right w:val="single" w:sz="4" w:space="0" w:color="auto"/>
            </w:tcBorders>
          </w:tcPr>
          <w:p w14:paraId="5E1893C1" w14:textId="6C909890" w:rsidR="009A494A" w:rsidRPr="005E100C" w:rsidRDefault="009A494A" w:rsidP="007A2C5F">
            <w:pPr>
              <w:pStyle w:val="Compact"/>
              <w:jc w:val="center"/>
              <w:rPr>
                <w:sz w:val="16"/>
              </w:rPr>
            </w:pPr>
            <w:r w:rsidRPr="005E100C">
              <w:rPr>
                <w:sz w:val="16"/>
              </w:rPr>
              <w:t>Survival</w:t>
            </w:r>
          </w:p>
          <w:p w14:paraId="6FE93F88" w14:textId="77777777" w:rsidR="009A494A" w:rsidRPr="005E100C" w:rsidRDefault="009A494A" w:rsidP="007A2C5F">
            <w:pPr>
              <w:pStyle w:val="Compact"/>
              <w:jc w:val="center"/>
              <w:rPr>
                <w:sz w:val="16"/>
              </w:rPr>
            </w:pPr>
            <w:r w:rsidRPr="005E100C">
              <w:rPr>
                <w:sz w:val="16"/>
              </w:rPr>
              <w:t>time</w:t>
            </w:r>
          </w:p>
        </w:tc>
        <w:tc>
          <w:tcPr>
            <w:tcW w:w="1062" w:type="dxa"/>
            <w:vMerge w:val="restart"/>
            <w:tcBorders>
              <w:left w:val="single" w:sz="4" w:space="0" w:color="auto"/>
              <w:right w:val="single" w:sz="4" w:space="0" w:color="auto"/>
            </w:tcBorders>
          </w:tcPr>
          <w:p w14:paraId="62373E3D" w14:textId="77777777" w:rsidR="009A494A" w:rsidRPr="005E100C" w:rsidRDefault="009A494A" w:rsidP="007A2C5F">
            <w:pPr>
              <w:pStyle w:val="Compact"/>
              <w:jc w:val="center"/>
              <w:rPr>
                <w:sz w:val="16"/>
              </w:rPr>
            </w:pPr>
            <w:r w:rsidRPr="00801B57">
              <w:rPr>
                <w:i/>
                <w:sz w:val="16"/>
              </w:rPr>
              <w:t>p</w:t>
            </w:r>
            <w:r w:rsidRPr="005E100C">
              <w:rPr>
                <w:sz w:val="16"/>
              </w:rPr>
              <w:t>-value</w:t>
            </w:r>
          </w:p>
          <w:p w14:paraId="7C5B917C" w14:textId="77777777" w:rsidR="009A494A" w:rsidRPr="005E100C" w:rsidRDefault="009A494A" w:rsidP="007A2C5F">
            <w:pPr>
              <w:pStyle w:val="Compact"/>
              <w:jc w:val="center"/>
              <w:rPr>
                <w:sz w:val="16"/>
              </w:rPr>
            </w:pPr>
            <w:r w:rsidRPr="005E100C">
              <w:rPr>
                <w:sz w:val="16"/>
              </w:rPr>
              <w:t>for</w:t>
            </w:r>
            <w:r>
              <w:rPr>
                <w:rFonts w:eastAsiaTheme="minorEastAsia"/>
                <w:sz w:val="16"/>
              </w:rPr>
              <w:t xml:space="preserve"> </w:t>
            </w:r>
            <m:oMath>
              <m:r>
                <w:rPr>
                  <w:rFonts w:ascii="Cambria Math" w:hAnsi="Cambria Math"/>
                  <w:sz w:val="16"/>
                </w:rPr>
                <m:t>γ(t)=c</m:t>
              </m:r>
            </m:oMath>
          </w:p>
        </w:tc>
        <w:tc>
          <w:tcPr>
            <w:tcW w:w="756" w:type="dxa"/>
            <w:tcBorders>
              <w:left w:val="single" w:sz="4" w:space="0" w:color="auto"/>
            </w:tcBorders>
          </w:tcPr>
          <w:p w14:paraId="5B465C02" w14:textId="27E6EAAF" w:rsidR="009A494A" w:rsidRPr="001C19A5" w:rsidRDefault="009A494A" w:rsidP="007A2C5F">
            <w:pPr>
              <w:pStyle w:val="Compact"/>
              <w:jc w:val="center"/>
              <w:rPr>
                <w:sz w:val="16"/>
              </w:rPr>
            </w:pPr>
            <w:r w:rsidRPr="005E100C">
              <w:rPr>
                <w:sz w:val="16"/>
              </w:rPr>
              <w:t>Lack-of-</w:t>
            </w:r>
            <w:r>
              <w:rPr>
                <w:sz w:val="16"/>
              </w:rPr>
              <w:t>f</w:t>
            </w:r>
            <w:r w:rsidRPr="005E100C">
              <w:rPr>
                <w:sz w:val="16"/>
              </w:rPr>
              <w:t>it</w:t>
            </w:r>
          </w:p>
        </w:tc>
      </w:tr>
      <w:tr w:rsidR="009A494A" w:rsidRPr="005E100C" w14:paraId="2DC1512B" w14:textId="77777777" w:rsidTr="001C19A5">
        <w:tc>
          <w:tcPr>
            <w:tcW w:w="1649" w:type="dxa"/>
            <w:tcBorders>
              <w:bottom w:val="single" w:sz="4" w:space="0" w:color="auto"/>
              <w:right w:val="single" w:sz="4" w:space="0" w:color="auto"/>
            </w:tcBorders>
          </w:tcPr>
          <w:p w14:paraId="5F4632F6" w14:textId="77777777" w:rsidR="009A494A" w:rsidRDefault="009A494A" w:rsidP="007A2C5F">
            <w:pPr>
              <w:pStyle w:val="Compact"/>
              <w:jc w:val="center"/>
              <w:rPr>
                <w:sz w:val="16"/>
              </w:rPr>
            </w:pPr>
          </w:p>
          <w:p w14:paraId="60C4F3D6" w14:textId="49A1CD1A" w:rsidR="009A494A" w:rsidRPr="005E100C" w:rsidRDefault="009A494A" w:rsidP="007A2C5F">
            <w:pPr>
              <w:pStyle w:val="Compact"/>
              <w:jc w:val="center"/>
              <w:rPr>
                <w:sz w:val="16"/>
              </w:rPr>
            </w:pPr>
            <w:r w:rsidRPr="00A31E88">
              <w:rPr>
                <w:sz w:val="16"/>
              </w:rPr>
              <w:t>Family</w:t>
            </w:r>
          </w:p>
        </w:tc>
        <w:tc>
          <w:tcPr>
            <w:tcW w:w="540" w:type="dxa"/>
            <w:tcBorders>
              <w:left w:val="single" w:sz="4" w:space="0" w:color="auto"/>
              <w:bottom w:val="single" w:sz="4" w:space="0" w:color="auto"/>
            </w:tcBorders>
          </w:tcPr>
          <w:p w14:paraId="7ECB54E5" w14:textId="77777777" w:rsidR="009A494A" w:rsidRPr="005E100C" w:rsidRDefault="009A494A" w:rsidP="007A2C5F">
            <w:pPr>
              <w:pStyle w:val="Compact"/>
              <w:jc w:val="center"/>
              <w:rPr>
                <w:sz w:val="16"/>
              </w:rPr>
            </w:pPr>
            <m:oMathPara>
              <m:oMath>
                <m:r>
                  <w:rPr>
                    <w:rFonts w:ascii="Cambria Math" w:hAnsi="Cambria Math"/>
                    <w:sz w:val="16"/>
                  </w:rPr>
                  <m:t>n</m:t>
                </m:r>
              </m:oMath>
            </m:oMathPara>
          </w:p>
        </w:tc>
        <w:tc>
          <w:tcPr>
            <w:tcW w:w="540" w:type="dxa"/>
            <w:tcBorders>
              <w:bottom w:val="single" w:sz="4" w:space="0" w:color="auto"/>
              <w:right w:val="single" w:sz="4" w:space="0" w:color="auto"/>
            </w:tcBorders>
          </w:tcPr>
          <w:p w14:paraId="5984D491" w14:textId="77777777" w:rsidR="009A494A" w:rsidRPr="005E100C" w:rsidRDefault="009A494A" w:rsidP="007A2C5F">
            <w:pPr>
              <w:pStyle w:val="Compact"/>
              <w:jc w:val="center"/>
              <w:rPr>
                <w:sz w:val="16"/>
              </w:rPr>
            </w:pPr>
            <m:oMathPara>
              <m:oMath>
                <m:r>
                  <w:rPr>
                    <w:rFonts w:ascii="Cambria Math" w:hAnsi="Cambria Math"/>
                    <w:sz w:val="16"/>
                  </w:rPr>
                  <m:t>p</m:t>
                </m:r>
              </m:oMath>
            </m:oMathPara>
          </w:p>
        </w:tc>
        <w:tc>
          <w:tcPr>
            <w:tcW w:w="540" w:type="dxa"/>
            <w:tcBorders>
              <w:left w:val="single" w:sz="4" w:space="0" w:color="auto"/>
              <w:bottom w:val="single" w:sz="4" w:space="0" w:color="auto"/>
            </w:tcBorders>
          </w:tcPr>
          <w:p w14:paraId="57DBB6C9" w14:textId="77777777" w:rsidR="009A494A" w:rsidRPr="005E100C" w:rsidRDefault="009A494A" w:rsidP="007A2C5F">
            <w:pPr>
              <w:pStyle w:val="Compact"/>
              <w:jc w:val="center"/>
              <w:rPr>
                <w:sz w:val="16"/>
              </w:rPr>
            </w:pPr>
            <m:oMathPara>
              <m:oMath>
                <m:r>
                  <w:rPr>
                    <w:rFonts w:ascii="Cambria Math" w:hAnsi="Cambria Math"/>
                    <w:sz w:val="16"/>
                  </w:rPr>
                  <m:t>α</m:t>
                </m:r>
              </m:oMath>
            </m:oMathPara>
          </w:p>
        </w:tc>
        <w:tc>
          <w:tcPr>
            <w:tcW w:w="540" w:type="dxa"/>
            <w:tcBorders>
              <w:bottom w:val="single" w:sz="4" w:space="0" w:color="auto"/>
              <w:right w:val="single" w:sz="4" w:space="0" w:color="auto"/>
            </w:tcBorders>
          </w:tcPr>
          <w:p w14:paraId="23001D61" w14:textId="77777777" w:rsidR="009A494A" w:rsidRPr="00D2329E" w:rsidRDefault="009A494A" w:rsidP="007A2C5F">
            <w:pPr>
              <w:pStyle w:val="Compact"/>
              <w:jc w:val="center"/>
              <w:rPr>
                <w:sz w:val="16"/>
              </w:rPr>
            </w:pPr>
            <m:oMathPara>
              <m:oMathParaPr>
                <m:jc m:val="center"/>
              </m:oMathParaPr>
              <m:oMath>
                <m:r>
                  <w:rPr>
                    <w:rFonts w:ascii="Cambria Math" w:hAnsi="Cambria Math"/>
                    <w:sz w:val="16"/>
                  </w:rPr>
                  <m:t>β×</m:t>
                </m:r>
                <m:sSup>
                  <m:sSupPr>
                    <m:ctrlPr>
                      <w:rPr>
                        <w:rFonts w:ascii="Cambria Math" w:hAnsi="Cambria Math"/>
                        <w:sz w:val="16"/>
                      </w:rPr>
                    </m:ctrlPr>
                  </m:sSupPr>
                  <m:e>
                    <m:r>
                      <w:rPr>
                        <w:rFonts w:ascii="Cambria Math" w:hAnsi="Cambria Math"/>
                        <w:sz w:val="16"/>
                      </w:rPr>
                      <m:t>10</m:t>
                    </m:r>
                  </m:e>
                  <m:sup>
                    <m:r>
                      <w:rPr>
                        <w:rFonts w:ascii="Cambria Math" w:hAnsi="Cambria Math"/>
                        <w:sz w:val="16"/>
                      </w:rPr>
                      <m:t>-6</m:t>
                    </m:r>
                  </m:sup>
                </m:sSup>
              </m:oMath>
            </m:oMathPara>
          </w:p>
        </w:tc>
        <w:tc>
          <w:tcPr>
            <w:tcW w:w="810" w:type="dxa"/>
            <w:tcBorders>
              <w:left w:val="single" w:sz="4" w:space="0" w:color="auto"/>
              <w:bottom w:val="single" w:sz="4" w:space="0" w:color="auto"/>
              <w:right w:val="single" w:sz="4" w:space="0" w:color="auto"/>
            </w:tcBorders>
          </w:tcPr>
          <w:p w14:paraId="5673DC57" w14:textId="77777777" w:rsidR="009A494A" w:rsidRPr="005E100C" w:rsidRDefault="009A494A" w:rsidP="007A2C5F">
            <w:pPr>
              <w:pStyle w:val="Compact"/>
              <w:jc w:val="center"/>
              <w:rPr>
                <w:sz w:val="16"/>
              </w:rPr>
            </w:pPr>
            <m:oMathPara>
              <m:oMath>
                <m:r>
                  <w:rPr>
                    <w:rFonts w:ascii="Cambria Math" w:hAnsi="Cambria Math"/>
                    <w:sz w:val="16"/>
                  </w:rPr>
                  <m:t>p</m:t>
                </m:r>
              </m:oMath>
            </m:oMathPara>
          </w:p>
        </w:tc>
        <w:tc>
          <w:tcPr>
            <w:tcW w:w="720" w:type="dxa"/>
            <w:tcBorders>
              <w:left w:val="single" w:sz="4" w:space="0" w:color="auto"/>
              <w:bottom w:val="single" w:sz="4" w:space="0" w:color="auto"/>
            </w:tcBorders>
          </w:tcPr>
          <w:p w14:paraId="1FFB606C" w14:textId="77777777" w:rsidR="009A494A" w:rsidRPr="00D2329E" w:rsidRDefault="009A494A" w:rsidP="007A2C5F">
            <w:pPr>
              <w:pStyle w:val="Compact"/>
              <w:jc w:val="center"/>
              <w:rPr>
                <w:rFonts w:eastAsiaTheme="minorEastAsia"/>
                <w:sz w:val="16"/>
              </w:rPr>
            </w:pPr>
            <m:oMathPara>
              <m:oMath>
                <m:r>
                  <w:rPr>
                    <w:rFonts w:ascii="Cambria Math" w:hAnsi="Cambria Math"/>
                    <w:sz w:val="16"/>
                  </w:rPr>
                  <m:t>λ</m:t>
                </m:r>
              </m:oMath>
            </m:oMathPara>
          </w:p>
          <w:p w14:paraId="35D8E819" w14:textId="692733CE" w:rsidR="009A494A" w:rsidRPr="005E100C" w:rsidRDefault="009A494A" w:rsidP="007A2C5F">
            <w:pPr>
              <w:pStyle w:val="Compact"/>
              <w:jc w:val="center"/>
              <w:rPr>
                <w:sz w:val="16"/>
              </w:rPr>
            </w:pPr>
            <m:oMathPara>
              <m:oMath>
                <m:r>
                  <w:rPr>
                    <w:rFonts w:ascii="Cambria Math" w:hAnsi="Cambria Math"/>
                    <w:sz w:val="16"/>
                  </w:rPr>
                  <m:t>×</m:t>
                </m:r>
                <m:sSup>
                  <m:sSupPr>
                    <m:ctrlPr>
                      <w:rPr>
                        <w:rFonts w:ascii="Cambria Math" w:hAnsi="Cambria Math"/>
                        <w:sz w:val="16"/>
                      </w:rPr>
                    </m:ctrlPr>
                  </m:sSupPr>
                  <m:e>
                    <m:r>
                      <w:rPr>
                        <w:rFonts w:ascii="Cambria Math" w:hAnsi="Cambria Math"/>
                        <w:sz w:val="16"/>
                      </w:rPr>
                      <m:t>10</m:t>
                    </m:r>
                  </m:e>
                  <m:sup>
                    <m:r>
                      <w:rPr>
                        <w:rFonts w:ascii="Cambria Math" w:hAnsi="Cambria Math"/>
                        <w:sz w:val="16"/>
                      </w:rPr>
                      <m:t>-6</m:t>
                    </m:r>
                  </m:sup>
                </m:sSup>
              </m:oMath>
            </m:oMathPara>
          </w:p>
        </w:tc>
        <w:tc>
          <w:tcPr>
            <w:tcW w:w="540" w:type="dxa"/>
            <w:tcBorders>
              <w:bottom w:val="single" w:sz="4" w:space="0" w:color="auto"/>
            </w:tcBorders>
          </w:tcPr>
          <w:p w14:paraId="589E3778" w14:textId="77777777" w:rsidR="009A494A" w:rsidRPr="00D2329E" w:rsidRDefault="008A0E1C" w:rsidP="007A2C5F">
            <w:pPr>
              <w:pStyle w:val="Compact"/>
              <w:jc w:val="center"/>
              <w:rPr>
                <w:rFonts w:eastAsiaTheme="minorEastAsia"/>
                <w:sz w:val="16"/>
              </w:rPr>
            </w:pPr>
            <m:oMathPara>
              <m:oMathParaPr>
                <m:jc m:val="center"/>
              </m:oMathParaPr>
              <m:oMath>
                <m:sSub>
                  <m:sSubPr>
                    <m:ctrlPr>
                      <w:rPr>
                        <w:rFonts w:ascii="Cambria Math" w:hAnsi="Cambria Math"/>
                        <w:i/>
                        <w:sz w:val="16"/>
                      </w:rPr>
                    </m:ctrlPr>
                  </m:sSubPr>
                  <m:e>
                    <m:r>
                      <w:rPr>
                        <w:rFonts w:ascii="Cambria Math" w:hAnsi="Cambria Math"/>
                        <w:sz w:val="16"/>
                      </w:rPr>
                      <m:t>λ</m:t>
                    </m:r>
                  </m:e>
                  <m:sub>
                    <m:r>
                      <w:rPr>
                        <w:rFonts w:ascii="Cambria Math" w:hAnsi="Cambria Math"/>
                        <w:sz w:val="16"/>
                      </w:rPr>
                      <m:t>s</m:t>
                    </m:r>
                  </m:sub>
                </m:sSub>
              </m:oMath>
            </m:oMathPara>
          </w:p>
          <w:p w14:paraId="586F5189" w14:textId="48C2DD3F" w:rsidR="009A494A" w:rsidRPr="005E100C" w:rsidRDefault="009A494A" w:rsidP="007A2C5F">
            <w:pPr>
              <w:pStyle w:val="Compact"/>
              <w:jc w:val="center"/>
              <w:rPr>
                <w:sz w:val="16"/>
              </w:rPr>
            </w:pPr>
            <m:oMathPara>
              <m:oMath>
                <m:r>
                  <w:rPr>
                    <w:rFonts w:ascii="Cambria Math" w:hAnsi="Cambria Math"/>
                    <w:sz w:val="16"/>
                  </w:rPr>
                  <m:t>×</m:t>
                </m:r>
                <m:sSup>
                  <m:sSupPr>
                    <m:ctrlPr>
                      <w:rPr>
                        <w:rFonts w:ascii="Cambria Math" w:hAnsi="Cambria Math"/>
                        <w:sz w:val="16"/>
                      </w:rPr>
                    </m:ctrlPr>
                  </m:sSupPr>
                  <m:e>
                    <m:r>
                      <w:rPr>
                        <w:rFonts w:ascii="Cambria Math" w:hAnsi="Cambria Math"/>
                        <w:sz w:val="16"/>
                      </w:rPr>
                      <m:t>10</m:t>
                    </m:r>
                  </m:e>
                  <m:sup>
                    <m:r>
                      <w:rPr>
                        <w:rFonts w:ascii="Cambria Math" w:hAnsi="Cambria Math"/>
                        <w:sz w:val="16"/>
                      </w:rPr>
                      <m:t>-6</m:t>
                    </m:r>
                  </m:sup>
                </m:sSup>
              </m:oMath>
            </m:oMathPara>
          </w:p>
        </w:tc>
        <w:tc>
          <w:tcPr>
            <w:tcW w:w="720" w:type="dxa"/>
            <w:tcBorders>
              <w:bottom w:val="single" w:sz="4" w:space="0" w:color="auto"/>
              <w:right w:val="single" w:sz="4" w:space="0" w:color="auto"/>
            </w:tcBorders>
          </w:tcPr>
          <w:p w14:paraId="5D4CCF89" w14:textId="7BD29371" w:rsidR="009A494A" w:rsidRPr="005E100C" w:rsidRDefault="009A494A" w:rsidP="007A2C5F">
            <w:pPr>
              <w:pStyle w:val="Compact"/>
              <w:jc w:val="center"/>
              <w:rPr>
                <w:sz w:val="16"/>
              </w:rPr>
            </w:pPr>
            <w:r w:rsidRPr="005E100C">
              <w:rPr>
                <w:sz w:val="16"/>
              </w:rPr>
              <w:t>Half-</w:t>
            </w:r>
            <w:r>
              <w:rPr>
                <w:sz w:val="16"/>
              </w:rPr>
              <w:t>l</w:t>
            </w:r>
            <w:r w:rsidRPr="005E100C">
              <w:rPr>
                <w:sz w:val="16"/>
              </w:rPr>
              <w:t>ife</w:t>
            </w:r>
            <w:r>
              <w:rPr>
                <w:sz w:val="16"/>
              </w:rPr>
              <w:t xml:space="preserve"> My</w:t>
            </w:r>
          </w:p>
        </w:tc>
        <w:tc>
          <w:tcPr>
            <w:tcW w:w="1062" w:type="dxa"/>
            <w:vMerge/>
            <w:tcBorders>
              <w:left w:val="single" w:sz="4" w:space="0" w:color="auto"/>
              <w:bottom w:val="single" w:sz="4" w:space="0" w:color="auto"/>
              <w:right w:val="single" w:sz="4" w:space="0" w:color="auto"/>
            </w:tcBorders>
          </w:tcPr>
          <w:p w14:paraId="66C2AD68" w14:textId="77777777" w:rsidR="009A494A" w:rsidRPr="005E100C" w:rsidRDefault="009A494A" w:rsidP="007A2C5F">
            <w:pPr>
              <w:pStyle w:val="Compact"/>
              <w:jc w:val="center"/>
              <w:rPr>
                <w:sz w:val="16"/>
              </w:rPr>
            </w:pPr>
          </w:p>
        </w:tc>
        <w:tc>
          <w:tcPr>
            <w:tcW w:w="756" w:type="dxa"/>
            <w:tcBorders>
              <w:left w:val="single" w:sz="4" w:space="0" w:color="auto"/>
              <w:bottom w:val="single" w:sz="4" w:space="0" w:color="auto"/>
            </w:tcBorders>
          </w:tcPr>
          <w:p w14:paraId="55836B89" w14:textId="6BE33D89" w:rsidR="009A494A" w:rsidRPr="005E100C" w:rsidRDefault="008A0E1C" w:rsidP="007A2C5F">
            <w:pPr>
              <w:pStyle w:val="Compact"/>
              <w:jc w:val="center"/>
              <w:rPr>
                <w:sz w:val="16"/>
              </w:rPr>
            </w:pPr>
            <m:oMathPara>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KL</m:t>
                    </m:r>
                  </m:sub>
                </m:sSub>
              </m:oMath>
            </m:oMathPara>
          </w:p>
        </w:tc>
      </w:tr>
      <w:tr w:rsidR="009A494A" w:rsidRPr="005E100C" w14:paraId="19097F85" w14:textId="77777777" w:rsidTr="001C19A5">
        <w:tc>
          <w:tcPr>
            <w:tcW w:w="1649" w:type="dxa"/>
            <w:tcBorders>
              <w:top w:val="single" w:sz="4" w:space="0" w:color="auto"/>
              <w:right w:val="single" w:sz="4" w:space="0" w:color="auto"/>
            </w:tcBorders>
          </w:tcPr>
          <w:p w14:paraId="6C53B5C3" w14:textId="77777777" w:rsidR="009A494A" w:rsidRPr="00D203DB" w:rsidRDefault="009A494A" w:rsidP="007A2C5F">
            <w:pPr>
              <w:pStyle w:val="Compact"/>
              <w:rPr>
                <w:i/>
                <w:sz w:val="16"/>
              </w:rPr>
            </w:pPr>
            <w:r w:rsidRPr="00D203DB">
              <w:rPr>
                <w:i/>
                <w:sz w:val="16"/>
              </w:rPr>
              <w:t xml:space="preserve">Gypsy 1 (Fatima)    </w:t>
            </w:r>
          </w:p>
        </w:tc>
        <w:tc>
          <w:tcPr>
            <w:tcW w:w="540" w:type="dxa"/>
            <w:tcBorders>
              <w:top w:val="single" w:sz="4" w:space="0" w:color="auto"/>
              <w:left w:val="single" w:sz="4" w:space="0" w:color="auto"/>
            </w:tcBorders>
          </w:tcPr>
          <w:p w14:paraId="6270DD31" w14:textId="77777777" w:rsidR="009A494A" w:rsidRPr="005E100C" w:rsidRDefault="009A494A" w:rsidP="007A2C5F">
            <w:pPr>
              <w:pStyle w:val="Compact"/>
              <w:jc w:val="right"/>
              <w:rPr>
                <w:sz w:val="16"/>
              </w:rPr>
            </w:pPr>
            <w:r w:rsidRPr="005E100C">
              <w:rPr>
                <w:sz w:val="16"/>
              </w:rPr>
              <w:t>18.21</w:t>
            </w:r>
          </w:p>
        </w:tc>
        <w:tc>
          <w:tcPr>
            <w:tcW w:w="540" w:type="dxa"/>
            <w:tcBorders>
              <w:top w:val="single" w:sz="4" w:space="0" w:color="auto"/>
              <w:right w:val="single" w:sz="4" w:space="0" w:color="auto"/>
            </w:tcBorders>
          </w:tcPr>
          <w:p w14:paraId="1EE29B9C" w14:textId="77777777" w:rsidR="009A494A" w:rsidRPr="005E100C" w:rsidRDefault="009A494A" w:rsidP="007A2C5F">
            <w:pPr>
              <w:pStyle w:val="Compact"/>
              <w:jc w:val="center"/>
              <w:rPr>
                <w:sz w:val="16"/>
              </w:rPr>
            </w:pPr>
            <w:r w:rsidRPr="005E100C">
              <w:rPr>
                <w:sz w:val="16"/>
              </w:rPr>
              <w:t>0.52</w:t>
            </w:r>
          </w:p>
        </w:tc>
        <w:tc>
          <w:tcPr>
            <w:tcW w:w="540" w:type="dxa"/>
            <w:tcBorders>
              <w:top w:val="single" w:sz="4" w:space="0" w:color="auto"/>
              <w:left w:val="single" w:sz="4" w:space="0" w:color="auto"/>
            </w:tcBorders>
          </w:tcPr>
          <w:p w14:paraId="76787E58" w14:textId="77777777" w:rsidR="009A494A" w:rsidRPr="005E100C" w:rsidRDefault="009A494A" w:rsidP="007A2C5F">
            <w:pPr>
              <w:pStyle w:val="Compact"/>
              <w:jc w:val="right"/>
              <w:rPr>
                <w:sz w:val="16"/>
              </w:rPr>
            </w:pPr>
            <w:r w:rsidRPr="005E100C">
              <w:rPr>
                <w:sz w:val="16"/>
              </w:rPr>
              <w:t>18.21</w:t>
            </w:r>
          </w:p>
        </w:tc>
        <w:tc>
          <w:tcPr>
            <w:tcW w:w="540" w:type="dxa"/>
            <w:tcBorders>
              <w:top w:val="single" w:sz="4" w:space="0" w:color="auto"/>
              <w:right w:val="single" w:sz="4" w:space="0" w:color="auto"/>
            </w:tcBorders>
          </w:tcPr>
          <w:p w14:paraId="0793EB89" w14:textId="68A00BB0" w:rsidR="009A494A" w:rsidRPr="005E100C" w:rsidRDefault="009A494A" w:rsidP="007A2C5F">
            <w:pPr>
              <w:pStyle w:val="Compact"/>
              <w:jc w:val="right"/>
              <w:rPr>
                <w:sz w:val="16"/>
              </w:rPr>
            </w:pPr>
            <w:r w:rsidRPr="007B7A29">
              <w:rPr>
                <w:sz w:val="16"/>
              </w:rPr>
              <w:t>13.44</w:t>
            </w:r>
          </w:p>
        </w:tc>
        <w:tc>
          <w:tcPr>
            <w:tcW w:w="810" w:type="dxa"/>
            <w:tcBorders>
              <w:top w:val="single" w:sz="4" w:space="0" w:color="auto"/>
              <w:left w:val="single" w:sz="4" w:space="0" w:color="auto"/>
              <w:right w:val="single" w:sz="4" w:space="0" w:color="auto"/>
            </w:tcBorders>
          </w:tcPr>
          <w:p w14:paraId="50BF9A18" w14:textId="77777777" w:rsidR="009A494A" w:rsidRPr="005E100C" w:rsidRDefault="009A494A" w:rsidP="007A2C5F">
            <w:pPr>
              <w:pStyle w:val="Compact"/>
              <w:jc w:val="center"/>
              <w:rPr>
                <w:sz w:val="16"/>
              </w:rPr>
            </w:pPr>
            <w:r w:rsidRPr="005E100C">
              <w:rPr>
                <w:sz w:val="16"/>
              </w:rPr>
              <w:t>0.06</w:t>
            </w:r>
          </w:p>
        </w:tc>
        <w:tc>
          <w:tcPr>
            <w:tcW w:w="720" w:type="dxa"/>
            <w:tcBorders>
              <w:top w:val="single" w:sz="4" w:space="0" w:color="auto"/>
              <w:left w:val="single" w:sz="4" w:space="0" w:color="auto"/>
            </w:tcBorders>
          </w:tcPr>
          <w:p w14:paraId="618774D1" w14:textId="77777777" w:rsidR="009A494A" w:rsidRPr="005E100C" w:rsidRDefault="009A494A" w:rsidP="007A2C5F">
            <w:pPr>
              <w:pStyle w:val="Compact"/>
              <w:jc w:val="center"/>
              <w:rPr>
                <w:sz w:val="16"/>
              </w:rPr>
            </w:pPr>
            <m:oMathPara>
              <m:oMath>
                <m:r>
                  <w:rPr>
                    <w:rFonts w:ascii="Cambria Math" w:hAnsi="Cambria Math"/>
                    <w:sz w:val="16"/>
                  </w:rPr>
                  <m:t>0.74</m:t>
                </m:r>
              </m:oMath>
            </m:oMathPara>
          </w:p>
        </w:tc>
        <w:tc>
          <w:tcPr>
            <w:tcW w:w="540" w:type="dxa"/>
            <w:tcBorders>
              <w:top w:val="single" w:sz="4" w:space="0" w:color="auto"/>
            </w:tcBorders>
          </w:tcPr>
          <w:p w14:paraId="778D8BF6" w14:textId="68DC029D" w:rsidR="009A494A" w:rsidRPr="009A494A" w:rsidRDefault="009A494A" w:rsidP="007A2C5F">
            <w:pPr>
              <w:pStyle w:val="Compact"/>
              <w:jc w:val="center"/>
              <w:rPr>
                <w:rFonts w:ascii="Cambria Math" w:hAnsi="Cambria Math"/>
                <w:i/>
                <w:sz w:val="16"/>
              </w:rPr>
            </w:pPr>
            <m:oMathPara>
              <m:oMath>
                <m:r>
                  <w:rPr>
                    <w:rFonts w:ascii="Cambria Math" w:hAnsi="Cambria Math"/>
                    <w:sz w:val="16"/>
                  </w:rPr>
                  <m:t>0.07</m:t>
                </m:r>
              </m:oMath>
            </m:oMathPara>
          </w:p>
        </w:tc>
        <w:tc>
          <w:tcPr>
            <w:tcW w:w="720" w:type="dxa"/>
            <w:tcBorders>
              <w:top w:val="single" w:sz="4" w:space="0" w:color="auto"/>
              <w:right w:val="single" w:sz="4" w:space="0" w:color="auto"/>
            </w:tcBorders>
          </w:tcPr>
          <w:p w14:paraId="2499578F" w14:textId="4197CC83" w:rsidR="009A494A" w:rsidRPr="005E100C" w:rsidRDefault="009A494A" w:rsidP="007A2C5F">
            <w:pPr>
              <w:pStyle w:val="Compact"/>
              <w:jc w:val="center"/>
              <w:rPr>
                <w:sz w:val="16"/>
              </w:rPr>
            </w:pPr>
            <m:oMathPara>
              <m:oMath>
                <m:r>
                  <w:rPr>
                    <w:rFonts w:ascii="Cambria Math" w:hAnsi="Cambria Math"/>
                    <w:sz w:val="16"/>
                  </w:rPr>
                  <m:t>0.94</m:t>
                </m:r>
              </m:oMath>
            </m:oMathPara>
          </w:p>
        </w:tc>
        <w:tc>
          <w:tcPr>
            <w:tcW w:w="1062" w:type="dxa"/>
            <w:tcBorders>
              <w:top w:val="single" w:sz="4" w:space="0" w:color="auto"/>
              <w:left w:val="single" w:sz="4" w:space="0" w:color="auto"/>
              <w:right w:val="single" w:sz="4" w:space="0" w:color="auto"/>
            </w:tcBorders>
          </w:tcPr>
          <w:p w14:paraId="29C0D66D"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top w:val="single" w:sz="4" w:space="0" w:color="auto"/>
              <w:left w:val="single" w:sz="4" w:space="0" w:color="auto"/>
            </w:tcBorders>
          </w:tcPr>
          <w:p w14:paraId="65EEE664" w14:textId="77777777" w:rsidR="009A494A" w:rsidRPr="005E100C" w:rsidRDefault="009A494A" w:rsidP="007A2C5F">
            <w:pPr>
              <w:pStyle w:val="Compact"/>
              <w:jc w:val="center"/>
              <w:rPr>
                <w:sz w:val="16"/>
              </w:rPr>
            </w:pPr>
            <w:r w:rsidRPr="005E100C">
              <w:rPr>
                <w:sz w:val="16"/>
              </w:rPr>
              <w:t>0.001</w:t>
            </w:r>
          </w:p>
        </w:tc>
      </w:tr>
      <w:tr w:rsidR="009A494A" w:rsidRPr="005E100C" w14:paraId="32374247" w14:textId="77777777" w:rsidTr="001C19A5">
        <w:tc>
          <w:tcPr>
            <w:tcW w:w="1649" w:type="dxa"/>
            <w:tcBorders>
              <w:right w:val="single" w:sz="4" w:space="0" w:color="auto"/>
            </w:tcBorders>
          </w:tcPr>
          <w:p w14:paraId="1C6DC817" w14:textId="77777777" w:rsidR="009A494A" w:rsidRPr="00D203DB" w:rsidRDefault="009A494A" w:rsidP="007A2C5F">
            <w:pPr>
              <w:pStyle w:val="Compact"/>
              <w:rPr>
                <w:i/>
                <w:sz w:val="16"/>
              </w:rPr>
            </w:pPr>
            <w:r w:rsidRPr="00D203DB">
              <w:rPr>
                <w:i/>
                <w:sz w:val="16"/>
              </w:rPr>
              <w:t>Gypsy 2 (</w:t>
            </w:r>
            <w:proofErr w:type="spellStart"/>
            <w:r w:rsidRPr="00D203DB">
              <w:rPr>
                <w:i/>
                <w:sz w:val="16"/>
              </w:rPr>
              <w:t>Ifis</w:t>
            </w:r>
            <w:proofErr w:type="spellEnd"/>
            <w:r w:rsidRPr="00D203DB">
              <w:rPr>
                <w:i/>
                <w:sz w:val="16"/>
              </w:rPr>
              <w:t xml:space="preserve">)       </w:t>
            </w:r>
          </w:p>
        </w:tc>
        <w:tc>
          <w:tcPr>
            <w:tcW w:w="540" w:type="dxa"/>
            <w:tcBorders>
              <w:left w:val="single" w:sz="4" w:space="0" w:color="auto"/>
            </w:tcBorders>
          </w:tcPr>
          <w:p w14:paraId="3AA1EBBA" w14:textId="77777777" w:rsidR="009A494A" w:rsidRPr="005E100C" w:rsidRDefault="009A494A" w:rsidP="007A2C5F">
            <w:pPr>
              <w:pStyle w:val="Compact"/>
              <w:jc w:val="right"/>
              <w:rPr>
                <w:sz w:val="16"/>
              </w:rPr>
            </w:pPr>
            <w:r w:rsidRPr="005E100C">
              <w:rPr>
                <w:sz w:val="16"/>
              </w:rPr>
              <w:t>9.02</w:t>
            </w:r>
          </w:p>
        </w:tc>
        <w:tc>
          <w:tcPr>
            <w:tcW w:w="540" w:type="dxa"/>
            <w:tcBorders>
              <w:right w:val="single" w:sz="4" w:space="0" w:color="auto"/>
            </w:tcBorders>
          </w:tcPr>
          <w:p w14:paraId="70DD2272" w14:textId="77777777" w:rsidR="009A494A" w:rsidRPr="005E100C" w:rsidRDefault="009A494A" w:rsidP="007A2C5F">
            <w:pPr>
              <w:pStyle w:val="Compact"/>
              <w:jc w:val="center"/>
              <w:rPr>
                <w:sz w:val="16"/>
              </w:rPr>
            </w:pPr>
            <w:r w:rsidRPr="005E100C">
              <w:rPr>
                <w:sz w:val="16"/>
              </w:rPr>
              <w:t>0.51</w:t>
            </w:r>
          </w:p>
        </w:tc>
        <w:tc>
          <w:tcPr>
            <w:tcW w:w="540" w:type="dxa"/>
            <w:tcBorders>
              <w:left w:val="single" w:sz="4" w:space="0" w:color="auto"/>
            </w:tcBorders>
          </w:tcPr>
          <w:p w14:paraId="6E7F747C" w14:textId="77777777" w:rsidR="009A494A" w:rsidRPr="005E100C" w:rsidRDefault="009A494A" w:rsidP="007A2C5F">
            <w:pPr>
              <w:pStyle w:val="Compact"/>
              <w:jc w:val="right"/>
              <w:rPr>
                <w:sz w:val="16"/>
              </w:rPr>
            </w:pPr>
            <w:r w:rsidRPr="005E100C">
              <w:rPr>
                <w:sz w:val="16"/>
              </w:rPr>
              <w:t>9.02</w:t>
            </w:r>
          </w:p>
        </w:tc>
        <w:tc>
          <w:tcPr>
            <w:tcW w:w="540" w:type="dxa"/>
            <w:tcBorders>
              <w:right w:val="single" w:sz="4" w:space="0" w:color="auto"/>
            </w:tcBorders>
          </w:tcPr>
          <w:p w14:paraId="2AA4A9AA" w14:textId="503FFE17" w:rsidR="009A494A" w:rsidRPr="005E100C" w:rsidRDefault="009A494A" w:rsidP="007A2C5F">
            <w:pPr>
              <w:pStyle w:val="Compact"/>
              <w:jc w:val="right"/>
              <w:rPr>
                <w:sz w:val="16"/>
              </w:rPr>
            </w:pPr>
            <w:r w:rsidRPr="007B7A29">
              <w:rPr>
                <w:sz w:val="16"/>
              </w:rPr>
              <w:t>13.91</w:t>
            </w:r>
          </w:p>
        </w:tc>
        <w:tc>
          <w:tcPr>
            <w:tcW w:w="810" w:type="dxa"/>
            <w:tcBorders>
              <w:left w:val="single" w:sz="4" w:space="0" w:color="auto"/>
              <w:right w:val="single" w:sz="4" w:space="0" w:color="auto"/>
            </w:tcBorders>
          </w:tcPr>
          <w:p w14:paraId="0A0DB8E6" w14:textId="77777777" w:rsidR="009A494A" w:rsidRPr="005E100C" w:rsidRDefault="009A494A" w:rsidP="007A2C5F">
            <w:pPr>
              <w:pStyle w:val="Compact"/>
              <w:jc w:val="center"/>
              <w:rPr>
                <w:sz w:val="16"/>
              </w:rPr>
            </w:pPr>
            <w:r w:rsidRPr="005E100C">
              <w:rPr>
                <w:sz w:val="16"/>
              </w:rPr>
              <w:t>0.10</w:t>
            </w:r>
          </w:p>
        </w:tc>
        <w:tc>
          <w:tcPr>
            <w:tcW w:w="720" w:type="dxa"/>
            <w:tcBorders>
              <w:left w:val="single" w:sz="4" w:space="0" w:color="auto"/>
            </w:tcBorders>
          </w:tcPr>
          <w:p w14:paraId="4B7B16BC" w14:textId="69B0B088" w:rsidR="009A494A" w:rsidRPr="005E100C" w:rsidRDefault="009A494A" w:rsidP="007A2C5F">
            <w:pPr>
              <w:pStyle w:val="Compact"/>
              <w:jc w:val="center"/>
              <w:rPr>
                <w:sz w:val="16"/>
              </w:rPr>
            </w:pPr>
            <m:oMathPara>
              <m:oMath>
                <m:r>
                  <w:rPr>
                    <w:rFonts w:ascii="Cambria Math" w:hAnsi="Cambria Math"/>
                    <w:sz w:val="16"/>
                  </w:rPr>
                  <m:t>1.54</m:t>
                </m:r>
              </m:oMath>
            </m:oMathPara>
          </w:p>
        </w:tc>
        <w:tc>
          <w:tcPr>
            <w:tcW w:w="540" w:type="dxa"/>
          </w:tcPr>
          <w:p w14:paraId="75C95F0B" w14:textId="5B5D3C4A" w:rsidR="009A494A" w:rsidRPr="009A494A" w:rsidRDefault="009A494A" w:rsidP="007A2C5F">
            <w:pPr>
              <w:pStyle w:val="Compact"/>
              <w:jc w:val="center"/>
              <w:rPr>
                <w:rFonts w:ascii="Cambria Math" w:hAnsi="Cambria Math"/>
                <w:i/>
                <w:sz w:val="16"/>
              </w:rPr>
            </w:pPr>
            <m:oMathPara>
              <m:oMath>
                <m:r>
                  <w:rPr>
                    <w:rFonts w:ascii="Cambria Math" w:hAnsi="Cambria Math"/>
                    <w:sz w:val="16"/>
                  </w:rPr>
                  <m:t>0.09</m:t>
                </m:r>
              </m:oMath>
            </m:oMathPara>
          </w:p>
        </w:tc>
        <w:tc>
          <w:tcPr>
            <w:tcW w:w="720" w:type="dxa"/>
            <w:tcBorders>
              <w:right w:val="single" w:sz="4" w:space="0" w:color="auto"/>
            </w:tcBorders>
          </w:tcPr>
          <w:p w14:paraId="4C241991" w14:textId="0C3F5C6C" w:rsidR="009A494A" w:rsidRPr="005E100C" w:rsidRDefault="009A494A" w:rsidP="007A2C5F">
            <w:pPr>
              <w:pStyle w:val="Compact"/>
              <w:jc w:val="center"/>
              <w:rPr>
                <w:sz w:val="16"/>
              </w:rPr>
            </w:pPr>
            <m:oMathPara>
              <m:oMath>
                <m:r>
                  <w:rPr>
                    <w:rFonts w:ascii="Cambria Math" w:hAnsi="Cambria Math"/>
                    <w:sz w:val="16"/>
                  </w:rPr>
                  <m:t>0.45</m:t>
                </m:r>
              </m:oMath>
            </m:oMathPara>
          </w:p>
        </w:tc>
        <w:tc>
          <w:tcPr>
            <w:tcW w:w="1062" w:type="dxa"/>
            <w:tcBorders>
              <w:left w:val="single" w:sz="4" w:space="0" w:color="auto"/>
              <w:right w:val="single" w:sz="4" w:space="0" w:color="auto"/>
            </w:tcBorders>
          </w:tcPr>
          <w:p w14:paraId="1FF59F67"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2CF0F016" w14:textId="77777777" w:rsidR="009A494A" w:rsidRPr="005E100C" w:rsidRDefault="009A494A" w:rsidP="007A2C5F">
            <w:pPr>
              <w:pStyle w:val="Compact"/>
              <w:jc w:val="center"/>
              <w:rPr>
                <w:sz w:val="16"/>
              </w:rPr>
            </w:pPr>
            <w:r w:rsidRPr="005E100C">
              <w:rPr>
                <w:sz w:val="16"/>
              </w:rPr>
              <w:t>0.002</w:t>
            </w:r>
          </w:p>
        </w:tc>
      </w:tr>
      <w:tr w:rsidR="009A494A" w:rsidRPr="005E100C" w14:paraId="45B37246" w14:textId="77777777" w:rsidTr="001C19A5">
        <w:tc>
          <w:tcPr>
            <w:tcW w:w="1649" w:type="dxa"/>
            <w:tcBorders>
              <w:right w:val="single" w:sz="4" w:space="0" w:color="auto"/>
            </w:tcBorders>
          </w:tcPr>
          <w:p w14:paraId="0CF65FCF" w14:textId="77777777" w:rsidR="009A494A" w:rsidRPr="00D203DB" w:rsidRDefault="009A494A" w:rsidP="007A2C5F">
            <w:pPr>
              <w:pStyle w:val="Compact"/>
              <w:rPr>
                <w:i/>
                <w:sz w:val="16"/>
              </w:rPr>
            </w:pPr>
            <w:r w:rsidRPr="00D203DB">
              <w:rPr>
                <w:i/>
                <w:sz w:val="16"/>
              </w:rPr>
              <w:t>Gypsy 5 (</w:t>
            </w:r>
            <w:proofErr w:type="spellStart"/>
            <w:r w:rsidRPr="00D203DB">
              <w:rPr>
                <w:i/>
                <w:sz w:val="16"/>
              </w:rPr>
              <w:t>Ifis</w:t>
            </w:r>
            <w:proofErr w:type="spellEnd"/>
            <w:r w:rsidRPr="00D203DB">
              <w:rPr>
                <w:i/>
                <w:sz w:val="16"/>
              </w:rPr>
              <w:t xml:space="preserve">)       </w:t>
            </w:r>
          </w:p>
        </w:tc>
        <w:tc>
          <w:tcPr>
            <w:tcW w:w="540" w:type="dxa"/>
            <w:tcBorders>
              <w:left w:val="single" w:sz="4" w:space="0" w:color="auto"/>
            </w:tcBorders>
          </w:tcPr>
          <w:p w14:paraId="62C63CA6" w14:textId="77777777" w:rsidR="009A494A" w:rsidRPr="005E100C" w:rsidRDefault="009A494A" w:rsidP="007A2C5F">
            <w:pPr>
              <w:pStyle w:val="Compact"/>
              <w:jc w:val="right"/>
              <w:rPr>
                <w:sz w:val="16"/>
              </w:rPr>
            </w:pPr>
            <w:r w:rsidRPr="005E100C">
              <w:rPr>
                <w:sz w:val="16"/>
              </w:rPr>
              <w:t>3.65</w:t>
            </w:r>
          </w:p>
        </w:tc>
        <w:tc>
          <w:tcPr>
            <w:tcW w:w="540" w:type="dxa"/>
            <w:tcBorders>
              <w:right w:val="single" w:sz="4" w:space="0" w:color="auto"/>
            </w:tcBorders>
          </w:tcPr>
          <w:p w14:paraId="6A118BD6" w14:textId="77777777" w:rsidR="009A494A" w:rsidRPr="005E100C" w:rsidRDefault="009A494A" w:rsidP="007A2C5F">
            <w:pPr>
              <w:pStyle w:val="Compact"/>
              <w:jc w:val="center"/>
              <w:rPr>
                <w:sz w:val="16"/>
              </w:rPr>
            </w:pPr>
            <w:r w:rsidRPr="005E100C">
              <w:rPr>
                <w:sz w:val="16"/>
              </w:rPr>
              <w:t>0.28</w:t>
            </w:r>
          </w:p>
        </w:tc>
        <w:tc>
          <w:tcPr>
            <w:tcW w:w="540" w:type="dxa"/>
            <w:tcBorders>
              <w:left w:val="single" w:sz="4" w:space="0" w:color="auto"/>
            </w:tcBorders>
          </w:tcPr>
          <w:p w14:paraId="3E2E8149" w14:textId="77777777" w:rsidR="009A494A" w:rsidRPr="005E100C" w:rsidRDefault="009A494A" w:rsidP="007A2C5F">
            <w:pPr>
              <w:pStyle w:val="Compact"/>
              <w:jc w:val="right"/>
              <w:rPr>
                <w:sz w:val="16"/>
              </w:rPr>
            </w:pPr>
            <w:r w:rsidRPr="005E100C">
              <w:rPr>
                <w:sz w:val="16"/>
              </w:rPr>
              <w:t>3.65</w:t>
            </w:r>
          </w:p>
        </w:tc>
        <w:tc>
          <w:tcPr>
            <w:tcW w:w="540" w:type="dxa"/>
            <w:tcBorders>
              <w:right w:val="single" w:sz="4" w:space="0" w:color="auto"/>
            </w:tcBorders>
          </w:tcPr>
          <w:p w14:paraId="1922A09E" w14:textId="1F0C2E54" w:rsidR="009A494A" w:rsidRPr="005E100C" w:rsidRDefault="009A494A" w:rsidP="007A2C5F">
            <w:pPr>
              <w:pStyle w:val="Compact"/>
              <w:jc w:val="right"/>
              <w:rPr>
                <w:sz w:val="16"/>
              </w:rPr>
            </w:pPr>
            <w:r w:rsidRPr="007B7A29">
              <w:rPr>
                <w:sz w:val="16"/>
              </w:rPr>
              <w:t>5.72</w:t>
            </w:r>
          </w:p>
        </w:tc>
        <w:tc>
          <w:tcPr>
            <w:tcW w:w="810" w:type="dxa"/>
            <w:tcBorders>
              <w:left w:val="single" w:sz="4" w:space="0" w:color="auto"/>
              <w:right w:val="single" w:sz="4" w:space="0" w:color="auto"/>
            </w:tcBorders>
          </w:tcPr>
          <w:p w14:paraId="607891BB" w14:textId="77777777" w:rsidR="009A494A" w:rsidRPr="005E100C" w:rsidRDefault="009A494A" w:rsidP="007A2C5F">
            <w:pPr>
              <w:pStyle w:val="Compact"/>
              <w:jc w:val="center"/>
              <w:rPr>
                <w:sz w:val="16"/>
              </w:rPr>
            </w:pPr>
            <w:r w:rsidRPr="005E100C">
              <w:rPr>
                <w:sz w:val="16"/>
              </w:rPr>
              <w:t>0.10</w:t>
            </w:r>
          </w:p>
        </w:tc>
        <w:tc>
          <w:tcPr>
            <w:tcW w:w="720" w:type="dxa"/>
            <w:tcBorders>
              <w:left w:val="single" w:sz="4" w:space="0" w:color="auto"/>
            </w:tcBorders>
          </w:tcPr>
          <w:p w14:paraId="0C7BA5F4" w14:textId="2BBE6FAF" w:rsidR="009A494A" w:rsidRPr="005E100C" w:rsidRDefault="009A494A" w:rsidP="007A2C5F">
            <w:pPr>
              <w:pStyle w:val="Compact"/>
              <w:jc w:val="center"/>
              <w:rPr>
                <w:sz w:val="16"/>
              </w:rPr>
            </w:pPr>
            <m:oMathPara>
              <m:oMath>
                <m:r>
                  <w:rPr>
                    <w:rFonts w:ascii="Cambria Math" w:hAnsi="Cambria Math"/>
                    <w:sz w:val="16"/>
                  </w:rPr>
                  <m:t>1.56</m:t>
                </m:r>
              </m:oMath>
            </m:oMathPara>
          </w:p>
        </w:tc>
        <w:tc>
          <w:tcPr>
            <w:tcW w:w="540" w:type="dxa"/>
          </w:tcPr>
          <w:p w14:paraId="1FBFE3F0" w14:textId="22DEDB5F" w:rsidR="009A494A" w:rsidRPr="009A494A" w:rsidRDefault="009A494A" w:rsidP="007A2C5F">
            <w:pPr>
              <w:pStyle w:val="Compact"/>
              <w:jc w:val="center"/>
              <w:rPr>
                <w:rFonts w:ascii="Cambria Math" w:hAnsi="Cambria Math"/>
                <w:i/>
                <w:sz w:val="16"/>
              </w:rPr>
            </w:pPr>
            <m:oMathPara>
              <m:oMath>
                <m:r>
                  <w:rPr>
                    <w:rFonts w:ascii="Cambria Math" w:hAnsi="Cambria Math"/>
                    <w:sz w:val="16"/>
                  </w:rPr>
                  <m:t>0.18</m:t>
                </m:r>
              </m:oMath>
            </m:oMathPara>
          </w:p>
        </w:tc>
        <w:tc>
          <w:tcPr>
            <w:tcW w:w="720" w:type="dxa"/>
            <w:tcBorders>
              <w:right w:val="single" w:sz="4" w:space="0" w:color="auto"/>
            </w:tcBorders>
          </w:tcPr>
          <w:p w14:paraId="7E9A2E25" w14:textId="49501199" w:rsidR="009A494A" w:rsidRPr="005E100C" w:rsidRDefault="009A494A" w:rsidP="007A2C5F">
            <w:pPr>
              <w:pStyle w:val="Compact"/>
              <w:jc w:val="center"/>
              <w:rPr>
                <w:sz w:val="16"/>
              </w:rPr>
            </w:pPr>
            <m:oMathPara>
              <m:oMath>
                <m:r>
                  <w:rPr>
                    <w:rFonts w:ascii="Cambria Math" w:hAnsi="Cambria Math"/>
                    <w:sz w:val="16"/>
                  </w:rPr>
                  <m:t>0.44</m:t>
                </m:r>
              </m:oMath>
            </m:oMathPara>
          </w:p>
        </w:tc>
        <w:tc>
          <w:tcPr>
            <w:tcW w:w="1062" w:type="dxa"/>
            <w:tcBorders>
              <w:left w:val="single" w:sz="4" w:space="0" w:color="auto"/>
              <w:right w:val="single" w:sz="4" w:space="0" w:color="auto"/>
            </w:tcBorders>
          </w:tcPr>
          <w:p w14:paraId="7BE93D98"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3DECEFAC" w14:textId="77777777" w:rsidR="009A494A" w:rsidRPr="005E100C" w:rsidRDefault="009A494A" w:rsidP="007A2C5F">
            <w:pPr>
              <w:pStyle w:val="Compact"/>
              <w:jc w:val="center"/>
              <w:rPr>
                <w:sz w:val="16"/>
              </w:rPr>
            </w:pPr>
            <w:r w:rsidRPr="005E100C">
              <w:rPr>
                <w:sz w:val="16"/>
              </w:rPr>
              <w:t>0.004</w:t>
            </w:r>
          </w:p>
        </w:tc>
      </w:tr>
      <w:tr w:rsidR="009A494A" w:rsidRPr="005E100C" w14:paraId="5A5C84E7" w14:textId="77777777" w:rsidTr="001C19A5">
        <w:tc>
          <w:tcPr>
            <w:tcW w:w="1649" w:type="dxa"/>
            <w:tcBorders>
              <w:right w:val="single" w:sz="4" w:space="0" w:color="auto"/>
            </w:tcBorders>
          </w:tcPr>
          <w:p w14:paraId="1033CAA3" w14:textId="77777777" w:rsidR="009A494A" w:rsidRPr="00D203DB" w:rsidRDefault="009A494A" w:rsidP="007A2C5F">
            <w:pPr>
              <w:pStyle w:val="Compact"/>
              <w:rPr>
                <w:i/>
                <w:sz w:val="16"/>
              </w:rPr>
            </w:pPr>
            <w:r w:rsidRPr="00D203DB">
              <w:rPr>
                <w:i/>
                <w:sz w:val="16"/>
              </w:rPr>
              <w:t>Gypsy 7 (</w:t>
            </w:r>
            <w:proofErr w:type="spellStart"/>
            <w:r w:rsidRPr="00D203DB">
              <w:rPr>
                <w:i/>
                <w:sz w:val="16"/>
              </w:rPr>
              <w:t>Carmilla</w:t>
            </w:r>
            <w:proofErr w:type="spellEnd"/>
            <w:r w:rsidRPr="00D203DB">
              <w:rPr>
                <w:i/>
                <w:sz w:val="16"/>
              </w:rPr>
              <w:t xml:space="preserve">)   </w:t>
            </w:r>
          </w:p>
        </w:tc>
        <w:tc>
          <w:tcPr>
            <w:tcW w:w="540" w:type="dxa"/>
            <w:tcBorders>
              <w:left w:val="single" w:sz="4" w:space="0" w:color="auto"/>
            </w:tcBorders>
          </w:tcPr>
          <w:p w14:paraId="2DF19593" w14:textId="77777777" w:rsidR="009A494A" w:rsidRPr="005E100C" w:rsidRDefault="009A494A" w:rsidP="007A2C5F">
            <w:pPr>
              <w:pStyle w:val="Compact"/>
              <w:jc w:val="right"/>
              <w:rPr>
                <w:sz w:val="16"/>
              </w:rPr>
            </w:pPr>
            <w:r w:rsidRPr="005E100C">
              <w:rPr>
                <w:sz w:val="16"/>
              </w:rPr>
              <w:t>23.49</w:t>
            </w:r>
          </w:p>
        </w:tc>
        <w:tc>
          <w:tcPr>
            <w:tcW w:w="540" w:type="dxa"/>
            <w:tcBorders>
              <w:right w:val="single" w:sz="4" w:space="0" w:color="auto"/>
            </w:tcBorders>
          </w:tcPr>
          <w:p w14:paraId="2803F162" w14:textId="77777777" w:rsidR="009A494A" w:rsidRPr="005E100C" w:rsidRDefault="009A494A" w:rsidP="007A2C5F">
            <w:pPr>
              <w:pStyle w:val="Compact"/>
              <w:jc w:val="center"/>
              <w:rPr>
                <w:sz w:val="16"/>
              </w:rPr>
            </w:pPr>
            <w:r w:rsidRPr="005E100C">
              <w:rPr>
                <w:sz w:val="16"/>
              </w:rPr>
              <w:t>0.57</w:t>
            </w:r>
          </w:p>
        </w:tc>
        <w:tc>
          <w:tcPr>
            <w:tcW w:w="540" w:type="dxa"/>
            <w:tcBorders>
              <w:left w:val="single" w:sz="4" w:space="0" w:color="auto"/>
            </w:tcBorders>
          </w:tcPr>
          <w:p w14:paraId="3A50134B" w14:textId="77777777" w:rsidR="009A494A" w:rsidRPr="005E100C" w:rsidRDefault="009A494A" w:rsidP="007A2C5F">
            <w:pPr>
              <w:pStyle w:val="Compact"/>
              <w:jc w:val="right"/>
              <w:rPr>
                <w:sz w:val="16"/>
              </w:rPr>
            </w:pPr>
            <w:r w:rsidRPr="005E100C">
              <w:rPr>
                <w:sz w:val="16"/>
              </w:rPr>
              <w:t>23.49</w:t>
            </w:r>
          </w:p>
        </w:tc>
        <w:tc>
          <w:tcPr>
            <w:tcW w:w="540" w:type="dxa"/>
            <w:tcBorders>
              <w:right w:val="single" w:sz="4" w:space="0" w:color="auto"/>
            </w:tcBorders>
          </w:tcPr>
          <w:p w14:paraId="2D010428" w14:textId="6734089F" w:rsidR="009A494A" w:rsidRPr="005E100C" w:rsidRDefault="009A494A" w:rsidP="007A2C5F">
            <w:pPr>
              <w:pStyle w:val="Compact"/>
              <w:jc w:val="right"/>
              <w:rPr>
                <w:sz w:val="16"/>
              </w:rPr>
            </w:pPr>
            <w:r w:rsidRPr="007B7A29">
              <w:rPr>
                <w:sz w:val="16"/>
              </w:rPr>
              <w:t>18.13</w:t>
            </w:r>
          </w:p>
        </w:tc>
        <w:tc>
          <w:tcPr>
            <w:tcW w:w="810" w:type="dxa"/>
            <w:tcBorders>
              <w:left w:val="single" w:sz="4" w:space="0" w:color="auto"/>
              <w:right w:val="single" w:sz="4" w:space="0" w:color="auto"/>
            </w:tcBorders>
          </w:tcPr>
          <w:p w14:paraId="1B093931" w14:textId="77777777" w:rsidR="009A494A" w:rsidRPr="005E100C" w:rsidRDefault="009A494A" w:rsidP="007A2C5F">
            <w:pPr>
              <w:pStyle w:val="Compact"/>
              <w:jc w:val="center"/>
              <w:rPr>
                <w:sz w:val="16"/>
              </w:rPr>
            </w:pPr>
            <w:r w:rsidRPr="005E100C">
              <w:rPr>
                <w:sz w:val="16"/>
              </w:rPr>
              <w:t>0.05</w:t>
            </w:r>
          </w:p>
        </w:tc>
        <w:tc>
          <w:tcPr>
            <w:tcW w:w="720" w:type="dxa"/>
            <w:tcBorders>
              <w:left w:val="single" w:sz="4" w:space="0" w:color="auto"/>
            </w:tcBorders>
          </w:tcPr>
          <w:p w14:paraId="4BE3CB4A" w14:textId="77777777" w:rsidR="009A494A" w:rsidRPr="005E100C" w:rsidRDefault="009A494A" w:rsidP="007A2C5F">
            <w:pPr>
              <w:pStyle w:val="Compact"/>
              <w:jc w:val="center"/>
              <w:rPr>
                <w:sz w:val="16"/>
              </w:rPr>
            </w:pPr>
            <m:oMathPara>
              <m:oMath>
                <m:r>
                  <w:rPr>
                    <w:rFonts w:ascii="Cambria Math" w:hAnsi="Cambria Math"/>
                    <w:sz w:val="16"/>
                  </w:rPr>
                  <m:t>0.77</m:t>
                </m:r>
              </m:oMath>
            </m:oMathPara>
          </w:p>
        </w:tc>
        <w:tc>
          <w:tcPr>
            <w:tcW w:w="540" w:type="dxa"/>
          </w:tcPr>
          <w:p w14:paraId="2F1031BA" w14:textId="5A9281FC" w:rsidR="009A494A" w:rsidRPr="009A494A" w:rsidRDefault="009A494A" w:rsidP="007A2C5F">
            <w:pPr>
              <w:pStyle w:val="Compact"/>
              <w:jc w:val="center"/>
              <w:rPr>
                <w:rFonts w:ascii="Cambria Math" w:hAnsi="Cambria Math"/>
                <w:i/>
                <w:sz w:val="16"/>
              </w:rPr>
            </w:pPr>
            <m:oMathPara>
              <m:oMath>
                <m:r>
                  <w:rPr>
                    <w:rFonts w:ascii="Cambria Math" w:hAnsi="Cambria Math"/>
                    <w:sz w:val="16"/>
                  </w:rPr>
                  <m:t>0.11</m:t>
                </m:r>
              </m:oMath>
            </m:oMathPara>
          </w:p>
        </w:tc>
        <w:tc>
          <w:tcPr>
            <w:tcW w:w="720" w:type="dxa"/>
            <w:tcBorders>
              <w:right w:val="single" w:sz="4" w:space="0" w:color="auto"/>
            </w:tcBorders>
          </w:tcPr>
          <w:p w14:paraId="7CFAC273" w14:textId="1F98415C" w:rsidR="009A494A" w:rsidRPr="005E100C" w:rsidRDefault="009A494A" w:rsidP="007A2C5F">
            <w:pPr>
              <w:pStyle w:val="Compact"/>
              <w:jc w:val="center"/>
              <w:rPr>
                <w:sz w:val="16"/>
              </w:rPr>
            </w:pPr>
            <m:oMathPara>
              <m:oMath>
                <m:r>
                  <w:rPr>
                    <w:rFonts w:ascii="Cambria Math" w:hAnsi="Cambria Math"/>
                    <w:sz w:val="16"/>
                  </w:rPr>
                  <m:t>0.90</m:t>
                </m:r>
              </m:oMath>
            </m:oMathPara>
          </w:p>
        </w:tc>
        <w:tc>
          <w:tcPr>
            <w:tcW w:w="1062" w:type="dxa"/>
            <w:tcBorders>
              <w:left w:val="single" w:sz="4" w:space="0" w:color="auto"/>
              <w:right w:val="single" w:sz="4" w:space="0" w:color="auto"/>
            </w:tcBorders>
          </w:tcPr>
          <w:p w14:paraId="3B02BD8C"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732E82CA" w14:textId="77777777" w:rsidR="009A494A" w:rsidRPr="005E100C" w:rsidRDefault="009A494A" w:rsidP="007A2C5F">
            <w:pPr>
              <w:pStyle w:val="Compact"/>
              <w:jc w:val="center"/>
              <w:rPr>
                <w:sz w:val="16"/>
              </w:rPr>
            </w:pPr>
            <w:r w:rsidRPr="005E100C">
              <w:rPr>
                <w:sz w:val="16"/>
              </w:rPr>
              <w:t>0.008</w:t>
            </w:r>
          </w:p>
        </w:tc>
      </w:tr>
      <w:tr w:rsidR="009A494A" w:rsidRPr="005E100C" w14:paraId="2E7E05B8" w14:textId="77777777" w:rsidTr="001C19A5">
        <w:tc>
          <w:tcPr>
            <w:tcW w:w="1649" w:type="dxa"/>
            <w:tcBorders>
              <w:right w:val="single" w:sz="4" w:space="0" w:color="auto"/>
            </w:tcBorders>
          </w:tcPr>
          <w:p w14:paraId="2A638622" w14:textId="77777777" w:rsidR="009A494A" w:rsidRPr="00D203DB" w:rsidRDefault="009A494A" w:rsidP="007A2C5F">
            <w:pPr>
              <w:pStyle w:val="Compact"/>
              <w:rPr>
                <w:i/>
                <w:sz w:val="16"/>
              </w:rPr>
            </w:pPr>
            <w:r w:rsidRPr="00D203DB">
              <w:rPr>
                <w:i/>
                <w:sz w:val="16"/>
              </w:rPr>
              <w:t xml:space="preserve">Gypsy 8 (Lisa)       </w:t>
            </w:r>
          </w:p>
        </w:tc>
        <w:tc>
          <w:tcPr>
            <w:tcW w:w="540" w:type="dxa"/>
            <w:tcBorders>
              <w:left w:val="single" w:sz="4" w:space="0" w:color="auto"/>
            </w:tcBorders>
          </w:tcPr>
          <w:p w14:paraId="471D95A0" w14:textId="77777777" w:rsidR="009A494A" w:rsidRPr="005E100C" w:rsidRDefault="009A494A" w:rsidP="007A2C5F">
            <w:pPr>
              <w:pStyle w:val="Compact"/>
              <w:jc w:val="right"/>
              <w:rPr>
                <w:sz w:val="16"/>
              </w:rPr>
            </w:pPr>
            <w:r w:rsidRPr="005E100C">
              <w:rPr>
                <w:sz w:val="16"/>
              </w:rPr>
              <w:t>11.31</w:t>
            </w:r>
          </w:p>
        </w:tc>
        <w:tc>
          <w:tcPr>
            <w:tcW w:w="540" w:type="dxa"/>
            <w:tcBorders>
              <w:right w:val="single" w:sz="4" w:space="0" w:color="auto"/>
            </w:tcBorders>
          </w:tcPr>
          <w:p w14:paraId="5501FBB5" w14:textId="77777777" w:rsidR="009A494A" w:rsidRPr="005E100C" w:rsidRDefault="009A494A" w:rsidP="007A2C5F">
            <w:pPr>
              <w:pStyle w:val="Compact"/>
              <w:jc w:val="center"/>
              <w:rPr>
                <w:sz w:val="16"/>
              </w:rPr>
            </w:pPr>
            <w:r w:rsidRPr="005E100C">
              <w:rPr>
                <w:sz w:val="16"/>
              </w:rPr>
              <w:t>0.27</w:t>
            </w:r>
          </w:p>
        </w:tc>
        <w:tc>
          <w:tcPr>
            <w:tcW w:w="540" w:type="dxa"/>
            <w:tcBorders>
              <w:left w:val="single" w:sz="4" w:space="0" w:color="auto"/>
            </w:tcBorders>
          </w:tcPr>
          <w:p w14:paraId="48222DC3" w14:textId="77777777" w:rsidR="009A494A" w:rsidRPr="005E100C" w:rsidRDefault="009A494A" w:rsidP="007A2C5F">
            <w:pPr>
              <w:pStyle w:val="Compact"/>
              <w:jc w:val="right"/>
              <w:rPr>
                <w:sz w:val="16"/>
              </w:rPr>
            </w:pPr>
            <w:r w:rsidRPr="005E100C">
              <w:rPr>
                <w:sz w:val="16"/>
              </w:rPr>
              <w:t>11.31</w:t>
            </w:r>
          </w:p>
        </w:tc>
        <w:tc>
          <w:tcPr>
            <w:tcW w:w="540" w:type="dxa"/>
            <w:tcBorders>
              <w:right w:val="single" w:sz="4" w:space="0" w:color="auto"/>
            </w:tcBorders>
          </w:tcPr>
          <w:p w14:paraId="624277F7" w14:textId="559047F7" w:rsidR="009A494A" w:rsidRPr="005E100C" w:rsidRDefault="009A494A" w:rsidP="007A2C5F">
            <w:pPr>
              <w:pStyle w:val="Compact"/>
              <w:jc w:val="right"/>
              <w:rPr>
                <w:sz w:val="16"/>
              </w:rPr>
            </w:pPr>
            <w:r w:rsidRPr="007B7A29">
              <w:rPr>
                <w:sz w:val="16"/>
              </w:rPr>
              <w:t>11.59</w:t>
            </w:r>
          </w:p>
        </w:tc>
        <w:tc>
          <w:tcPr>
            <w:tcW w:w="810" w:type="dxa"/>
            <w:tcBorders>
              <w:left w:val="single" w:sz="4" w:space="0" w:color="auto"/>
              <w:right w:val="single" w:sz="4" w:space="0" w:color="auto"/>
            </w:tcBorders>
          </w:tcPr>
          <w:p w14:paraId="2B012EAD" w14:textId="77777777" w:rsidR="009A494A" w:rsidRPr="005E100C" w:rsidRDefault="009A494A" w:rsidP="007A2C5F">
            <w:pPr>
              <w:pStyle w:val="Compact"/>
              <w:jc w:val="center"/>
              <w:rPr>
                <w:sz w:val="16"/>
              </w:rPr>
            </w:pPr>
            <w:r w:rsidRPr="005E100C">
              <w:rPr>
                <w:sz w:val="16"/>
              </w:rPr>
              <w:t>0.03</w:t>
            </w:r>
          </w:p>
        </w:tc>
        <w:tc>
          <w:tcPr>
            <w:tcW w:w="720" w:type="dxa"/>
            <w:tcBorders>
              <w:left w:val="single" w:sz="4" w:space="0" w:color="auto"/>
            </w:tcBorders>
          </w:tcPr>
          <w:p w14:paraId="6768648F" w14:textId="377C3DF5" w:rsidR="009A494A" w:rsidRPr="005E100C" w:rsidRDefault="009A494A" w:rsidP="007A2C5F">
            <w:pPr>
              <w:pStyle w:val="Compact"/>
              <w:jc w:val="center"/>
              <w:rPr>
                <w:sz w:val="16"/>
              </w:rPr>
            </w:pPr>
            <m:oMathPara>
              <m:oMath>
                <m:r>
                  <w:rPr>
                    <w:rFonts w:ascii="Cambria Math" w:hAnsi="Cambria Math"/>
                    <w:sz w:val="16"/>
                  </w:rPr>
                  <m:t>1.02</m:t>
                </m:r>
              </m:oMath>
            </m:oMathPara>
          </w:p>
        </w:tc>
        <w:tc>
          <w:tcPr>
            <w:tcW w:w="540" w:type="dxa"/>
          </w:tcPr>
          <w:p w14:paraId="78A939B0" w14:textId="41917C69" w:rsidR="009A494A" w:rsidRPr="009A494A" w:rsidRDefault="009A494A" w:rsidP="007A2C5F">
            <w:pPr>
              <w:pStyle w:val="Compact"/>
              <w:jc w:val="center"/>
              <w:rPr>
                <w:rFonts w:ascii="Cambria Math" w:hAnsi="Cambria Math"/>
                <w:i/>
                <w:sz w:val="16"/>
              </w:rPr>
            </w:pPr>
            <m:oMathPara>
              <m:oMath>
                <m:r>
                  <w:rPr>
                    <w:rFonts w:ascii="Cambria Math" w:hAnsi="Cambria Math"/>
                    <w:sz w:val="16"/>
                  </w:rPr>
                  <m:t>0.32</m:t>
                </m:r>
              </m:oMath>
            </m:oMathPara>
          </w:p>
        </w:tc>
        <w:tc>
          <w:tcPr>
            <w:tcW w:w="720" w:type="dxa"/>
            <w:tcBorders>
              <w:right w:val="single" w:sz="4" w:space="0" w:color="auto"/>
            </w:tcBorders>
          </w:tcPr>
          <w:p w14:paraId="2AE6A741" w14:textId="1B50751A" w:rsidR="009A494A" w:rsidRPr="005E100C" w:rsidRDefault="009A494A" w:rsidP="007A2C5F">
            <w:pPr>
              <w:pStyle w:val="Compact"/>
              <w:jc w:val="center"/>
              <w:rPr>
                <w:sz w:val="16"/>
              </w:rPr>
            </w:pPr>
            <m:oMathPara>
              <m:oMath>
                <m:r>
                  <w:rPr>
                    <w:rFonts w:ascii="Cambria Math" w:hAnsi="Cambria Math"/>
                    <w:sz w:val="16"/>
                  </w:rPr>
                  <m:t>0.68</m:t>
                </m:r>
              </m:oMath>
            </m:oMathPara>
          </w:p>
        </w:tc>
        <w:tc>
          <w:tcPr>
            <w:tcW w:w="1062" w:type="dxa"/>
            <w:tcBorders>
              <w:left w:val="single" w:sz="4" w:space="0" w:color="auto"/>
              <w:right w:val="single" w:sz="4" w:space="0" w:color="auto"/>
            </w:tcBorders>
          </w:tcPr>
          <w:p w14:paraId="6DAB3244"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5BB449BF" w14:textId="77777777" w:rsidR="009A494A" w:rsidRPr="005E100C" w:rsidRDefault="009A494A" w:rsidP="007A2C5F">
            <w:pPr>
              <w:pStyle w:val="Compact"/>
              <w:jc w:val="center"/>
              <w:rPr>
                <w:sz w:val="16"/>
              </w:rPr>
            </w:pPr>
            <w:r w:rsidRPr="005E100C">
              <w:rPr>
                <w:sz w:val="16"/>
              </w:rPr>
              <w:t>0.003</w:t>
            </w:r>
          </w:p>
        </w:tc>
      </w:tr>
      <w:tr w:rsidR="009A494A" w:rsidRPr="005E100C" w14:paraId="588C0376" w14:textId="77777777" w:rsidTr="001C19A5">
        <w:tc>
          <w:tcPr>
            <w:tcW w:w="1649" w:type="dxa"/>
            <w:tcBorders>
              <w:right w:val="single" w:sz="4" w:space="0" w:color="auto"/>
            </w:tcBorders>
          </w:tcPr>
          <w:p w14:paraId="33AE3BD0" w14:textId="77777777" w:rsidR="009A494A" w:rsidRPr="00D203DB" w:rsidRDefault="009A494A" w:rsidP="007A2C5F">
            <w:pPr>
              <w:pStyle w:val="Compact"/>
              <w:rPr>
                <w:i/>
                <w:sz w:val="16"/>
              </w:rPr>
            </w:pPr>
            <w:r w:rsidRPr="00D203DB">
              <w:rPr>
                <w:i/>
                <w:sz w:val="16"/>
              </w:rPr>
              <w:t>Gypsy 12 (</w:t>
            </w:r>
            <w:proofErr w:type="spellStart"/>
            <w:r w:rsidRPr="00D203DB">
              <w:rPr>
                <w:i/>
                <w:sz w:val="16"/>
              </w:rPr>
              <w:t>Cereba</w:t>
            </w:r>
            <w:proofErr w:type="spellEnd"/>
            <w:r w:rsidRPr="00D203DB">
              <w:rPr>
                <w:i/>
                <w:sz w:val="16"/>
              </w:rPr>
              <w:t xml:space="preserve">)    </w:t>
            </w:r>
          </w:p>
        </w:tc>
        <w:tc>
          <w:tcPr>
            <w:tcW w:w="540" w:type="dxa"/>
            <w:tcBorders>
              <w:left w:val="single" w:sz="4" w:space="0" w:color="auto"/>
            </w:tcBorders>
          </w:tcPr>
          <w:p w14:paraId="3E39577B" w14:textId="77777777" w:rsidR="009A494A" w:rsidRPr="005E100C" w:rsidRDefault="009A494A" w:rsidP="007A2C5F">
            <w:pPr>
              <w:pStyle w:val="Compact"/>
              <w:jc w:val="right"/>
              <w:rPr>
                <w:sz w:val="16"/>
              </w:rPr>
            </w:pPr>
            <w:r w:rsidRPr="005E100C">
              <w:rPr>
                <w:sz w:val="16"/>
              </w:rPr>
              <w:t>3.53</w:t>
            </w:r>
          </w:p>
        </w:tc>
        <w:tc>
          <w:tcPr>
            <w:tcW w:w="540" w:type="dxa"/>
            <w:tcBorders>
              <w:right w:val="single" w:sz="4" w:space="0" w:color="auto"/>
            </w:tcBorders>
          </w:tcPr>
          <w:p w14:paraId="38DDD703" w14:textId="77777777" w:rsidR="009A494A" w:rsidRPr="005E100C" w:rsidRDefault="009A494A" w:rsidP="007A2C5F">
            <w:pPr>
              <w:pStyle w:val="Compact"/>
              <w:jc w:val="center"/>
              <w:rPr>
                <w:sz w:val="16"/>
              </w:rPr>
            </w:pPr>
            <w:r w:rsidRPr="005E100C">
              <w:rPr>
                <w:sz w:val="16"/>
              </w:rPr>
              <w:t>0.14</w:t>
            </w:r>
          </w:p>
        </w:tc>
        <w:tc>
          <w:tcPr>
            <w:tcW w:w="540" w:type="dxa"/>
            <w:tcBorders>
              <w:left w:val="single" w:sz="4" w:space="0" w:color="auto"/>
            </w:tcBorders>
          </w:tcPr>
          <w:p w14:paraId="318E52F3" w14:textId="77777777" w:rsidR="009A494A" w:rsidRPr="005E100C" w:rsidRDefault="009A494A" w:rsidP="007A2C5F">
            <w:pPr>
              <w:pStyle w:val="Compact"/>
              <w:jc w:val="right"/>
              <w:rPr>
                <w:sz w:val="16"/>
              </w:rPr>
            </w:pPr>
            <w:r w:rsidRPr="005E100C">
              <w:rPr>
                <w:sz w:val="16"/>
              </w:rPr>
              <w:t>3.53</w:t>
            </w:r>
          </w:p>
        </w:tc>
        <w:tc>
          <w:tcPr>
            <w:tcW w:w="540" w:type="dxa"/>
            <w:tcBorders>
              <w:right w:val="single" w:sz="4" w:space="0" w:color="auto"/>
            </w:tcBorders>
          </w:tcPr>
          <w:p w14:paraId="3C110B58" w14:textId="11CBB7AB" w:rsidR="009A494A" w:rsidRPr="005E100C" w:rsidRDefault="009A494A" w:rsidP="007A2C5F">
            <w:pPr>
              <w:pStyle w:val="Compact"/>
              <w:jc w:val="right"/>
              <w:rPr>
                <w:sz w:val="16"/>
              </w:rPr>
            </w:pPr>
            <w:r w:rsidRPr="007B7A29">
              <w:rPr>
                <w:sz w:val="16"/>
              </w:rPr>
              <w:t>3.94</w:t>
            </w:r>
          </w:p>
        </w:tc>
        <w:tc>
          <w:tcPr>
            <w:tcW w:w="810" w:type="dxa"/>
            <w:tcBorders>
              <w:left w:val="single" w:sz="4" w:space="0" w:color="auto"/>
              <w:right w:val="single" w:sz="4" w:space="0" w:color="auto"/>
            </w:tcBorders>
          </w:tcPr>
          <w:p w14:paraId="74ED0B5A" w14:textId="77777777" w:rsidR="009A494A" w:rsidRPr="005E100C" w:rsidRDefault="009A494A" w:rsidP="007A2C5F">
            <w:pPr>
              <w:pStyle w:val="Compact"/>
              <w:jc w:val="center"/>
              <w:rPr>
                <w:sz w:val="16"/>
              </w:rPr>
            </w:pPr>
            <w:r w:rsidRPr="005E100C">
              <w:rPr>
                <w:sz w:val="16"/>
              </w:rPr>
              <w:t>0.04</w:t>
            </w:r>
          </w:p>
        </w:tc>
        <w:tc>
          <w:tcPr>
            <w:tcW w:w="720" w:type="dxa"/>
            <w:tcBorders>
              <w:left w:val="single" w:sz="4" w:space="0" w:color="auto"/>
            </w:tcBorders>
          </w:tcPr>
          <w:p w14:paraId="44D97A79" w14:textId="77B3B7B3" w:rsidR="009A494A" w:rsidRPr="005E100C" w:rsidRDefault="009A494A" w:rsidP="007A2C5F">
            <w:pPr>
              <w:pStyle w:val="Compact"/>
              <w:jc w:val="center"/>
              <w:rPr>
                <w:sz w:val="16"/>
              </w:rPr>
            </w:pPr>
            <m:oMathPara>
              <m:oMath>
                <m:r>
                  <w:rPr>
                    <w:rFonts w:ascii="Cambria Math" w:hAnsi="Cambria Math"/>
                    <w:sz w:val="16"/>
                  </w:rPr>
                  <m:t>1.11</m:t>
                </m:r>
              </m:oMath>
            </m:oMathPara>
          </w:p>
        </w:tc>
        <w:tc>
          <w:tcPr>
            <w:tcW w:w="540" w:type="dxa"/>
          </w:tcPr>
          <w:p w14:paraId="027084F7" w14:textId="055E9626" w:rsidR="009A494A" w:rsidRPr="009A494A" w:rsidRDefault="009A494A" w:rsidP="007A2C5F">
            <w:pPr>
              <w:pStyle w:val="Compact"/>
              <w:jc w:val="center"/>
              <w:rPr>
                <w:rFonts w:ascii="Cambria Math" w:hAnsi="Cambria Math"/>
                <w:i/>
                <w:sz w:val="16"/>
              </w:rPr>
            </w:pPr>
            <m:oMathPara>
              <m:oMath>
                <m:r>
                  <w:rPr>
                    <w:rFonts w:ascii="Cambria Math" w:hAnsi="Cambria Math"/>
                    <w:sz w:val="16"/>
                  </w:rPr>
                  <m:t>0.74</m:t>
                </m:r>
              </m:oMath>
            </m:oMathPara>
          </w:p>
        </w:tc>
        <w:tc>
          <w:tcPr>
            <w:tcW w:w="720" w:type="dxa"/>
            <w:tcBorders>
              <w:right w:val="single" w:sz="4" w:space="0" w:color="auto"/>
            </w:tcBorders>
          </w:tcPr>
          <w:p w14:paraId="663C5AAF" w14:textId="0F170D93" w:rsidR="009A494A" w:rsidRPr="005E100C" w:rsidRDefault="009A494A" w:rsidP="007A2C5F">
            <w:pPr>
              <w:pStyle w:val="Compact"/>
              <w:jc w:val="center"/>
              <w:rPr>
                <w:sz w:val="16"/>
              </w:rPr>
            </w:pPr>
            <m:oMathPara>
              <m:oMath>
                <m:r>
                  <w:rPr>
                    <w:rFonts w:ascii="Cambria Math" w:hAnsi="Cambria Math"/>
                    <w:sz w:val="16"/>
                  </w:rPr>
                  <m:t>0.62</m:t>
                </m:r>
              </m:oMath>
            </m:oMathPara>
          </w:p>
        </w:tc>
        <w:tc>
          <w:tcPr>
            <w:tcW w:w="1062" w:type="dxa"/>
            <w:tcBorders>
              <w:left w:val="single" w:sz="4" w:space="0" w:color="auto"/>
              <w:right w:val="single" w:sz="4" w:space="0" w:color="auto"/>
            </w:tcBorders>
          </w:tcPr>
          <w:p w14:paraId="346FC68A"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3F20633D" w14:textId="77777777" w:rsidR="009A494A" w:rsidRPr="005E100C" w:rsidRDefault="009A494A" w:rsidP="007A2C5F">
            <w:pPr>
              <w:pStyle w:val="Compact"/>
              <w:jc w:val="center"/>
              <w:rPr>
                <w:sz w:val="16"/>
              </w:rPr>
            </w:pPr>
            <w:r w:rsidRPr="005E100C">
              <w:rPr>
                <w:sz w:val="16"/>
              </w:rPr>
              <w:t>0.011</w:t>
            </w:r>
          </w:p>
        </w:tc>
      </w:tr>
      <w:tr w:rsidR="009A494A" w:rsidRPr="005E100C" w14:paraId="4C9ECA95" w14:textId="77777777" w:rsidTr="001C19A5">
        <w:tc>
          <w:tcPr>
            <w:tcW w:w="1649" w:type="dxa"/>
            <w:tcBorders>
              <w:right w:val="single" w:sz="4" w:space="0" w:color="auto"/>
            </w:tcBorders>
          </w:tcPr>
          <w:p w14:paraId="0E6D99B7" w14:textId="77777777" w:rsidR="009A494A" w:rsidRPr="00D203DB" w:rsidRDefault="009A494A" w:rsidP="007A2C5F">
            <w:pPr>
              <w:pStyle w:val="Compact"/>
              <w:rPr>
                <w:i/>
                <w:sz w:val="16"/>
              </w:rPr>
            </w:pPr>
            <w:r w:rsidRPr="00D203DB">
              <w:rPr>
                <w:i/>
                <w:sz w:val="16"/>
              </w:rPr>
              <w:t xml:space="preserve">Gypsy 13 (Wilma)     </w:t>
            </w:r>
          </w:p>
        </w:tc>
        <w:tc>
          <w:tcPr>
            <w:tcW w:w="540" w:type="dxa"/>
            <w:tcBorders>
              <w:left w:val="single" w:sz="4" w:space="0" w:color="auto"/>
            </w:tcBorders>
          </w:tcPr>
          <w:p w14:paraId="1DAEBEC6" w14:textId="77777777" w:rsidR="009A494A" w:rsidRPr="005E100C" w:rsidRDefault="009A494A" w:rsidP="007A2C5F">
            <w:pPr>
              <w:pStyle w:val="Compact"/>
              <w:jc w:val="right"/>
              <w:rPr>
                <w:sz w:val="16"/>
              </w:rPr>
            </w:pPr>
            <w:r w:rsidRPr="005E100C">
              <w:rPr>
                <w:sz w:val="16"/>
              </w:rPr>
              <w:t>13.40</w:t>
            </w:r>
          </w:p>
        </w:tc>
        <w:tc>
          <w:tcPr>
            <w:tcW w:w="540" w:type="dxa"/>
            <w:tcBorders>
              <w:right w:val="single" w:sz="4" w:space="0" w:color="auto"/>
            </w:tcBorders>
          </w:tcPr>
          <w:p w14:paraId="53D97BBC" w14:textId="77777777" w:rsidR="009A494A" w:rsidRPr="005E100C" w:rsidRDefault="009A494A" w:rsidP="007A2C5F">
            <w:pPr>
              <w:pStyle w:val="Compact"/>
              <w:jc w:val="center"/>
              <w:rPr>
                <w:sz w:val="16"/>
              </w:rPr>
            </w:pPr>
            <w:r w:rsidRPr="005E100C">
              <w:rPr>
                <w:sz w:val="16"/>
              </w:rPr>
              <w:t>0.23</w:t>
            </w:r>
          </w:p>
        </w:tc>
        <w:tc>
          <w:tcPr>
            <w:tcW w:w="540" w:type="dxa"/>
            <w:tcBorders>
              <w:left w:val="single" w:sz="4" w:space="0" w:color="auto"/>
            </w:tcBorders>
          </w:tcPr>
          <w:p w14:paraId="596CB1EA" w14:textId="77777777" w:rsidR="009A494A" w:rsidRPr="005E100C" w:rsidRDefault="009A494A" w:rsidP="007A2C5F">
            <w:pPr>
              <w:pStyle w:val="Compact"/>
              <w:jc w:val="right"/>
              <w:rPr>
                <w:sz w:val="16"/>
              </w:rPr>
            </w:pPr>
            <w:r w:rsidRPr="005E100C">
              <w:rPr>
                <w:sz w:val="16"/>
              </w:rPr>
              <w:t>13.40</w:t>
            </w:r>
          </w:p>
        </w:tc>
        <w:tc>
          <w:tcPr>
            <w:tcW w:w="540" w:type="dxa"/>
            <w:tcBorders>
              <w:right w:val="single" w:sz="4" w:space="0" w:color="auto"/>
            </w:tcBorders>
          </w:tcPr>
          <w:p w14:paraId="39F236F3" w14:textId="0FBA7D68" w:rsidR="009A494A" w:rsidRPr="005E100C" w:rsidRDefault="009A494A" w:rsidP="007A2C5F">
            <w:pPr>
              <w:pStyle w:val="Compact"/>
              <w:jc w:val="right"/>
              <w:rPr>
                <w:sz w:val="16"/>
              </w:rPr>
            </w:pPr>
            <w:r w:rsidRPr="007B7A29">
              <w:rPr>
                <w:sz w:val="16"/>
              </w:rPr>
              <w:t>11.84</w:t>
            </w:r>
          </w:p>
        </w:tc>
        <w:tc>
          <w:tcPr>
            <w:tcW w:w="810" w:type="dxa"/>
            <w:tcBorders>
              <w:left w:val="single" w:sz="4" w:space="0" w:color="auto"/>
              <w:right w:val="single" w:sz="4" w:space="0" w:color="auto"/>
            </w:tcBorders>
          </w:tcPr>
          <w:p w14:paraId="1C32D30F" w14:textId="77777777" w:rsidR="009A494A" w:rsidRPr="005E100C" w:rsidRDefault="009A494A" w:rsidP="007A2C5F">
            <w:pPr>
              <w:pStyle w:val="Compact"/>
              <w:jc w:val="center"/>
              <w:rPr>
                <w:sz w:val="16"/>
              </w:rPr>
            </w:pPr>
            <w:r w:rsidRPr="005E100C">
              <w:rPr>
                <w:sz w:val="16"/>
              </w:rPr>
              <w:t>0.02</w:t>
            </w:r>
          </w:p>
        </w:tc>
        <w:tc>
          <w:tcPr>
            <w:tcW w:w="720" w:type="dxa"/>
            <w:tcBorders>
              <w:left w:val="single" w:sz="4" w:space="0" w:color="auto"/>
            </w:tcBorders>
          </w:tcPr>
          <w:p w14:paraId="64D7A490" w14:textId="77777777" w:rsidR="009A494A" w:rsidRPr="005E100C" w:rsidRDefault="009A494A" w:rsidP="007A2C5F">
            <w:pPr>
              <w:pStyle w:val="Compact"/>
              <w:jc w:val="center"/>
              <w:rPr>
                <w:sz w:val="16"/>
              </w:rPr>
            </w:pPr>
            <m:oMathPara>
              <m:oMath>
                <m:r>
                  <w:rPr>
                    <w:rFonts w:ascii="Cambria Math" w:hAnsi="Cambria Math"/>
                    <w:sz w:val="16"/>
                  </w:rPr>
                  <m:t>0.88</m:t>
                </m:r>
              </m:oMath>
            </m:oMathPara>
          </w:p>
        </w:tc>
        <w:tc>
          <w:tcPr>
            <w:tcW w:w="540" w:type="dxa"/>
          </w:tcPr>
          <w:p w14:paraId="5641F49B" w14:textId="18B2E6A8" w:rsidR="009A494A" w:rsidRPr="009A494A" w:rsidRDefault="009A494A" w:rsidP="007A2C5F">
            <w:pPr>
              <w:pStyle w:val="Compact"/>
              <w:jc w:val="center"/>
              <w:rPr>
                <w:rFonts w:ascii="Cambria Math" w:hAnsi="Cambria Math"/>
                <w:i/>
                <w:sz w:val="16"/>
              </w:rPr>
            </w:pPr>
            <m:oMathPara>
              <m:oMath>
                <m:r>
                  <w:rPr>
                    <w:rFonts w:ascii="Cambria Math" w:hAnsi="Cambria Math"/>
                    <w:sz w:val="16"/>
                  </w:rPr>
                  <m:t>0.85</m:t>
                </m:r>
              </m:oMath>
            </m:oMathPara>
          </w:p>
        </w:tc>
        <w:tc>
          <w:tcPr>
            <w:tcW w:w="720" w:type="dxa"/>
            <w:tcBorders>
              <w:right w:val="single" w:sz="4" w:space="0" w:color="auto"/>
            </w:tcBorders>
          </w:tcPr>
          <w:p w14:paraId="3FD11868" w14:textId="31A9B2ED" w:rsidR="009A494A" w:rsidRPr="005E100C" w:rsidRDefault="009A494A" w:rsidP="007A2C5F">
            <w:pPr>
              <w:pStyle w:val="Compact"/>
              <w:jc w:val="center"/>
              <w:rPr>
                <w:sz w:val="16"/>
              </w:rPr>
            </w:pPr>
            <m:oMathPara>
              <m:oMath>
                <m:r>
                  <w:rPr>
                    <w:rFonts w:ascii="Cambria Math" w:hAnsi="Cambria Math"/>
                    <w:sz w:val="16"/>
                  </w:rPr>
                  <m:t>0.78</m:t>
                </m:r>
              </m:oMath>
            </m:oMathPara>
          </w:p>
        </w:tc>
        <w:tc>
          <w:tcPr>
            <w:tcW w:w="1062" w:type="dxa"/>
            <w:tcBorders>
              <w:left w:val="single" w:sz="4" w:space="0" w:color="auto"/>
              <w:right w:val="single" w:sz="4" w:space="0" w:color="auto"/>
            </w:tcBorders>
          </w:tcPr>
          <w:p w14:paraId="53A21D6E"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0D4FE206" w14:textId="77777777" w:rsidR="009A494A" w:rsidRPr="005E100C" w:rsidRDefault="009A494A" w:rsidP="007A2C5F">
            <w:pPr>
              <w:pStyle w:val="Compact"/>
              <w:jc w:val="center"/>
              <w:rPr>
                <w:sz w:val="16"/>
              </w:rPr>
            </w:pPr>
            <w:r w:rsidRPr="005E100C">
              <w:rPr>
                <w:sz w:val="16"/>
              </w:rPr>
              <w:t>0.013</w:t>
            </w:r>
          </w:p>
        </w:tc>
      </w:tr>
      <w:tr w:rsidR="009A494A" w:rsidRPr="005E100C" w14:paraId="16601805" w14:textId="77777777" w:rsidTr="001C19A5">
        <w:tc>
          <w:tcPr>
            <w:tcW w:w="1649" w:type="dxa"/>
            <w:tcBorders>
              <w:right w:val="single" w:sz="4" w:space="0" w:color="auto"/>
            </w:tcBorders>
          </w:tcPr>
          <w:p w14:paraId="02CE9E22" w14:textId="77777777" w:rsidR="009A494A" w:rsidRPr="00D203DB" w:rsidRDefault="009A494A" w:rsidP="007A2C5F">
            <w:pPr>
              <w:pStyle w:val="Compact"/>
              <w:rPr>
                <w:i/>
                <w:sz w:val="16"/>
              </w:rPr>
            </w:pPr>
            <w:r w:rsidRPr="00D203DB">
              <w:rPr>
                <w:i/>
                <w:sz w:val="16"/>
              </w:rPr>
              <w:t>Gypsy 14 (</w:t>
            </w:r>
            <w:proofErr w:type="spellStart"/>
            <w:r w:rsidRPr="00D203DB">
              <w:rPr>
                <w:i/>
                <w:sz w:val="16"/>
              </w:rPr>
              <w:t>Nusif</w:t>
            </w:r>
            <w:proofErr w:type="spellEnd"/>
            <w:r w:rsidRPr="00D203DB">
              <w:rPr>
                <w:i/>
                <w:sz w:val="16"/>
              </w:rPr>
              <w:t xml:space="preserve">)     </w:t>
            </w:r>
          </w:p>
        </w:tc>
        <w:tc>
          <w:tcPr>
            <w:tcW w:w="540" w:type="dxa"/>
            <w:tcBorders>
              <w:left w:val="single" w:sz="4" w:space="0" w:color="auto"/>
            </w:tcBorders>
          </w:tcPr>
          <w:p w14:paraId="4B953653" w14:textId="77777777" w:rsidR="009A494A" w:rsidRPr="005E100C" w:rsidRDefault="009A494A" w:rsidP="007A2C5F">
            <w:pPr>
              <w:pStyle w:val="Compact"/>
              <w:jc w:val="right"/>
              <w:rPr>
                <w:sz w:val="16"/>
              </w:rPr>
            </w:pPr>
            <w:r w:rsidRPr="005E100C">
              <w:rPr>
                <w:sz w:val="16"/>
              </w:rPr>
              <w:t>52.76</w:t>
            </w:r>
          </w:p>
        </w:tc>
        <w:tc>
          <w:tcPr>
            <w:tcW w:w="540" w:type="dxa"/>
            <w:tcBorders>
              <w:right w:val="single" w:sz="4" w:space="0" w:color="auto"/>
            </w:tcBorders>
          </w:tcPr>
          <w:p w14:paraId="3651DBEE" w14:textId="77777777" w:rsidR="009A494A" w:rsidRPr="005E100C" w:rsidRDefault="009A494A" w:rsidP="007A2C5F">
            <w:pPr>
              <w:pStyle w:val="Compact"/>
              <w:jc w:val="center"/>
              <w:rPr>
                <w:sz w:val="16"/>
              </w:rPr>
            </w:pPr>
            <w:r w:rsidRPr="005E100C">
              <w:rPr>
                <w:sz w:val="16"/>
              </w:rPr>
              <w:t>0.59</w:t>
            </w:r>
          </w:p>
        </w:tc>
        <w:tc>
          <w:tcPr>
            <w:tcW w:w="540" w:type="dxa"/>
            <w:tcBorders>
              <w:left w:val="single" w:sz="4" w:space="0" w:color="auto"/>
            </w:tcBorders>
          </w:tcPr>
          <w:p w14:paraId="7D6F18C4" w14:textId="77777777" w:rsidR="009A494A" w:rsidRPr="005E100C" w:rsidRDefault="009A494A" w:rsidP="007A2C5F">
            <w:pPr>
              <w:pStyle w:val="Compact"/>
              <w:jc w:val="right"/>
              <w:rPr>
                <w:sz w:val="16"/>
              </w:rPr>
            </w:pPr>
            <w:r w:rsidRPr="005E100C">
              <w:rPr>
                <w:sz w:val="16"/>
              </w:rPr>
              <w:t>52.76</w:t>
            </w:r>
          </w:p>
        </w:tc>
        <w:tc>
          <w:tcPr>
            <w:tcW w:w="540" w:type="dxa"/>
            <w:tcBorders>
              <w:right w:val="single" w:sz="4" w:space="0" w:color="auto"/>
            </w:tcBorders>
          </w:tcPr>
          <w:p w14:paraId="2A161935" w14:textId="70810FD0" w:rsidR="009A494A" w:rsidRPr="005E100C" w:rsidRDefault="009A494A" w:rsidP="007A2C5F">
            <w:pPr>
              <w:pStyle w:val="Compact"/>
              <w:jc w:val="right"/>
              <w:rPr>
                <w:sz w:val="16"/>
              </w:rPr>
            </w:pPr>
            <w:r w:rsidRPr="007B7A29">
              <w:rPr>
                <w:sz w:val="16"/>
              </w:rPr>
              <w:t>33.43</w:t>
            </w:r>
          </w:p>
        </w:tc>
        <w:tc>
          <w:tcPr>
            <w:tcW w:w="810" w:type="dxa"/>
            <w:tcBorders>
              <w:left w:val="single" w:sz="4" w:space="0" w:color="auto"/>
              <w:right w:val="single" w:sz="4" w:space="0" w:color="auto"/>
            </w:tcBorders>
          </w:tcPr>
          <w:p w14:paraId="2CD1BF6D" w14:textId="77777777" w:rsidR="009A494A" w:rsidRPr="005E100C" w:rsidRDefault="009A494A" w:rsidP="007A2C5F">
            <w:pPr>
              <w:pStyle w:val="Compact"/>
              <w:jc w:val="center"/>
              <w:rPr>
                <w:sz w:val="16"/>
              </w:rPr>
            </w:pPr>
            <w:r w:rsidRPr="005E100C">
              <w:rPr>
                <w:sz w:val="16"/>
              </w:rPr>
              <w:t>0.03</w:t>
            </w:r>
          </w:p>
        </w:tc>
        <w:tc>
          <w:tcPr>
            <w:tcW w:w="720" w:type="dxa"/>
            <w:tcBorders>
              <w:left w:val="single" w:sz="4" w:space="0" w:color="auto"/>
            </w:tcBorders>
          </w:tcPr>
          <w:p w14:paraId="05A982C8" w14:textId="77777777" w:rsidR="009A494A" w:rsidRPr="005E100C" w:rsidRDefault="009A494A" w:rsidP="007A2C5F">
            <w:pPr>
              <w:pStyle w:val="Compact"/>
              <w:jc w:val="center"/>
              <w:rPr>
                <w:sz w:val="16"/>
              </w:rPr>
            </w:pPr>
            <m:oMathPara>
              <m:oMath>
                <m:r>
                  <w:rPr>
                    <w:rFonts w:ascii="Cambria Math" w:hAnsi="Cambria Math"/>
                    <w:sz w:val="16"/>
                  </w:rPr>
                  <m:t>0.63</m:t>
                </m:r>
              </m:oMath>
            </m:oMathPara>
          </w:p>
        </w:tc>
        <w:tc>
          <w:tcPr>
            <w:tcW w:w="540" w:type="dxa"/>
          </w:tcPr>
          <w:p w14:paraId="4C14B8D1" w14:textId="22476D03" w:rsidR="009A494A" w:rsidRPr="009A494A" w:rsidRDefault="009A494A" w:rsidP="007A2C5F">
            <w:pPr>
              <w:pStyle w:val="Compact"/>
              <w:jc w:val="center"/>
              <w:rPr>
                <w:rFonts w:ascii="Cambria Math" w:hAnsi="Cambria Math"/>
                <w:i/>
                <w:sz w:val="16"/>
              </w:rPr>
            </w:pPr>
            <m:oMathPara>
              <m:oMath>
                <m:r>
                  <w:rPr>
                    <w:rFonts w:ascii="Cambria Math" w:hAnsi="Cambria Math"/>
                    <w:sz w:val="16"/>
                  </w:rPr>
                  <m:t>0.26</m:t>
                </m:r>
              </m:oMath>
            </m:oMathPara>
          </w:p>
        </w:tc>
        <w:tc>
          <w:tcPr>
            <w:tcW w:w="720" w:type="dxa"/>
            <w:tcBorders>
              <w:right w:val="single" w:sz="4" w:space="0" w:color="auto"/>
            </w:tcBorders>
          </w:tcPr>
          <w:p w14:paraId="530ADF63" w14:textId="3B51CC3B" w:rsidR="009A494A" w:rsidRPr="005E100C" w:rsidRDefault="009A494A" w:rsidP="007A2C5F">
            <w:pPr>
              <w:pStyle w:val="Compact"/>
              <w:jc w:val="center"/>
              <w:rPr>
                <w:sz w:val="16"/>
              </w:rPr>
            </w:pPr>
            <m:oMathPara>
              <m:oMath>
                <m:r>
                  <w:rPr>
                    <w:rFonts w:ascii="Cambria Math" w:hAnsi="Cambria Math"/>
                    <w:sz w:val="16"/>
                  </w:rPr>
                  <m:t>1.09</m:t>
                </m:r>
              </m:oMath>
            </m:oMathPara>
          </w:p>
        </w:tc>
        <w:tc>
          <w:tcPr>
            <w:tcW w:w="1062" w:type="dxa"/>
            <w:tcBorders>
              <w:left w:val="single" w:sz="4" w:space="0" w:color="auto"/>
              <w:right w:val="single" w:sz="4" w:space="0" w:color="auto"/>
            </w:tcBorders>
          </w:tcPr>
          <w:p w14:paraId="6328C3A9"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2DE71D69" w14:textId="77777777" w:rsidR="009A494A" w:rsidRPr="005E100C" w:rsidRDefault="009A494A" w:rsidP="007A2C5F">
            <w:pPr>
              <w:pStyle w:val="Compact"/>
              <w:jc w:val="center"/>
              <w:rPr>
                <w:sz w:val="16"/>
              </w:rPr>
            </w:pPr>
            <w:r w:rsidRPr="005E100C">
              <w:rPr>
                <w:sz w:val="16"/>
              </w:rPr>
              <w:t>0.014</w:t>
            </w:r>
          </w:p>
        </w:tc>
      </w:tr>
      <w:tr w:rsidR="009A494A" w:rsidRPr="005E100C" w14:paraId="6F034B0C" w14:textId="77777777" w:rsidTr="001C19A5">
        <w:tc>
          <w:tcPr>
            <w:tcW w:w="1649" w:type="dxa"/>
            <w:tcBorders>
              <w:right w:val="single" w:sz="4" w:space="0" w:color="auto"/>
            </w:tcBorders>
          </w:tcPr>
          <w:p w14:paraId="7F86273E" w14:textId="77777777" w:rsidR="009A494A" w:rsidRPr="00D203DB" w:rsidRDefault="009A494A" w:rsidP="007A2C5F">
            <w:pPr>
              <w:pStyle w:val="Compact"/>
              <w:rPr>
                <w:i/>
                <w:sz w:val="16"/>
              </w:rPr>
            </w:pPr>
            <w:r w:rsidRPr="00D203DB">
              <w:rPr>
                <w:i/>
                <w:sz w:val="16"/>
              </w:rPr>
              <w:t>Gypsy 15 (</w:t>
            </w:r>
            <w:proofErr w:type="spellStart"/>
            <w:r w:rsidRPr="00D203DB">
              <w:rPr>
                <w:i/>
                <w:sz w:val="16"/>
              </w:rPr>
              <w:t>Nusif</w:t>
            </w:r>
            <w:proofErr w:type="spellEnd"/>
            <w:r w:rsidRPr="00D203DB">
              <w:rPr>
                <w:i/>
                <w:sz w:val="16"/>
              </w:rPr>
              <w:t xml:space="preserve">)     </w:t>
            </w:r>
          </w:p>
        </w:tc>
        <w:tc>
          <w:tcPr>
            <w:tcW w:w="540" w:type="dxa"/>
            <w:tcBorders>
              <w:left w:val="single" w:sz="4" w:space="0" w:color="auto"/>
            </w:tcBorders>
          </w:tcPr>
          <w:p w14:paraId="589C74E6" w14:textId="77777777" w:rsidR="009A494A" w:rsidRPr="005E100C" w:rsidRDefault="009A494A" w:rsidP="007A2C5F">
            <w:pPr>
              <w:pStyle w:val="Compact"/>
              <w:jc w:val="right"/>
              <w:rPr>
                <w:sz w:val="16"/>
              </w:rPr>
            </w:pPr>
            <w:r w:rsidRPr="005E100C">
              <w:rPr>
                <w:sz w:val="16"/>
              </w:rPr>
              <w:t>48.92</w:t>
            </w:r>
          </w:p>
        </w:tc>
        <w:tc>
          <w:tcPr>
            <w:tcW w:w="540" w:type="dxa"/>
            <w:tcBorders>
              <w:right w:val="single" w:sz="4" w:space="0" w:color="auto"/>
            </w:tcBorders>
          </w:tcPr>
          <w:p w14:paraId="053D93AB" w14:textId="77777777" w:rsidR="009A494A" w:rsidRPr="005E100C" w:rsidRDefault="009A494A" w:rsidP="007A2C5F">
            <w:pPr>
              <w:pStyle w:val="Compact"/>
              <w:jc w:val="center"/>
              <w:rPr>
                <w:sz w:val="16"/>
              </w:rPr>
            </w:pPr>
            <w:r w:rsidRPr="005E100C">
              <w:rPr>
                <w:sz w:val="16"/>
              </w:rPr>
              <w:t>0.53</w:t>
            </w:r>
          </w:p>
        </w:tc>
        <w:tc>
          <w:tcPr>
            <w:tcW w:w="540" w:type="dxa"/>
            <w:tcBorders>
              <w:left w:val="single" w:sz="4" w:space="0" w:color="auto"/>
            </w:tcBorders>
          </w:tcPr>
          <w:p w14:paraId="2656C11E" w14:textId="77777777" w:rsidR="009A494A" w:rsidRPr="005E100C" w:rsidRDefault="009A494A" w:rsidP="007A2C5F">
            <w:pPr>
              <w:pStyle w:val="Compact"/>
              <w:jc w:val="right"/>
              <w:rPr>
                <w:sz w:val="16"/>
              </w:rPr>
            </w:pPr>
            <w:r w:rsidRPr="005E100C">
              <w:rPr>
                <w:sz w:val="16"/>
              </w:rPr>
              <w:t>48.92</w:t>
            </w:r>
          </w:p>
        </w:tc>
        <w:tc>
          <w:tcPr>
            <w:tcW w:w="540" w:type="dxa"/>
            <w:tcBorders>
              <w:right w:val="single" w:sz="4" w:space="0" w:color="auto"/>
            </w:tcBorders>
          </w:tcPr>
          <w:p w14:paraId="693B6600" w14:textId="53A42BEE" w:rsidR="009A494A" w:rsidRPr="005E100C" w:rsidRDefault="009A494A" w:rsidP="007A2C5F">
            <w:pPr>
              <w:pStyle w:val="Compact"/>
              <w:jc w:val="right"/>
              <w:rPr>
                <w:sz w:val="16"/>
              </w:rPr>
            </w:pPr>
            <w:r w:rsidRPr="007B7A29">
              <w:rPr>
                <w:sz w:val="16"/>
              </w:rPr>
              <w:t>26.38</w:t>
            </w:r>
          </w:p>
        </w:tc>
        <w:tc>
          <w:tcPr>
            <w:tcW w:w="810" w:type="dxa"/>
            <w:tcBorders>
              <w:left w:val="single" w:sz="4" w:space="0" w:color="auto"/>
              <w:right w:val="single" w:sz="4" w:space="0" w:color="auto"/>
            </w:tcBorders>
          </w:tcPr>
          <w:p w14:paraId="26C5007E" w14:textId="77777777" w:rsidR="009A494A" w:rsidRPr="005E100C" w:rsidRDefault="009A494A" w:rsidP="007A2C5F">
            <w:pPr>
              <w:pStyle w:val="Compact"/>
              <w:jc w:val="center"/>
              <w:rPr>
                <w:sz w:val="16"/>
              </w:rPr>
            </w:pPr>
            <w:r w:rsidRPr="005E100C">
              <w:rPr>
                <w:sz w:val="16"/>
              </w:rPr>
              <w:t>0.02</w:t>
            </w:r>
          </w:p>
        </w:tc>
        <w:tc>
          <w:tcPr>
            <w:tcW w:w="720" w:type="dxa"/>
            <w:tcBorders>
              <w:left w:val="single" w:sz="4" w:space="0" w:color="auto"/>
            </w:tcBorders>
          </w:tcPr>
          <w:p w14:paraId="6EB0AA3A" w14:textId="77777777" w:rsidR="009A494A" w:rsidRPr="005E100C" w:rsidRDefault="009A494A" w:rsidP="007A2C5F">
            <w:pPr>
              <w:pStyle w:val="Compact"/>
              <w:jc w:val="center"/>
              <w:rPr>
                <w:sz w:val="16"/>
              </w:rPr>
            </w:pPr>
            <m:oMathPara>
              <m:oMath>
                <m:r>
                  <w:rPr>
                    <w:rFonts w:ascii="Cambria Math" w:hAnsi="Cambria Math"/>
                    <w:sz w:val="16"/>
                  </w:rPr>
                  <m:t>0.54</m:t>
                </m:r>
              </m:oMath>
            </m:oMathPara>
          </w:p>
        </w:tc>
        <w:tc>
          <w:tcPr>
            <w:tcW w:w="540" w:type="dxa"/>
          </w:tcPr>
          <w:p w14:paraId="59D97AAF" w14:textId="292DC57D" w:rsidR="009A494A" w:rsidRPr="009A494A" w:rsidRDefault="009A494A" w:rsidP="007A2C5F">
            <w:pPr>
              <w:pStyle w:val="Compact"/>
              <w:jc w:val="center"/>
              <w:rPr>
                <w:rFonts w:ascii="Cambria Math" w:hAnsi="Cambria Math"/>
                <w:i/>
                <w:sz w:val="16"/>
              </w:rPr>
            </w:pPr>
            <m:oMathPara>
              <m:oMath>
                <m:r>
                  <w:rPr>
                    <w:rFonts w:ascii="Cambria Math" w:hAnsi="Cambria Math"/>
                    <w:sz w:val="16"/>
                  </w:rPr>
                  <m:t>0.32</m:t>
                </m:r>
              </m:oMath>
            </m:oMathPara>
          </w:p>
        </w:tc>
        <w:tc>
          <w:tcPr>
            <w:tcW w:w="720" w:type="dxa"/>
            <w:tcBorders>
              <w:right w:val="single" w:sz="4" w:space="0" w:color="auto"/>
            </w:tcBorders>
          </w:tcPr>
          <w:p w14:paraId="0A7F65B7" w14:textId="52030B68" w:rsidR="009A494A" w:rsidRPr="005E100C" w:rsidRDefault="009A494A" w:rsidP="007A2C5F">
            <w:pPr>
              <w:pStyle w:val="Compact"/>
              <w:jc w:val="center"/>
              <w:rPr>
                <w:sz w:val="16"/>
              </w:rPr>
            </w:pPr>
            <m:oMathPara>
              <m:oMath>
                <m:r>
                  <w:rPr>
                    <w:rFonts w:ascii="Cambria Math" w:hAnsi="Cambria Math"/>
                    <w:sz w:val="16"/>
                  </w:rPr>
                  <m:t>1.29</m:t>
                </m:r>
              </m:oMath>
            </m:oMathPara>
          </w:p>
        </w:tc>
        <w:tc>
          <w:tcPr>
            <w:tcW w:w="1062" w:type="dxa"/>
            <w:tcBorders>
              <w:left w:val="single" w:sz="4" w:space="0" w:color="auto"/>
              <w:right w:val="single" w:sz="4" w:space="0" w:color="auto"/>
            </w:tcBorders>
          </w:tcPr>
          <w:p w14:paraId="546DCDA9"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13779E5E" w14:textId="77777777" w:rsidR="009A494A" w:rsidRPr="005E100C" w:rsidRDefault="009A494A" w:rsidP="007A2C5F">
            <w:pPr>
              <w:pStyle w:val="Compact"/>
              <w:jc w:val="center"/>
              <w:rPr>
                <w:sz w:val="16"/>
              </w:rPr>
            </w:pPr>
            <w:r w:rsidRPr="005E100C">
              <w:rPr>
                <w:sz w:val="16"/>
              </w:rPr>
              <w:t>0.010</w:t>
            </w:r>
          </w:p>
        </w:tc>
      </w:tr>
      <w:tr w:rsidR="009A494A" w:rsidRPr="005E100C" w14:paraId="450BC93E" w14:textId="77777777" w:rsidTr="001C19A5">
        <w:tc>
          <w:tcPr>
            <w:tcW w:w="1649" w:type="dxa"/>
            <w:tcBorders>
              <w:right w:val="single" w:sz="4" w:space="0" w:color="auto"/>
            </w:tcBorders>
          </w:tcPr>
          <w:p w14:paraId="6C62EF76" w14:textId="77777777" w:rsidR="009A494A" w:rsidRPr="00D203DB" w:rsidRDefault="009A494A" w:rsidP="007A2C5F">
            <w:pPr>
              <w:pStyle w:val="Compact"/>
              <w:rPr>
                <w:i/>
                <w:sz w:val="16"/>
              </w:rPr>
            </w:pPr>
            <w:r w:rsidRPr="00D203DB">
              <w:rPr>
                <w:i/>
                <w:sz w:val="16"/>
              </w:rPr>
              <w:t>Gypsy 17 (Lisa/Laura)</w:t>
            </w:r>
          </w:p>
        </w:tc>
        <w:tc>
          <w:tcPr>
            <w:tcW w:w="540" w:type="dxa"/>
            <w:tcBorders>
              <w:left w:val="single" w:sz="4" w:space="0" w:color="auto"/>
            </w:tcBorders>
          </w:tcPr>
          <w:p w14:paraId="2A89757C" w14:textId="77777777" w:rsidR="009A494A" w:rsidRPr="005E100C" w:rsidRDefault="009A494A" w:rsidP="007A2C5F">
            <w:pPr>
              <w:pStyle w:val="Compact"/>
              <w:jc w:val="right"/>
              <w:rPr>
                <w:sz w:val="16"/>
              </w:rPr>
            </w:pPr>
            <w:r w:rsidRPr="005E100C">
              <w:rPr>
                <w:sz w:val="16"/>
              </w:rPr>
              <w:t>10.46</w:t>
            </w:r>
          </w:p>
        </w:tc>
        <w:tc>
          <w:tcPr>
            <w:tcW w:w="540" w:type="dxa"/>
            <w:tcBorders>
              <w:right w:val="single" w:sz="4" w:space="0" w:color="auto"/>
            </w:tcBorders>
          </w:tcPr>
          <w:p w14:paraId="766CD402" w14:textId="77777777" w:rsidR="009A494A" w:rsidRPr="005E100C" w:rsidRDefault="009A494A" w:rsidP="007A2C5F">
            <w:pPr>
              <w:pStyle w:val="Compact"/>
              <w:jc w:val="center"/>
              <w:rPr>
                <w:sz w:val="16"/>
              </w:rPr>
            </w:pPr>
            <w:r w:rsidRPr="005E100C">
              <w:rPr>
                <w:sz w:val="16"/>
              </w:rPr>
              <w:t>0.36</w:t>
            </w:r>
          </w:p>
        </w:tc>
        <w:tc>
          <w:tcPr>
            <w:tcW w:w="540" w:type="dxa"/>
            <w:tcBorders>
              <w:left w:val="single" w:sz="4" w:space="0" w:color="auto"/>
            </w:tcBorders>
          </w:tcPr>
          <w:p w14:paraId="480E593F" w14:textId="77777777" w:rsidR="009A494A" w:rsidRPr="005E100C" w:rsidRDefault="009A494A" w:rsidP="007A2C5F">
            <w:pPr>
              <w:pStyle w:val="Compact"/>
              <w:jc w:val="right"/>
              <w:rPr>
                <w:sz w:val="16"/>
              </w:rPr>
            </w:pPr>
            <w:r w:rsidRPr="005E100C">
              <w:rPr>
                <w:sz w:val="16"/>
              </w:rPr>
              <w:t>10.46</w:t>
            </w:r>
          </w:p>
        </w:tc>
        <w:tc>
          <w:tcPr>
            <w:tcW w:w="540" w:type="dxa"/>
            <w:tcBorders>
              <w:right w:val="single" w:sz="4" w:space="0" w:color="auto"/>
            </w:tcBorders>
          </w:tcPr>
          <w:p w14:paraId="69829DED" w14:textId="23DB33CF" w:rsidR="009A494A" w:rsidRPr="005E100C" w:rsidRDefault="009A494A" w:rsidP="007A2C5F">
            <w:pPr>
              <w:pStyle w:val="Compact"/>
              <w:jc w:val="right"/>
              <w:rPr>
                <w:sz w:val="16"/>
              </w:rPr>
            </w:pPr>
            <w:r w:rsidRPr="007B7A29">
              <w:rPr>
                <w:sz w:val="16"/>
              </w:rPr>
              <w:t>17.59</w:t>
            </w:r>
          </w:p>
        </w:tc>
        <w:tc>
          <w:tcPr>
            <w:tcW w:w="810" w:type="dxa"/>
            <w:tcBorders>
              <w:left w:val="single" w:sz="4" w:space="0" w:color="auto"/>
              <w:right w:val="single" w:sz="4" w:space="0" w:color="auto"/>
            </w:tcBorders>
          </w:tcPr>
          <w:p w14:paraId="52F17758" w14:textId="77777777" w:rsidR="009A494A" w:rsidRPr="005E100C" w:rsidRDefault="009A494A" w:rsidP="007A2C5F">
            <w:pPr>
              <w:pStyle w:val="Compact"/>
              <w:jc w:val="center"/>
              <w:rPr>
                <w:sz w:val="16"/>
              </w:rPr>
            </w:pPr>
            <w:r w:rsidRPr="005E100C">
              <w:rPr>
                <w:sz w:val="16"/>
              </w:rPr>
              <w:t>0.05</w:t>
            </w:r>
          </w:p>
        </w:tc>
        <w:tc>
          <w:tcPr>
            <w:tcW w:w="720" w:type="dxa"/>
            <w:tcBorders>
              <w:left w:val="single" w:sz="4" w:space="0" w:color="auto"/>
            </w:tcBorders>
          </w:tcPr>
          <w:p w14:paraId="147C5A8A" w14:textId="7FFD34E2" w:rsidR="009A494A" w:rsidRPr="005E100C" w:rsidRDefault="009A494A" w:rsidP="007A2C5F">
            <w:pPr>
              <w:pStyle w:val="Compact"/>
              <w:jc w:val="center"/>
              <w:rPr>
                <w:sz w:val="16"/>
              </w:rPr>
            </w:pPr>
            <m:oMathPara>
              <m:oMath>
                <m:r>
                  <w:rPr>
                    <w:rFonts w:ascii="Cambria Math" w:hAnsi="Cambria Math"/>
                    <w:sz w:val="16"/>
                  </w:rPr>
                  <m:t>1.68</m:t>
                </m:r>
              </m:oMath>
            </m:oMathPara>
          </w:p>
        </w:tc>
        <w:tc>
          <w:tcPr>
            <w:tcW w:w="540" w:type="dxa"/>
          </w:tcPr>
          <w:p w14:paraId="6621631C" w14:textId="5BFE0521" w:rsidR="009A494A" w:rsidRPr="009A494A" w:rsidRDefault="009A494A" w:rsidP="007A2C5F">
            <w:pPr>
              <w:pStyle w:val="Compact"/>
              <w:jc w:val="center"/>
              <w:rPr>
                <w:rFonts w:ascii="Cambria Math" w:hAnsi="Cambria Math"/>
                <w:i/>
                <w:sz w:val="16"/>
              </w:rPr>
            </w:pPr>
            <m:oMathPara>
              <m:oMath>
                <m:r>
                  <w:rPr>
                    <w:rFonts w:ascii="Cambria Math" w:hAnsi="Cambria Math"/>
                    <w:sz w:val="16"/>
                  </w:rPr>
                  <m:t>0.51</m:t>
                </m:r>
              </m:oMath>
            </m:oMathPara>
          </w:p>
        </w:tc>
        <w:tc>
          <w:tcPr>
            <w:tcW w:w="720" w:type="dxa"/>
            <w:tcBorders>
              <w:right w:val="single" w:sz="4" w:space="0" w:color="auto"/>
            </w:tcBorders>
          </w:tcPr>
          <w:p w14:paraId="01AA255F" w14:textId="0744669E" w:rsidR="009A494A" w:rsidRPr="005E100C" w:rsidRDefault="009A494A" w:rsidP="007A2C5F">
            <w:pPr>
              <w:pStyle w:val="Compact"/>
              <w:jc w:val="center"/>
              <w:rPr>
                <w:sz w:val="16"/>
              </w:rPr>
            </w:pPr>
            <m:oMathPara>
              <m:oMath>
                <m:r>
                  <w:rPr>
                    <w:rFonts w:ascii="Cambria Math" w:hAnsi="Cambria Math"/>
                    <w:sz w:val="16"/>
                  </w:rPr>
                  <m:t>0.41</m:t>
                </m:r>
              </m:oMath>
            </m:oMathPara>
          </w:p>
        </w:tc>
        <w:tc>
          <w:tcPr>
            <w:tcW w:w="1062" w:type="dxa"/>
            <w:tcBorders>
              <w:left w:val="single" w:sz="4" w:space="0" w:color="auto"/>
              <w:right w:val="single" w:sz="4" w:space="0" w:color="auto"/>
            </w:tcBorders>
          </w:tcPr>
          <w:p w14:paraId="77685AB1"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796C2672" w14:textId="77777777" w:rsidR="009A494A" w:rsidRPr="005E100C" w:rsidRDefault="009A494A" w:rsidP="007A2C5F">
            <w:pPr>
              <w:pStyle w:val="Compact"/>
              <w:jc w:val="center"/>
              <w:rPr>
                <w:sz w:val="16"/>
              </w:rPr>
            </w:pPr>
            <w:r w:rsidRPr="005E100C">
              <w:rPr>
                <w:sz w:val="16"/>
              </w:rPr>
              <w:t>0.016</w:t>
            </w:r>
          </w:p>
        </w:tc>
      </w:tr>
      <w:tr w:rsidR="009A494A" w:rsidRPr="005E100C" w14:paraId="7CFEFF1C" w14:textId="77777777" w:rsidTr="001C19A5">
        <w:tc>
          <w:tcPr>
            <w:tcW w:w="1649" w:type="dxa"/>
            <w:tcBorders>
              <w:right w:val="single" w:sz="4" w:space="0" w:color="auto"/>
            </w:tcBorders>
          </w:tcPr>
          <w:p w14:paraId="703423AA" w14:textId="77777777" w:rsidR="009A494A" w:rsidRPr="00D203DB" w:rsidRDefault="009A494A" w:rsidP="007A2C5F">
            <w:pPr>
              <w:pStyle w:val="Compact"/>
              <w:rPr>
                <w:i/>
                <w:sz w:val="16"/>
              </w:rPr>
            </w:pPr>
            <w:r w:rsidRPr="00D203DB">
              <w:rPr>
                <w:i/>
                <w:sz w:val="16"/>
              </w:rPr>
              <w:t xml:space="preserve">Gypsy 19 (Danae)     </w:t>
            </w:r>
          </w:p>
        </w:tc>
        <w:tc>
          <w:tcPr>
            <w:tcW w:w="540" w:type="dxa"/>
            <w:tcBorders>
              <w:left w:val="single" w:sz="4" w:space="0" w:color="auto"/>
            </w:tcBorders>
          </w:tcPr>
          <w:p w14:paraId="1B49304A" w14:textId="77777777" w:rsidR="009A494A" w:rsidRPr="005E100C" w:rsidRDefault="009A494A" w:rsidP="007A2C5F">
            <w:pPr>
              <w:pStyle w:val="Compact"/>
              <w:jc w:val="right"/>
              <w:rPr>
                <w:sz w:val="16"/>
              </w:rPr>
            </w:pPr>
            <w:r w:rsidRPr="005E100C">
              <w:rPr>
                <w:sz w:val="16"/>
              </w:rPr>
              <w:t>33.11</w:t>
            </w:r>
          </w:p>
        </w:tc>
        <w:tc>
          <w:tcPr>
            <w:tcW w:w="540" w:type="dxa"/>
            <w:tcBorders>
              <w:right w:val="single" w:sz="4" w:space="0" w:color="auto"/>
            </w:tcBorders>
          </w:tcPr>
          <w:p w14:paraId="61CE405A" w14:textId="77777777" w:rsidR="009A494A" w:rsidRPr="005E100C" w:rsidRDefault="009A494A" w:rsidP="007A2C5F">
            <w:pPr>
              <w:pStyle w:val="Compact"/>
              <w:jc w:val="center"/>
              <w:rPr>
                <w:sz w:val="16"/>
              </w:rPr>
            </w:pPr>
            <w:r w:rsidRPr="005E100C">
              <w:rPr>
                <w:sz w:val="16"/>
              </w:rPr>
              <w:t>0.40</w:t>
            </w:r>
          </w:p>
        </w:tc>
        <w:tc>
          <w:tcPr>
            <w:tcW w:w="540" w:type="dxa"/>
            <w:tcBorders>
              <w:left w:val="single" w:sz="4" w:space="0" w:color="auto"/>
            </w:tcBorders>
          </w:tcPr>
          <w:p w14:paraId="4087A2BF" w14:textId="77777777" w:rsidR="009A494A" w:rsidRPr="005E100C" w:rsidRDefault="009A494A" w:rsidP="007A2C5F">
            <w:pPr>
              <w:pStyle w:val="Compact"/>
              <w:jc w:val="right"/>
              <w:rPr>
                <w:sz w:val="16"/>
              </w:rPr>
            </w:pPr>
            <w:r w:rsidRPr="005E100C">
              <w:rPr>
                <w:sz w:val="16"/>
              </w:rPr>
              <w:t>33.11</w:t>
            </w:r>
          </w:p>
        </w:tc>
        <w:tc>
          <w:tcPr>
            <w:tcW w:w="540" w:type="dxa"/>
            <w:tcBorders>
              <w:right w:val="single" w:sz="4" w:space="0" w:color="auto"/>
            </w:tcBorders>
          </w:tcPr>
          <w:p w14:paraId="2E7B625D" w14:textId="05984248" w:rsidR="009A494A" w:rsidRPr="005E100C" w:rsidRDefault="009A494A" w:rsidP="007A2C5F">
            <w:pPr>
              <w:pStyle w:val="Compact"/>
              <w:jc w:val="right"/>
              <w:rPr>
                <w:sz w:val="16"/>
              </w:rPr>
            </w:pPr>
            <w:r w:rsidRPr="007B7A29">
              <w:rPr>
                <w:sz w:val="16"/>
              </w:rPr>
              <w:t>20.4</w:t>
            </w:r>
          </w:p>
        </w:tc>
        <w:tc>
          <w:tcPr>
            <w:tcW w:w="810" w:type="dxa"/>
            <w:tcBorders>
              <w:left w:val="single" w:sz="4" w:space="0" w:color="auto"/>
              <w:right w:val="single" w:sz="4" w:space="0" w:color="auto"/>
            </w:tcBorders>
          </w:tcPr>
          <w:p w14:paraId="4E794F9E" w14:textId="77777777" w:rsidR="009A494A" w:rsidRPr="005E100C" w:rsidRDefault="009A494A" w:rsidP="007A2C5F">
            <w:pPr>
              <w:pStyle w:val="Compact"/>
              <w:jc w:val="center"/>
              <w:rPr>
                <w:sz w:val="16"/>
              </w:rPr>
            </w:pPr>
            <w:r w:rsidRPr="005E100C">
              <w:rPr>
                <w:sz w:val="16"/>
              </w:rPr>
              <w:t>0.02</w:t>
            </w:r>
          </w:p>
        </w:tc>
        <w:tc>
          <w:tcPr>
            <w:tcW w:w="720" w:type="dxa"/>
            <w:tcBorders>
              <w:left w:val="single" w:sz="4" w:space="0" w:color="auto"/>
            </w:tcBorders>
          </w:tcPr>
          <w:p w14:paraId="1EF04554" w14:textId="77777777" w:rsidR="009A494A" w:rsidRPr="005E100C" w:rsidRDefault="009A494A" w:rsidP="007A2C5F">
            <w:pPr>
              <w:pStyle w:val="Compact"/>
              <w:jc w:val="center"/>
              <w:rPr>
                <w:sz w:val="16"/>
              </w:rPr>
            </w:pPr>
            <m:oMathPara>
              <m:oMath>
                <m:r>
                  <w:rPr>
                    <w:rFonts w:ascii="Cambria Math" w:hAnsi="Cambria Math"/>
                    <w:sz w:val="16"/>
                  </w:rPr>
                  <m:t>0.62</m:t>
                </m:r>
              </m:oMath>
            </m:oMathPara>
          </w:p>
        </w:tc>
        <w:tc>
          <w:tcPr>
            <w:tcW w:w="540" w:type="dxa"/>
          </w:tcPr>
          <w:p w14:paraId="2CE109EB" w14:textId="3B17B016" w:rsidR="009A494A" w:rsidRPr="009A494A" w:rsidRDefault="009A494A" w:rsidP="007A2C5F">
            <w:pPr>
              <w:pStyle w:val="Compact"/>
              <w:jc w:val="center"/>
              <w:rPr>
                <w:rFonts w:ascii="Cambria Math" w:hAnsi="Cambria Math"/>
                <w:i/>
                <w:sz w:val="16"/>
              </w:rPr>
            </w:pPr>
            <m:oMathPara>
              <m:oMath>
                <m:r>
                  <w:rPr>
                    <w:rFonts w:ascii="Cambria Math" w:hAnsi="Cambria Math"/>
                    <w:sz w:val="16"/>
                  </w:rPr>
                  <m:t>0.39</m:t>
                </m:r>
              </m:oMath>
            </m:oMathPara>
          </w:p>
        </w:tc>
        <w:tc>
          <w:tcPr>
            <w:tcW w:w="720" w:type="dxa"/>
            <w:tcBorders>
              <w:right w:val="single" w:sz="4" w:space="0" w:color="auto"/>
            </w:tcBorders>
          </w:tcPr>
          <w:p w14:paraId="02A074B2" w14:textId="29E40D5A" w:rsidR="009A494A" w:rsidRPr="005E100C" w:rsidRDefault="009A494A" w:rsidP="007A2C5F">
            <w:pPr>
              <w:pStyle w:val="Compact"/>
              <w:jc w:val="center"/>
              <w:rPr>
                <w:sz w:val="16"/>
              </w:rPr>
            </w:pPr>
            <m:oMathPara>
              <m:oMath>
                <m:r>
                  <w:rPr>
                    <w:rFonts w:ascii="Cambria Math" w:hAnsi="Cambria Math"/>
                    <w:sz w:val="16"/>
                  </w:rPr>
                  <m:t>1.13</m:t>
                </m:r>
              </m:oMath>
            </m:oMathPara>
          </w:p>
        </w:tc>
        <w:tc>
          <w:tcPr>
            <w:tcW w:w="1062" w:type="dxa"/>
            <w:tcBorders>
              <w:left w:val="single" w:sz="4" w:space="0" w:color="auto"/>
              <w:right w:val="single" w:sz="4" w:space="0" w:color="auto"/>
            </w:tcBorders>
          </w:tcPr>
          <w:p w14:paraId="60A98796"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62C364CD" w14:textId="77777777" w:rsidR="009A494A" w:rsidRPr="005E100C" w:rsidRDefault="009A494A" w:rsidP="007A2C5F">
            <w:pPr>
              <w:pStyle w:val="Compact"/>
              <w:jc w:val="center"/>
              <w:rPr>
                <w:sz w:val="16"/>
              </w:rPr>
            </w:pPr>
            <w:r w:rsidRPr="005E100C">
              <w:rPr>
                <w:sz w:val="16"/>
              </w:rPr>
              <w:t>0.016</w:t>
            </w:r>
          </w:p>
        </w:tc>
      </w:tr>
      <w:tr w:rsidR="009A494A" w:rsidRPr="005E100C" w14:paraId="46FBBD68" w14:textId="77777777" w:rsidTr="001C19A5">
        <w:tc>
          <w:tcPr>
            <w:tcW w:w="1649" w:type="dxa"/>
            <w:tcBorders>
              <w:right w:val="single" w:sz="4" w:space="0" w:color="auto"/>
            </w:tcBorders>
          </w:tcPr>
          <w:p w14:paraId="5D8DD1ED" w14:textId="77777777" w:rsidR="009A494A" w:rsidRPr="00D203DB" w:rsidRDefault="009A494A" w:rsidP="007A2C5F">
            <w:pPr>
              <w:pStyle w:val="Compact"/>
              <w:rPr>
                <w:i/>
                <w:sz w:val="16"/>
              </w:rPr>
            </w:pPr>
            <w:r w:rsidRPr="00D203DB">
              <w:rPr>
                <w:i/>
                <w:sz w:val="16"/>
              </w:rPr>
              <w:t xml:space="preserve">Gypsy 21 (Fatima)    </w:t>
            </w:r>
          </w:p>
        </w:tc>
        <w:tc>
          <w:tcPr>
            <w:tcW w:w="540" w:type="dxa"/>
            <w:tcBorders>
              <w:left w:val="single" w:sz="4" w:space="0" w:color="auto"/>
            </w:tcBorders>
          </w:tcPr>
          <w:p w14:paraId="24BB5B93" w14:textId="77777777" w:rsidR="009A494A" w:rsidRPr="005E100C" w:rsidRDefault="009A494A" w:rsidP="007A2C5F">
            <w:pPr>
              <w:pStyle w:val="Compact"/>
              <w:jc w:val="right"/>
              <w:rPr>
                <w:sz w:val="16"/>
              </w:rPr>
            </w:pPr>
            <w:r w:rsidRPr="005E100C">
              <w:rPr>
                <w:sz w:val="16"/>
              </w:rPr>
              <w:t>23.78</w:t>
            </w:r>
          </w:p>
        </w:tc>
        <w:tc>
          <w:tcPr>
            <w:tcW w:w="540" w:type="dxa"/>
            <w:tcBorders>
              <w:right w:val="single" w:sz="4" w:space="0" w:color="auto"/>
            </w:tcBorders>
          </w:tcPr>
          <w:p w14:paraId="42B4CE26" w14:textId="77777777" w:rsidR="009A494A" w:rsidRPr="005E100C" w:rsidRDefault="009A494A" w:rsidP="007A2C5F">
            <w:pPr>
              <w:pStyle w:val="Compact"/>
              <w:jc w:val="center"/>
              <w:rPr>
                <w:sz w:val="16"/>
              </w:rPr>
            </w:pPr>
            <w:r w:rsidRPr="005E100C">
              <w:rPr>
                <w:sz w:val="16"/>
              </w:rPr>
              <w:t>0.58</w:t>
            </w:r>
          </w:p>
        </w:tc>
        <w:tc>
          <w:tcPr>
            <w:tcW w:w="540" w:type="dxa"/>
            <w:tcBorders>
              <w:left w:val="single" w:sz="4" w:space="0" w:color="auto"/>
            </w:tcBorders>
          </w:tcPr>
          <w:p w14:paraId="2D55670A" w14:textId="77777777" w:rsidR="009A494A" w:rsidRPr="005E100C" w:rsidRDefault="009A494A" w:rsidP="007A2C5F">
            <w:pPr>
              <w:pStyle w:val="Compact"/>
              <w:jc w:val="right"/>
              <w:rPr>
                <w:sz w:val="16"/>
              </w:rPr>
            </w:pPr>
            <w:r w:rsidRPr="005E100C">
              <w:rPr>
                <w:sz w:val="16"/>
              </w:rPr>
              <w:t>23.78</w:t>
            </w:r>
          </w:p>
        </w:tc>
        <w:tc>
          <w:tcPr>
            <w:tcW w:w="540" w:type="dxa"/>
            <w:tcBorders>
              <w:right w:val="single" w:sz="4" w:space="0" w:color="auto"/>
            </w:tcBorders>
          </w:tcPr>
          <w:p w14:paraId="405EBF4D" w14:textId="7D24D521" w:rsidR="009A494A" w:rsidRPr="005E100C" w:rsidRDefault="009A494A" w:rsidP="007A2C5F">
            <w:pPr>
              <w:pStyle w:val="Compact"/>
              <w:jc w:val="right"/>
              <w:rPr>
                <w:sz w:val="16"/>
              </w:rPr>
            </w:pPr>
            <w:r w:rsidRPr="007B7A29">
              <w:rPr>
                <w:sz w:val="16"/>
              </w:rPr>
              <w:t>16.96</w:t>
            </w:r>
          </w:p>
        </w:tc>
        <w:tc>
          <w:tcPr>
            <w:tcW w:w="810" w:type="dxa"/>
            <w:tcBorders>
              <w:left w:val="single" w:sz="4" w:space="0" w:color="auto"/>
              <w:right w:val="single" w:sz="4" w:space="0" w:color="auto"/>
            </w:tcBorders>
          </w:tcPr>
          <w:p w14:paraId="0DDDD08E" w14:textId="77777777" w:rsidR="009A494A" w:rsidRPr="005E100C" w:rsidRDefault="009A494A" w:rsidP="007A2C5F">
            <w:pPr>
              <w:pStyle w:val="Compact"/>
              <w:jc w:val="center"/>
              <w:rPr>
                <w:sz w:val="16"/>
              </w:rPr>
            </w:pPr>
            <w:r w:rsidRPr="005E100C">
              <w:rPr>
                <w:sz w:val="16"/>
              </w:rPr>
              <w:t>0.06</w:t>
            </w:r>
          </w:p>
        </w:tc>
        <w:tc>
          <w:tcPr>
            <w:tcW w:w="720" w:type="dxa"/>
            <w:tcBorders>
              <w:left w:val="single" w:sz="4" w:space="0" w:color="auto"/>
            </w:tcBorders>
          </w:tcPr>
          <w:p w14:paraId="11969A6D" w14:textId="77777777" w:rsidR="009A494A" w:rsidRPr="005E100C" w:rsidRDefault="009A494A" w:rsidP="007A2C5F">
            <w:pPr>
              <w:pStyle w:val="Compact"/>
              <w:jc w:val="center"/>
              <w:rPr>
                <w:sz w:val="16"/>
              </w:rPr>
            </w:pPr>
            <m:oMathPara>
              <m:oMath>
                <m:r>
                  <w:rPr>
                    <w:rFonts w:ascii="Cambria Math" w:hAnsi="Cambria Math"/>
                    <w:sz w:val="16"/>
                  </w:rPr>
                  <m:t>0.71</m:t>
                </m:r>
              </m:oMath>
            </m:oMathPara>
          </w:p>
        </w:tc>
        <w:tc>
          <w:tcPr>
            <w:tcW w:w="540" w:type="dxa"/>
          </w:tcPr>
          <w:p w14:paraId="3097DEA4" w14:textId="16CB0174" w:rsidR="009A494A" w:rsidRPr="009A494A" w:rsidRDefault="009A494A" w:rsidP="007A2C5F">
            <w:pPr>
              <w:pStyle w:val="Compact"/>
              <w:jc w:val="center"/>
              <w:rPr>
                <w:rFonts w:ascii="Cambria Math" w:hAnsi="Cambria Math"/>
                <w:i/>
                <w:sz w:val="16"/>
              </w:rPr>
            </w:pPr>
            <m:oMathPara>
              <m:oMath>
                <m:r>
                  <w:rPr>
                    <w:rFonts w:ascii="Cambria Math" w:hAnsi="Cambria Math"/>
                    <w:sz w:val="16"/>
                  </w:rPr>
                  <m:t>0.07</m:t>
                </m:r>
              </m:oMath>
            </m:oMathPara>
          </w:p>
        </w:tc>
        <w:tc>
          <w:tcPr>
            <w:tcW w:w="720" w:type="dxa"/>
            <w:tcBorders>
              <w:right w:val="single" w:sz="4" w:space="0" w:color="auto"/>
            </w:tcBorders>
          </w:tcPr>
          <w:p w14:paraId="59AEFBF9" w14:textId="50463624" w:rsidR="009A494A" w:rsidRPr="005E100C" w:rsidRDefault="009A494A" w:rsidP="007A2C5F">
            <w:pPr>
              <w:pStyle w:val="Compact"/>
              <w:jc w:val="center"/>
              <w:rPr>
                <w:sz w:val="16"/>
              </w:rPr>
            </w:pPr>
            <m:oMathPara>
              <m:oMath>
                <m:r>
                  <w:rPr>
                    <w:rFonts w:ascii="Cambria Math" w:hAnsi="Cambria Math"/>
                    <w:sz w:val="16"/>
                  </w:rPr>
                  <m:t>0.97</m:t>
                </m:r>
              </m:oMath>
            </m:oMathPara>
          </w:p>
        </w:tc>
        <w:tc>
          <w:tcPr>
            <w:tcW w:w="1062" w:type="dxa"/>
            <w:tcBorders>
              <w:left w:val="single" w:sz="4" w:space="0" w:color="auto"/>
              <w:right w:val="single" w:sz="4" w:space="0" w:color="auto"/>
            </w:tcBorders>
          </w:tcPr>
          <w:p w14:paraId="29055806"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4D0EAC7B" w14:textId="77777777" w:rsidR="009A494A" w:rsidRPr="005E100C" w:rsidRDefault="009A494A" w:rsidP="007A2C5F">
            <w:pPr>
              <w:pStyle w:val="Compact"/>
              <w:jc w:val="center"/>
              <w:rPr>
                <w:sz w:val="16"/>
              </w:rPr>
            </w:pPr>
            <w:r w:rsidRPr="005E100C">
              <w:rPr>
                <w:sz w:val="16"/>
              </w:rPr>
              <w:t>0.010</w:t>
            </w:r>
          </w:p>
        </w:tc>
      </w:tr>
      <w:tr w:rsidR="009A494A" w:rsidRPr="005E100C" w14:paraId="481EF695" w14:textId="77777777" w:rsidTr="001C19A5">
        <w:tc>
          <w:tcPr>
            <w:tcW w:w="1649" w:type="dxa"/>
            <w:tcBorders>
              <w:right w:val="single" w:sz="4" w:space="0" w:color="auto"/>
            </w:tcBorders>
          </w:tcPr>
          <w:p w14:paraId="429E06A3" w14:textId="77777777" w:rsidR="009A494A" w:rsidRPr="00D203DB" w:rsidRDefault="009A494A" w:rsidP="007A2C5F">
            <w:pPr>
              <w:pStyle w:val="Compact"/>
              <w:rPr>
                <w:i/>
                <w:sz w:val="16"/>
              </w:rPr>
            </w:pPr>
            <w:r w:rsidRPr="00D203DB">
              <w:rPr>
                <w:i/>
                <w:sz w:val="16"/>
              </w:rPr>
              <w:t>Gypsy 24 (</w:t>
            </w:r>
            <w:proofErr w:type="spellStart"/>
            <w:r w:rsidRPr="00D203DB">
              <w:rPr>
                <w:i/>
                <w:sz w:val="16"/>
              </w:rPr>
              <w:t>Nusif</w:t>
            </w:r>
            <w:proofErr w:type="spellEnd"/>
            <w:r w:rsidRPr="00D203DB">
              <w:rPr>
                <w:i/>
                <w:sz w:val="16"/>
              </w:rPr>
              <w:t xml:space="preserve">)     </w:t>
            </w:r>
          </w:p>
        </w:tc>
        <w:tc>
          <w:tcPr>
            <w:tcW w:w="540" w:type="dxa"/>
            <w:tcBorders>
              <w:left w:val="single" w:sz="4" w:space="0" w:color="auto"/>
            </w:tcBorders>
          </w:tcPr>
          <w:p w14:paraId="43717C79" w14:textId="77777777" w:rsidR="009A494A" w:rsidRPr="005E100C" w:rsidRDefault="009A494A" w:rsidP="007A2C5F">
            <w:pPr>
              <w:pStyle w:val="Compact"/>
              <w:jc w:val="right"/>
              <w:rPr>
                <w:sz w:val="16"/>
              </w:rPr>
            </w:pPr>
            <w:r w:rsidRPr="005E100C">
              <w:rPr>
                <w:sz w:val="16"/>
              </w:rPr>
              <w:t>45.98</w:t>
            </w:r>
          </w:p>
        </w:tc>
        <w:tc>
          <w:tcPr>
            <w:tcW w:w="540" w:type="dxa"/>
            <w:tcBorders>
              <w:right w:val="single" w:sz="4" w:space="0" w:color="auto"/>
            </w:tcBorders>
          </w:tcPr>
          <w:p w14:paraId="73C0FEF4" w14:textId="77777777" w:rsidR="009A494A" w:rsidRPr="005E100C" w:rsidRDefault="009A494A" w:rsidP="007A2C5F">
            <w:pPr>
              <w:pStyle w:val="Compact"/>
              <w:jc w:val="center"/>
              <w:rPr>
                <w:sz w:val="16"/>
              </w:rPr>
            </w:pPr>
            <w:r w:rsidRPr="005E100C">
              <w:rPr>
                <w:sz w:val="16"/>
              </w:rPr>
              <w:t>0.53</w:t>
            </w:r>
          </w:p>
        </w:tc>
        <w:tc>
          <w:tcPr>
            <w:tcW w:w="540" w:type="dxa"/>
            <w:tcBorders>
              <w:left w:val="single" w:sz="4" w:space="0" w:color="auto"/>
            </w:tcBorders>
          </w:tcPr>
          <w:p w14:paraId="4E01BE0B" w14:textId="77777777" w:rsidR="009A494A" w:rsidRPr="005E100C" w:rsidRDefault="009A494A" w:rsidP="007A2C5F">
            <w:pPr>
              <w:pStyle w:val="Compact"/>
              <w:jc w:val="right"/>
              <w:rPr>
                <w:sz w:val="16"/>
              </w:rPr>
            </w:pPr>
            <w:r w:rsidRPr="005E100C">
              <w:rPr>
                <w:sz w:val="16"/>
              </w:rPr>
              <w:t>45.98</w:t>
            </w:r>
          </w:p>
        </w:tc>
        <w:tc>
          <w:tcPr>
            <w:tcW w:w="540" w:type="dxa"/>
            <w:tcBorders>
              <w:right w:val="single" w:sz="4" w:space="0" w:color="auto"/>
            </w:tcBorders>
          </w:tcPr>
          <w:p w14:paraId="33E478F3" w14:textId="7738C169" w:rsidR="009A494A" w:rsidRPr="005E100C" w:rsidRDefault="009A494A" w:rsidP="007A2C5F">
            <w:pPr>
              <w:pStyle w:val="Compact"/>
              <w:jc w:val="right"/>
              <w:rPr>
                <w:sz w:val="16"/>
              </w:rPr>
            </w:pPr>
            <w:r w:rsidRPr="007B7A29">
              <w:rPr>
                <w:sz w:val="16"/>
              </w:rPr>
              <w:t>25.77</w:t>
            </w:r>
          </w:p>
        </w:tc>
        <w:tc>
          <w:tcPr>
            <w:tcW w:w="810" w:type="dxa"/>
            <w:tcBorders>
              <w:left w:val="single" w:sz="4" w:space="0" w:color="auto"/>
              <w:right w:val="single" w:sz="4" w:space="0" w:color="auto"/>
            </w:tcBorders>
          </w:tcPr>
          <w:p w14:paraId="5F00CAA8" w14:textId="77777777" w:rsidR="009A494A" w:rsidRPr="005E100C" w:rsidRDefault="009A494A" w:rsidP="007A2C5F">
            <w:pPr>
              <w:pStyle w:val="Compact"/>
              <w:jc w:val="center"/>
              <w:rPr>
                <w:sz w:val="16"/>
              </w:rPr>
            </w:pPr>
            <w:r w:rsidRPr="005E100C">
              <w:rPr>
                <w:sz w:val="16"/>
              </w:rPr>
              <w:t>0.02</w:t>
            </w:r>
          </w:p>
        </w:tc>
        <w:tc>
          <w:tcPr>
            <w:tcW w:w="720" w:type="dxa"/>
            <w:tcBorders>
              <w:left w:val="single" w:sz="4" w:space="0" w:color="auto"/>
            </w:tcBorders>
          </w:tcPr>
          <w:p w14:paraId="3C6B7AB4" w14:textId="77777777" w:rsidR="009A494A" w:rsidRPr="005E100C" w:rsidRDefault="009A494A" w:rsidP="007A2C5F">
            <w:pPr>
              <w:pStyle w:val="Compact"/>
              <w:jc w:val="center"/>
              <w:rPr>
                <w:sz w:val="16"/>
              </w:rPr>
            </w:pPr>
            <m:oMathPara>
              <m:oMath>
                <m:r>
                  <w:rPr>
                    <w:rFonts w:ascii="Cambria Math" w:hAnsi="Cambria Math"/>
                    <w:sz w:val="16"/>
                  </w:rPr>
                  <m:t>0.56</m:t>
                </m:r>
              </m:oMath>
            </m:oMathPara>
          </w:p>
        </w:tc>
        <w:tc>
          <w:tcPr>
            <w:tcW w:w="540" w:type="dxa"/>
          </w:tcPr>
          <w:p w14:paraId="6DD303DE" w14:textId="0503813B" w:rsidR="009A494A" w:rsidRPr="009A494A" w:rsidRDefault="009A494A" w:rsidP="007A2C5F">
            <w:pPr>
              <w:pStyle w:val="Compact"/>
              <w:jc w:val="center"/>
              <w:rPr>
                <w:rFonts w:ascii="Cambria Math" w:hAnsi="Cambria Math"/>
                <w:i/>
                <w:sz w:val="16"/>
              </w:rPr>
            </w:pPr>
            <m:oMathPara>
              <m:oMath>
                <m:r>
                  <w:rPr>
                    <w:rFonts w:ascii="Cambria Math" w:hAnsi="Cambria Math"/>
                    <w:sz w:val="16"/>
                  </w:rPr>
                  <m:t>0.26</m:t>
                </m:r>
              </m:oMath>
            </m:oMathPara>
          </w:p>
        </w:tc>
        <w:tc>
          <w:tcPr>
            <w:tcW w:w="720" w:type="dxa"/>
            <w:tcBorders>
              <w:right w:val="single" w:sz="4" w:space="0" w:color="auto"/>
            </w:tcBorders>
          </w:tcPr>
          <w:p w14:paraId="024F25E8" w14:textId="4D451211" w:rsidR="009A494A" w:rsidRPr="005E100C" w:rsidRDefault="009A494A" w:rsidP="007A2C5F">
            <w:pPr>
              <w:pStyle w:val="Compact"/>
              <w:jc w:val="center"/>
              <w:rPr>
                <w:sz w:val="16"/>
              </w:rPr>
            </w:pPr>
            <m:oMathPara>
              <m:oMath>
                <m:r>
                  <w:rPr>
                    <w:rFonts w:ascii="Cambria Math" w:hAnsi="Cambria Math"/>
                    <w:sz w:val="16"/>
                  </w:rPr>
                  <m:t>1.24</m:t>
                </m:r>
              </m:oMath>
            </m:oMathPara>
          </w:p>
        </w:tc>
        <w:tc>
          <w:tcPr>
            <w:tcW w:w="1062" w:type="dxa"/>
            <w:tcBorders>
              <w:left w:val="single" w:sz="4" w:space="0" w:color="auto"/>
              <w:right w:val="single" w:sz="4" w:space="0" w:color="auto"/>
            </w:tcBorders>
          </w:tcPr>
          <w:p w14:paraId="316DF8F1"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62F41037" w14:textId="77777777" w:rsidR="009A494A" w:rsidRPr="005E100C" w:rsidRDefault="009A494A" w:rsidP="007A2C5F">
            <w:pPr>
              <w:pStyle w:val="Compact"/>
              <w:jc w:val="center"/>
              <w:rPr>
                <w:sz w:val="16"/>
              </w:rPr>
            </w:pPr>
            <w:r w:rsidRPr="005E100C">
              <w:rPr>
                <w:sz w:val="16"/>
              </w:rPr>
              <w:t>0.025</w:t>
            </w:r>
          </w:p>
        </w:tc>
      </w:tr>
      <w:tr w:rsidR="009A494A" w:rsidRPr="005E100C" w14:paraId="28704CF2" w14:textId="77777777" w:rsidTr="001C19A5">
        <w:tc>
          <w:tcPr>
            <w:tcW w:w="1649" w:type="dxa"/>
            <w:tcBorders>
              <w:right w:val="single" w:sz="4" w:space="0" w:color="auto"/>
            </w:tcBorders>
          </w:tcPr>
          <w:p w14:paraId="66E67B7B" w14:textId="54CD2A76" w:rsidR="009A494A" w:rsidRPr="00D203DB" w:rsidRDefault="009A494A" w:rsidP="007A2C5F">
            <w:pPr>
              <w:pStyle w:val="Compact"/>
              <w:rPr>
                <w:i/>
                <w:sz w:val="16"/>
              </w:rPr>
            </w:pPr>
            <w:r w:rsidRPr="00D203DB">
              <w:rPr>
                <w:i/>
                <w:sz w:val="16"/>
              </w:rPr>
              <w:t xml:space="preserve">Gypsy 26 (Fatima)   </w:t>
            </w:r>
          </w:p>
        </w:tc>
        <w:tc>
          <w:tcPr>
            <w:tcW w:w="540" w:type="dxa"/>
            <w:tcBorders>
              <w:left w:val="single" w:sz="4" w:space="0" w:color="auto"/>
            </w:tcBorders>
          </w:tcPr>
          <w:p w14:paraId="331C1738" w14:textId="77777777" w:rsidR="009A494A" w:rsidRPr="005E100C" w:rsidRDefault="009A494A" w:rsidP="007A2C5F">
            <w:pPr>
              <w:pStyle w:val="Compact"/>
              <w:jc w:val="right"/>
              <w:rPr>
                <w:sz w:val="16"/>
              </w:rPr>
            </w:pPr>
            <w:r w:rsidRPr="005E100C">
              <w:rPr>
                <w:sz w:val="16"/>
              </w:rPr>
              <w:t>16.52</w:t>
            </w:r>
          </w:p>
        </w:tc>
        <w:tc>
          <w:tcPr>
            <w:tcW w:w="540" w:type="dxa"/>
            <w:tcBorders>
              <w:right w:val="single" w:sz="4" w:space="0" w:color="auto"/>
            </w:tcBorders>
          </w:tcPr>
          <w:p w14:paraId="57B38AA5" w14:textId="77777777" w:rsidR="009A494A" w:rsidRPr="005E100C" w:rsidRDefault="009A494A" w:rsidP="007A2C5F">
            <w:pPr>
              <w:pStyle w:val="Compact"/>
              <w:jc w:val="center"/>
              <w:rPr>
                <w:sz w:val="16"/>
              </w:rPr>
            </w:pPr>
            <w:r w:rsidRPr="005E100C">
              <w:rPr>
                <w:sz w:val="16"/>
              </w:rPr>
              <w:t>0.49</w:t>
            </w:r>
          </w:p>
        </w:tc>
        <w:tc>
          <w:tcPr>
            <w:tcW w:w="540" w:type="dxa"/>
            <w:tcBorders>
              <w:left w:val="single" w:sz="4" w:space="0" w:color="auto"/>
            </w:tcBorders>
          </w:tcPr>
          <w:p w14:paraId="1DDACAD6" w14:textId="77777777" w:rsidR="009A494A" w:rsidRPr="005E100C" w:rsidRDefault="009A494A" w:rsidP="007A2C5F">
            <w:pPr>
              <w:pStyle w:val="Compact"/>
              <w:jc w:val="right"/>
              <w:rPr>
                <w:sz w:val="16"/>
              </w:rPr>
            </w:pPr>
            <w:r w:rsidRPr="005E100C">
              <w:rPr>
                <w:sz w:val="16"/>
              </w:rPr>
              <w:t>16.52</w:t>
            </w:r>
          </w:p>
        </w:tc>
        <w:tc>
          <w:tcPr>
            <w:tcW w:w="540" w:type="dxa"/>
            <w:tcBorders>
              <w:right w:val="single" w:sz="4" w:space="0" w:color="auto"/>
            </w:tcBorders>
          </w:tcPr>
          <w:p w14:paraId="6DA446FC" w14:textId="39D81925" w:rsidR="009A494A" w:rsidRPr="005E100C" w:rsidRDefault="009A494A" w:rsidP="007A2C5F">
            <w:pPr>
              <w:pStyle w:val="Compact"/>
              <w:jc w:val="right"/>
              <w:rPr>
                <w:sz w:val="16"/>
              </w:rPr>
            </w:pPr>
            <w:r w:rsidRPr="007B7A29">
              <w:rPr>
                <w:sz w:val="16"/>
              </w:rPr>
              <w:t>11.6</w:t>
            </w:r>
          </w:p>
        </w:tc>
        <w:tc>
          <w:tcPr>
            <w:tcW w:w="810" w:type="dxa"/>
            <w:tcBorders>
              <w:left w:val="single" w:sz="4" w:space="0" w:color="auto"/>
              <w:right w:val="single" w:sz="4" w:space="0" w:color="auto"/>
            </w:tcBorders>
          </w:tcPr>
          <w:p w14:paraId="52442A2E" w14:textId="77777777" w:rsidR="009A494A" w:rsidRPr="005E100C" w:rsidRDefault="009A494A" w:rsidP="007A2C5F">
            <w:pPr>
              <w:pStyle w:val="Compact"/>
              <w:jc w:val="center"/>
              <w:rPr>
                <w:sz w:val="16"/>
              </w:rPr>
            </w:pPr>
            <w:r w:rsidRPr="005E100C">
              <w:rPr>
                <w:sz w:val="16"/>
              </w:rPr>
              <w:t>0.05</w:t>
            </w:r>
          </w:p>
        </w:tc>
        <w:tc>
          <w:tcPr>
            <w:tcW w:w="720" w:type="dxa"/>
            <w:tcBorders>
              <w:left w:val="single" w:sz="4" w:space="0" w:color="auto"/>
            </w:tcBorders>
          </w:tcPr>
          <w:p w14:paraId="1C1311A3" w14:textId="7E06C08B" w:rsidR="009A494A" w:rsidRPr="005E100C" w:rsidRDefault="009A494A" w:rsidP="007A2C5F">
            <w:pPr>
              <w:pStyle w:val="Compact"/>
              <w:jc w:val="center"/>
              <w:rPr>
                <w:sz w:val="16"/>
              </w:rPr>
            </w:pPr>
            <m:oMathPara>
              <m:oMath>
                <m:r>
                  <w:rPr>
                    <w:rFonts w:ascii="Cambria Math" w:hAnsi="Cambria Math"/>
                    <w:sz w:val="16"/>
                  </w:rPr>
                  <m:t>0.70</m:t>
                </m:r>
              </m:oMath>
            </m:oMathPara>
          </w:p>
        </w:tc>
        <w:tc>
          <w:tcPr>
            <w:tcW w:w="540" w:type="dxa"/>
          </w:tcPr>
          <w:p w14:paraId="1985911E" w14:textId="72816FD9" w:rsidR="009A494A" w:rsidRPr="009A494A" w:rsidRDefault="009A494A" w:rsidP="007A2C5F">
            <w:pPr>
              <w:pStyle w:val="Compact"/>
              <w:jc w:val="center"/>
              <w:rPr>
                <w:rFonts w:ascii="Cambria Math" w:hAnsi="Cambria Math"/>
                <w:i/>
                <w:sz w:val="16"/>
              </w:rPr>
            </w:pPr>
            <m:oMathPara>
              <m:oMath>
                <m:r>
                  <w:rPr>
                    <w:rFonts w:ascii="Cambria Math" w:hAnsi="Cambria Math"/>
                    <w:sz w:val="16"/>
                  </w:rPr>
                  <m:t>0.03</m:t>
                </m:r>
              </m:oMath>
            </m:oMathPara>
          </w:p>
        </w:tc>
        <w:tc>
          <w:tcPr>
            <w:tcW w:w="720" w:type="dxa"/>
            <w:tcBorders>
              <w:right w:val="single" w:sz="4" w:space="0" w:color="auto"/>
            </w:tcBorders>
          </w:tcPr>
          <w:p w14:paraId="22985569" w14:textId="534858DA" w:rsidR="009A494A" w:rsidRPr="005E100C" w:rsidRDefault="009A494A" w:rsidP="007A2C5F">
            <w:pPr>
              <w:pStyle w:val="Compact"/>
              <w:jc w:val="center"/>
              <w:rPr>
                <w:sz w:val="16"/>
              </w:rPr>
            </w:pPr>
            <m:oMathPara>
              <m:oMath>
                <m:r>
                  <w:rPr>
                    <w:rFonts w:ascii="Cambria Math" w:hAnsi="Cambria Math"/>
                    <w:sz w:val="16"/>
                  </w:rPr>
                  <m:t>0.99</m:t>
                </m:r>
              </m:oMath>
            </m:oMathPara>
          </w:p>
        </w:tc>
        <w:tc>
          <w:tcPr>
            <w:tcW w:w="1062" w:type="dxa"/>
            <w:tcBorders>
              <w:left w:val="single" w:sz="4" w:space="0" w:color="auto"/>
              <w:right w:val="single" w:sz="4" w:space="0" w:color="auto"/>
            </w:tcBorders>
          </w:tcPr>
          <w:p w14:paraId="491163A7"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3B28D496" w14:textId="77777777" w:rsidR="009A494A" w:rsidRPr="005E100C" w:rsidRDefault="009A494A" w:rsidP="007A2C5F">
            <w:pPr>
              <w:pStyle w:val="Compact"/>
              <w:jc w:val="center"/>
              <w:rPr>
                <w:sz w:val="16"/>
              </w:rPr>
            </w:pPr>
            <w:r w:rsidRPr="005E100C">
              <w:rPr>
                <w:sz w:val="16"/>
              </w:rPr>
              <w:t>0.019</w:t>
            </w:r>
          </w:p>
        </w:tc>
      </w:tr>
      <w:tr w:rsidR="009A494A" w:rsidRPr="005E100C" w14:paraId="69F58469" w14:textId="77777777" w:rsidTr="001C19A5">
        <w:tc>
          <w:tcPr>
            <w:tcW w:w="1649" w:type="dxa"/>
            <w:tcBorders>
              <w:right w:val="single" w:sz="4" w:space="0" w:color="auto"/>
            </w:tcBorders>
          </w:tcPr>
          <w:p w14:paraId="77449A35" w14:textId="77777777" w:rsidR="009A494A" w:rsidRPr="00D203DB" w:rsidRDefault="009A494A" w:rsidP="007A2C5F">
            <w:pPr>
              <w:pStyle w:val="Compact"/>
              <w:rPr>
                <w:i/>
                <w:sz w:val="16"/>
              </w:rPr>
            </w:pPr>
            <w:r w:rsidRPr="00D203DB">
              <w:rPr>
                <w:i/>
                <w:sz w:val="16"/>
              </w:rPr>
              <w:t>Gypsy 30 (Lisa/Laura)</w:t>
            </w:r>
          </w:p>
        </w:tc>
        <w:tc>
          <w:tcPr>
            <w:tcW w:w="540" w:type="dxa"/>
            <w:tcBorders>
              <w:left w:val="single" w:sz="4" w:space="0" w:color="auto"/>
            </w:tcBorders>
          </w:tcPr>
          <w:p w14:paraId="1DDCC93C" w14:textId="77777777" w:rsidR="009A494A" w:rsidRPr="005E100C" w:rsidRDefault="009A494A" w:rsidP="007A2C5F">
            <w:pPr>
              <w:pStyle w:val="Compact"/>
              <w:jc w:val="right"/>
              <w:rPr>
                <w:sz w:val="16"/>
              </w:rPr>
            </w:pPr>
            <w:r w:rsidRPr="005E100C">
              <w:rPr>
                <w:sz w:val="16"/>
              </w:rPr>
              <w:t>8.39</w:t>
            </w:r>
          </w:p>
        </w:tc>
        <w:tc>
          <w:tcPr>
            <w:tcW w:w="540" w:type="dxa"/>
            <w:tcBorders>
              <w:right w:val="single" w:sz="4" w:space="0" w:color="auto"/>
            </w:tcBorders>
          </w:tcPr>
          <w:p w14:paraId="3A20BE84" w14:textId="77777777" w:rsidR="009A494A" w:rsidRPr="005E100C" w:rsidRDefault="009A494A" w:rsidP="007A2C5F">
            <w:pPr>
              <w:pStyle w:val="Compact"/>
              <w:jc w:val="center"/>
              <w:rPr>
                <w:sz w:val="16"/>
              </w:rPr>
            </w:pPr>
            <w:r w:rsidRPr="005E100C">
              <w:rPr>
                <w:sz w:val="16"/>
              </w:rPr>
              <w:t>0.19</w:t>
            </w:r>
          </w:p>
        </w:tc>
        <w:tc>
          <w:tcPr>
            <w:tcW w:w="540" w:type="dxa"/>
            <w:tcBorders>
              <w:left w:val="single" w:sz="4" w:space="0" w:color="auto"/>
            </w:tcBorders>
          </w:tcPr>
          <w:p w14:paraId="15399EE1" w14:textId="77777777" w:rsidR="009A494A" w:rsidRPr="005E100C" w:rsidRDefault="009A494A" w:rsidP="007A2C5F">
            <w:pPr>
              <w:pStyle w:val="Compact"/>
              <w:jc w:val="right"/>
              <w:rPr>
                <w:sz w:val="16"/>
              </w:rPr>
            </w:pPr>
            <w:r w:rsidRPr="005E100C">
              <w:rPr>
                <w:sz w:val="16"/>
              </w:rPr>
              <w:t>8.39</w:t>
            </w:r>
          </w:p>
        </w:tc>
        <w:tc>
          <w:tcPr>
            <w:tcW w:w="540" w:type="dxa"/>
            <w:tcBorders>
              <w:right w:val="single" w:sz="4" w:space="0" w:color="auto"/>
            </w:tcBorders>
          </w:tcPr>
          <w:p w14:paraId="5E90D7CE" w14:textId="48048C68" w:rsidR="009A494A" w:rsidRPr="005E100C" w:rsidRDefault="009A494A" w:rsidP="007A2C5F">
            <w:pPr>
              <w:pStyle w:val="Compact"/>
              <w:jc w:val="right"/>
              <w:rPr>
                <w:sz w:val="16"/>
              </w:rPr>
            </w:pPr>
            <w:r w:rsidRPr="007B7A29">
              <w:rPr>
                <w:sz w:val="16"/>
              </w:rPr>
              <w:t>7.37</w:t>
            </w:r>
          </w:p>
        </w:tc>
        <w:tc>
          <w:tcPr>
            <w:tcW w:w="810" w:type="dxa"/>
            <w:tcBorders>
              <w:left w:val="single" w:sz="4" w:space="0" w:color="auto"/>
              <w:right w:val="single" w:sz="4" w:space="0" w:color="auto"/>
            </w:tcBorders>
          </w:tcPr>
          <w:p w14:paraId="75B3F145" w14:textId="77777777" w:rsidR="009A494A" w:rsidRPr="005E100C" w:rsidRDefault="009A494A" w:rsidP="007A2C5F">
            <w:pPr>
              <w:pStyle w:val="Compact"/>
              <w:jc w:val="center"/>
              <w:rPr>
                <w:sz w:val="16"/>
              </w:rPr>
            </w:pPr>
            <w:r w:rsidRPr="005E100C">
              <w:rPr>
                <w:sz w:val="16"/>
              </w:rPr>
              <w:t>0.03</w:t>
            </w:r>
          </w:p>
        </w:tc>
        <w:tc>
          <w:tcPr>
            <w:tcW w:w="720" w:type="dxa"/>
            <w:tcBorders>
              <w:left w:val="single" w:sz="4" w:space="0" w:color="auto"/>
            </w:tcBorders>
          </w:tcPr>
          <w:p w14:paraId="133BD270" w14:textId="77777777" w:rsidR="009A494A" w:rsidRPr="005E100C" w:rsidRDefault="009A494A" w:rsidP="007A2C5F">
            <w:pPr>
              <w:pStyle w:val="Compact"/>
              <w:jc w:val="center"/>
              <w:rPr>
                <w:sz w:val="16"/>
              </w:rPr>
            </w:pPr>
            <m:oMathPara>
              <m:oMath>
                <m:r>
                  <w:rPr>
                    <w:rFonts w:ascii="Cambria Math" w:hAnsi="Cambria Math"/>
                    <w:sz w:val="16"/>
                  </w:rPr>
                  <m:t>0.88</m:t>
                </m:r>
              </m:oMath>
            </m:oMathPara>
          </w:p>
        </w:tc>
        <w:tc>
          <w:tcPr>
            <w:tcW w:w="540" w:type="dxa"/>
          </w:tcPr>
          <w:p w14:paraId="556138A3" w14:textId="6AACD99B" w:rsidR="009A494A" w:rsidRPr="009A494A" w:rsidRDefault="009A494A" w:rsidP="007A2C5F">
            <w:pPr>
              <w:pStyle w:val="Compact"/>
              <w:jc w:val="center"/>
              <w:rPr>
                <w:rFonts w:ascii="Cambria Math" w:hAnsi="Cambria Math"/>
                <w:i/>
                <w:sz w:val="16"/>
              </w:rPr>
            </w:pPr>
            <m:oMathPara>
              <m:oMath>
                <m:r>
                  <w:rPr>
                    <w:rFonts w:ascii="Cambria Math" w:hAnsi="Cambria Math"/>
                    <w:sz w:val="16"/>
                  </w:rPr>
                  <m:t>0.32</m:t>
                </m:r>
              </m:oMath>
            </m:oMathPara>
          </w:p>
        </w:tc>
        <w:tc>
          <w:tcPr>
            <w:tcW w:w="720" w:type="dxa"/>
            <w:tcBorders>
              <w:right w:val="single" w:sz="4" w:space="0" w:color="auto"/>
            </w:tcBorders>
          </w:tcPr>
          <w:p w14:paraId="7904DB97" w14:textId="341CF148" w:rsidR="009A494A" w:rsidRPr="005E100C" w:rsidRDefault="009A494A" w:rsidP="007A2C5F">
            <w:pPr>
              <w:pStyle w:val="Compact"/>
              <w:jc w:val="center"/>
              <w:rPr>
                <w:sz w:val="16"/>
              </w:rPr>
            </w:pPr>
            <m:oMathPara>
              <m:oMath>
                <m:r>
                  <w:rPr>
                    <w:rFonts w:ascii="Cambria Math" w:hAnsi="Cambria Math"/>
                    <w:sz w:val="16"/>
                  </w:rPr>
                  <m:t>0.79</m:t>
                </m:r>
              </m:oMath>
            </m:oMathPara>
          </w:p>
        </w:tc>
        <w:tc>
          <w:tcPr>
            <w:tcW w:w="1062" w:type="dxa"/>
            <w:tcBorders>
              <w:left w:val="single" w:sz="4" w:space="0" w:color="auto"/>
              <w:right w:val="single" w:sz="4" w:space="0" w:color="auto"/>
            </w:tcBorders>
          </w:tcPr>
          <w:p w14:paraId="4A6925F1"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3EE17295" w14:textId="77777777" w:rsidR="009A494A" w:rsidRPr="005E100C" w:rsidRDefault="009A494A" w:rsidP="007A2C5F">
            <w:pPr>
              <w:pStyle w:val="Compact"/>
              <w:jc w:val="center"/>
              <w:rPr>
                <w:sz w:val="16"/>
              </w:rPr>
            </w:pPr>
            <w:r w:rsidRPr="005E100C">
              <w:rPr>
                <w:sz w:val="16"/>
              </w:rPr>
              <w:t>0.017</w:t>
            </w:r>
          </w:p>
        </w:tc>
      </w:tr>
      <w:tr w:rsidR="009A494A" w:rsidRPr="005E100C" w14:paraId="49254597" w14:textId="77777777" w:rsidTr="001C19A5">
        <w:tc>
          <w:tcPr>
            <w:tcW w:w="1649" w:type="dxa"/>
            <w:tcBorders>
              <w:right w:val="single" w:sz="4" w:space="0" w:color="auto"/>
            </w:tcBorders>
          </w:tcPr>
          <w:p w14:paraId="0AE59886" w14:textId="77777777" w:rsidR="009A494A" w:rsidRPr="00D203DB" w:rsidRDefault="009A494A" w:rsidP="007A2C5F">
            <w:pPr>
              <w:pStyle w:val="Compact"/>
              <w:rPr>
                <w:i/>
                <w:sz w:val="16"/>
              </w:rPr>
            </w:pPr>
            <w:r w:rsidRPr="00D203DB">
              <w:rPr>
                <w:i/>
                <w:sz w:val="16"/>
              </w:rPr>
              <w:t>Gypsy 31 (</w:t>
            </w:r>
            <w:proofErr w:type="spellStart"/>
            <w:r w:rsidRPr="00D203DB">
              <w:rPr>
                <w:i/>
                <w:sz w:val="16"/>
              </w:rPr>
              <w:t>Ifis</w:t>
            </w:r>
            <w:proofErr w:type="spellEnd"/>
            <w:r w:rsidRPr="00D203DB">
              <w:rPr>
                <w:i/>
                <w:sz w:val="16"/>
              </w:rPr>
              <w:t>/Laura)</w:t>
            </w:r>
          </w:p>
        </w:tc>
        <w:tc>
          <w:tcPr>
            <w:tcW w:w="540" w:type="dxa"/>
            <w:tcBorders>
              <w:left w:val="single" w:sz="4" w:space="0" w:color="auto"/>
            </w:tcBorders>
          </w:tcPr>
          <w:p w14:paraId="25190122" w14:textId="77777777" w:rsidR="009A494A" w:rsidRPr="005E100C" w:rsidRDefault="009A494A" w:rsidP="007A2C5F">
            <w:pPr>
              <w:pStyle w:val="Compact"/>
              <w:jc w:val="right"/>
              <w:rPr>
                <w:sz w:val="16"/>
              </w:rPr>
            </w:pPr>
            <w:r w:rsidRPr="005E100C">
              <w:rPr>
                <w:sz w:val="16"/>
              </w:rPr>
              <w:t>11.73</w:t>
            </w:r>
          </w:p>
        </w:tc>
        <w:tc>
          <w:tcPr>
            <w:tcW w:w="540" w:type="dxa"/>
            <w:tcBorders>
              <w:right w:val="single" w:sz="4" w:space="0" w:color="auto"/>
            </w:tcBorders>
          </w:tcPr>
          <w:p w14:paraId="4B4D2E86" w14:textId="77777777" w:rsidR="009A494A" w:rsidRPr="005E100C" w:rsidRDefault="009A494A" w:rsidP="007A2C5F">
            <w:pPr>
              <w:pStyle w:val="Compact"/>
              <w:jc w:val="center"/>
              <w:rPr>
                <w:sz w:val="16"/>
              </w:rPr>
            </w:pPr>
            <w:r w:rsidRPr="005E100C">
              <w:rPr>
                <w:sz w:val="16"/>
              </w:rPr>
              <w:t>0.16</w:t>
            </w:r>
          </w:p>
        </w:tc>
        <w:tc>
          <w:tcPr>
            <w:tcW w:w="540" w:type="dxa"/>
            <w:tcBorders>
              <w:left w:val="single" w:sz="4" w:space="0" w:color="auto"/>
            </w:tcBorders>
          </w:tcPr>
          <w:p w14:paraId="6AFE94DB" w14:textId="77777777" w:rsidR="009A494A" w:rsidRPr="005E100C" w:rsidRDefault="009A494A" w:rsidP="007A2C5F">
            <w:pPr>
              <w:pStyle w:val="Compact"/>
              <w:jc w:val="right"/>
              <w:rPr>
                <w:sz w:val="16"/>
              </w:rPr>
            </w:pPr>
            <w:r w:rsidRPr="005E100C">
              <w:rPr>
                <w:sz w:val="16"/>
              </w:rPr>
              <w:t>11.73</w:t>
            </w:r>
          </w:p>
        </w:tc>
        <w:tc>
          <w:tcPr>
            <w:tcW w:w="540" w:type="dxa"/>
            <w:tcBorders>
              <w:right w:val="single" w:sz="4" w:space="0" w:color="auto"/>
            </w:tcBorders>
          </w:tcPr>
          <w:p w14:paraId="43A18F04" w14:textId="06C4513E" w:rsidR="009A494A" w:rsidRPr="005E100C" w:rsidRDefault="009A494A" w:rsidP="007A2C5F">
            <w:pPr>
              <w:pStyle w:val="Compact"/>
              <w:jc w:val="right"/>
              <w:rPr>
                <w:sz w:val="16"/>
              </w:rPr>
            </w:pPr>
            <w:r w:rsidRPr="007B7A29">
              <w:rPr>
                <w:sz w:val="16"/>
              </w:rPr>
              <w:t>20.69</w:t>
            </w:r>
          </w:p>
        </w:tc>
        <w:tc>
          <w:tcPr>
            <w:tcW w:w="810" w:type="dxa"/>
            <w:tcBorders>
              <w:left w:val="single" w:sz="4" w:space="0" w:color="auto"/>
              <w:right w:val="single" w:sz="4" w:space="0" w:color="auto"/>
            </w:tcBorders>
          </w:tcPr>
          <w:p w14:paraId="27F8773A" w14:textId="77777777" w:rsidR="009A494A" w:rsidRPr="005E100C" w:rsidRDefault="009A494A" w:rsidP="007A2C5F">
            <w:pPr>
              <w:pStyle w:val="Compact"/>
              <w:jc w:val="center"/>
              <w:rPr>
                <w:sz w:val="16"/>
              </w:rPr>
            </w:pPr>
            <w:r w:rsidRPr="005E100C">
              <w:rPr>
                <w:sz w:val="16"/>
              </w:rPr>
              <w:t>0.02</w:t>
            </w:r>
          </w:p>
        </w:tc>
        <w:tc>
          <w:tcPr>
            <w:tcW w:w="720" w:type="dxa"/>
            <w:tcBorders>
              <w:left w:val="single" w:sz="4" w:space="0" w:color="auto"/>
            </w:tcBorders>
          </w:tcPr>
          <w:p w14:paraId="0202BFB2" w14:textId="01F7B6D5" w:rsidR="009A494A" w:rsidRPr="005E100C" w:rsidRDefault="009A494A" w:rsidP="007A2C5F">
            <w:pPr>
              <w:pStyle w:val="Compact"/>
              <w:jc w:val="center"/>
              <w:rPr>
                <w:sz w:val="16"/>
              </w:rPr>
            </w:pPr>
            <m:oMathPara>
              <m:oMath>
                <m:r>
                  <w:rPr>
                    <w:rFonts w:ascii="Cambria Math" w:hAnsi="Cambria Math"/>
                    <w:sz w:val="16"/>
                  </w:rPr>
                  <m:t>1.76</m:t>
                </m:r>
              </m:oMath>
            </m:oMathPara>
          </w:p>
        </w:tc>
        <w:tc>
          <w:tcPr>
            <w:tcW w:w="540" w:type="dxa"/>
          </w:tcPr>
          <w:p w14:paraId="199F78F0" w14:textId="0425003B" w:rsidR="009A494A" w:rsidRPr="009A494A" w:rsidRDefault="009A494A" w:rsidP="007A2C5F">
            <w:pPr>
              <w:pStyle w:val="Compact"/>
              <w:jc w:val="center"/>
              <w:rPr>
                <w:rFonts w:ascii="Cambria Math" w:hAnsi="Cambria Math"/>
                <w:i/>
                <w:sz w:val="16"/>
              </w:rPr>
            </w:pPr>
            <m:oMathPara>
              <m:oMath>
                <m:r>
                  <w:rPr>
                    <w:rFonts w:ascii="Cambria Math" w:hAnsi="Cambria Math"/>
                    <w:sz w:val="16"/>
                  </w:rPr>
                  <m:t>1.50</m:t>
                </m:r>
              </m:oMath>
            </m:oMathPara>
          </w:p>
        </w:tc>
        <w:tc>
          <w:tcPr>
            <w:tcW w:w="720" w:type="dxa"/>
            <w:tcBorders>
              <w:right w:val="single" w:sz="4" w:space="0" w:color="auto"/>
            </w:tcBorders>
          </w:tcPr>
          <w:p w14:paraId="3E80B80D" w14:textId="0DC6AB1F" w:rsidR="009A494A" w:rsidRPr="005E100C" w:rsidRDefault="009A494A" w:rsidP="007A2C5F">
            <w:pPr>
              <w:pStyle w:val="Compact"/>
              <w:jc w:val="center"/>
              <w:rPr>
                <w:sz w:val="16"/>
              </w:rPr>
            </w:pPr>
            <m:oMathPara>
              <m:oMath>
                <m:r>
                  <w:rPr>
                    <w:rFonts w:ascii="Cambria Math" w:hAnsi="Cambria Math"/>
                    <w:sz w:val="16"/>
                  </w:rPr>
                  <m:t>0.39</m:t>
                </m:r>
              </m:oMath>
            </m:oMathPara>
          </w:p>
        </w:tc>
        <w:tc>
          <w:tcPr>
            <w:tcW w:w="1062" w:type="dxa"/>
            <w:tcBorders>
              <w:left w:val="single" w:sz="4" w:space="0" w:color="auto"/>
              <w:right w:val="single" w:sz="4" w:space="0" w:color="auto"/>
            </w:tcBorders>
          </w:tcPr>
          <w:p w14:paraId="6B21A0E4" w14:textId="77777777" w:rsidR="009A494A" w:rsidRPr="005E100C" w:rsidRDefault="009A494A" w:rsidP="007A2C5F">
            <w:pPr>
              <w:pStyle w:val="Compact"/>
              <w:jc w:val="center"/>
              <w:rPr>
                <w:sz w:val="16"/>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tcPr>
          <w:p w14:paraId="04263754" w14:textId="77777777" w:rsidR="009A494A" w:rsidRPr="005E100C" w:rsidRDefault="009A494A" w:rsidP="007A2C5F">
            <w:pPr>
              <w:pStyle w:val="Compact"/>
              <w:jc w:val="center"/>
              <w:rPr>
                <w:sz w:val="16"/>
              </w:rPr>
            </w:pPr>
            <w:r w:rsidRPr="005E100C">
              <w:rPr>
                <w:sz w:val="16"/>
              </w:rPr>
              <w:t>0.019</w:t>
            </w:r>
          </w:p>
        </w:tc>
      </w:tr>
      <w:tr w:rsidR="009A494A" w:rsidRPr="006B1597" w14:paraId="2D27CB59" w14:textId="77777777" w:rsidTr="001C19A5">
        <w:tc>
          <w:tcPr>
            <w:tcW w:w="1649" w:type="dxa"/>
            <w:tcBorders>
              <w:right w:val="single" w:sz="4" w:space="0" w:color="auto"/>
            </w:tcBorders>
            <w:shd w:val="clear" w:color="auto" w:fill="auto"/>
          </w:tcPr>
          <w:p w14:paraId="27558538" w14:textId="026EE650" w:rsidR="009A494A" w:rsidRPr="006B1597" w:rsidRDefault="009A494A" w:rsidP="007A2C5F">
            <w:pPr>
              <w:pStyle w:val="Compact"/>
              <w:rPr>
                <w:i/>
                <w:sz w:val="16"/>
              </w:rPr>
            </w:pPr>
            <w:r w:rsidRPr="006B1597">
              <w:rPr>
                <w:i/>
                <w:sz w:val="16"/>
              </w:rPr>
              <w:t>Gypsy 33</w:t>
            </w:r>
            <w:r>
              <w:rPr>
                <w:i/>
                <w:sz w:val="16"/>
              </w:rPr>
              <w:t xml:space="preserve"> (</w:t>
            </w:r>
            <w:proofErr w:type="spellStart"/>
            <w:r w:rsidRPr="009C0E0A">
              <w:rPr>
                <w:i/>
                <w:sz w:val="16"/>
              </w:rPr>
              <w:t>Jeli</w:t>
            </w:r>
            <w:proofErr w:type="spellEnd"/>
            <w:r w:rsidRPr="009C0E0A">
              <w:rPr>
                <w:i/>
                <w:sz w:val="16"/>
              </w:rPr>
              <w:t>)</w:t>
            </w:r>
          </w:p>
        </w:tc>
        <w:tc>
          <w:tcPr>
            <w:tcW w:w="540" w:type="dxa"/>
            <w:tcBorders>
              <w:left w:val="single" w:sz="4" w:space="0" w:color="auto"/>
            </w:tcBorders>
            <w:shd w:val="clear" w:color="auto" w:fill="auto"/>
          </w:tcPr>
          <w:p w14:paraId="16E480CD" w14:textId="77777777" w:rsidR="009A494A" w:rsidRPr="006B1597" w:rsidRDefault="009A494A" w:rsidP="007A2C5F">
            <w:pPr>
              <w:pStyle w:val="Compact"/>
              <w:jc w:val="right"/>
              <w:rPr>
                <w:sz w:val="16"/>
              </w:rPr>
            </w:pPr>
            <w:r w:rsidRPr="006B1597">
              <w:rPr>
                <w:sz w:val="16"/>
              </w:rPr>
              <w:t>24.25</w:t>
            </w:r>
          </w:p>
        </w:tc>
        <w:tc>
          <w:tcPr>
            <w:tcW w:w="540" w:type="dxa"/>
            <w:tcBorders>
              <w:right w:val="single" w:sz="4" w:space="0" w:color="auto"/>
            </w:tcBorders>
            <w:shd w:val="clear" w:color="auto" w:fill="auto"/>
          </w:tcPr>
          <w:p w14:paraId="572DE893" w14:textId="1863E500" w:rsidR="009A494A" w:rsidRPr="006B1597" w:rsidRDefault="009A494A" w:rsidP="007A2C5F">
            <w:pPr>
              <w:pStyle w:val="Compact"/>
              <w:jc w:val="center"/>
              <w:rPr>
                <w:sz w:val="16"/>
              </w:rPr>
            </w:pPr>
            <w:r w:rsidRPr="006B1597">
              <w:rPr>
                <w:sz w:val="16"/>
              </w:rPr>
              <w:t>0.5</w:t>
            </w:r>
            <w:r>
              <w:rPr>
                <w:sz w:val="16"/>
              </w:rPr>
              <w:t>9</w:t>
            </w:r>
          </w:p>
        </w:tc>
        <w:tc>
          <w:tcPr>
            <w:tcW w:w="540" w:type="dxa"/>
            <w:tcBorders>
              <w:left w:val="single" w:sz="4" w:space="0" w:color="auto"/>
            </w:tcBorders>
            <w:shd w:val="clear" w:color="auto" w:fill="auto"/>
          </w:tcPr>
          <w:p w14:paraId="174040C6" w14:textId="77777777" w:rsidR="009A494A" w:rsidRPr="006B1597" w:rsidRDefault="009A494A" w:rsidP="007A2C5F">
            <w:pPr>
              <w:pStyle w:val="Compact"/>
              <w:jc w:val="right"/>
              <w:rPr>
                <w:sz w:val="16"/>
              </w:rPr>
            </w:pPr>
            <w:r w:rsidRPr="006B1597">
              <w:rPr>
                <w:sz w:val="16"/>
              </w:rPr>
              <w:t>24.25</w:t>
            </w:r>
          </w:p>
        </w:tc>
        <w:tc>
          <w:tcPr>
            <w:tcW w:w="540" w:type="dxa"/>
            <w:tcBorders>
              <w:right w:val="single" w:sz="4" w:space="0" w:color="auto"/>
            </w:tcBorders>
            <w:shd w:val="clear" w:color="auto" w:fill="auto"/>
            <w:vAlign w:val="bottom"/>
          </w:tcPr>
          <w:p w14:paraId="17019897" w14:textId="3DA40751" w:rsidR="009A494A" w:rsidRPr="006B1597" w:rsidRDefault="009A494A" w:rsidP="007A2C5F">
            <w:pPr>
              <w:pStyle w:val="Compact"/>
              <w:jc w:val="right"/>
              <w:rPr>
                <w:rFonts w:ascii="Cambria Math" w:hAnsi="Cambria Math"/>
                <w:sz w:val="16"/>
                <w:oMath/>
              </w:rPr>
            </w:pPr>
            <w:r w:rsidRPr="00FF545F">
              <w:rPr>
                <w:sz w:val="16"/>
              </w:rPr>
              <w:t>20.35</w:t>
            </w:r>
          </w:p>
        </w:tc>
        <w:tc>
          <w:tcPr>
            <w:tcW w:w="810" w:type="dxa"/>
            <w:tcBorders>
              <w:left w:val="single" w:sz="4" w:space="0" w:color="auto"/>
              <w:right w:val="single" w:sz="4" w:space="0" w:color="auto"/>
            </w:tcBorders>
            <w:shd w:val="clear" w:color="auto" w:fill="auto"/>
          </w:tcPr>
          <w:p w14:paraId="33479639" w14:textId="1172B37C" w:rsidR="009A494A" w:rsidRPr="006B1597" w:rsidRDefault="009A494A" w:rsidP="007A2C5F">
            <w:pPr>
              <w:pStyle w:val="Compact"/>
              <w:jc w:val="center"/>
              <w:rPr>
                <w:sz w:val="16"/>
              </w:rPr>
            </w:pPr>
            <w:r w:rsidRPr="006B1597">
              <w:rPr>
                <w:sz w:val="16"/>
              </w:rPr>
              <w:t>0.0</w:t>
            </w:r>
            <w:r>
              <w:rPr>
                <w:sz w:val="16"/>
              </w:rPr>
              <w:t>6</w:t>
            </w:r>
          </w:p>
        </w:tc>
        <w:tc>
          <w:tcPr>
            <w:tcW w:w="720" w:type="dxa"/>
            <w:tcBorders>
              <w:left w:val="single" w:sz="4" w:space="0" w:color="auto"/>
            </w:tcBorders>
            <w:shd w:val="clear" w:color="auto" w:fill="auto"/>
          </w:tcPr>
          <w:p w14:paraId="5C5AD97A" w14:textId="3AD98A3C"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0.84</m:t>
                </m:r>
              </m:oMath>
            </m:oMathPara>
          </w:p>
        </w:tc>
        <w:tc>
          <w:tcPr>
            <w:tcW w:w="540" w:type="dxa"/>
          </w:tcPr>
          <w:p w14:paraId="1AD9B786" w14:textId="1A8680A6" w:rsidR="009A494A" w:rsidRPr="009A494A" w:rsidRDefault="009A494A" w:rsidP="007A2C5F">
            <w:pPr>
              <w:pStyle w:val="Compact"/>
              <w:jc w:val="center"/>
              <w:rPr>
                <w:rFonts w:ascii="Cambria Math" w:hAnsi="Cambria Math"/>
                <w:i/>
                <w:sz w:val="16"/>
              </w:rPr>
            </w:pPr>
            <m:oMathPara>
              <m:oMath>
                <m:r>
                  <w:rPr>
                    <w:rFonts w:ascii="Cambria Math" w:hAnsi="Cambria Math"/>
                    <w:sz w:val="16"/>
                  </w:rPr>
                  <m:t>0.08</m:t>
                </m:r>
              </m:oMath>
            </m:oMathPara>
          </w:p>
        </w:tc>
        <w:tc>
          <w:tcPr>
            <w:tcW w:w="720" w:type="dxa"/>
            <w:tcBorders>
              <w:right w:val="single" w:sz="4" w:space="0" w:color="auto"/>
            </w:tcBorders>
            <w:shd w:val="clear" w:color="auto" w:fill="auto"/>
          </w:tcPr>
          <w:p w14:paraId="2456162F" w14:textId="15EF5D44"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0.83</m:t>
                </m:r>
              </m:oMath>
            </m:oMathPara>
          </w:p>
        </w:tc>
        <w:tc>
          <w:tcPr>
            <w:tcW w:w="1062" w:type="dxa"/>
            <w:tcBorders>
              <w:left w:val="single" w:sz="4" w:space="0" w:color="auto"/>
              <w:right w:val="single" w:sz="4" w:space="0" w:color="auto"/>
            </w:tcBorders>
            <w:shd w:val="clear" w:color="auto" w:fill="auto"/>
          </w:tcPr>
          <w:p w14:paraId="159DBC07" w14:textId="38B2C696"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5F431FCC" w14:textId="0F5DD3ED" w:rsidR="009A494A" w:rsidRPr="006B1597" w:rsidRDefault="009A494A" w:rsidP="007A2C5F">
            <w:pPr>
              <w:pStyle w:val="Compact"/>
              <w:jc w:val="center"/>
              <w:rPr>
                <w:sz w:val="16"/>
              </w:rPr>
            </w:pPr>
            <w:r w:rsidRPr="006B1597">
              <w:rPr>
                <w:sz w:val="16"/>
              </w:rPr>
              <w:t>0.006</w:t>
            </w:r>
          </w:p>
        </w:tc>
      </w:tr>
      <w:tr w:rsidR="009A494A" w:rsidRPr="006B1597" w14:paraId="704018B7" w14:textId="77777777" w:rsidTr="001C19A5">
        <w:tc>
          <w:tcPr>
            <w:tcW w:w="1649" w:type="dxa"/>
            <w:tcBorders>
              <w:right w:val="single" w:sz="4" w:space="0" w:color="auto"/>
            </w:tcBorders>
            <w:shd w:val="clear" w:color="auto" w:fill="auto"/>
          </w:tcPr>
          <w:p w14:paraId="6AB0E0EF" w14:textId="5A2B951F" w:rsidR="009A494A" w:rsidRPr="006B1597" w:rsidRDefault="009A494A" w:rsidP="007A2C5F">
            <w:pPr>
              <w:pStyle w:val="Compact"/>
              <w:rPr>
                <w:i/>
                <w:sz w:val="16"/>
              </w:rPr>
            </w:pPr>
            <w:bookmarkStart w:id="5" w:name="_Hlk515400686"/>
            <w:r w:rsidRPr="006B1597">
              <w:rPr>
                <w:i/>
                <w:sz w:val="16"/>
              </w:rPr>
              <w:t>Gypsy 34</w:t>
            </w:r>
            <w:r>
              <w:rPr>
                <w:i/>
                <w:sz w:val="16"/>
              </w:rPr>
              <w:t xml:space="preserve"> (</w:t>
            </w:r>
            <w:r w:rsidRPr="009C0E0A">
              <w:rPr>
                <w:i/>
                <w:sz w:val="16"/>
              </w:rPr>
              <w:t>Sabrina)</w:t>
            </w:r>
            <w:bookmarkEnd w:id="5"/>
          </w:p>
        </w:tc>
        <w:tc>
          <w:tcPr>
            <w:tcW w:w="540" w:type="dxa"/>
            <w:tcBorders>
              <w:left w:val="single" w:sz="4" w:space="0" w:color="auto"/>
            </w:tcBorders>
            <w:shd w:val="clear" w:color="auto" w:fill="auto"/>
          </w:tcPr>
          <w:p w14:paraId="1EB2153B" w14:textId="77777777" w:rsidR="009A494A" w:rsidRPr="006B1597" w:rsidRDefault="009A494A" w:rsidP="007A2C5F">
            <w:pPr>
              <w:pStyle w:val="Compact"/>
              <w:jc w:val="right"/>
              <w:rPr>
                <w:sz w:val="16"/>
              </w:rPr>
            </w:pPr>
            <w:r w:rsidRPr="006B1597">
              <w:rPr>
                <w:sz w:val="16"/>
              </w:rPr>
              <w:t>7.75</w:t>
            </w:r>
          </w:p>
        </w:tc>
        <w:tc>
          <w:tcPr>
            <w:tcW w:w="540" w:type="dxa"/>
            <w:tcBorders>
              <w:right w:val="single" w:sz="4" w:space="0" w:color="auto"/>
            </w:tcBorders>
            <w:shd w:val="clear" w:color="auto" w:fill="auto"/>
          </w:tcPr>
          <w:p w14:paraId="30E53B32" w14:textId="424A2AEE" w:rsidR="009A494A" w:rsidRPr="006B1597" w:rsidRDefault="009A494A" w:rsidP="007A2C5F">
            <w:pPr>
              <w:pStyle w:val="Compact"/>
              <w:jc w:val="center"/>
              <w:rPr>
                <w:sz w:val="16"/>
              </w:rPr>
            </w:pPr>
            <w:r>
              <w:rPr>
                <w:sz w:val="16"/>
              </w:rPr>
              <w:t>0.14</w:t>
            </w:r>
          </w:p>
        </w:tc>
        <w:tc>
          <w:tcPr>
            <w:tcW w:w="540" w:type="dxa"/>
            <w:tcBorders>
              <w:left w:val="single" w:sz="4" w:space="0" w:color="auto"/>
            </w:tcBorders>
            <w:shd w:val="clear" w:color="auto" w:fill="auto"/>
          </w:tcPr>
          <w:p w14:paraId="651CC0EF" w14:textId="77777777" w:rsidR="009A494A" w:rsidRPr="006B1597" w:rsidRDefault="009A494A" w:rsidP="007A2C5F">
            <w:pPr>
              <w:pStyle w:val="Compact"/>
              <w:jc w:val="right"/>
              <w:rPr>
                <w:sz w:val="16"/>
              </w:rPr>
            </w:pPr>
            <w:r w:rsidRPr="006B1597">
              <w:rPr>
                <w:sz w:val="16"/>
              </w:rPr>
              <w:t>7.75</w:t>
            </w:r>
          </w:p>
        </w:tc>
        <w:tc>
          <w:tcPr>
            <w:tcW w:w="540" w:type="dxa"/>
            <w:tcBorders>
              <w:right w:val="single" w:sz="4" w:space="0" w:color="auto"/>
            </w:tcBorders>
            <w:shd w:val="clear" w:color="auto" w:fill="auto"/>
            <w:vAlign w:val="bottom"/>
          </w:tcPr>
          <w:p w14:paraId="1B226D83" w14:textId="62B892D6" w:rsidR="009A494A" w:rsidRPr="006B1597" w:rsidRDefault="009A494A" w:rsidP="007A2C5F">
            <w:pPr>
              <w:pStyle w:val="Compact"/>
              <w:jc w:val="right"/>
              <w:rPr>
                <w:rFonts w:ascii="Cambria Math" w:hAnsi="Cambria Math"/>
                <w:sz w:val="16"/>
                <w:oMath/>
              </w:rPr>
            </w:pPr>
            <w:r w:rsidRPr="00FF545F">
              <w:rPr>
                <w:sz w:val="16"/>
              </w:rPr>
              <w:t>6.98</w:t>
            </w:r>
          </w:p>
        </w:tc>
        <w:tc>
          <w:tcPr>
            <w:tcW w:w="810" w:type="dxa"/>
            <w:tcBorders>
              <w:left w:val="single" w:sz="4" w:space="0" w:color="auto"/>
              <w:right w:val="single" w:sz="4" w:space="0" w:color="auto"/>
            </w:tcBorders>
            <w:shd w:val="clear" w:color="auto" w:fill="auto"/>
          </w:tcPr>
          <w:p w14:paraId="12D00885" w14:textId="4135EE46" w:rsidR="009A494A" w:rsidRPr="006B1597" w:rsidRDefault="009A494A" w:rsidP="007A2C5F">
            <w:pPr>
              <w:pStyle w:val="Compact"/>
              <w:jc w:val="center"/>
              <w:rPr>
                <w:sz w:val="16"/>
              </w:rPr>
            </w:pPr>
            <w:r w:rsidRPr="006B1597">
              <w:rPr>
                <w:sz w:val="16"/>
              </w:rPr>
              <w:t>0.02</w:t>
            </w:r>
          </w:p>
        </w:tc>
        <w:tc>
          <w:tcPr>
            <w:tcW w:w="720" w:type="dxa"/>
            <w:tcBorders>
              <w:left w:val="single" w:sz="4" w:space="0" w:color="auto"/>
            </w:tcBorders>
            <w:shd w:val="clear" w:color="auto" w:fill="auto"/>
          </w:tcPr>
          <w:p w14:paraId="51E38632" w14:textId="6569E86B"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0.90</m:t>
                </m:r>
              </m:oMath>
            </m:oMathPara>
          </w:p>
        </w:tc>
        <w:tc>
          <w:tcPr>
            <w:tcW w:w="540" w:type="dxa"/>
          </w:tcPr>
          <w:p w14:paraId="2CDF90E7" w14:textId="35021009" w:rsidR="009A494A" w:rsidRPr="009A494A" w:rsidRDefault="009A494A" w:rsidP="007A2C5F">
            <w:pPr>
              <w:pStyle w:val="Compact"/>
              <w:jc w:val="center"/>
              <w:rPr>
                <w:rFonts w:ascii="Cambria Math" w:hAnsi="Cambria Math"/>
                <w:i/>
                <w:sz w:val="16"/>
              </w:rPr>
            </w:pPr>
            <m:oMathPara>
              <m:oMath>
                <m:r>
                  <w:rPr>
                    <w:rFonts w:ascii="Cambria Math" w:hAnsi="Cambria Math"/>
                    <w:sz w:val="16"/>
                  </w:rPr>
                  <m:t>1.30</m:t>
                </m:r>
              </m:oMath>
            </m:oMathPara>
          </w:p>
        </w:tc>
        <w:tc>
          <w:tcPr>
            <w:tcW w:w="720" w:type="dxa"/>
            <w:tcBorders>
              <w:right w:val="single" w:sz="4" w:space="0" w:color="auto"/>
            </w:tcBorders>
            <w:shd w:val="clear" w:color="auto" w:fill="auto"/>
          </w:tcPr>
          <w:p w14:paraId="20A008A1" w14:textId="2D623D8A"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0.77</m:t>
                </m:r>
              </m:oMath>
            </m:oMathPara>
          </w:p>
        </w:tc>
        <w:tc>
          <w:tcPr>
            <w:tcW w:w="1062" w:type="dxa"/>
            <w:tcBorders>
              <w:left w:val="single" w:sz="4" w:space="0" w:color="auto"/>
              <w:right w:val="single" w:sz="4" w:space="0" w:color="auto"/>
            </w:tcBorders>
            <w:shd w:val="clear" w:color="auto" w:fill="auto"/>
          </w:tcPr>
          <w:p w14:paraId="3677C182" w14:textId="2E22C394"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2B477AD5" w14:textId="13FC220E" w:rsidR="009A494A" w:rsidRPr="006B1597" w:rsidRDefault="009A494A" w:rsidP="007A2C5F">
            <w:pPr>
              <w:pStyle w:val="Compact"/>
              <w:jc w:val="center"/>
              <w:rPr>
                <w:sz w:val="16"/>
              </w:rPr>
            </w:pPr>
            <w:r w:rsidRPr="006B1597">
              <w:rPr>
                <w:sz w:val="16"/>
              </w:rPr>
              <w:t>0.02</w:t>
            </w:r>
            <w:r>
              <w:rPr>
                <w:sz w:val="16"/>
              </w:rPr>
              <w:t>3</w:t>
            </w:r>
          </w:p>
        </w:tc>
      </w:tr>
      <w:tr w:rsidR="009A494A" w:rsidRPr="006B1597" w14:paraId="76FAC9BD" w14:textId="77777777" w:rsidTr="001C19A5">
        <w:tc>
          <w:tcPr>
            <w:tcW w:w="1649" w:type="dxa"/>
            <w:tcBorders>
              <w:right w:val="single" w:sz="4" w:space="0" w:color="auto"/>
            </w:tcBorders>
            <w:shd w:val="clear" w:color="auto" w:fill="auto"/>
          </w:tcPr>
          <w:p w14:paraId="66010E6D" w14:textId="5CA02EE0" w:rsidR="009A494A" w:rsidRPr="006B1597" w:rsidRDefault="009A494A" w:rsidP="007A2C5F">
            <w:pPr>
              <w:pStyle w:val="Compact"/>
              <w:rPr>
                <w:i/>
                <w:sz w:val="16"/>
              </w:rPr>
            </w:pPr>
            <w:r w:rsidRPr="006B1597">
              <w:rPr>
                <w:i/>
                <w:sz w:val="16"/>
              </w:rPr>
              <w:t>Gypsy 35</w:t>
            </w:r>
            <w:r>
              <w:rPr>
                <w:i/>
                <w:sz w:val="16"/>
              </w:rPr>
              <w:t xml:space="preserve"> (</w:t>
            </w:r>
            <w:r w:rsidRPr="009C0E0A">
              <w:rPr>
                <w:i/>
                <w:sz w:val="16"/>
              </w:rPr>
              <w:t>Quinta)</w:t>
            </w:r>
          </w:p>
        </w:tc>
        <w:tc>
          <w:tcPr>
            <w:tcW w:w="540" w:type="dxa"/>
            <w:tcBorders>
              <w:left w:val="single" w:sz="4" w:space="0" w:color="auto"/>
            </w:tcBorders>
            <w:shd w:val="clear" w:color="auto" w:fill="auto"/>
          </w:tcPr>
          <w:p w14:paraId="519365CE" w14:textId="77777777" w:rsidR="009A494A" w:rsidRPr="006B1597" w:rsidRDefault="009A494A" w:rsidP="007A2C5F">
            <w:pPr>
              <w:pStyle w:val="Compact"/>
              <w:jc w:val="right"/>
              <w:rPr>
                <w:sz w:val="16"/>
              </w:rPr>
            </w:pPr>
            <w:r w:rsidRPr="006B1597">
              <w:rPr>
                <w:sz w:val="16"/>
              </w:rPr>
              <w:t>8.87</w:t>
            </w:r>
          </w:p>
        </w:tc>
        <w:tc>
          <w:tcPr>
            <w:tcW w:w="540" w:type="dxa"/>
            <w:tcBorders>
              <w:right w:val="single" w:sz="4" w:space="0" w:color="auto"/>
            </w:tcBorders>
            <w:shd w:val="clear" w:color="auto" w:fill="auto"/>
          </w:tcPr>
          <w:p w14:paraId="1EB5737E" w14:textId="0869F994" w:rsidR="009A494A" w:rsidRPr="006B1597" w:rsidRDefault="009A494A" w:rsidP="007A2C5F">
            <w:pPr>
              <w:pStyle w:val="Compact"/>
              <w:jc w:val="center"/>
              <w:rPr>
                <w:sz w:val="16"/>
              </w:rPr>
            </w:pPr>
            <w:r w:rsidRPr="006B1597">
              <w:rPr>
                <w:sz w:val="16"/>
              </w:rPr>
              <w:t>0.2</w:t>
            </w:r>
            <w:r>
              <w:rPr>
                <w:sz w:val="16"/>
              </w:rPr>
              <w:t>3</w:t>
            </w:r>
          </w:p>
        </w:tc>
        <w:tc>
          <w:tcPr>
            <w:tcW w:w="540" w:type="dxa"/>
            <w:tcBorders>
              <w:left w:val="single" w:sz="4" w:space="0" w:color="auto"/>
            </w:tcBorders>
            <w:shd w:val="clear" w:color="auto" w:fill="auto"/>
          </w:tcPr>
          <w:p w14:paraId="321C7294" w14:textId="77777777" w:rsidR="009A494A" w:rsidRPr="006B1597" w:rsidRDefault="009A494A" w:rsidP="007A2C5F">
            <w:pPr>
              <w:pStyle w:val="Compact"/>
              <w:jc w:val="right"/>
              <w:rPr>
                <w:sz w:val="16"/>
              </w:rPr>
            </w:pPr>
            <w:r w:rsidRPr="006B1597">
              <w:rPr>
                <w:sz w:val="16"/>
              </w:rPr>
              <w:t>8.87</w:t>
            </w:r>
          </w:p>
        </w:tc>
        <w:tc>
          <w:tcPr>
            <w:tcW w:w="540" w:type="dxa"/>
            <w:tcBorders>
              <w:right w:val="single" w:sz="4" w:space="0" w:color="auto"/>
            </w:tcBorders>
            <w:shd w:val="clear" w:color="auto" w:fill="auto"/>
            <w:vAlign w:val="bottom"/>
          </w:tcPr>
          <w:p w14:paraId="08646E63" w14:textId="5C8F09D5" w:rsidR="009A494A" w:rsidRPr="006B1597" w:rsidRDefault="009A494A" w:rsidP="007A2C5F">
            <w:pPr>
              <w:pStyle w:val="Compact"/>
              <w:jc w:val="right"/>
              <w:rPr>
                <w:rFonts w:ascii="Cambria Math" w:hAnsi="Cambria Math"/>
                <w:sz w:val="16"/>
                <w:oMath/>
              </w:rPr>
            </w:pPr>
            <w:r w:rsidRPr="00FF545F">
              <w:rPr>
                <w:sz w:val="16"/>
              </w:rPr>
              <w:t>6.89</w:t>
            </w:r>
          </w:p>
        </w:tc>
        <w:tc>
          <w:tcPr>
            <w:tcW w:w="810" w:type="dxa"/>
            <w:tcBorders>
              <w:left w:val="single" w:sz="4" w:space="0" w:color="auto"/>
              <w:right w:val="single" w:sz="4" w:space="0" w:color="auto"/>
            </w:tcBorders>
            <w:shd w:val="clear" w:color="auto" w:fill="auto"/>
          </w:tcPr>
          <w:p w14:paraId="0FEB7E8B" w14:textId="5474B49C" w:rsidR="009A494A" w:rsidRPr="006B1597" w:rsidRDefault="009A494A" w:rsidP="007A2C5F">
            <w:pPr>
              <w:pStyle w:val="Compact"/>
              <w:jc w:val="center"/>
              <w:rPr>
                <w:sz w:val="16"/>
              </w:rPr>
            </w:pPr>
            <w:r w:rsidRPr="006B1597">
              <w:rPr>
                <w:sz w:val="16"/>
              </w:rPr>
              <w:t>0.03</w:t>
            </w:r>
          </w:p>
        </w:tc>
        <w:tc>
          <w:tcPr>
            <w:tcW w:w="720" w:type="dxa"/>
            <w:tcBorders>
              <w:left w:val="single" w:sz="4" w:space="0" w:color="auto"/>
            </w:tcBorders>
            <w:shd w:val="clear" w:color="auto" w:fill="auto"/>
          </w:tcPr>
          <w:p w14:paraId="58626546" w14:textId="56DE581A"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0.78</m:t>
                </m:r>
              </m:oMath>
            </m:oMathPara>
          </w:p>
        </w:tc>
        <w:tc>
          <w:tcPr>
            <w:tcW w:w="540" w:type="dxa"/>
          </w:tcPr>
          <w:p w14:paraId="402C4C2D" w14:textId="2B2DF7CC" w:rsidR="009A494A" w:rsidRPr="009A494A" w:rsidRDefault="009A494A" w:rsidP="007A2C5F">
            <w:pPr>
              <w:pStyle w:val="Compact"/>
              <w:jc w:val="center"/>
              <w:rPr>
                <w:rFonts w:ascii="Cambria Math" w:hAnsi="Cambria Math"/>
                <w:i/>
                <w:sz w:val="16"/>
              </w:rPr>
            </w:pPr>
            <m:oMathPara>
              <m:oMath>
                <m:r>
                  <w:rPr>
                    <w:rFonts w:ascii="Cambria Math" w:hAnsi="Cambria Math"/>
                    <w:sz w:val="16"/>
                  </w:rPr>
                  <m:t>0.47</m:t>
                </m:r>
              </m:oMath>
            </m:oMathPara>
          </w:p>
        </w:tc>
        <w:tc>
          <w:tcPr>
            <w:tcW w:w="720" w:type="dxa"/>
            <w:tcBorders>
              <w:right w:val="single" w:sz="4" w:space="0" w:color="auto"/>
            </w:tcBorders>
            <w:shd w:val="clear" w:color="auto" w:fill="auto"/>
          </w:tcPr>
          <w:p w14:paraId="51D412E8" w14:textId="17C6C97C"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0.89</m:t>
                </m:r>
              </m:oMath>
            </m:oMathPara>
          </w:p>
        </w:tc>
        <w:tc>
          <w:tcPr>
            <w:tcW w:w="1062" w:type="dxa"/>
            <w:tcBorders>
              <w:left w:val="single" w:sz="4" w:space="0" w:color="auto"/>
              <w:right w:val="single" w:sz="4" w:space="0" w:color="auto"/>
            </w:tcBorders>
            <w:shd w:val="clear" w:color="auto" w:fill="auto"/>
          </w:tcPr>
          <w:p w14:paraId="4FE63E60" w14:textId="1CEE8336"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4EF3B886" w14:textId="09F2E0D7" w:rsidR="009A494A" w:rsidRPr="006B1597" w:rsidRDefault="009A494A" w:rsidP="007A2C5F">
            <w:pPr>
              <w:pStyle w:val="Compact"/>
              <w:jc w:val="center"/>
              <w:rPr>
                <w:sz w:val="16"/>
              </w:rPr>
            </w:pPr>
            <w:r w:rsidRPr="006B1597">
              <w:rPr>
                <w:sz w:val="16"/>
              </w:rPr>
              <w:t>0.04</w:t>
            </w:r>
            <w:r>
              <w:rPr>
                <w:sz w:val="16"/>
              </w:rPr>
              <w:t>6</w:t>
            </w:r>
          </w:p>
        </w:tc>
      </w:tr>
      <w:tr w:rsidR="009A494A" w:rsidRPr="006B1597" w14:paraId="60AF08D8" w14:textId="77777777" w:rsidTr="001C19A5">
        <w:tc>
          <w:tcPr>
            <w:tcW w:w="1649" w:type="dxa"/>
            <w:tcBorders>
              <w:right w:val="single" w:sz="4" w:space="0" w:color="auto"/>
            </w:tcBorders>
            <w:shd w:val="clear" w:color="auto" w:fill="auto"/>
          </w:tcPr>
          <w:p w14:paraId="0E1A486E" w14:textId="7D823EBA" w:rsidR="009A494A" w:rsidRPr="006B1597" w:rsidRDefault="009A494A" w:rsidP="007A2C5F">
            <w:pPr>
              <w:pStyle w:val="Compact"/>
              <w:rPr>
                <w:i/>
                <w:sz w:val="16"/>
              </w:rPr>
            </w:pPr>
            <w:r w:rsidRPr="006B1597">
              <w:rPr>
                <w:i/>
                <w:sz w:val="16"/>
              </w:rPr>
              <w:t>Gypsy 36</w:t>
            </w:r>
            <w:r>
              <w:rPr>
                <w:i/>
                <w:sz w:val="16"/>
              </w:rPr>
              <w:t xml:space="preserve"> (</w:t>
            </w:r>
            <w:r w:rsidRPr="009C0E0A">
              <w:rPr>
                <w:i/>
                <w:sz w:val="16"/>
              </w:rPr>
              <w:t>Cassandra)</w:t>
            </w:r>
          </w:p>
        </w:tc>
        <w:tc>
          <w:tcPr>
            <w:tcW w:w="540" w:type="dxa"/>
            <w:tcBorders>
              <w:left w:val="single" w:sz="4" w:space="0" w:color="auto"/>
            </w:tcBorders>
            <w:shd w:val="clear" w:color="auto" w:fill="auto"/>
          </w:tcPr>
          <w:p w14:paraId="215965AD" w14:textId="77777777" w:rsidR="009A494A" w:rsidRPr="006B1597" w:rsidRDefault="009A494A" w:rsidP="007A2C5F">
            <w:pPr>
              <w:pStyle w:val="Compact"/>
              <w:jc w:val="right"/>
              <w:rPr>
                <w:sz w:val="16"/>
              </w:rPr>
            </w:pPr>
            <w:r w:rsidRPr="006B1597">
              <w:rPr>
                <w:sz w:val="16"/>
              </w:rPr>
              <w:t>2.05</w:t>
            </w:r>
          </w:p>
        </w:tc>
        <w:tc>
          <w:tcPr>
            <w:tcW w:w="540" w:type="dxa"/>
            <w:tcBorders>
              <w:right w:val="single" w:sz="4" w:space="0" w:color="auto"/>
            </w:tcBorders>
            <w:shd w:val="clear" w:color="auto" w:fill="auto"/>
          </w:tcPr>
          <w:p w14:paraId="7D9E5CC9" w14:textId="64985FD5" w:rsidR="009A494A" w:rsidRPr="006B1597" w:rsidRDefault="009A494A" w:rsidP="007A2C5F">
            <w:pPr>
              <w:pStyle w:val="Compact"/>
              <w:jc w:val="center"/>
              <w:rPr>
                <w:sz w:val="16"/>
              </w:rPr>
            </w:pPr>
            <w:r w:rsidRPr="006B1597">
              <w:rPr>
                <w:sz w:val="16"/>
              </w:rPr>
              <w:t>0.18</w:t>
            </w:r>
          </w:p>
        </w:tc>
        <w:tc>
          <w:tcPr>
            <w:tcW w:w="540" w:type="dxa"/>
            <w:tcBorders>
              <w:left w:val="single" w:sz="4" w:space="0" w:color="auto"/>
            </w:tcBorders>
            <w:shd w:val="clear" w:color="auto" w:fill="auto"/>
          </w:tcPr>
          <w:p w14:paraId="3F5A7B0A" w14:textId="77777777" w:rsidR="009A494A" w:rsidRPr="006B1597" w:rsidRDefault="009A494A" w:rsidP="007A2C5F">
            <w:pPr>
              <w:pStyle w:val="Compact"/>
              <w:jc w:val="right"/>
              <w:rPr>
                <w:sz w:val="16"/>
              </w:rPr>
            </w:pPr>
            <w:r w:rsidRPr="006B1597">
              <w:rPr>
                <w:sz w:val="16"/>
              </w:rPr>
              <w:t>2.05</w:t>
            </w:r>
          </w:p>
        </w:tc>
        <w:tc>
          <w:tcPr>
            <w:tcW w:w="540" w:type="dxa"/>
            <w:tcBorders>
              <w:right w:val="single" w:sz="4" w:space="0" w:color="auto"/>
            </w:tcBorders>
            <w:shd w:val="clear" w:color="auto" w:fill="auto"/>
            <w:vAlign w:val="bottom"/>
          </w:tcPr>
          <w:p w14:paraId="0D2EF764" w14:textId="1C1C9CEF" w:rsidR="009A494A" w:rsidRPr="006B1597" w:rsidRDefault="009A494A" w:rsidP="007A2C5F">
            <w:pPr>
              <w:pStyle w:val="Compact"/>
              <w:jc w:val="right"/>
              <w:rPr>
                <w:rFonts w:ascii="Cambria Math" w:hAnsi="Cambria Math"/>
                <w:sz w:val="16"/>
                <w:oMath/>
              </w:rPr>
            </w:pPr>
            <w:r w:rsidRPr="00FF545F">
              <w:rPr>
                <w:sz w:val="16"/>
              </w:rPr>
              <w:t>1.62</w:t>
            </w:r>
          </w:p>
        </w:tc>
        <w:tc>
          <w:tcPr>
            <w:tcW w:w="810" w:type="dxa"/>
            <w:tcBorders>
              <w:left w:val="single" w:sz="4" w:space="0" w:color="auto"/>
              <w:right w:val="single" w:sz="4" w:space="0" w:color="auto"/>
            </w:tcBorders>
            <w:shd w:val="clear" w:color="auto" w:fill="auto"/>
          </w:tcPr>
          <w:p w14:paraId="5DD5791D" w14:textId="57630256" w:rsidR="009A494A" w:rsidRPr="006B1597" w:rsidRDefault="009A494A" w:rsidP="007A2C5F">
            <w:pPr>
              <w:pStyle w:val="Compact"/>
              <w:jc w:val="center"/>
              <w:rPr>
                <w:sz w:val="16"/>
              </w:rPr>
            </w:pPr>
            <w:r w:rsidRPr="006B1597">
              <w:rPr>
                <w:sz w:val="16"/>
              </w:rPr>
              <w:t>0.</w:t>
            </w:r>
            <w:r>
              <w:rPr>
                <w:sz w:val="16"/>
              </w:rPr>
              <w:t>10</w:t>
            </w:r>
          </w:p>
        </w:tc>
        <w:tc>
          <w:tcPr>
            <w:tcW w:w="720" w:type="dxa"/>
            <w:tcBorders>
              <w:left w:val="single" w:sz="4" w:space="0" w:color="auto"/>
            </w:tcBorders>
            <w:shd w:val="clear" w:color="auto" w:fill="auto"/>
          </w:tcPr>
          <w:p w14:paraId="619439CE" w14:textId="49271EF9"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0.80</m:t>
                </m:r>
              </m:oMath>
            </m:oMathPara>
          </w:p>
        </w:tc>
        <w:tc>
          <w:tcPr>
            <w:tcW w:w="540" w:type="dxa"/>
          </w:tcPr>
          <w:p w14:paraId="21DFE70E" w14:textId="1D880E60" w:rsidR="009A494A" w:rsidRPr="009A494A" w:rsidRDefault="009A494A" w:rsidP="007A2C5F">
            <w:pPr>
              <w:pStyle w:val="Compact"/>
              <w:jc w:val="center"/>
              <w:rPr>
                <w:rFonts w:ascii="Cambria Math" w:hAnsi="Cambria Math"/>
                <w:i/>
                <w:sz w:val="16"/>
              </w:rPr>
            </w:pPr>
            <m:oMathPara>
              <m:oMath>
                <m:r>
                  <w:rPr>
                    <w:rFonts w:ascii="Cambria Math" w:hAnsi="Cambria Math"/>
                    <w:sz w:val="16"/>
                  </w:rPr>
                  <m:t>0.34</m:t>
                </m:r>
              </m:oMath>
            </m:oMathPara>
          </w:p>
        </w:tc>
        <w:tc>
          <w:tcPr>
            <w:tcW w:w="720" w:type="dxa"/>
            <w:tcBorders>
              <w:right w:val="single" w:sz="4" w:space="0" w:color="auto"/>
            </w:tcBorders>
            <w:shd w:val="clear" w:color="auto" w:fill="auto"/>
          </w:tcPr>
          <w:p w14:paraId="0E7A7FBC" w14:textId="7E7321AD"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0.88</m:t>
                </m:r>
              </m:oMath>
            </m:oMathPara>
          </w:p>
        </w:tc>
        <w:tc>
          <w:tcPr>
            <w:tcW w:w="1062" w:type="dxa"/>
            <w:tcBorders>
              <w:left w:val="single" w:sz="4" w:space="0" w:color="auto"/>
              <w:right w:val="single" w:sz="4" w:space="0" w:color="auto"/>
            </w:tcBorders>
            <w:shd w:val="clear" w:color="auto" w:fill="auto"/>
          </w:tcPr>
          <w:p w14:paraId="0C83185B" w14:textId="2454E1B3" w:rsidR="009A494A" w:rsidRPr="006B1597" w:rsidRDefault="009A494A" w:rsidP="007A2C5F">
            <w:pPr>
              <w:pStyle w:val="Compact"/>
              <w:jc w:val="center"/>
              <w:rPr>
                <w:rFonts w:ascii="Cambria Math" w:hAnsi="Cambria Math"/>
                <w:sz w:val="16"/>
                <w:oMath/>
              </w:rPr>
            </w:pPr>
            <m:oMathPara>
              <m:oMath>
                <m:r>
                  <w:rPr>
                    <w:rFonts w:ascii="Cambria Math" w:hAnsi="Cambria Math"/>
                    <w:sz w:val="16"/>
                  </w:rPr>
                  <m:t>2.4×</m:t>
                </m:r>
                <m:sSup>
                  <m:sSupPr>
                    <m:ctrlPr>
                      <w:rPr>
                        <w:rFonts w:ascii="Cambria Math" w:hAnsi="Cambria Math"/>
                        <w:i/>
                        <w:sz w:val="16"/>
                      </w:rPr>
                    </m:ctrlPr>
                  </m:sSupPr>
                  <m:e>
                    <m:r>
                      <w:rPr>
                        <w:rFonts w:ascii="Cambria Math" w:hAnsi="Cambria Math"/>
                        <w:sz w:val="16"/>
                      </w:rPr>
                      <m:t>10</m:t>
                    </m:r>
                  </m:e>
                  <m:sup>
                    <m:r>
                      <w:rPr>
                        <w:rFonts w:ascii="Cambria Math" w:hAnsi="Cambria Math"/>
                        <w:sz w:val="16"/>
                      </w:rPr>
                      <m:t>-4</m:t>
                    </m:r>
                  </m:sup>
                </m:sSup>
              </m:oMath>
            </m:oMathPara>
          </w:p>
        </w:tc>
        <w:tc>
          <w:tcPr>
            <w:tcW w:w="756" w:type="dxa"/>
            <w:tcBorders>
              <w:left w:val="single" w:sz="4" w:space="0" w:color="auto"/>
            </w:tcBorders>
            <w:shd w:val="clear" w:color="auto" w:fill="auto"/>
          </w:tcPr>
          <w:p w14:paraId="1C4A125C" w14:textId="3B34E9AD" w:rsidR="009A494A" w:rsidRPr="006B1597" w:rsidRDefault="009A494A" w:rsidP="007A2C5F">
            <w:pPr>
              <w:pStyle w:val="Compact"/>
              <w:jc w:val="center"/>
              <w:rPr>
                <w:sz w:val="16"/>
              </w:rPr>
            </w:pPr>
            <w:r w:rsidRPr="006B1597">
              <w:rPr>
                <w:sz w:val="16"/>
              </w:rPr>
              <w:t>0.03</w:t>
            </w:r>
            <w:r>
              <w:rPr>
                <w:sz w:val="16"/>
              </w:rPr>
              <w:t>3</w:t>
            </w:r>
          </w:p>
        </w:tc>
      </w:tr>
      <w:tr w:rsidR="009A494A" w:rsidRPr="006B1597" w14:paraId="644846D7" w14:textId="77777777" w:rsidTr="001C19A5">
        <w:tc>
          <w:tcPr>
            <w:tcW w:w="1649" w:type="dxa"/>
            <w:tcBorders>
              <w:right w:val="single" w:sz="4" w:space="0" w:color="auto"/>
            </w:tcBorders>
            <w:shd w:val="clear" w:color="auto" w:fill="auto"/>
          </w:tcPr>
          <w:p w14:paraId="35F333DD" w14:textId="161A120A" w:rsidR="009A494A" w:rsidRPr="006B1597" w:rsidRDefault="009A494A" w:rsidP="007A2C5F">
            <w:pPr>
              <w:pStyle w:val="Compact"/>
              <w:rPr>
                <w:i/>
                <w:sz w:val="16"/>
              </w:rPr>
            </w:pPr>
            <w:r w:rsidRPr="006B1597">
              <w:rPr>
                <w:i/>
                <w:sz w:val="16"/>
              </w:rPr>
              <w:t>Gypsy 40</w:t>
            </w:r>
            <w:r>
              <w:rPr>
                <w:i/>
                <w:sz w:val="16"/>
              </w:rPr>
              <w:t xml:space="preserve"> (</w:t>
            </w:r>
            <w:r w:rsidRPr="009C0E0A">
              <w:rPr>
                <w:i/>
                <w:sz w:val="16"/>
              </w:rPr>
              <w:t>Danae)</w:t>
            </w:r>
          </w:p>
        </w:tc>
        <w:tc>
          <w:tcPr>
            <w:tcW w:w="540" w:type="dxa"/>
            <w:tcBorders>
              <w:left w:val="single" w:sz="4" w:space="0" w:color="auto"/>
            </w:tcBorders>
            <w:shd w:val="clear" w:color="auto" w:fill="auto"/>
          </w:tcPr>
          <w:p w14:paraId="4E19869E" w14:textId="77777777" w:rsidR="009A494A" w:rsidRPr="006B1597" w:rsidRDefault="009A494A" w:rsidP="007A2C5F">
            <w:pPr>
              <w:pStyle w:val="Compact"/>
              <w:jc w:val="right"/>
              <w:rPr>
                <w:sz w:val="16"/>
              </w:rPr>
            </w:pPr>
            <w:r w:rsidRPr="006B1597">
              <w:rPr>
                <w:sz w:val="16"/>
              </w:rPr>
              <w:t>49.49</w:t>
            </w:r>
          </w:p>
        </w:tc>
        <w:tc>
          <w:tcPr>
            <w:tcW w:w="540" w:type="dxa"/>
            <w:tcBorders>
              <w:right w:val="single" w:sz="4" w:space="0" w:color="auto"/>
            </w:tcBorders>
            <w:shd w:val="clear" w:color="auto" w:fill="auto"/>
          </w:tcPr>
          <w:p w14:paraId="444E335D" w14:textId="055EC7F2" w:rsidR="009A494A" w:rsidRPr="006B1597" w:rsidRDefault="009A494A" w:rsidP="007A2C5F">
            <w:pPr>
              <w:pStyle w:val="Compact"/>
              <w:jc w:val="center"/>
              <w:rPr>
                <w:sz w:val="16"/>
              </w:rPr>
            </w:pPr>
            <w:r w:rsidRPr="006B1597">
              <w:rPr>
                <w:sz w:val="16"/>
              </w:rPr>
              <w:t>0.4</w:t>
            </w:r>
            <w:r>
              <w:rPr>
                <w:sz w:val="16"/>
              </w:rPr>
              <w:t>6</w:t>
            </w:r>
          </w:p>
        </w:tc>
        <w:tc>
          <w:tcPr>
            <w:tcW w:w="540" w:type="dxa"/>
            <w:tcBorders>
              <w:left w:val="single" w:sz="4" w:space="0" w:color="auto"/>
            </w:tcBorders>
            <w:shd w:val="clear" w:color="auto" w:fill="auto"/>
          </w:tcPr>
          <w:p w14:paraId="07155A12" w14:textId="77777777" w:rsidR="009A494A" w:rsidRPr="006B1597" w:rsidRDefault="009A494A" w:rsidP="007A2C5F">
            <w:pPr>
              <w:pStyle w:val="Compact"/>
              <w:jc w:val="right"/>
              <w:rPr>
                <w:sz w:val="16"/>
              </w:rPr>
            </w:pPr>
            <w:r w:rsidRPr="006B1597">
              <w:rPr>
                <w:sz w:val="16"/>
              </w:rPr>
              <w:t>49.49</w:t>
            </w:r>
          </w:p>
        </w:tc>
        <w:tc>
          <w:tcPr>
            <w:tcW w:w="540" w:type="dxa"/>
            <w:tcBorders>
              <w:right w:val="single" w:sz="4" w:space="0" w:color="auto"/>
            </w:tcBorders>
            <w:shd w:val="clear" w:color="auto" w:fill="auto"/>
            <w:vAlign w:val="bottom"/>
          </w:tcPr>
          <w:p w14:paraId="592D0B80" w14:textId="455A46FD" w:rsidR="009A494A" w:rsidRPr="006B1597" w:rsidRDefault="009A494A" w:rsidP="007A2C5F">
            <w:pPr>
              <w:pStyle w:val="Compact"/>
              <w:jc w:val="right"/>
              <w:rPr>
                <w:rFonts w:ascii="Cambria Math" w:hAnsi="Cambria Math"/>
                <w:sz w:val="16"/>
                <w:oMath/>
              </w:rPr>
            </w:pPr>
            <w:r w:rsidRPr="00FF545F">
              <w:rPr>
                <w:sz w:val="16"/>
              </w:rPr>
              <w:t>25.69</w:t>
            </w:r>
          </w:p>
        </w:tc>
        <w:tc>
          <w:tcPr>
            <w:tcW w:w="810" w:type="dxa"/>
            <w:tcBorders>
              <w:left w:val="single" w:sz="4" w:space="0" w:color="auto"/>
              <w:right w:val="single" w:sz="4" w:space="0" w:color="auto"/>
            </w:tcBorders>
            <w:shd w:val="clear" w:color="auto" w:fill="auto"/>
          </w:tcPr>
          <w:p w14:paraId="301F18B9" w14:textId="1A441713" w:rsidR="009A494A" w:rsidRPr="006B1597" w:rsidRDefault="009A494A" w:rsidP="007A2C5F">
            <w:pPr>
              <w:pStyle w:val="Compact"/>
              <w:jc w:val="center"/>
              <w:rPr>
                <w:sz w:val="16"/>
              </w:rPr>
            </w:pPr>
            <w:r w:rsidRPr="006B1597">
              <w:rPr>
                <w:sz w:val="16"/>
              </w:rPr>
              <w:t>0.0</w:t>
            </w:r>
            <w:r>
              <w:rPr>
                <w:sz w:val="16"/>
              </w:rPr>
              <w:t>2</w:t>
            </w:r>
          </w:p>
        </w:tc>
        <w:tc>
          <w:tcPr>
            <w:tcW w:w="720" w:type="dxa"/>
            <w:tcBorders>
              <w:left w:val="single" w:sz="4" w:space="0" w:color="auto"/>
            </w:tcBorders>
            <w:shd w:val="clear" w:color="auto" w:fill="auto"/>
          </w:tcPr>
          <w:p w14:paraId="34044846" w14:textId="144F1FFE"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0.52</m:t>
                </m:r>
              </m:oMath>
            </m:oMathPara>
          </w:p>
        </w:tc>
        <w:tc>
          <w:tcPr>
            <w:tcW w:w="540" w:type="dxa"/>
          </w:tcPr>
          <w:p w14:paraId="64243E53" w14:textId="079C345F" w:rsidR="009A494A" w:rsidRPr="009A494A" w:rsidRDefault="009A494A" w:rsidP="007A2C5F">
            <w:pPr>
              <w:pStyle w:val="Compact"/>
              <w:jc w:val="center"/>
              <w:rPr>
                <w:rFonts w:ascii="Cambria Math" w:hAnsi="Cambria Math"/>
                <w:i/>
                <w:sz w:val="16"/>
              </w:rPr>
            </w:pPr>
            <m:oMathPara>
              <m:oMath>
                <m:r>
                  <w:rPr>
                    <w:rFonts w:ascii="Cambria Math" w:hAnsi="Cambria Math"/>
                    <w:sz w:val="16"/>
                  </w:rPr>
                  <m:t>0.39</m:t>
                </m:r>
              </m:oMath>
            </m:oMathPara>
          </w:p>
        </w:tc>
        <w:tc>
          <w:tcPr>
            <w:tcW w:w="720" w:type="dxa"/>
            <w:tcBorders>
              <w:right w:val="single" w:sz="4" w:space="0" w:color="auto"/>
            </w:tcBorders>
            <w:shd w:val="clear" w:color="auto" w:fill="auto"/>
          </w:tcPr>
          <w:p w14:paraId="235581D1" w14:textId="25AFCBA5" w:rsidR="009A494A" w:rsidRPr="006B1597" w:rsidRDefault="009A494A" w:rsidP="007A2C5F">
            <w:pPr>
              <w:pStyle w:val="Compact"/>
              <w:jc w:val="center"/>
              <w:rPr>
                <w:rFonts w:ascii="Cambria Math" w:hAnsi="Cambria Math"/>
                <w:sz w:val="16"/>
                <w:oMath/>
              </w:rPr>
            </w:pPr>
            <m:oMathPara>
              <m:oMath>
                <m:r>
                  <w:rPr>
                    <w:rFonts w:ascii="Cambria Math" w:hAnsi="Cambria Math"/>
                    <w:sz w:val="16"/>
                  </w:rPr>
                  <m:t>1.34</m:t>
                </m:r>
              </m:oMath>
            </m:oMathPara>
          </w:p>
        </w:tc>
        <w:tc>
          <w:tcPr>
            <w:tcW w:w="1062" w:type="dxa"/>
            <w:tcBorders>
              <w:left w:val="single" w:sz="4" w:space="0" w:color="auto"/>
              <w:right w:val="single" w:sz="4" w:space="0" w:color="auto"/>
            </w:tcBorders>
            <w:shd w:val="clear" w:color="auto" w:fill="auto"/>
          </w:tcPr>
          <w:p w14:paraId="22620758" w14:textId="590C6208"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25C07B56" w14:textId="3F43A2C2" w:rsidR="009A494A" w:rsidRPr="006B1597" w:rsidRDefault="009A494A" w:rsidP="007A2C5F">
            <w:pPr>
              <w:pStyle w:val="Compact"/>
              <w:jc w:val="center"/>
              <w:rPr>
                <w:sz w:val="16"/>
              </w:rPr>
            </w:pPr>
            <w:r w:rsidRPr="006B1597">
              <w:rPr>
                <w:sz w:val="16"/>
              </w:rPr>
              <w:t>0.03</w:t>
            </w:r>
            <w:r>
              <w:rPr>
                <w:sz w:val="16"/>
              </w:rPr>
              <w:t>6</w:t>
            </w:r>
          </w:p>
        </w:tc>
      </w:tr>
      <w:tr w:rsidR="009A494A" w:rsidRPr="006B1597" w14:paraId="02CDEBDF" w14:textId="77777777" w:rsidTr="001C19A5">
        <w:tc>
          <w:tcPr>
            <w:tcW w:w="1649" w:type="dxa"/>
            <w:tcBorders>
              <w:right w:val="single" w:sz="4" w:space="0" w:color="auto"/>
            </w:tcBorders>
            <w:shd w:val="clear" w:color="auto" w:fill="auto"/>
          </w:tcPr>
          <w:p w14:paraId="43D29393" w14:textId="6DD0870C" w:rsidR="009A494A" w:rsidRPr="006B1597" w:rsidRDefault="009A494A" w:rsidP="007A2C5F">
            <w:pPr>
              <w:pStyle w:val="Compact"/>
              <w:rPr>
                <w:i/>
                <w:sz w:val="16"/>
              </w:rPr>
            </w:pPr>
            <w:r w:rsidRPr="006B1597">
              <w:rPr>
                <w:i/>
                <w:sz w:val="16"/>
              </w:rPr>
              <w:t>Gypsy 41</w:t>
            </w:r>
            <w:r>
              <w:rPr>
                <w:i/>
                <w:sz w:val="16"/>
              </w:rPr>
              <w:t xml:space="preserve"> (</w:t>
            </w:r>
            <w:proofErr w:type="spellStart"/>
            <w:r w:rsidRPr="009C0E0A">
              <w:rPr>
                <w:i/>
                <w:sz w:val="16"/>
              </w:rPr>
              <w:t>Jeli</w:t>
            </w:r>
            <w:proofErr w:type="spellEnd"/>
            <w:r w:rsidRPr="009C0E0A">
              <w:rPr>
                <w:i/>
                <w:sz w:val="16"/>
              </w:rPr>
              <w:t>)</w:t>
            </w:r>
          </w:p>
        </w:tc>
        <w:tc>
          <w:tcPr>
            <w:tcW w:w="540" w:type="dxa"/>
            <w:tcBorders>
              <w:left w:val="single" w:sz="4" w:space="0" w:color="auto"/>
            </w:tcBorders>
            <w:shd w:val="clear" w:color="auto" w:fill="auto"/>
          </w:tcPr>
          <w:p w14:paraId="007456B5" w14:textId="77777777" w:rsidR="009A494A" w:rsidRPr="006B1597" w:rsidRDefault="009A494A" w:rsidP="007A2C5F">
            <w:pPr>
              <w:pStyle w:val="Compact"/>
              <w:jc w:val="right"/>
              <w:rPr>
                <w:sz w:val="16"/>
              </w:rPr>
            </w:pPr>
            <w:r w:rsidRPr="006B1597">
              <w:rPr>
                <w:sz w:val="16"/>
              </w:rPr>
              <w:t>31.64</w:t>
            </w:r>
          </w:p>
        </w:tc>
        <w:tc>
          <w:tcPr>
            <w:tcW w:w="540" w:type="dxa"/>
            <w:tcBorders>
              <w:right w:val="single" w:sz="4" w:space="0" w:color="auto"/>
            </w:tcBorders>
            <w:shd w:val="clear" w:color="auto" w:fill="auto"/>
          </w:tcPr>
          <w:p w14:paraId="0A2F0B3D" w14:textId="202942B1" w:rsidR="009A494A" w:rsidRPr="006B1597" w:rsidRDefault="009A494A" w:rsidP="007A2C5F">
            <w:pPr>
              <w:pStyle w:val="Compact"/>
              <w:jc w:val="center"/>
              <w:rPr>
                <w:sz w:val="16"/>
              </w:rPr>
            </w:pPr>
            <w:r w:rsidRPr="006B1597">
              <w:rPr>
                <w:sz w:val="16"/>
              </w:rPr>
              <w:t>0.67</w:t>
            </w:r>
          </w:p>
        </w:tc>
        <w:tc>
          <w:tcPr>
            <w:tcW w:w="540" w:type="dxa"/>
            <w:tcBorders>
              <w:left w:val="single" w:sz="4" w:space="0" w:color="auto"/>
            </w:tcBorders>
            <w:shd w:val="clear" w:color="auto" w:fill="auto"/>
          </w:tcPr>
          <w:p w14:paraId="49CEE074" w14:textId="77777777" w:rsidR="009A494A" w:rsidRPr="006B1597" w:rsidRDefault="009A494A" w:rsidP="007A2C5F">
            <w:pPr>
              <w:pStyle w:val="Compact"/>
              <w:jc w:val="right"/>
              <w:rPr>
                <w:sz w:val="16"/>
              </w:rPr>
            </w:pPr>
            <w:r w:rsidRPr="006B1597">
              <w:rPr>
                <w:sz w:val="16"/>
              </w:rPr>
              <w:t>31.64</w:t>
            </w:r>
          </w:p>
        </w:tc>
        <w:tc>
          <w:tcPr>
            <w:tcW w:w="540" w:type="dxa"/>
            <w:tcBorders>
              <w:right w:val="single" w:sz="4" w:space="0" w:color="auto"/>
            </w:tcBorders>
            <w:shd w:val="clear" w:color="auto" w:fill="auto"/>
            <w:vAlign w:val="bottom"/>
          </w:tcPr>
          <w:p w14:paraId="20859773" w14:textId="59CD9C67" w:rsidR="009A494A" w:rsidRPr="006B1597" w:rsidRDefault="009A494A" w:rsidP="007A2C5F">
            <w:pPr>
              <w:pStyle w:val="Compact"/>
              <w:jc w:val="right"/>
              <w:rPr>
                <w:rFonts w:ascii="Cambria Math" w:hAnsi="Cambria Math"/>
                <w:sz w:val="16"/>
                <w:oMath/>
              </w:rPr>
            </w:pPr>
            <w:r w:rsidRPr="00FF545F">
              <w:rPr>
                <w:sz w:val="16"/>
              </w:rPr>
              <w:t>30.59</w:t>
            </w:r>
          </w:p>
        </w:tc>
        <w:tc>
          <w:tcPr>
            <w:tcW w:w="810" w:type="dxa"/>
            <w:tcBorders>
              <w:left w:val="single" w:sz="4" w:space="0" w:color="auto"/>
              <w:right w:val="single" w:sz="4" w:space="0" w:color="auto"/>
            </w:tcBorders>
            <w:shd w:val="clear" w:color="auto" w:fill="auto"/>
          </w:tcPr>
          <w:p w14:paraId="400FD5B8" w14:textId="4D02BA03" w:rsidR="009A494A" w:rsidRPr="006B1597" w:rsidRDefault="009A494A" w:rsidP="007A2C5F">
            <w:pPr>
              <w:pStyle w:val="Compact"/>
              <w:jc w:val="center"/>
              <w:rPr>
                <w:sz w:val="16"/>
              </w:rPr>
            </w:pPr>
            <w:r w:rsidRPr="006B1597">
              <w:rPr>
                <w:sz w:val="16"/>
              </w:rPr>
              <w:t>0.06</w:t>
            </w:r>
          </w:p>
        </w:tc>
        <w:tc>
          <w:tcPr>
            <w:tcW w:w="720" w:type="dxa"/>
            <w:tcBorders>
              <w:left w:val="single" w:sz="4" w:space="0" w:color="auto"/>
            </w:tcBorders>
            <w:shd w:val="clear" w:color="auto" w:fill="auto"/>
          </w:tcPr>
          <w:p w14:paraId="3A86BD80" w14:textId="24F70B53"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0.97</m:t>
                </m:r>
              </m:oMath>
            </m:oMathPara>
          </w:p>
        </w:tc>
        <w:tc>
          <w:tcPr>
            <w:tcW w:w="540" w:type="dxa"/>
          </w:tcPr>
          <w:p w14:paraId="599847C1" w14:textId="0E91DC88" w:rsidR="009A494A" w:rsidRPr="009A494A" w:rsidRDefault="009A494A" w:rsidP="007A2C5F">
            <w:pPr>
              <w:pStyle w:val="Compact"/>
              <w:jc w:val="center"/>
              <w:rPr>
                <w:rFonts w:ascii="Cambria Math" w:hAnsi="Cambria Math"/>
                <w:i/>
                <w:sz w:val="16"/>
              </w:rPr>
            </w:pPr>
            <m:oMathPara>
              <m:oMath>
                <m:r>
                  <w:rPr>
                    <w:rFonts w:ascii="Cambria Math" w:hAnsi="Cambria Math"/>
                    <w:sz w:val="16"/>
                  </w:rPr>
                  <m:t>0.18</m:t>
                </m:r>
              </m:oMath>
            </m:oMathPara>
          </w:p>
        </w:tc>
        <w:tc>
          <w:tcPr>
            <w:tcW w:w="720" w:type="dxa"/>
            <w:tcBorders>
              <w:right w:val="single" w:sz="4" w:space="0" w:color="auto"/>
            </w:tcBorders>
            <w:shd w:val="clear" w:color="auto" w:fill="auto"/>
          </w:tcPr>
          <w:p w14:paraId="5E20A02E" w14:textId="5D77D7A2"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0.72</m:t>
                </m:r>
              </m:oMath>
            </m:oMathPara>
          </w:p>
        </w:tc>
        <w:tc>
          <w:tcPr>
            <w:tcW w:w="1062" w:type="dxa"/>
            <w:tcBorders>
              <w:left w:val="single" w:sz="4" w:space="0" w:color="auto"/>
              <w:right w:val="single" w:sz="4" w:space="0" w:color="auto"/>
            </w:tcBorders>
            <w:shd w:val="clear" w:color="auto" w:fill="auto"/>
          </w:tcPr>
          <w:p w14:paraId="24ADE5E5" w14:textId="29767BD7"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3E594C39" w14:textId="4A0513BC" w:rsidR="009A494A" w:rsidRPr="006B1597" w:rsidRDefault="009A494A" w:rsidP="007A2C5F">
            <w:pPr>
              <w:pStyle w:val="Compact"/>
              <w:jc w:val="center"/>
              <w:rPr>
                <w:sz w:val="16"/>
              </w:rPr>
            </w:pPr>
            <w:r w:rsidRPr="006B1597">
              <w:rPr>
                <w:sz w:val="16"/>
              </w:rPr>
              <w:t>0.02</w:t>
            </w:r>
            <w:r>
              <w:rPr>
                <w:sz w:val="16"/>
              </w:rPr>
              <w:t>3</w:t>
            </w:r>
          </w:p>
        </w:tc>
      </w:tr>
      <w:tr w:rsidR="009A494A" w:rsidRPr="006B1597" w14:paraId="166DC428" w14:textId="77777777" w:rsidTr="001C19A5">
        <w:tc>
          <w:tcPr>
            <w:tcW w:w="1649" w:type="dxa"/>
            <w:tcBorders>
              <w:right w:val="single" w:sz="4" w:space="0" w:color="auto"/>
            </w:tcBorders>
            <w:shd w:val="clear" w:color="auto" w:fill="auto"/>
          </w:tcPr>
          <w:p w14:paraId="30DE703A" w14:textId="1D18220C" w:rsidR="009A494A" w:rsidRPr="006B1597" w:rsidRDefault="009A494A" w:rsidP="007A2C5F">
            <w:pPr>
              <w:pStyle w:val="Compact"/>
              <w:rPr>
                <w:i/>
                <w:sz w:val="16"/>
              </w:rPr>
            </w:pPr>
            <w:r w:rsidRPr="006B1597">
              <w:rPr>
                <w:i/>
                <w:sz w:val="16"/>
              </w:rPr>
              <w:t>Gypsy 42</w:t>
            </w:r>
            <w:r>
              <w:rPr>
                <w:i/>
                <w:sz w:val="16"/>
              </w:rPr>
              <w:t xml:space="preserve"> (</w:t>
            </w:r>
            <w:proofErr w:type="spellStart"/>
            <w:r w:rsidRPr="009C0E0A">
              <w:rPr>
                <w:i/>
                <w:sz w:val="16"/>
              </w:rPr>
              <w:t>Ifis</w:t>
            </w:r>
            <w:proofErr w:type="spellEnd"/>
            <w:r w:rsidRPr="009C0E0A">
              <w:rPr>
                <w:i/>
                <w:sz w:val="16"/>
              </w:rPr>
              <w:t>)</w:t>
            </w:r>
          </w:p>
        </w:tc>
        <w:tc>
          <w:tcPr>
            <w:tcW w:w="540" w:type="dxa"/>
            <w:tcBorders>
              <w:left w:val="single" w:sz="4" w:space="0" w:color="auto"/>
            </w:tcBorders>
            <w:shd w:val="clear" w:color="auto" w:fill="auto"/>
          </w:tcPr>
          <w:p w14:paraId="60842CF9" w14:textId="77777777" w:rsidR="009A494A" w:rsidRPr="006B1597" w:rsidRDefault="009A494A" w:rsidP="007A2C5F">
            <w:pPr>
              <w:pStyle w:val="Compact"/>
              <w:jc w:val="right"/>
              <w:rPr>
                <w:sz w:val="16"/>
              </w:rPr>
            </w:pPr>
            <w:r w:rsidRPr="006B1597">
              <w:rPr>
                <w:sz w:val="16"/>
              </w:rPr>
              <w:t>38.13</w:t>
            </w:r>
          </w:p>
        </w:tc>
        <w:tc>
          <w:tcPr>
            <w:tcW w:w="540" w:type="dxa"/>
            <w:tcBorders>
              <w:right w:val="single" w:sz="4" w:space="0" w:color="auto"/>
            </w:tcBorders>
            <w:shd w:val="clear" w:color="auto" w:fill="auto"/>
          </w:tcPr>
          <w:p w14:paraId="49BE3D60" w14:textId="1B13EF0C" w:rsidR="009A494A" w:rsidRPr="006B1597" w:rsidRDefault="009A494A" w:rsidP="007A2C5F">
            <w:pPr>
              <w:pStyle w:val="Compact"/>
              <w:jc w:val="center"/>
              <w:rPr>
                <w:sz w:val="16"/>
              </w:rPr>
            </w:pPr>
            <w:r w:rsidRPr="006B1597">
              <w:rPr>
                <w:sz w:val="16"/>
              </w:rPr>
              <w:t>0.</w:t>
            </w:r>
            <w:r>
              <w:rPr>
                <w:sz w:val="16"/>
              </w:rPr>
              <w:t>80</w:t>
            </w:r>
          </w:p>
        </w:tc>
        <w:tc>
          <w:tcPr>
            <w:tcW w:w="540" w:type="dxa"/>
            <w:tcBorders>
              <w:left w:val="single" w:sz="4" w:space="0" w:color="auto"/>
            </w:tcBorders>
            <w:shd w:val="clear" w:color="auto" w:fill="auto"/>
          </w:tcPr>
          <w:p w14:paraId="22455B73" w14:textId="77777777" w:rsidR="009A494A" w:rsidRPr="006B1597" w:rsidRDefault="009A494A" w:rsidP="007A2C5F">
            <w:pPr>
              <w:pStyle w:val="Compact"/>
              <w:jc w:val="right"/>
              <w:rPr>
                <w:sz w:val="16"/>
              </w:rPr>
            </w:pPr>
            <w:r w:rsidRPr="006B1597">
              <w:rPr>
                <w:sz w:val="16"/>
              </w:rPr>
              <w:t>38.13</w:t>
            </w:r>
          </w:p>
        </w:tc>
        <w:tc>
          <w:tcPr>
            <w:tcW w:w="540" w:type="dxa"/>
            <w:tcBorders>
              <w:right w:val="single" w:sz="4" w:space="0" w:color="auto"/>
            </w:tcBorders>
            <w:shd w:val="clear" w:color="auto" w:fill="auto"/>
            <w:vAlign w:val="bottom"/>
          </w:tcPr>
          <w:p w14:paraId="59D220DE" w14:textId="5BB1A0EC" w:rsidR="009A494A" w:rsidRPr="006B1597" w:rsidRDefault="009A494A" w:rsidP="007A2C5F">
            <w:pPr>
              <w:pStyle w:val="Compact"/>
              <w:jc w:val="right"/>
              <w:rPr>
                <w:rFonts w:ascii="Cambria Math" w:hAnsi="Cambria Math"/>
                <w:sz w:val="16"/>
                <w:oMath/>
              </w:rPr>
            </w:pPr>
            <w:r w:rsidRPr="00FF545F">
              <w:rPr>
                <w:sz w:val="16"/>
              </w:rPr>
              <w:t>53.21</w:t>
            </w:r>
          </w:p>
        </w:tc>
        <w:tc>
          <w:tcPr>
            <w:tcW w:w="810" w:type="dxa"/>
            <w:tcBorders>
              <w:left w:val="single" w:sz="4" w:space="0" w:color="auto"/>
              <w:right w:val="single" w:sz="4" w:space="0" w:color="auto"/>
            </w:tcBorders>
            <w:shd w:val="clear" w:color="auto" w:fill="auto"/>
          </w:tcPr>
          <w:p w14:paraId="6D43D989" w14:textId="7CA6E2F9" w:rsidR="009A494A" w:rsidRPr="006B1597" w:rsidRDefault="009A494A" w:rsidP="007A2C5F">
            <w:pPr>
              <w:pStyle w:val="Compact"/>
              <w:jc w:val="center"/>
              <w:rPr>
                <w:sz w:val="16"/>
              </w:rPr>
            </w:pPr>
            <w:r w:rsidRPr="006B1597">
              <w:rPr>
                <w:sz w:val="16"/>
              </w:rPr>
              <w:t>0.09</w:t>
            </w:r>
          </w:p>
        </w:tc>
        <w:tc>
          <w:tcPr>
            <w:tcW w:w="720" w:type="dxa"/>
            <w:tcBorders>
              <w:left w:val="single" w:sz="4" w:space="0" w:color="auto"/>
            </w:tcBorders>
            <w:shd w:val="clear" w:color="auto" w:fill="auto"/>
          </w:tcPr>
          <w:p w14:paraId="5EFD4465" w14:textId="03AA7B6E" w:rsidR="009A494A" w:rsidRPr="006B1597" w:rsidRDefault="009A494A" w:rsidP="007A2C5F">
            <w:pPr>
              <w:pStyle w:val="Compact"/>
              <w:jc w:val="center"/>
              <w:rPr>
                <w:rFonts w:ascii="Cambria Math" w:hAnsi="Cambria Math"/>
                <w:sz w:val="16"/>
                <w:oMath/>
              </w:rPr>
            </w:pPr>
            <m:oMathPara>
              <m:oMath>
                <m:r>
                  <w:rPr>
                    <w:rFonts w:ascii="Cambria Math" w:hAnsi="Cambria Math"/>
                    <w:sz w:val="16"/>
                  </w:rPr>
                  <m:t>1.40</m:t>
                </m:r>
              </m:oMath>
            </m:oMathPara>
          </w:p>
        </w:tc>
        <w:tc>
          <w:tcPr>
            <w:tcW w:w="540" w:type="dxa"/>
          </w:tcPr>
          <w:p w14:paraId="6AC4B03E" w14:textId="0CC613D8" w:rsidR="009A494A" w:rsidRPr="009A494A" w:rsidRDefault="009A494A" w:rsidP="007A2C5F">
            <w:pPr>
              <w:pStyle w:val="Compact"/>
              <w:jc w:val="center"/>
              <w:rPr>
                <w:rFonts w:ascii="Cambria Math" w:hAnsi="Cambria Math"/>
                <w:i/>
                <w:sz w:val="16"/>
              </w:rPr>
            </w:pPr>
            <m:oMathPara>
              <m:oMath>
                <m:r>
                  <w:rPr>
                    <w:rFonts w:ascii="Cambria Math" w:hAnsi="Cambria Math"/>
                    <w:sz w:val="16"/>
                  </w:rPr>
                  <m:t>0.10</m:t>
                </m:r>
              </m:oMath>
            </m:oMathPara>
          </w:p>
        </w:tc>
        <w:tc>
          <w:tcPr>
            <w:tcW w:w="720" w:type="dxa"/>
            <w:tcBorders>
              <w:right w:val="single" w:sz="4" w:space="0" w:color="auto"/>
            </w:tcBorders>
            <w:shd w:val="clear" w:color="auto" w:fill="auto"/>
          </w:tcPr>
          <w:p w14:paraId="3535B8A0" w14:textId="42059227"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0.50</m:t>
                </m:r>
              </m:oMath>
            </m:oMathPara>
          </w:p>
        </w:tc>
        <w:tc>
          <w:tcPr>
            <w:tcW w:w="1062" w:type="dxa"/>
            <w:tcBorders>
              <w:left w:val="single" w:sz="4" w:space="0" w:color="auto"/>
              <w:right w:val="single" w:sz="4" w:space="0" w:color="auto"/>
            </w:tcBorders>
            <w:shd w:val="clear" w:color="auto" w:fill="auto"/>
          </w:tcPr>
          <w:p w14:paraId="68F8951C" w14:textId="6FCBC689"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237D3BD9" w14:textId="3FD2F17B" w:rsidR="009A494A" w:rsidRPr="006B1597" w:rsidRDefault="009A494A" w:rsidP="007A2C5F">
            <w:pPr>
              <w:pStyle w:val="Compact"/>
              <w:jc w:val="center"/>
              <w:rPr>
                <w:sz w:val="16"/>
              </w:rPr>
            </w:pPr>
            <w:r w:rsidRPr="006B1597">
              <w:rPr>
                <w:sz w:val="16"/>
              </w:rPr>
              <w:t>0.018</w:t>
            </w:r>
          </w:p>
        </w:tc>
      </w:tr>
      <w:tr w:rsidR="009A494A" w:rsidRPr="006B1597" w14:paraId="5459FC7D" w14:textId="77777777" w:rsidTr="001C19A5">
        <w:tc>
          <w:tcPr>
            <w:tcW w:w="1649" w:type="dxa"/>
            <w:tcBorders>
              <w:right w:val="single" w:sz="4" w:space="0" w:color="auto"/>
            </w:tcBorders>
            <w:shd w:val="clear" w:color="auto" w:fill="auto"/>
          </w:tcPr>
          <w:p w14:paraId="0C0B0196" w14:textId="27A6BC44" w:rsidR="009A494A" w:rsidRPr="006B1597" w:rsidRDefault="009A494A" w:rsidP="007A2C5F">
            <w:pPr>
              <w:pStyle w:val="Compact"/>
              <w:rPr>
                <w:i/>
                <w:sz w:val="16"/>
              </w:rPr>
            </w:pPr>
            <w:r w:rsidRPr="006B1597">
              <w:rPr>
                <w:i/>
                <w:sz w:val="16"/>
              </w:rPr>
              <w:t>Gypsy 43</w:t>
            </w:r>
            <w:r>
              <w:rPr>
                <w:i/>
                <w:sz w:val="16"/>
              </w:rPr>
              <w:t xml:space="preserve"> (</w:t>
            </w:r>
            <w:proofErr w:type="spellStart"/>
            <w:r w:rsidRPr="009C0E0A">
              <w:rPr>
                <w:i/>
                <w:sz w:val="16"/>
              </w:rPr>
              <w:t>Ifis</w:t>
            </w:r>
            <w:proofErr w:type="spellEnd"/>
            <w:r w:rsidRPr="009C0E0A">
              <w:rPr>
                <w:i/>
                <w:sz w:val="16"/>
              </w:rPr>
              <w:t>)</w:t>
            </w:r>
          </w:p>
        </w:tc>
        <w:tc>
          <w:tcPr>
            <w:tcW w:w="540" w:type="dxa"/>
            <w:tcBorders>
              <w:left w:val="single" w:sz="4" w:space="0" w:color="auto"/>
            </w:tcBorders>
            <w:shd w:val="clear" w:color="auto" w:fill="auto"/>
          </w:tcPr>
          <w:p w14:paraId="1D487CCF" w14:textId="77777777" w:rsidR="009A494A" w:rsidRPr="006B1597" w:rsidRDefault="009A494A" w:rsidP="007A2C5F">
            <w:pPr>
              <w:pStyle w:val="Compact"/>
              <w:jc w:val="right"/>
              <w:rPr>
                <w:sz w:val="16"/>
              </w:rPr>
            </w:pPr>
            <w:r w:rsidRPr="006B1597">
              <w:rPr>
                <w:sz w:val="16"/>
              </w:rPr>
              <w:t>38.36</w:t>
            </w:r>
          </w:p>
        </w:tc>
        <w:tc>
          <w:tcPr>
            <w:tcW w:w="540" w:type="dxa"/>
            <w:tcBorders>
              <w:right w:val="single" w:sz="4" w:space="0" w:color="auto"/>
            </w:tcBorders>
            <w:shd w:val="clear" w:color="auto" w:fill="auto"/>
          </w:tcPr>
          <w:p w14:paraId="00E8D636" w14:textId="66C6506F" w:rsidR="009A494A" w:rsidRPr="006B1597" w:rsidRDefault="009A494A" w:rsidP="007A2C5F">
            <w:pPr>
              <w:pStyle w:val="Compact"/>
              <w:jc w:val="center"/>
              <w:rPr>
                <w:sz w:val="16"/>
              </w:rPr>
            </w:pPr>
            <w:r w:rsidRPr="006B1597">
              <w:rPr>
                <w:sz w:val="16"/>
              </w:rPr>
              <w:t>0.81</w:t>
            </w:r>
          </w:p>
        </w:tc>
        <w:tc>
          <w:tcPr>
            <w:tcW w:w="540" w:type="dxa"/>
            <w:tcBorders>
              <w:left w:val="single" w:sz="4" w:space="0" w:color="auto"/>
            </w:tcBorders>
            <w:shd w:val="clear" w:color="auto" w:fill="auto"/>
          </w:tcPr>
          <w:p w14:paraId="7F6E9441" w14:textId="77777777" w:rsidR="009A494A" w:rsidRPr="006B1597" w:rsidRDefault="009A494A" w:rsidP="007A2C5F">
            <w:pPr>
              <w:pStyle w:val="Compact"/>
              <w:jc w:val="right"/>
              <w:rPr>
                <w:sz w:val="16"/>
              </w:rPr>
            </w:pPr>
            <w:r w:rsidRPr="006B1597">
              <w:rPr>
                <w:sz w:val="16"/>
              </w:rPr>
              <w:t>38.36</w:t>
            </w:r>
          </w:p>
        </w:tc>
        <w:tc>
          <w:tcPr>
            <w:tcW w:w="540" w:type="dxa"/>
            <w:tcBorders>
              <w:right w:val="single" w:sz="4" w:space="0" w:color="auto"/>
            </w:tcBorders>
            <w:shd w:val="clear" w:color="auto" w:fill="auto"/>
            <w:vAlign w:val="bottom"/>
          </w:tcPr>
          <w:p w14:paraId="503A7C1F" w14:textId="251137F5" w:rsidR="009A494A" w:rsidRPr="006B1597" w:rsidRDefault="009A494A" w:rsidP="007A2C5F">
            <w:pPr>
              <w:pStyle w:val="Compact"/>
              <w:jc w:val="right"/>
              <w:rPr>
                <w:rFonts w:ascii="Cambria Math" w:hAnsi="Cambria Math"/>
                <w:sz w:val="16"/>
                <w:oMath/>
              </w:rPr>
            </w:pPr>
            <w:r w:rsidRPr="00FF545F">
              <w:rPr>
                <w:sz w:val="16"/>
              </w:rPr>
              <w:t>58.6</w:t>
            </w:r>
          </w:p>
        </w:tc>
        <w:tc>
          <w:tcPr>
            <w:tcW w:w="810" w:type="dxa"/>
            <w:tcBorders>
              <w:left w:val="single" w:sz="4" w:space="0" w:color="auto"/>
              <w:right w:val="single" w:sz="4" w:space="0" w:color="auto"/>
            </w:tcBorders>
            <w:shd w:val="clear" w:color="auto" w:fill="auto"/>
          </w:tcPr>
          <w:p w14:paraId="6EB8960A" w14:textId="295E5B27" w:rsidR="009A494A" w:rsidRPr="006B1597" w:rsidRDefault="009A494A" w:rsidP="007A2C5F">
            <w:pPr>
              <w:pStyle w:val="Compact"/>
              <w:jc w:val="center"/>
              <w:rPr>
                <w:sz w:val="16"/>
              </w:rPr>
            </w:pPr>
            <w:r w:rsidRPr="006B1597">
              <w:rPr>
                <w:sz w:val="16"/>
              </w:rPr>
              <w:t>0.10</w:t>
            </w:r>
          </w:p>
        </w:tc>
        <w:tc>
          <w:tcPr>
            <w:tcW w:w="720" w:type="dxa"/>
            <w:tcBorders>
              <w:left w:val="single" w:sz="4" w:space="0" w:color="auto"/>
            </w:tcBorders>
            <w:shd w:val="clear" w:color="auto" w:fill="auto"/>
          </w:tcPr>
          <w:p w14:paraId="3A60E33C" w14:textId="156C4131" w:rsidR="009A494A" w:rsidRPr="006B1597" w:rsidRDefault="009A494A" w:rsidP="007A2C5F">
            <w:pPr>
              <w:pStyle w:val="Compact"/>
              <w:jc w:val="center"/>
              <w:rPr>
                <w:rFonts w:ascii="Cambria Math" w:hAnsi="Cambria Math"/>
                <w:sz w:val="16"/>
                <w:oMath/>
              </w:rPr>
            </w:pPr>
            <m:oMathPara>
              <m:oMath>
                <m:r>
                  <w:rPr>
                    <w:rFonts w:ascii="Cambria Math" w:hAnsi="Cambria Math"/>
                    <w:sz w:val="16"/>
                  </w:rPr>
                  <m:t>1.53</m:t>
                </m:r>
              </m:oMath>
            </m:oMathPara>
          </w:p>
        </w:tc>
        <w:tc>
          <w:tcPr>
            <w:tcW w:w="540" w:type="dxa"/>
          </w:tcPr>
          <w:p w14:paraId="1768B3B0" w14:textId="25F3EF0E" w:rsidR="009A494A" w:rsidRPr="009A494A" w:rsidRDefault="009A494A" w:rsidP="007A2C5F">
            <w:pPr>
              <w:pStyle w:val="Compact"/>
              <w:jc w:val="center"/>
              <w:rPr>
                <w:rFonts w:ascii="Cambria Math" w:hAnsi="Cambria Math"/>
                <w:i/>
                <w:sz w:val="16"/>
              </w:rPr>
            </w:pPr>
            <m:oMathPara>
              <m:oMath>
                <m:r>
                  <w:rPr>
                    <w:rFonts w:ascii="Cambria Math" w:hAnsi="Cambria Math"/>
                    <w:sz w:val="16"/>
                  </w:rPr>
                  <m:t>0.08</m:t>
                </m:r>
              </m:oMath>
            </m:oMathPara>
          </w:p>
        </w:tc>
        <w:tc>
          <w:tcPr>
            <w:tcW w:w="720" w:type="dxa"/>
            <w:tcBorders>
              <w:right w:val="single" w:sz="4" w:space="0" w:color="auto"/>
            </w:tcBorders>
            <w:shd w:val="clear" w:color="auto" w:fill="auto"/>
          </w:tcPr>
          <w:p w14:paraId="31FA5A53" w14:textId="16AA1EB5"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0.45</m:t>
                </m:r>
              </m:oMath>
            </m:oMathPara>
          </w:p>
        </w:tc>
        <w:tc>
          <w:tcPr>
            <w:tcW w:w="1062" w:type="dxa"/>
            <w:tcBorders>
              <w:left w:val="single" w:sz="4" w:space="0" w:color="auto"/>
              <w:right w:val="single" w:sz="4" w:space="0" w:color="auto"/>
            </w:tcBorders>
            <w:shd w:val="clear" w:color="auto" w:fill="auto"/>
          </w:tcPr>
          <w:p w14:paraId="6C6800B6" w14:textId="4B401725" w:rsidR="009A494A" w:rsidRPr="006B1597" w:rsidRDefault="009A494A" w:rsidP="007A2C5F">
            <w:pPr>
              <w:pStyle w:val="Compact"/>
              <w:jc w:val="center"/>
              <w:rPr>
                <w:rFonts w:ascii="Cambria Math" w:hAnsi="Cambria Math"/>
                <w:sz w:val="16"/>
                <w:oMath/>
              </w:rPr>
            </w:pPr>
            <m:oMathPara>
              <m:oMath>
                <m:r>
                  <w:rPr>
                    <w:rFonts w:ascii="Cambria Math" w:hAnsi="Cambria Math"/>
                    <w:sz w:val="16"/>
                  </w:rPr>
                  <m:t>1.4×</m:t>
                </m:r>
                <m:sSup>
                  <m:sSupPr>
                    <m:ctrlPr>
                      <w:rPr>
                        <w:rFonts w:ascii="Cambria Math" w:hAnsi="Cambria Math"/>
                        <w:i/>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6CF028CC" w14:textId="35B2610C" w:rsidR="009A494A" w:rsidRPr="006B1597" w:rsidRDefault="009A494A" w:rsidP="007A2C5F">
            <w:pPr>
              <w:pStyle w:val="Compact"/>
              <w:jc w:val="center"/>
              <w:rPr>
                <w:sz w:val="16"/>
              </w:rPr>
            </w:pPr>
            <w:r w:rsidRPr="006B1597">
              <w:rPr>
                <w:sz w:val="16"/>
              </w:rPr>
              <w:t>0.019</w:t>
            </w:r>
          </w:p>
        </w:tc>
      </w:tr>
      <w:tr w:rsidR="009A494A" w:rsidRPr="006B1597" w14:paraId="34774DDA" w14:textId="77777777" w:rsidTr="001C19A5">
        <w:tc>
          <w:tcPr>
            <w:tcW w:w="1649" w:type="dxa"/>
            <w:tcBorders>
              <w:right w:val="single" w:sz="4" w:space="0" w:color="auto"/>
            </w:tcBorders>
            <w:shd w:val="clear" w:color="auto" w:fill="auto"/>
          </w:tcPr>
          <w:p w14:paraId="1B383449" w14:textId="60116AE6" w:rsidR="009A494A" w:rsidRPr="006B1597" w:rsidRDefault="009A494A" w:rsidP="007A2C5F">
            <w:pPr>
              <w:pStyle w:val="Compact"/>
              <w:rPr>
                <w:i/>
                <w:sz w:val="16"/>
              </w:rPr>
            </w:pPr>
            <w:r w:rsidRPr="006B1597">
              <w:rPr>
                <w:i/>
                <w:sz w:val="16"/>
              </w:rPr>
              <w:t>Gypsy 44</w:t>
            </w:r>
            <w:r>
              <w:rPr>
                <w:i/>
                <w:sz w:val="16"/>
              </w:rPr>
              <w:t xml:space="preserve"> (</w:t>
            </w:r>
            <w:r w:rsidRPr="009C0E0A">
              <w:rPr>
                <w:i/>
                <w:sz w:val="16"/>
              </w:rPr>
              <w:t>Lisa)</w:t>
            </w:r>
          </w:p>
        </w:tc>
        <w:tc>
          <w:tcPr>
            <w:tcW w:w="540" w:type="dxa"/>
            <w:tcBorders>
              <w:left w:val="single" w:sz="4" w:space="0" w:color="auto"/>
            </w:tcBorders>
            <w:shd w:val="clear" w:color="auto" w:fill="auto"/>
          </w:tcPr>
          <w:p w14:paraId="563A8512" w14:textId="77777777" w:rsidR="009A494A" w:rsidRPr="006B1597" w:rsidRDefault="009A494A" w:rsidP="007A2C5F">
            <w:pPr>
              <w:pStyle w:val="Compact"/>
              <w:jc w:val="right"/>
              <w:rPr>
                <w:sz w:val="16"/>
              </w:rPr>
            </w:pPr>
            <w:r w:rsidRPr="006B1597">
              <w:rPr>
                <w:sz w:val="16"/>
              </w:rPr>
              <w:t>2.67</w:t>
            </w:r>
          </w:p>
        </w:tc>
        <w:tc>
          <w:tcPr>
            <w:tcW w:w="540" w:type="dxa"/>
            <w:tcBorders>
              <w:right w:val="single" w:sz="4" w:space="0" w:color="auto"/>
            </w:tcBorders>
            <w:shd w:val="clear" w:color="auto" w:fill="auto"/>
          </w:tcPr>
          <w:p w14:paraId="1E0FF85B" w14:textId="77777777" w:rsidR="009A494A" w:rsidRPr="006B1597" w:rsidRDefault="009A494A" w:rsidP="007A2C5F">
            <w:pPr>
              <w:pStyle w:val="Compact"/>
              <w:jc w:val="center"/>
              <w:rPr>
                <w:sz w:val="16"/>
              </w:rPr>
            </w:pPr>
            <w:r w:rsidRPr="006B1597">
              <w:rPr>
                <w:sz w:val="16"/>
              </w:rPr>
              <w:t>0.11</w:t>
            </w:r>
          </w:p>
        </w:tc>
        <w:tc>
          <w:tcPr>
            <w:tcW w:w="540" w:type="dxa"/>
            <w:tcBorders>
              <w:left w:val="single" w:sz="4" w:space="0" w:color="auto"/>
            </w:tcBorders>
            <w:shd w:val="clear" w:color="auto" w:fill="auto"/>
          </w:tcPr>
          <w:p w14:paraId="65B7755A" w14:textId="77777777" w:rsidR="009A494A" w:rsidRPr="006B1597" w:rsidRDefault="009A494A" w:rsidP="007A2C5F">
            <w:pPr>
              <w:pStyle w:val="Compact"/>
              <w:jc w:val="right"/>
              <w:rPr>
                <w:sz w:val="16"/>
              </w:rPr>
            </w:pPr>
            <w:r w:rsidRPr="006B1597">
              <w:rPr>
                <w:sz w:val="16"/>
              </w:rPr>
              <w:t>2.67</w:t>
            </w:r>
          </w:p>
        </w:tc>
        <w:tc>
          <w:tcPr>
            <w:tcW w:w="540" w:type="dxa"/>
            <w:tcBorders>
              <w:right w:val="single" w:sz="4" w:space="0" w:color="auto"/>
            </w:tcBorders>
            <w:shd w:val="clear" w:color="auto" w:fill="auto"/>
            <w:vAlign w:val="bottom"/>
          </w:tcPr>
          <w:p w14:paraId="4A1DE3AC" w14:textId="2C246364" w:rsidR="009A494A" w:rsidRPr="006B1597" w:rsidRDefault="009A494A" w:rsidP="007A2C5F">
            <w:pPr>
              <w:pStyle w:val="Compact"/>
              <w:jc w:val="right"/>
              <w:rPr>
                <w:rFonts w:ascii="Cambria Math" w:hAnsi="Cambria Math"/>
                <w:sz w:val="16"/>
                <w:oMath/>
              </w:rPr>
            </w:pPr>
            <w:r w:rsidRPr="00FF545F">
              <w:rPr>
                <w:sz w:val="16"/>
              </w:rPr>
              <w:t>3.73</w:t>
            </w:r>
          </w:p>
        </w:tc>
        <w:tc>
          <w:tcPr>
            <w:tcW w:w="810" w:type="dxa"/>
            <w:tcBorders>
              <w:left w:val="single" w:sz="4" w:space="0" w:color="auto"/>
              <w:right w:val="single" w:sz="4" w:space="0" w:color="auto"/>
            </w:tcBorders>
            <w:shd w:val="clear" w:color="auto" w:fill="auto"/>
          </w:tcPr>
          <w:p w14:paraId="77B41F7D" w14:textId="12EF7EEE" w:rsidR="009A494A" w:rsidRPr="006B1597" w:rsidRDefault="009A494A" w:rsidP="007A2C5F">
            <w:pPr>
              <w:pStyle w:val="Compact"/>
              <w:jc w:val="center"/>
              <w:rPr>
                <w:sz w:val="16"/>
              </w:rPr>
            </w:pPr>
            <w:r w:rsidRPr="006B1597">
              <w:rPr>
                <w:sz w:val="16"/>
              </w:rPr>
              <w:t>0.04</w:t>
            </w:r>
          </w:p>
        </w:tc>
        <w:tc>
          <w:tcPr>
            <w:tcW w:w="720" w:type="dxa"/>
            <w:tcBorders>
              <w:left w:val="single" w:sz="4" w:space="0" w:color="auto"/>
            </w:tcBorders>
            <w:shd w:val="clear" w:color="auto" w:fill="auto"/>
          </w:tcPr>
          <w:p w14:paraId="5428EEBA" w14:textId="51183A47" w:rsidR="009A494A" w:rsidRPr="006B1597" w:rsidRDefault="009A494A" w:rsidP="007A2C5F">
            <w:pPr>
              <w:pStyle w:val="Compact"/>
              <w:jc w:val="center"/>
              <w:rPr>
                <w:rFonts w:ascii="Cambria Math" w:hAnsi="Cambria Math"/>
                <w:sz w:val="16"/>
                <w:oMath/>
              </w:rPr>
            </w:pPr>
            <m:oMathPara>
              <m:oMath>
                <m:r>
                  <w:rPr>
                    <w:rFonts w:ascii="Cambria Math" w:hAnsi="Cambria Math"/>
                    <w:sz w:val="16"/>
                  </w:rPr>
                  <m:t>1.40</m:t>
                </m:r>
              </m:oMath>
            </m:oMathPara>
          </w:p>
        </w:tc>
        <w:tc>
          <w:tcPr>
            <w:tcW w:w="540" w:type="dxa"/>
          </w:tcPr>
          <w:p w14:paraId="0178EF4B" w14:textId="1A26BEA9" w:rsidR="009A494A" w:rsidRPr="009A494A" w:rsidRDefault="009A494A" w:rsidP="007A2C5F">
            <w:pPr>
              <w:pStyle w:val="Compact"/>
              <w:jc w:val="center"/>
              <w:rPr>
                <w:rFonts w:ascii="Cambria Math" w:hAnsi="Cambria Math"/>
                <w:i/>
                <w:sz w:val="16"/>
              </w:rPr>
            </w:pPr>
            <m:oMathPara>
              <m:oMath>
                <m:r>
                  <w:rPr>
                    <w:rFonts w:ascii="Cambria Math" w:hAnsi="Cambria Math"/>
                    <w:sz w:val="16"/>
                  </w:rPr>
                  <m:t>0.45</m:t>
                </m:r>
              </m:oMath>
            </m:oMathPara>
          </w:p>
        </w:tc>
        <w:tc>
          <w:tcPr>
            <w:tcW w:w="720" w:type="dxa"/>
            <w:tcBorders>
              <w:right w:val="single" w:sz="4" w:space="0" w:color="auto"/>
            </w:tcBorders>
            <w:shd w:val="clear" w:color="auto" w:fill="auto"/>
          </w:tcPr>
          <w:p w14:paraId="415B3A33" w14:textId="26C227AD"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0.50</m:t>
                </m:r>
              </m:oMath>
            </m:oMathPara>
          </w:p>
        </w:tc>
        <w:tc>
          <w:tcPr>
            <w:tcW w:w="1062" w:type="dxa"/>
            <w:tcBorders>
              <w:left w:val="single" w:sz="4" w:space="0" w:color="auto"/>
              <w:right w:val="single" w:sz="4" w:space="0" w:color="auto"/>
            </w:tcBorders>
            <w:shd w:val="clear" w:color="auto" w:fill="auto"/>
          </w:tcPr>
          <w:p w14:paraId="63D48E31" w14:textId="65CBD01F" w:rsidR="009A494A" w:rsidRPr="006B1597" w:rsidRDefault="009A494A" w:rsidP="007A2C5F">
            <w:pPr>
              <w:pStyle w:val="Compact"/>
              <w:jc w:val="center"/>
              <w:rPr>
                <w:rFonts w:ascii="Cambria Math" w:hAnsi="Cambria Math"/>
                <w:sz w:val="16"/>
                <w:oMath/>
              </w:rPr>
            </w:pPr>
            <m:oMath>
              <m:r>
                <w:rPr>
                  <w:rFonts w:ascii="Cambria Math" w:hAnsi="Cambria Math"/>
                  <w:sz w:val="16"/>
                </w:rPr>
                <m:t>1.2×</m:t>
              </m:r>
              <m:sSup>
                <m:sSupPr>
                  <m:ctrlPr>
                    <w:rPr>
                      <w:rFonts w:ascii="Cambria Math" w:hAnsi="Cambria Math"/>
                      <w:i/>
                      <w:sz w:val="16"/>
                    </w:rPr>
                  </m:ctrlPr>
                </m:sSupPr>
                <m:e>
                  <m:r>
                    <w:rPr>
                      <w:rFonts w:ascii="Cambria Math" w:hAnsi="Cambria Math"/>
                      <w:sz w:val="16"/>
                    </w:rPr>
                    <m:t>10</m:t>
                  </m:r>
                </m:e>
                <m:sup>
                  <m:r>
                    <w:rPr>
                      <w:rFonts w:ascii="Cambria Math" w:hAnsi="Cambria Math"/>
                      <w:sz w:val="16"/>
                    </w:rPr>
                    <m:t>-5</m:t>
                  </m:r>
                </m:sup>
              </m:sSup>
            </m:oMath>
            <w:r>
              <w:rPr>
                <w:rFonts w:eastAsiaTheme="minorEastAsia"/>
                <w:sz w:val="16"/>
              </w:rPr>
              <w:t xml:space="preserve"> </w:t>
            </w:r>
          </w:p>
        </w:tc>
        <w:tc>
          <w:tcPr>
            <w:tcW w:w="756" w:type="dxa"/>
            <w:tcBorders>
              <w:left w:val="single" w:sz="4" w:space="0" w:color="auto"/>
            </w:tcBorders>
            <w:shd w:val="clear" w:color="auto" w:fill="auto"/>
          </w:tcPr>
          <w:p w14:paraId="6C5FDB91" w14:textId="0A763A58" w:rsidR="009A494A" w:rsidRPr="006B1597" w:rsidRDefault="009A494A" w:rsidP="007A2C5F">
            <w:pPr>
              <w:pStyle w:val="Compact"/>
              <w:jc w:val="center"/>
              <w:rPr>
                <w:sz w:val="16"/>
              </w:rPr>
            </w:pPr>
            <w:r w:rsidRPr="006B1597">
              <w:rPr>
                <w:sz w:val="16"/>
              </w:rPr>
              <w:t>0.58</w:t>
            </w:r>
            <w:r>
              <w:rPr>
                <w:sz w:val="16"/>
              </w:rPr>
              <w:t>9</w:t>
            </w:r>
          </w:p>
        </w:tc>
      </w:tr>
      <w:tr w:rsidR="009A494A" w:rsidRPr="006B1597" w14:paraId="723D507F" w14:textId="77777777" w:rsidTr="001C19A5">
        <w:tc>
          <w:tcPr>
            <w:tcW w:w="1649" w:type="dxa"/>
            <w:tcBorders>
              <w:right w:val="single" w:sz="4" w:space="0" w:color="auto"/>
            </w:tcBorders>
            <w:shd w:val="clear" w:color="auto" w:fill="auto"/>
          </w:tcPr>
          <w:p w14:paraId="5FF2678E" w14:textId="33779421" w:rsidR="009A494A" w:rsidRPr="006B1597" w:rsidRDefault="009A494A" w:rsidP="007A2C5F">
            <w:pPr>
              <w:pStyle w:val="Compact"/>
              <w:rPr>
                <w:i/>
                <w:sz w:val="16"/>
              </w:rPr>
            </w:pPr>
            <w:r w:rsidRPr="006B1597">
              <w:rPr>
                <w:i/>
                <w:sz w:val="16"/>
              </w:rPr>
              <w:t>Gypsy 46</w:t>
            </w:r>
            <w:r>
              <w:rPr>
                <w:i/>
                <w:sz w:val="16"/>
              </w:rPr>
              <w:t xml:space="preserve"> (</w:t>
            </w:r>
            <w:r w:rsidRPr="009C0E0A">
              <w:rPr>
                <w:i/>
                <w:sz w:val="16"/>
              </w:rPr>
              <w:t>Wilma)</w:t>
            </w:r>
          </w:p>
        </w:tc>
        <w:tc>
          <w:tcPr>
            <w:tcW w:w="540" w:type="dxa"/>
            <w:tcBorders>
              <w:left w:val="single" w:sz="4" w:space="0" w:color="auto"/>
            </w:tcBorders>
            <w:shd w:val="clear" w:color="auto" w:fill="auto"/>
          </w:tcPr>
          <w:p w14:paraId="717B97BD" w14:textId="77777777" w:rsidR="009A494A" w:rsidRPr="006B1597" w:rsidRDefault="009A494A" w:rsidP="007A2C5F">
            <w:pPr>
              <w:pStyle w:val="Compact"/>
              <w:jc w:val="right"/>
              <w:rPr>
                <w:sz w:val="16"/>
              </w:rPr>
            </w:pPr>
            <w:r w:rsidRPr="006B1597">
              <w:rPr>
                <w:sz w:val="16"/>
              </w:rPr>
              <w:t>18.94</w:t>
            </w:r>
          </w:p>
        </w:tc>
        <w:tc>
          <w:tcPr>
            <w:tcW w:w="540" w:type="dxa"/>
            <w:tcBorders>
              <w:right w:val="single" w:sz="4" w:space="0" w:color="auto"/>
            </w:tcBorders>
            <w:shd w:val="clear" w:color="auto" w:fill="auto"/>
          </w:tcPr>
          <w:p w14:paraId="2D790FBE" w14:textId="55371D9A" w:rsidR="009A494A" w:rsidRPr="006B1597" w:rsidRDefault="009A494A" w:rsidP="007A2C5F">
            <w:pPr>
              <w:pStyle w:val="Compact"/>
              <w:jc w:val="center"/>
              <w:rPr>
                <w:sz w:val="16"/>
              </w:rPr>
            </w:pPr>
            <w:r>
              <w:rPr>
                <w:sz w:val="16"/>
              </w:rPr>
              <w:t>0.30</w:t>
            </w:r>
          </w:p>
        </w:tc>
        <w:tc>
          <w:tcPr>
            <w:tcW w:w="540" w:type="dxa"/>
            <w:tcBorders>
              <w:left w:val="single" w:sz="4" w:space="0" w:color="auto"/>
            </w:tcBorders>
            <w:shd w:val="clear" w:color="auto" w:fill="auto"/>
          </w:tcPr>
          <w:p w14:paraId="185DBD06" w14:textId="77777777" w:rsidR="009A494A" w:rsidRPr="006B1597" w:rsidRDefault="009A494A" w:rsidP="007A2C5F">
            <w:pPr>
              <w:pStyle w:val="Compact"/>
              <w:jc w:val="right"/>
              <w:rPr>
                <w:sz w:val="16"/>
              </w:rPr>
            </w:pPr>
            <w:r w:rsidRPr="006B1597">
              <w:rPr>
                <w:sz w:val="16"/>
              </w:rPr>
              <w:t>18.94</w:t>
            </w:r>
          </w:p>
        </w:tc>
        <w:tc>
          <w:tcPr>
            <w:tcW w:w="540" w:type="dxa"/>
            <w:tcBorders>
              <w:right w:val="single" w:sz="4" w:space="0" w:color="auto"/>
            </w:tcBorders>
            <w:shd w:val="clear" w:color="auto" w:fill="auto"/>
            <w:vAlign w:val="bottom"/>
          </w:tcPr>
          <w:p w14:paraId="5F295037" w14:textId="751624E6" w:rsidR="009A494A" w:rsidRPr="006B1597" w:rsidRDefault="009A494A" w:rsidP="007A2C5F">
            <w:pPr>
              <w:pStyle w:val="Compact"/>
              <w:jc w:val="right"/>
              <w:rPr>
                <w:rFonts w:ascii="Cambria Math" w:hAnsi="Cambria Math"/>
                <w:sz w:val="16"/>
                <w:oMath/>
              </w:rPr>
            </w:pPr>
            <w:r w:rsidRPr="00FF545F">
              <w:rPr>
                <w:sz w:val="16"/>
              </w:rPr>
              <w:t>17.08</w:t>
            </w:r>
          </w:p>
        </w:tc>
        <w:tc>
          <w:tcPr>
            <w:tcW w:w="810" w:type="dxa"/>
            <w:tcBorders>
              <w:left w:val="single" w:sz="4" w:space="0" w:color="auto"/>
              <w:right w:val="single" w:sz="4" w:space="0" w:color="auto"/>
            </w:tcBorders>
            <w:shd w:val="clear" w:color="auto" w:fill="auto"/>
          </w:tcPr>
          <w:p w14:paraId="4EF7414B" w14:textId="7CBA62C6" w:rsidR="009A494A" w:rsidRPr="006B1597" w:rsidRDefault="009A494A" w:rsidP="007A2C5F">
            <w:pPr>
              <w:pStyle w:val="Compact"/>
              <w:jc w:val="center"/>
              <w:rPr>
                <w:sz w:val="16"/>
              </w:rPr>
            </w:pPr>
            <w:r w:rsidRPr="006B1597">
              <w:rPr>
                <w:sz w:val="16"/>
              </w:rPr>
              <w:t>0.02</w:t>
            </w:r>
          </w:p>
        </w:tc>
        <w:tc>
          <w:tcPr>
            <w:tcW w:w="720" w:type="dxa"/>
            <w:tcBorders>
              <w:left w:val="single" w:sz="4" w:space="0" w:color="auto"/>
            </w:tcBorders>
            <w:shd w:val="clear" w:color="auto" w:fill="auto"/>
          </w:tcPr>
          <w:p w14:paraId="7E90C8FD" w14:textId="585B365F"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0.90</m:t>
                </m:r>
              </m:oMath>
            </m:oMathPara>
          </w:p>
        </w:tc>
        <w:tc>
          <w:tcPr>
            <w:tcW w:w="540" w:type="dxa"/>
          </w:tcPr>
          <w:p w14:paraId="41BC0390" w14:textId="5B6D1350" w:rsidR="009A494A" w:rsidRPr="009A494A" w:rsidRDefault="009A494A" w:rsidP="007A2C5F">
            <w:pPr>
              <w:pStyle w:val="Compact"/>
              <w:jc w:val="center"/>
              <w:rPr>
                <w:rFonts w:ascii="Cambria Math" w:hAnsi="Cambria Math"/>
                <w:i/>
                <w:sz w:val="16"/>
              </w:rPr>
            </w:pPr>
            <m:oMathPara>
              <m:oMath>
                <m:r>
                  <w:rPr>
                    <w:rFonts w:ascii="Cambria Math" w:hAnsi="Cambria Math"/>
                    <w:sz w:val="16"/>
                  </w:rPr>
                  <m:t>0.63</m:t>
                </m:r>
              </m:oMath>
            </m:oMathPara>
          </w:p>
        </w:tc>
        <w:tc>
          <w:tcPr>
            <w:tcW w:w="720" w:type="dxa"/>
            <w:tcBorders>
              <w:right w:val="single" w:sz="4" w:space="0" w:color="auto"/>
            </w:tcBorders>
            <w:shd w:val="clear" w:color="auto" w:fill="auto"/>
          </w:tcPr>
          <w:p w14:paraId="137B7D96" w14:textId="1780C2C0" w:rsidR="009A494A" w:rsidRPr="006B1597" w:rsidRDefault="009A494A" w:rsidP="007A2C5F">
            <w:pPr>
              <w:pStyle w:val="Compact"/>
              <w:jc w:val="center"/>
              <w:rPr>
                <w:rFonts w:ascii="Cambria Math" w:hAnsi="Cambria Math"/>
                <w:sz w:val="16"/>
                <w:oMath/>
              </w:rPr>
            </w:pPr>
            <m:oMathPara>
              <m:oMath>
                <m:r>
                  <w:rPr>
                    <w:rFonts w:ascii="Cambria Math" w:hAnsi="Cambria Math"/>
                    <w:sz w:val="16"/>
                  </w:rPr>
                  <m:t>0.77</m:t>
                </m:r>
              </m:oMath>
            </m:oMathPara>
          </w:p>
        </w:tc>
        <w:tc>
          <w:tcPr>
            <w:tcW w:w="1062" w:type="dxa"/>
            <w:tcBorders>
              <w:left w:val="single" w:sz="4" w:space="0" w:color="auto"/>
              <w:right w:val="single" w:sz="4" w:space="0" w:color="auto"/>
            </w:tcBorders>
            <w:shd w:val="clear" w:color="auto" w:fill="auto"/>
          </w:tcPr>
          <w:p w14:paraId="038D97B9" w14:textId="5293DFD3" w:rsidR="009A494A" w:rsidRPr="006B1597" w:rsidRDefault="009A494A" w:rsidP="007A2C5F">
            <w:pPr>
              <w:pStyle w:val="Compact"/>
              <w:jc w:val="center"/>
              <w:rPr>
                <w:rFonts w:ascii="Cambria Math" w:hAnsi="Cambria Math"/>
                <w:sz w:val="16"/>
                <w:oMath/>
              </w:rPr>
            </w:pPr>
            <m:oMathPara>
              <m:oMath>
                <m:r>
                  <w:rPr>
                    <w:rFonts w:ascii="Cambria Math" w:hAnsi="Cambria Math"/>
                    <w:sz w:val="16"/>
                  </w:rPr>
                  <m:t>&lt;</m:t>
                </m:r>
                <m:sSup>
                  <m:sSupPr>
                    <m:ctrlPr>
                      <w:rPr>
                        <w:rFonts w:ascii="Cambria Math" w:hAnsi="Cambria Math"/>
                        <w:sz w:val="16"/>
                      </w:rPr>
                    </m:ctrlPr>
                  </m:sSupPr>
                  <m:e>
                    <m:r>
                      <w:rPr>
                        <w:rFonts w:ascii="Cambria Math" w:hAnsi="Cambria Math"/>
                        <w:sz w:val="16"/>
                      </w:rPr>
                      <m:t>10</m:t>
                    </m:r>
                  </m:e>
                  <m:sup>
                    <m:r>
                      <w:rPr>
                        <w:rFonts w:ascii="Cambria Math" w:hAnsi="Cambria Math"/>
                        <w:sz w:val="16"/>
                      </w:rPr>
                      <m:t>-16</m:t>
                    </m:r>
                  </m:sup>
                </m:sSup>
              </m:oMath>
            </m:oMathPara>
          </w:p>
        </w:tc>
        <w:tc>
          <w:tcPr>
            <w:tcW w:w="756" w:type="dxa"/>
            <w:tcBorders>
              <w:left w:val="single" w:sz="4" w:space="0" w:color="auto"/>
            </w:tcBorders>
            <w:shd w:val="clear" w:color="auto" w:fill="auto"/>
          </w:tcPr>
          <w:p w14:paraId="6A023878" w14:textId="74A8F18C" w:rsidR="009A494A" w:rsidRPr="006B1597" w:rsidRDefault="009A494A" w:rsidP="007A2C5F">
            <w:pPr>
              <w:pStyle w:val="Compact"/>
              <w:jc w:val="center"/>
              <w:rPr>
                <w:sz w:val="16"/>
              </w:rPr>
            </w:pPr>
            <w:r w:rsidRPr="006B1597">
              <w:rPr>
                <w:sz w:val="16"/>
              </w:rPr>
              <w:t>0.020</w:t>
            </w:r>
          </w:p>
        </w:tc>
      </w:tr>
    </w:tbl>
    <w:p w14:paraId="7178EAEF" w14:textId="59DAB3DE" w:rsidR="004D33F4" w:rsidRDefault="004D33F4" w:rsidP="007A2C5F">
      <w:pPr>
        <w:pStyle w:val="EndNoteBibliography"/>
      </w:pPr>
    </w:p>
    <w:p w14:paraId="397D1A15" w14:textId="64E0DC82" w:rsidR="00423328" w:rsidRDefault="00E00A45" w:rsidP="007A2C5F">
      <w:pPr>
        <w:pStyle w:val="EndNoteBibliography"/>
      </w:pPr>
      <w:r w:rsidRPr="00962A86">
        <w:rPr>
          <w:b/>
        </w:rPr>
        <w:t>Table S</w:t>
      </w:r>
      <w:r w:rsidR="001F45B4">
        <w:rPr>
          <w:b/>
        </w:rPr>
        <w:t>5</w:t>
      </w:r>
      <w:r w:rsidRPr="00962A86">
        <w:t>.  A summar</w:t>
      </w:r>
      <w:r>
        <w:t>y of the parameter estimates f</w:t>
      </w:r>
      <w:r w:rsidR="00910526">
        <w:t xml:space="preserve">or the age distributions of LTR-RT </w:t>
      </w:r>
      <w:r>
        <w:t xml:space="preserve">families in </w:t>
      </w:r>
      <w:r>
        <w:rPr>
          <w:i/>
        </w:rPr>
        <w:t xml:space="preserve">Ae. tauschii, </w:t>
      </w:r>
      <w:r>
        <w:t xml:space="preserve">implementing </w:t>
      </w:r>
      <w:r w:rsidR="00917489">
        <w:t xml:space="preserve">the </w:t>
      </w:r>
      <w:r>
        <w:t>methods</w:t>
      </w:r>
      <w:r w:rsidR="00917489">
        <w:t xml:space="preserve"> of </w:t>
      </w:r>
      <w:hyperlink w:anchor="_ENREF_4" w:tooltip="Promislow, 1999 #27" w:history="1">
        <w:r w:rsidR="005A4535">
          <w:fldChar w:fldCharType="begin"/>
        </w:r>
        <w:r w:rsidR="005A4535">
          <w:instrText xml:space="preserve"> ADDIN EN.CITE &lt;EndNote&gt;&lt;Cite AuthorYear="1"&gt;&lt;Author&gt;Promislow&lt;/Author&gt;&lt;Year&gt;1999&lt;/Year&gt;&lt;RecNum&gt;27&lt;/RecNum&gt;&lt;DisplayText&gt;&lt;style face="smallcaps"&gt;Promislow&lt;/style&gt;&lt;style face="italic"&gt; et al.&lt;/style&gt; (1999)&lt;/DisplayText&gt;&lt;record&gt;&lt;rec-number&gt;27&lt;/rec-number&gt;&lt;foreign-keys&gt;&lt;key app="EN" db-id="f9v02vfsjzfdvgestep5p5pae9f509x9effp" timestamp="1503027935"&gt;27&lt;/key&gt;&lt;/foreign-keys&gt;&lt;ref-type name="Journal Article"&gt;17&lt;/ref-type&gt;&lt;contributors&gt;&lt;authors&gt;&lt;author&gt;Promislow, D. E. L.&lt;/author&gt;&lt;author&gt;Jordan, I. K.&lt;/author&gt;&lt;author&gt;McDonald, J. E.&lt;/author&gt;&lt;/authors&gt;&lt;/contributors&gt;&lt;titles&gt;&lt;title&gt;Genomic demography: a life-history analysis of transposable element evolution&lt;/title&gt;&lt;secondary-title&gt;Proceedings of the Royal Society B: Biological Sciences&lt;/secondary-title&gt;&lt;/titles&gt;&lt;periodical&gt;&lt;full-title&gt;Proceedings of the Royal Society B: Biological Sciences&lt;/full-title&gt;&lt;/periodical&gt;&lt;pages&gt;1555-1560&lt;/pages&gt;&lt;volume&gt;266&lt;/volume&gt;&lt;number&gt;1428&lt;/number&gt;&lt;dates&gt;&lt;year&gt;1999&lt;/year&gt;&lt;pub-dates&gt;&lt;date&gt;1999/08/07&lt;/date&gt;&lt;/pub-dates&gt;&lt;/dates&gt;&lt;publisher&gt;The Royal Society&lt;/publisher&gt;&lt;isbn&gt;0962-8452&amp;#xD;1471-2954&lt;/isbn&gt;&lt;urls&gt;&lt;related-urls&gt;&lt;url&gt;http://dx.doi.org/10.1098/rspb.1999.0815&lt;/url&gt;&lt;/related-urls&gt;&lt;/urls&gt;&lt;electronic-resource-num&gt;10.1098/rspb.1999.0815&lt;/electronic-resource-num&gt;&lt;/record&gt;&lt;/Cite&gt;&lt;/EndNote&gt;</w:instrText>
        </w:r>
        <w:r w:rsidR="005A4535">
          <w:fldChar w:fldCharType="separate"/>
        </w:r>
        <w:r w:rsidR="005A4535" w:rsidRPr="00AF4263">
          <w:rPr>
            <w:smallCaps/>
          </w:rPr>
          <w:t>Promislow</w:t>
        </w:r>
        <w:r w:rsidR="005A4535" w:rsidRPr="00AF4263">
          <w:rPr>
            <w:i/>
          </w:rPr>
          <w:t xml:space="preserve"> et al.</w:t>
        </w:r>
        <w:r w:rsidR="005A4535">
          <w:t xml:space="preserve"> (1999)</w:t>
        </w:r>
        <w:r w:rsidR="005A4535">
          <w:fldChar w:fldCharType="end"/>
        </w:r>
      </w:hyperlink>
      <w:r>
        <w:t xml:space="preserve"> and </w:t>
      </w:r>
      <w:hyperlink w:anchor="_ENREF_3" w:tooltip="Marchani, 2009 #20" w:history="1">
        <w:r w:rsidR="005A4535">
          <w:fldChar w:fldCharType="begin"/>
        </w:r>
        <w:r w:rsidR="005A4535">
          <w:instrText xml:space="preserve"> ADDIN EN.CITE &lt;EndNote&gt;&lt;Cite AuthorYear="1"&gt;&lt;Author&gt;Marchani&lt;/Author&gt;&lt;Year&gt;2009&lt;/Year&gt;&lt;RecNum&gt;20&lt;/RecNum&gt;&lt;DisplayText&gt;&lt;style face="smallcaps"&gt;Marchani&lt;/style&gt;&lt;style face="italic"&gt; et al.&lt;/style&gt; (2009)&lt;/DisplayText&gt;&lt;record&gt;&lt;rec-number&gt;20&lt;/rec-number&gt;&lt;foreign-keys&gt;&lt;key app="EN" db-id="f9v02vfsjzfdvgestep5p5pae9f509x9effp" timestamp="1503027935"&gt;20&lt;/key&gt;&lt;/foreign-keys&gt;&lt;ref-type name="Journal Article"&gt;17&lt;/ref-type&gt;&lt;contributors&gt;&lt;authors&gt;&lt;author&gt;Marchani, Elizabeth E.&lt;/author&gt;&lt;author&gt;Xing, Jinchuan&lt;/author&gt;&lt;author&gt;Witherspoon, David J.&lt;/author&gt;&lt;author&gt;Jorde, Lynn B.&lt;/author&gt;&lt;author&gt;Rogers, Alan R.&lt;/author&gt;&lt;/authors&gt;&lt;/contributors&gt;&lt;titles&gt;&lt;title&gt;Estimating the age of retrotransposon subfamilies using maximum likelihood&lt;/title&gt;&lt;secondary-title&gt;Genomics&lt;/secondary-title&gt;&lt;/titles&gt;&lt;periodical&gt;&lt;full-title&gt;Genomics&lt;/full-title&gt;&lt;/periodical&gt;&lt;pages&gt;78-82&lt;/pages&gt;&lt;volume&gt;94&lt;/volume&gt;&lt;number&gt;1&lt;/number&gt;&lt;dates&gt;&lt;year&gt;2009&lt;/year&gt;&lt;pub-dates&gt;&lt;date&gt;2009/07&lt;/date&gt;&lt;/pub-dates&gt;&lt;/dates&gt;&lt;publisher&gt;Elsevier BV&lt;/publisher&gt;&lt;isbn&gt;0888-7543&lt;/isbn&gt;&lt;urls&gt;&lt;related-urls&gt;&lt;url&gt;http://dx.doi.org/10.1016/j.ygeno.2009.04.002&lt;/url&gt;&lt;/related-urls&gt;&lt;/urls&gt;&lt;electronic-resource-num&gt;10.1016/j.ygeno.2009.04.002&lt;/electronic-resource-num&gt;&lt;/record&gt;&lt;/Cite&gt;&lt;/EndNote&gt;</w:instrText>
        </w:r>
        <w:r w:rsidR="005A4535">
          <w:fldChar w:fldCharType="separate"/>
        </w:r>
        <w:r w:rsidR="005A4535" w:rsidRPr="00AF4263">
          <w:rPr>
            <w:smallCaps/>
          </w:rPr>
          <w:t>Marchani</w:t>
        </w:r>
        <w:r w:rsidR="005A4535" w:rsidRPr="00AF4263">
          <w:rPr>
            <w:i/>
          </w:rPr>
          <w:t xml:space="preserve"> et al.</w:t>
        </w:r>
        <w:r w:rsidR="005A4535">
          <w:t xml:space="preserve"> (2009)</w:t>
        </w:r>
        <w:r w:rsidR="005A4535">
          <w:fldChar w:fldCharType="end"/>
        </w:r>
      </w:hyperlink>
      <w:r>
        <w:t xml:space="preserve">. </w:t>
      </w:r>
      <m:oMath>
        <m:r>
          <w:rPr>
            <w:rFonts w:ascii="Cambria Math" w:hAnsi="Cambria Math"/>
          </w:rPr>
          <m:t>B</m:t>
        </m:r>
      </m:oMath>
      <w:r w:rsidR="00423328">
        <w:t xml:space="preserve">: Insertion rate; </w:t>
      </w:r>
      <m:oMath>
        <m:r>
          <w:rPr>
            <w:rFonts w:ascii="Cambria Math" w:hAnsi="Cambria Math"/>
          </w:rPr>
          <m:t>q</m:t>
        </m:r>
      </m:oMath>
      <w:r w:rsidR="00423328">
        <w:t xml:space="preserve">: Excision rate; </w:t>
      </w:r>
      <m:oMath>
        <m:r>
          <w:rPr>
            <w:rFonts w:ascii="Cambria Math" w:hAnsi="Cambria Math"/>
          </w:rPr>
          <m:t>λ</m:t>
        </m:r>
      </m:oMath>
      <w:r w:rsidR="00423328">
        <w:t xml:space="preserve">: Population size expansion rate; </w:t>
      </w:r>
      <m:oMath>
        <m:r>
          <w:rPr>
            <w:rFonts w:ascii="Cambria Math" w:hAnsi="Cambria Math"/>
          </w:rPr>
          <m:t>R</m:t>
        </m:r>
      </m:oMath>
      <w:r w:rsidR="00423328">
        <w:t>: Ratio of elements in two adjacent classes i and i-1; age1: Age of the system assuming model 1 (</w:t>
      </w:r>
      <m:oMath>
        <m:r>
          <w:rPr>
            <w:rFonts w:ascii="Cambria Math" w:hAnsi="Cambria Math"/>
          </w:rPr>
          <m:t>λ</m:t>
        </m:r>
      </m:oMath>
      <w:r w:rsidR="00423328">
        <w:t xml:space="preserve"> &gt; 1); age2: Age of the system assuming model 2 (burst of insertions followed by a stasis lambda=1)</w:t>
      </w:r>
      <w:r w:rsidR="009F0B6D">
        <w:t>;</w:t>
      </w:r>
      <w:r w:rsidR="00423328">
        <w:t xml:space="preserve"> ad</w:t>
      </w:r>
      <w:r w:rsidR="00BF583C">
        <w:t xml:space="preserve"> </w:t>
      </w:r>
      <w:r w:rsidR="00423328">
        <w:t>hoc: Master gene age estimated by 2 times the average element age; MLE: Master gene age estimated by MLE</w:t>
      </w:r>
      <w:r w:rsidR="00E56756">
        <w:t>; A</w:t>
      </w:r>
      <w:r w:rsidR="00C14941">
        <w:t>verage age</w:t>
      </w:r>
      <w:r w:rsidR="00C37297">
        <w:t xml:space="preserve"> (in myrs)</w:t>
      </w:r>
      <w:r w:rsidR="00C14941">
        <w:t xml:space="preserve">: </w:t>
      </w:r>
      <w:r w:rsidR="002709FE">
        <w:t xml:space="preserve">mean divergence / </w:t>
      </w:r>
      <m:oMath>
        <m:r>
          <w:rPr>
            <w:rFonts w:ascii="Cambria Math" w:hAnsi="Cambria Math"/>
          </w:rPr>
          <m:t>(2r×</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oMath>
      <w:r w:rsidR="002709FE">
        <w:rPr>
          <w:rFonts w:eastAsiaTheme="minorEastAsia"/>
        </w:rPr>
        <w:t>.</w:t>
      </w:r>
    </w:p>
    <w:tbl>
      <w:tblPr>
        <w:tblW w:w="8524" w:type="dxa"/>
        <w:tblInd w:w="108" w:type="dxa"/>
        <w:tblLayout w:type="fixed"/>
        <w:tblLook w:val="04A0" w:firstRow="1" w:lastRow="0" w:firstColumn="1" w:lastColumn="0" w:noHBand="0" w:noVBand="1"/>
      </w:tblPr>
      <w:tblGrid>
        <w:gridCol w:w="1890"/>
        <w:gridCol w:w="630"/>
        <w:gridCol w:w="630"/>
        <w:gridCol w:w="630"/>
        <w:gridCol w:w="540"/>
        <w:gridCol w:w="630"/>
        <w:gridCol w:w="540"/>
        <w:gridCol w:w="720"/>
        <w:gridCol w:w="810"/>
        <w:gridCol w:w="1080"/>
        <w:gridCol w:w="424"/>
      </w:tblGrid>
      <w:tr w:rsidR="00C14941" w:rsidRPr="00463E19" w14:paraId="5A72B6AC" w14:textId="3498C5DF" w:rsidTr="002709FE">
        <w:trPr>
          <w:trHeight w:val="270"/>
        </w:trPr>
        <w:tc>
          <w:tcPr>
            <w:tcW w:w="1890" w:type="dxa"/>
            <w:tcBorders>
              <w:top w:val="nil"/>
              <w:left w:val="nil"/>
              <w:bottom w:val="nil"/>
              <w:right w:val="single" w:sz="4" w:space="0" w:color="auto"/>
            </w:tcBorders>
            <w:shd w:val="clear" w:color="auto" w:fill="auto"/>
            <w:noWrap/>
            <w:vAlign w:val="bottom"/>
          </w:tcPr>
          <w:p w14:paraId="412A4F88" w14:textId="77777777" w:rsidR="00C14941" w:rsidRPr="00463E19" w:rsidRDefault="00C14941" w:rsidP="007A2C5F">
            <w:pPr>
              <w:spacing w:after="0"/>
              <w:rPr>
                <w:rFonts w:eastAsia="Times New Roman" w:cs="Calibri"/>
                <w:color w:val="000000"/>
                <w:sz w:val="16"/>
                <w:szCs w:val="16"/>
                <w:lang w:eastAsia="zh-CN"/>
              </w:rPr>
            </w:pPr>
            <w:bookmarkStart w:id="6" w:name="_Hlk513062003"/>
          </w:p>
        </w:tc>
        <w:tc>
          <w:tcPr>
            <w:tcW w:w="3600" w:type="dxa"/>
            <w:gridSpan w:val="6"/>
            <w:tcBorders>
              <w:top w:val="nil"/>
              <w:left w:val="nil"/>
              <w:bottom w:val="nil"/>
              <w:right w:val="nil"/>
            </w:tcBorders>
            <w:shd w:val="clear" w:color="auto" w:fill="auto"/>
            <w:noWrap/>
            <w:vAlign w:val="bottom"/>
          </w:tcPr>
          <w:p w14:paraId="0F39DB84" w14:textId="5B5DA18A"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fldChar w:fldCharType="begin"/>
            </w:r>
            <w:r w:rsidRPr="00463E19">
              <w:rPr>
                <w:rFonts w:eastAsia="Times New Roman" w:cs="Calibri"/>
                <w:color w:val="000000"/>
                <w:sz w:val="16"/>
                <w:szCs w:val="16"/>
                <w:lang w:eastAsia="zh-CN"/>
              </w:rPr>
              <w:instrText xml:space="preserve"> ADDIN EN.CITE &lt;EndNote&gt;&lt;Cite&gt;&lt;Author&gt;Promislow&lt;/Author&gt;&lt;Year&gt;1999&lt;/Year&gt;&lt;RecNum&gt;27&lt;/RecNum&gt;&lt;DisplayText&gt;(&lt;style face="smallcaps"&gt;Promislow&lt;/style&gt;&lt;style face="italic"&gt; et al.&lt;/style&gt; 1999)&lt;/DisplayText&gt;&lt;record&gt;&lt;rec-number&gt;27&lt;/rec-number&gt;&lt;foreign-keys&gt;&lt;key app="EN" db-id="f9v02vfsjzfdvgestep5p5pae9f509x9effp" timestamp="1503027935"&gt;27&lt;/key&gt;&lt;/foreign-keys&gt;&lt;ref-type name="Journal Article"&gt;17&lt;/ref-type&gt;&lt;contributors&gt;&lt;authors&gt;&lt;author&gt;Promislow, D. E. L.&lt;/author&gt;&lt;author&gt;Jordan, I. K.&lt;/author&gt;&lt;author&gt;McDonald, J. E.&lt;/author&gt;&lt;/authors&gt;&lt;/contributors&gt;&lt;titles&gt;&lt;title&gt;Genomic demography: a life-history analysis of transposable element evolution&lt;/title&gt;&lt;secondary-title&gt;Proceedings of the Royal Society B: Biological Sciences&lt;/secondary-title&gt;&lt;/titles&gt;&lt;periodical&gt;&lt;full-title&gt;Proceedings of the Royal Society B: Biological Sciences&lt;/full-title&gt;&lt;/periodical&gt;&lt;pages&gt;1555-1560&lt;/pages&gt;&lt;volume&gt;266&lt;/volume&gt;&lt;number&gt;1428&lt;/number&gt;&lt;dates&gt;&lt;year&gt;1999&lt;/year&gt;&lt;pub-dates&gt;&lt;date&gt;1999/08/07&lt;/date&gt;&lt;/pub-dates&gt;&lt;/dates&gt;&lt;publisher&gt;The Royal Society&lt;/publisher&gt;&lt;isbn&gt;0962-8452&amp;#xD;1471-2954&lt;/isbn&gt;&lt;urls&gt;&lt;related-urls&gt;&lt;url&gt;http://dx.doi.org/10.1098/rspb.1999.0815&lt;/url&gt;&lt;/related-urls&gt;&lt;/urls&gt;&lt;electronic-resource-num&gt;10.1098/rspb.1999.0815&lt;/electronic-resource-num&gt;&lt;/record&gt;&lt;/Cite&gt;&lt;/EndNote&gt;</w:instrText>
            </w:r>
            <w:r w:rsidRPr="00463E19">
              <w:rPr>
                <w:rFonts w:eastAsia="Times New Roman" w:cs="Calibri"/>
                <w:color w:val="000000"/>
                <w:sz w:val="16"/>
                <w:szCs w:val="16"/>
                <w:lang w:eastAsia="zh-CN"/>
              </w:rPr>
              <w:fldChar w:fldCharType="separate"/>
            </w:r>
            <w:r w:rsidRPr="00463E19">
              <w:rPr>
                <w:rFonts w:eastAsia="Times New Roman" w:cs="Calibri"/>
                <w:noProof/>
                <w:color w:val="000000"/>
                <w:sz w:val="16"/>
                <w:szCs w:val="16"/>
                <w:lang w:eastAsia="zh-CN"/>
              </w:rPr>
              <w:t>(</w:t>
            </w:r>
            <w:hyperlink w:anchor="_ENREF_4" w:tooltip="Promislow, 1999 #27" w:history="1">
              <w:r w:rsidR="005A4535" w:rsidRPr="00463E19">
                <w:rPr>
                  <w:rFonts w:eastAsia="Times New Roman" w:cs="Calibri"/>
                  <w:smallCaps/>
                  <w:noProof/>
                  <w:color w:val="000000"/>
                  <w:sz w:val="16"/>
                  <w:szCs w:val="16"/>
                  <w:lang w:eastAsia="zh-CN"/>
                </w:rPr>
                <w:t>Promislow</w:t>
              </w:r>
              <w:r w:rsidR="005A4535" w:rsidRPr="00463E19">
                <w:rPr>
                  <w:rFonts w:eastAsia="Times New Roman" w:cs="Calibri"/>
                  <w:i/>
                  <w:noProof/>
                  <w:color w:val="000000"/>
                  <w:sz w:val="16"/>
                  <w:szCs w:val="16"/>
                  <w:lang w:eastAsia="zh-CN"/>
                </w:rPr>
                <w:t xml:space="preserve"> et al.</w:t>
              </w:r>
              <w:r w:rsidR="005A4535" w:rsidRPr="00463E19">
                <w:rPr>
                  <w:rFonts w:eastAsia="Times New Roman" w:cs="Calibri"/>
                  <w:noProof/>
                  <w:color w:val="000000"/>
                  <w:sz w:val="16"/>
                  <w:szCs w:val="16"/>
                  <w:lang w:eastAsia="zh-CN"/>
                </w:rPr>
                <w:t xml:space="preserve"> 1999</w:t>
              </w:r>
            </w:hyperlink>
            <w:r w:rsidRPr="00463E19">
              <w:rPr>
                <w:rFonts w:eastAsia="Times New Roman" w:cs="Calibri"/>
                <w:noProof/>
                <w:color w:val="000000"/>
                <w:sz w:val="16"/>
                <w:szCs w:val="16"/>
                <w:lang w:eastAsia="zh-CN"/>
              </w:rPr>
              <w:t>)</w:t>
            </w:r>
            <w:r w:rsidRPr="00463E19">
              <w:rPr>
                <w:rFonts w:eastAsia="Times New Roman" w:cs="Calibri"/>
                <w:color w:val="000000"/>
                <w:sz w:val="16"/>
                <w:szCs w:val="16"/>
                <w:lang w:eastAsia="zh-CN"/>
              </w:rPr>
              <w:fldChar w:fldCharType="end"/>
            </w:r>
          </w:p>
        </w:tc>
        <w:tc>
          <w:tcPr>
            <w:tcW w:w="1530" w:type="dxa"/>
            <w:gridSpan w:val="2"/>
            <w:tcBorders>
              <w:top w:val="nil"/>
              <w:left w:val="single" w:sz="4" w:space="0" w:color="auto"/>
              <w:bottom w:val="nil"/>
            </w:tcBorders>
            <w:shd w:val="clear" w:color="auto" w:fill="auto"/>
            <w:noWrap/>
            <w:vAlign w:val="bottom"/>
          </w:tcPr>
          <w:p w14:paraId="39A718E4" w14:textId="2845DC96"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fldChar w:fldCharType="begin"/>
            </w:r>
            <w:r w:rsidRPr="00463E19">
              <w:rPr>
                <w:rFonts w:eastAsia="Times New Roman" w:cs="Calibri"/>
                <w:color w:val="000000"/>
                <w:sz w:val="16"/>
                <w:szCs w:val="16"/>
                <w:lang w:eastAsia="zh-CN"/>
              </w:rPr>
              <w:instrText xml:space="preserve"> ADDIN EN.CITE &lt;EndNote&gt;&lt;Cite&gt;&lt;Author&gt;Marchani&lt;/Author&gt;&lt;Year&gt;2009&lt;/Year&gt;&lt;RecNum&gt;20&lt;/RecNum&gt;&lt;DisplayText&gt;(&lt;style face="smallcaps"&gt;Marchani&lt;/style&gt;&lt;style face="italic"&gt; et al.&lt;/style&gt; 2009)&lt;/DisplayText&gt;&lt;record&gt;&lt;rec-number&gt;20&lt;/rec-number&gt;&lt;foreign-keys&gt;&lt;key app="EN" db-id="f9v02vfsjzfdvgestep5p5pae9f509x9effp" timestamp="1503027935"&gt;20&lt;/key&gt;&lt;/foreign-keys&gt;&lt;ref-type name="Journal Article"&gt;17&lt;/ref-type&gt;&lt;contributors&gt;&lt;authors&gt;&lt;author&gt;Marchani, Elizabeth E.&lt;/author&gt;&lt;author&gt;Xing, Jinchuan&lt;/author&gt;&lt;author&gt;Witherspoon, David J.&lt;/author&gt;&lt;author&gt;Jorde, Lynn B.&lt;/author&gt;&lt;author&gt;Rogers, Alan R.&lt;/author&gt;&lt;/authors&gt;&lt;/contributors&gt;&lt;titles&gt;&lt;title&gt;Estimating the age of retrotransposon subfamilies using maximum likelihood&lt;/title&gt;&lt;secondary-title&gt;Genomics&lt;/secondary-title&gt;&lt;/titles&gt;&lt;periodical&gt;&lt;full-title&gt;Genomics&lt;/full-title&gt;&lt;/periodical&gt;&lt;pages&gt;78-82&lt;/pages&gt;&lt;volume&gt;94&lt;/volume&gt;&lt;number&gt;1&lt;/number&gt;&lt;dates&gt;&lt;year&gt;2009&lt;/year&gt;&lt;pub-dates&gt;&lt;date&gt;2009/07&lt;/date&gt;&lt;/pub-dates&gt;&lt;/dates&gt;&lt;publisher&gt;Elsevier BV&lt;/publisher&gt;&lt;isbn&gt;0888-7543&lt;/isbn&gt;&lt;urls&gt;&lt;related-urls&gt;&lt;url&gt;http://dx.doi.org/10.1016/j.ygeno.2009.04.002&lt;/url&gt;&lt;/related-urls&gt;&lt;/urls&gt;&lt;electronic-resource-num&gt;10.1016/j.ygeno.2009.04.002&lt;/electronic-resource-num&gt;&lt;/record&gt;&lt;/Cite&gt;&lt;/EndNote&gt;</w:instrText>
            </w:r>
            <w:r w:rsidRPr="00463E19">
              <w:rPr>
                <w:rFonts w:eastAsia="Times New Roman" w:cs="Calibri"/>
                <w:color w:val="000000"/>
                <w:sz w:val="16"/>
                <w:szCs w:val="16"/>
                <w:lang w:eastAsia="zh-CN"/>
              </w:rPr>
              <w:fldChar w:fldCharType="separate"/>
            </w:r>
            <w:r w:rsidRPr="00463E19">
              <w:rPr>
                <w:rFonts w:eastAsia="Times New Roman" w:cs="Calibri"/>
                <w:noProof/>
                <w:color w:val="000000"/>
                <w:sz w:val="16"/>
                <w:szCs w:val="16"/>
                <w:lang w:eastAsia="zh-CN"/>
              </w:rPr>
              <w:t>(</w:t>
            </w:r>
            <w:hyperlink w:anchor="_ENREF_3" w:tooltip="Marchani, 2009 #20" w:history="1">
              <w:r w:rsidR="005A4535" w:rsidRPr="00463E19">
                <w:rPr>
                  <w:rFonts w:eastAsia="Times New Roman" w:cs="Calibri"/>
                  <w:smallCaps/>
                  <w:noProof/>
                  <w:color w:val="000000"/>
                  <w:sz w:val="16"/>
                  <w:szCs w:val="16"/>
                  <w:lang w:eastAsia="zh-CN"/>
                </w:rPr>
                <w:t>Marchani</w:t>
              </w:r>
              <w:r w:rsidR="005A4535" w:rsidRPr="00463E19">
                <w:rPr>
                  <w:rFonts w:eastAsia="Times New Roman" w:cs="Calibri"/>
                  <w:i/>
                  <w:noProof/>
                  <w:color w:val="000000"/>
                  <w:sz w:val="16"/>
                  <w:szCs w:val="16"/>
                  <w:lang w:eastAsia="zh-CN"/>
                </w:rPr>
                <w:t xml:space="preserve"> et al.</w:t>
              </w:r>
              <w:r w:rsidR="005A4535" w:rsidRPr="00463E19">
                <w:rPr>
                  <w:rFonts w:eastAsia="Times New Roman" w:cs="Calibri"/>
                  <w:noProof/>
                  <w:color w:val="000000"/>
                  <w:sz w:val="16"/>
                  <w:szCs w:val="16"/>
                  <w:lang w:eastAsia="zh-CN"/>
                </w:rPr>
                <w:t xml:space="preserve"> 2009</w:t>
              </w:r>
            </w:hyperlink>
            <w:r w:rsidRPr="00463E19">
              <w:rPr>
                <w:rFonts w:eastAsia="Times New Roman" w:cs="Calibri"/>
                <w:noProof/>
                <w:color w:val="000000"/>
                <w:sz w:val="16"/>
                <w:szCs w:val="16"/>
                <w:lang w:eastAsia="zh-CN"/>
              </w:rPr>
              <w:t>)</w:t>
            </w:r>
            <w:r w:rsidRPr="00463E19">
              <w:rPr>
                <w:rFonts w:eastAsia="Times New Roman" w:cs="Calibri"/>
                <w:color w:val="000000"/>
                <w:sz w:val="16"/>
                <w:szCs w:val="16"/>
                <w:lang w:eastAsia="zh-CN"/>
              </w:rPr>
              <w:fldChar w:fldCharType="end"/>
            </w:r>
          </w:p>
        </w:tc>
        <w:tc>
          <w:tcPr>
            <w:tcW w:w="1504" w:type="dxa"/>
            <w:gridSpan w:val="2"/>
            <w:tcBorders>
              <w:top w:val="nil"/>
              <w:left w:val="single" w:sz="4" w:space="0" w:color="auto"/>
              <w:bottom w:val="nil"/>
            </w:tcBorders>
          </w:tcPr>
          <w:p w14:paraId="07BA1BA1" w14:textId="77777777" w:rsidR="00C14941" w:rsidRDefault="00C14941" w:rsidP="007A2C5F">
            <w:pPr>
              <w:spacing w:after="0"/>
              <w:jc w:val="center"/>
              <w:rPr>
                <w:rFonts w:eastAsia="Times New Roman" w:cs="Calibri"/>
                <w:color w:val="000000"/>
                <w:sz w:val="16"/>
                <w:szCs w:val="16"/>
                <w:lang w:eastAsia="zh-CN"/>
              </w:rPr>
            </w:pPr>
          </w:p>
          <w:p w14:paraId="63EBC511" w14:textId="1CEB3E1A" w:rsidR="00C14941" w:rsidRPr="00463E19" w:rsidRDefault="00C14941" w:rsidP="007A2C5F">
            <w:pPr>
              <w:spacing w:after="0"/>
              <w:jc w:val="center"/>
              <w:rPr>
                <w:rFonts w:eastAsia="Times New Roman" w:cs="Calibri"/>
                <w:color w:val="000000"/>
                <w:sz w:val="16"/>
                <w:szCs w:val="16"/>
                <w:lang w:eastAsia="zh-CN"/>
              </w:rPr>
            </w:pPr>
          </w:p>
        </w:tc>
      </w:tr>
      <w:bookmarkEnd w:id="6"/>
      <w:tr w:rsidR="00C14941" w:rsidRPr="00463E19" w14:paraId="1EEEE615" w14:textId="66F3FAD6"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tcPr>
          <w:p w14:paraId="47F368A6" w14:textId="77777777" w:rsidR="00C14941" w:rsidRPr="00463E19" w:rsidRDefault="00C14941" w:rsidP="007A2C5F">
            <w:pPr>
              <w:spacing w:after="0"/>
              <w:rPr>
                <w:rFonts w:eastAsia="Times New Roman" w:cs="Calibri"/>
                <w:color w:val="000000"/>
                <w:sz w:val="16"/>
                <w:szCs w:val="16"/>
                <w:lang w:eastAsia="zh-CN"/>
              </w:rPr>
            </w:pPr>
            <w:r w:rsidRPr="00463E19">
              <w:rPr>
                <w:rFonts w:eastAsia="Times New Roman" w:cs="Calibri"/>
                <w:color w:val="000000"/>
                <w:sz w:val="16"/>
                <w:szCs w:val="16"/>
                <w:lang w:eastAsia="zh-CN"/>
              </w:rPr>
              <w:t>Family</w:t>
            </w:r>
          </w:p>
        </w:tc>
        <w:tc>
          <w:tcPr>
            <w:tcW w:w="630" w:type="dxa"/>
            <w:tcBorders>
              <w:top w:val="nil"/>
              <w:left w:val="nil"/>
              <w:bottom w:val="nil"/>
              <w:right w:val="nil"/>
            </w:tcBorders>
            <w:shd w:val="clear" w:color="auto" w:fill="auto"/>
            <w:noWrap/>
            <w:vAlign w:val="bottom"/>
          </w:tcPr>
          <w:p w14:paraId="6002787A" w14:textId="5C5374BB" w:rsidR="00C14941" w:rsidRPr="00463E19" w:rsidRDefault="00C14941" w:rsidP="007A2C5F">
            <w:pPr>
              <w:spacing w:after="0"/>
              <w:jc w:val="center"/>
              <w:rPr>
                <w:rFonts w:eastAsia="Times New Roman" w:cs="Calibri"/>
                <w:color w:val="000000"/>
                <w:sz w:val="16"/>
                <w:szCs w:val="16"/>
                <w:lang w:eastAsia="zh-CN"/>
              </w:rPr>
            </w:pPr>
            <m:oMathPara>
              <m:oMathParaPr>
                <m:jc m:val="center"/>
              </m:oMathParaPr>
              <m:oMath>
                <m:r>
                  <w:rPr>
                    <w:rFonts w:ascii="Cambria Math" w:eastAsia="Times New Roman" w:hAnsi="Cambria Math" w:cs="Calibri"/>
                    <w:color w:val="000000"/>
                    <w:sz w:val="16"/>
                    <w:szCs w:val="16"/>
                    <w:lang w:eastAsia="zh-CN"/>
                  </w:rPr>
                  <m:t>B</m:t>
                </m:r>
              </m:oMath>
            </m:oMathPara>
          </w:p>
        </w:tc>
        <w:tc>
          <w:tcPr>
            <w:tcW w:w="630" w:type="dxa"/>
            <w:tcBorders>
              <w:top w:val="nil"/>
              <w:left w:val="nil"/>
              <w:bottom w:val="nil"/>
              <w:right w:val="nil"/>
            </w:tcBorders>
            <w:shd w:val="clear" w:color="auto" w:fill="auto"/>
            <w:noWrap/>
            <w:vAlign w:val="bottom"/>
          </w:tcPr>
          <w:p w14:paraId="59D4C7CC" w14:textId="742B900C" w:rsidR="00C14941" w:rsidRPr="00463E19" w:rsidRDefault="00C14941" w:rsidP="007A2C5F">
            <w:pPr>
              <w:spacing w:after="0"/>
              <w:jc w:val="center"/>
              <w:rPr>
                <w:rFonts w:eastAsia="Times New Roman" w:cs="Calibri"/>
                <w:color w:val="000000"/>
                <w:sz w:val="16"/>
                <w:szCs w:val="16"/>
                <w:lang w:eastAsia="zh-CN"/>
              </w:rPr>
            </w:pPr>
            <m:oMathPara>
              <m:oMathParaPr>
                <m:jc m:val="center"/>
              </m:oMathParaPr>
              <m:oMath>
                <m:r>
                  <w:rPr>
                    <w:rFonts w:ascii="Cambria Math" w:eastAsia="Times New Roman" w:hAnsi="Cambria Math" w:cs="Calibri"/>
                    <w:color w:val="000000"/>
                    <w:sz w:val="16"/>
                    <w:szCs w:val="16"/>
                    <w:lang w:eastAsia="zh-CN"/>
                  </w:rPr>
                  <m:t>q</m:t>
                </m:r>
              </m:oMath>
            </m:oMathPara>
          </w:p>
        </w:tc>
        <w:tc>
          <w:tcPr>
            <w:tcW w:w="630" w:type="dxa"/>
            <w:tcBorders>
              <w:top w:val="nil"/>
              <w:left w:val="nil"/>
              <w:bottom w:val="nil"/>
              <w:right w:val="nil"/>
            </w:tcBorders>
            <w:shd w:val="clear" w:color="auto" w:fill="auto"/>
            <w:noWrap/>
            <w:vAlign w:val="bottom"/>
          </w:tcPr>
          <w:p w14:paraId="5301B107" w14:textId="502B35AC" w:rsidR="00C14941" w:rsidRPr="00463E19" w:rsidRDefault="00C14941" w:rsidP="007A2C5F">
            <w:pPr>
              <w:spacing w:after="0"/>
              <w:jc w:val="center"/>
              <w:rPr>
                <w:rFonts w:eastAsia="Times New Roman" w:cs="Calibri"/>
                <w:color w:val="000000"/>
                <w:sz w:val="16"/>
                <w:szCs w:val="16"/>
                <w:lang w:eastAsia="zh-CN"/>
              </w:rPr>
            </w:pPr>
            <m:oMathPara>
              <m:oMath>
                <m:r>
                  <w:rPr>
                    <w:rFonts w:ascii="Cambria Math" w:eastAsia="Times New Roman" w:hAnsi="Cambria Math" w:cs="Calibri"/>
                    <w:color w:val="000000"/>
                    <w:sz w:val="16"/>
                    <w:szCs w:val="16"/>
                    <w:lang w:eastAsia="zh-CN"/>
                  </w:rPr>
                  <m:t>λ</m:t>
                </m:r>
              </m:oMath>
            </m:oMathPara>
          </w:p>
        </w:tc>
        <w:tc>
          <w:tcPr>
            <w:tcW w:w="540" w:type="dxa"/>
            <w:tcBorders>
              <w:top w:val="nil"/>
              <w:left w:val="nil"/>
              <w:bottom w:val="nil"/>
              <w:right w:val="nil"/>
            </w:tcBorders>
            <w:shd w:val="clear" w:color="auto" w:fill="auto"/>
            <w:noWrap/>
            <w:vAlign w:val="bottom"/>
          </w:tcPr>
          <w:p w14:paraId="02F1442C" w14:textId="5FA47D48" w:rsidR="00C14941" w:rsidRPr="00463E19" w:rsidRDefault="00C14941" w:rsidP="007A2C5F">
            <w:pPr>
              <w:spacing w:after="0"/>
              <w:jc w:val="center"/>
              <w:rPr>
                <w:rFonts w:eastAsia="Times New Roman" w:cs="Calibri"/>
                <w:color w:val="000000"/>
                <w:sz w:val="16"/>
                <w:szCs w:val="16"/>
                <w:lang w:eastAsia="zh-CN"/>
              </w:rPr>
            </w:pPr>
            <m:oMathPara>
              <m:oMath>
                <m:r>
                  <w:rPr>
                    <w:rFonts w:ascii="Cambria Math" w:eastAsia="Times New Roman" w:hAnsi="Cambria Math" w:cs="Calibri"/>
                    <w:color w:val="000000"/>
                    <w:sz w:val="16"/>
                    <w:szCs w:val="16"/>
                    <w:lang w:eastAsia="zh-CN"/>
                  </w:rPr>
                  <m:t>R</m:t>
                </m:r>
              </m:oMath>
            </m:oMathPara>
          </w:p>
        </w:tc>
        <w:tc>
          <w:tcPr>
            <w:tcW w:w="630" w:type="dxa"/>
            <w:tcBorders>
              <w:top w:val="nil"/>
              <w:left w:val="nil"/>
              <w:bottom w:val="nil"/>
              <w:right w:val="nil"/>
            </w:tcBorders>
            <w:shd w:val="clear" w:color="auto" w:fill="auto"/>
            <w:noWrap/>
            <w:vAlign w:val="bottom"/>
          </w:tcPr>
          <w:p w14:paraId="7CD0EB4D" w14:textId="77777777"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t>age1</w:t>
            </w:r>
          </w:p>
        </w:tc>
        <w:tc>
          <w:tcPr>
            <w:tcW w:w="540" w:type="dxa"/>
            <w:tcBorders>
              <w:top w:val="nil"/>
              <w:left w:val="nil"/>
              <w:bottom w:val="nil"/>
              <w:right w:val="nil"/>
            </w:tcBorders>
            <w:shd w:val="clear" w:color="auto" w:fill="auto"/>
            <w:noWrap/>
            <w:vAlign w:val="bottom"/>
          </w:tcPr>
          <w:p w14:paraId="75DFE654" w14:textId="77777777"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t>age2</w:t>
            </w:r>
          </w:p>
        </w:tc>
        <w:tc>
          <w:tcPr>
            <w:tcW w:w="720" w:type="dxa"/>
            <w:tcBorders>
              <w:top w:val="nil"/>
              <w:left w:val="single" w:sz="4" w:space="0" w:color="auto"/>
              <w:bottom w:val="nil"/>
              <w:right w:val="nil"/>
            </w:tcBorders>
            <w:shd w:val="clear" w:color="auto" w:fill="auto"/>
            <w:noWrap/>
            <w:vAlign w:val="bottom"/>
          </w:tcPr>
          <w:p w14:paraId="299410F0" w14:textId="5B43F08A"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t>ad hoc</w:t>
            </w:r>
          </w:p>
        </w:tc>
        <w:tc>
          <w:tcPr>
            <w:tcW w:w="810" w:type="dxa"/>
            <w:tcBorders>
              <w:top w:val="nil"/>
              <w:left w:val="nil"/>
              <w:bottom w:val="single" w:sz="4" w:space="0" w:color="auto"/>
              <w:right w:val="single" w:sz="4" w:space="0" w:color="auto"/>
            </w:tcBorders>
            <w:shd w:val="clear" w:color="auto" w:fill="auto"/>
            <w:noWrap/>
            <w:vAlign w:val="bottom"/>
          </w:tcPr>
          <w:p w14:paraId="305A9ABC" w14:textId="77777777" w:rsidR="00C14941" w:rsidRPr="00463E19" w:rsidRDefault="00C14941" w:rsidP="007A2C5F">
            <w:pPr>
              <w:spacing w:after="0"/>
              <w:jc w:val="center"/>
              <w:rPr>
                <w:rFonts w:eastAsia="Times New Roman" w:cs="Calibri"/>
                <w:color w:val="000000"/>
                <w:sz w:val="16"/>
                <w:szCs w:val="16"/>
                <w:lang w:eastAsia="zh-CN"/>
              </w:rPr>
            </w:pPr>
            <w:r w:rsidRPr="00463E19">
              <w:rPr>
                <w:rFonts w:eastAsia="Times New Roman" w:cs="Calibri"/>
                <w:color w:val="000000"/>
                <w:sz w:val="16"/>
                <w:szCs w:val="16"/>
                <w:lang w:eastAsia="zh-CN"/>
              </w:rPr>
              <w:t>MLE</w:t>
            </w:r>
          </w:p>
        </w:tc>
        <w:tc>
          <w:tcPr>
            <w:tcW w:w="1080" w:type="dxa"/>
            <w:tcBorders>
              <w:top w:val="nil"/>
              <w:left w:val="single" w:sz="4" w:space="0" w:color="auto"/>
              <w:bottom w:val="single" w:sz="4" w:space="0" w:color="auto"/>
              <w:right w:val="nil"/>
            </w:tcBorders>
          </w:tcPr>
          <w:p w14:paraId="38EABF88" w14:textId="149552DE" w:rsidR="00C14941" w:rsidRPr="00463E19" w:rsidRDefault="00C14941" w:rsidP="007A2C5F">
            <w:pPr>
              <w:spacing w:after="0"/>
              <w:jc w:val="center"/>
              <w:rPr>
                <w:rFonts w:eastAsia="Times New Roman" w:cs="Calibri"/>
                <w:color w:val="000000"/>
                <w:sz w:val="16"/>
                <w:szCs w:val="16"/>
                <w:lang w:eastAsia="zh-CN"/>
              </w:rPr>
            </w:pPr>
            <w:r>
              <w:rPr>
                <w:rFonts w:eastAsia="Times New Roman" w:cs="Calibri"/>
                <w:color w:val="000000"/>
                <w:sz w:val="16"/>
                <w:szCs w:val="16"/>
                <w:lang w:eastAsia="zh-CN"/>
              </w:rPr>
              <w:t>Average age</w:t>
            </w:r>
          </w:p>
        </w:tc>
      </w:tr>
      <w:tr w:rsidR="00C14941" w:rsidRPr="00463E19" w14:paraId="4DCD8656" w14:textId="20C28B71" w:rsidTr="002709FE">
        <w:trPr>
          <w:gridAfter w:val="1"/>
          <w:wAfter w:w="424" w:type="dxa"/>
          <w:trHeight w:val="230"/>
        </w:trPr>
        <w:tc>
          <w:tcPr>
            <w:tcW w:w="1890" w:type="dxa"/>
            <w:tcBorders>
              <w:top w:val="single" w:sz="4" w:space="0" w:color="auto"/>
              <w:left w:val="nil"/>
              <w:bottom w:val="nil"/>
              <w:right w:val="single" w:sz="4" w:space="0" w:color="auto"/>
            </w:tcBorders>
            <w:shd w:val="clear" w:color="auto" w:fill="auto"/>
            <w:noWrap/>
            <w:vAlign w:val="bottom"/>
            <w:hideMark/>
          </w:tcPr>
          <w:p w14:paraId="2D69B51D"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1 (Fatima)    </w:t>
            </w:r>
          </w:p>
        </w:tc>
        <w:tc>
          <w:tcPr>
            <w:tcW w:w="630" w:type="dxa"/>
            <w:tcBorders>
              <w:top w:val="single" w:sz="4" w:space="0" w:color="auto"/>
              <w:left w:val="nil"/>
              <w:bottom w:val="nil"/>
              <w:right w:val="nil"/>
            </w:tcBorders>
            <w:shd w:val="clear" w:color="auto" w:fill="auto"/>
            <w:noWrap/>
            <w:vAlign w:val="bottom"/>
            <w:hideMark/>
          </w:tcPr>
          <w:p w14:paraId="4B55D9F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0.74</w:t>
            </w:r>
          </w:p>
        </w:tc>
        <w:tc>
          <w:tcPr>
            <w:tcW w:w="630" w:type="dxa"/>
            <w:tcBorders>
              <w:top w:val="single" w:sz="4" w:space="0" w:color="auto"/>
              <w:left w:val="nil"/>
              <w:bottom w:val="nil"/>
              <w:right w:val="nil"/>
            </w:tcBorders>
            <w:shd w:val="clear" w:color="auto" w:fill="auto"/>
            <w:noWrap/>
            <w:vAlign w:val="bottom"/>
            <w:hideMark/>
          </w:tcPr>
          <w:p w14:paraId="3798076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0.07</w:t>
            </w:r>
          </w:p>
        </w:tc>
        <w:tc>
          <w:tcPr>
            <w:tcW w:w="630" w:type="dxa"/>
            <w:tcBorders>
              <w:top w:val="single" w:sz="4" w:space="0" w:color="auto"/>
              <w:left w:val="nil"/>
              <w:bottom w:val="nil"/>
              <w:right w:val="nil"/>
            </w:tcBorders>
            <w:shd w:val="clear" w:color="auto" w:fill="auto"/>
            <w:noWrap/>
            <w:vAlign w:val="bottom"/>
            <w:hideMark/>
          </w:tcPr>
          <w:p w14:paraId="5E604A5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1.67</w:t>
            </w:r>
          </w:p>
        </w:tc>
        <w:tc>
          <w:tcPr>
            <w:tcW w:w="540" w:type="dxa"/>
            <w:tcBorders>
              <w:top w:val="single" w:sz="4" w:space="0" w:color="auto"/>
              <w:left w:val="nil"/>
              <w:bottom w:val="nil"/>
              <w:right w:val="nil"/>
            </w:tcBorders>
            <w:shd w:val="clear" w:color="auto" w:fill="auto"/>
            <w:noWrap/>
            <w:vAlign w:val="bottom"/>
            <w:hideMark/>
          </w:tcPr>
          <w:p w14:paraId="2F0FC7B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0.94</w:t>
            </w:r>
          </w:p>
        </w:tc>
        <w:tc>
          <w:tcPr>
            <w:tcW w:w="630" w:type="dxa"/>
            <w:tcBorders>
              <w:top w:val="single" w:sz="4" w:space="0" w:color="auto"/>
              <w:left w:val="nil"/>
              <w:bottom w:val="nil"/>
              <w:right w:val="nil"/>
            </w:tcBorders>
            <w:shd w:val="clear" w:color="auto" w:fill="auto"/>
            <w:noWrap/>
            <w:vAlign w:val="bottom"/>
            <w:hideMark/>
          </w:tcPr>
          <w:p w14:paraId="0B6E6DF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16.31</w:t>
            </w:r>
          </w:p>
        </w:tc>
        <w:tc>
          <w:tcPr>
            <w:tcW w:w="540" w:type="dxa"/>
            <w:tcBorders>
              <w:top w:val="single" w:sz="4" w:space="0" w:color="auto"/>
              <w:left w:val="nil"/>
              <w:bottom w:val="nil"/>
              <w:right w:val="nil"/>
            </w:tcBorders>
            <w:shd w:val="clear" w:color="auto" w:fill="auto"/>
            <w:noWrap/>
            <w:vAlign w:val="bottom"/>
            <w:hideMark/>
          </w:tcPr>
          <w:p w14:paraId="267E2B9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0.15</w:t>
            </w:r>
          </w:p>
        </w:tc>
        <w:tc>
          <w:tcPr>
            <w:tcW w:w="720" w:type="dxa"/>
            <w:tcBorders>
              <w:top w:val="single" w:sz="4" w:space="0" w:color="auto"/>
              <w:left w:val="single" w:sz="4" w:space="0" w:color="auto"/>
              <w:bottom w:val="nil"/>
              <w:right w:val="nil"/>
            </w:tcBorders>
            <w:shd w:val="clear" w:color="auto" w:fill="auto"/>
            <w:noWrap/>
            <w:vAlign w:val="bottom"/>
            <w:hideMark/>
          </w:tcPr>
          <w:p w14:paraId="515B584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2.71</w:t>
            </w:r>
          </w:p>
        </w:tc>
        <w:tc>
          <w:tcPr>
            <w:tcW w:w="810" w:type="dxa"/>
            <w:tcBorders>
              <w:top w:val="single" w:sz="4" w:space="0" w:color="auto"/>
              <w:left w:val="nil"/>
              <w:bottom w:val="nil"/>
              <w:right w:val="single" w:sz="4" w:space="0" w:color="auto"/>
            </w:tcBorders>
            <w:shd w:val="clear" w:color="auto" w:fill="auto"/>
            <w:noWrap/>
            <w:vAlign w:val="bottom"/>
            <w:hideMark/>
          </w:tcPr>
          <w:p w14:paraId="3855C75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2.17</w:t>
            </w:r>
          </w:p>
        </w:tc>
        <w:tc>
          <w:tcPr>
            <w:tcW w:w="1080" w:type="dxa"/>
            <w:tcBorders>
              <w:top w:val="nil"/>
              <w:left w:val="single" w:sz="4" w:space="0" w:color="auto"/>
              <w:bottom w:val="nil"/>
              <w:right w:val="nil"/>
            </w:tcBorders>
            <w:shd w:val="clear" w:color="auto" w:fill="auto"/>
            <w:vAlign w:val="bottom"/>
          </w:tcPr>
          <w:p w14:paraId="626C2904" w14:textId="3F033C04"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1.35</w:t>
            </w:r>
          </w:p>
        </w:tc>
      </w:tr>
      <w:tr w:rsidR="00C14941" w:rsidRPr="00463E19" w14:paraId="38D861CD" w14:textId="6A6E7CC8"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0A76563"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2 (</w:t>
            </w:r>
            <w:proofErr w:type="spellStart"/>
            <w:r w:rsidRPr="00463E19">
              <w:rPr>
                <w:rFonts w:eastAsia="Times New Roman" w:cs="Calibri"/>
                <w:i/>
                <w:iCs/>
                <w:color w:val="000000"/>
                <w:sz w:val="16"/>
                <w:szCs w:val="16"/>
                <w:lang w:eastAsia="zh-CN"/>
              </w:rPr>
              <w:t>Ifis</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10E9602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1.54</w:t>
            </w:r>
          </w:p>
        </w:tc>
        <w:tc>
          <w:tcPr>
            <w:tcW w:w="630" w:type="dxa"/>
            <w:tcBorders>
              <w:top w:val="nil"/>
              <w:left w:val="nil"/>
              <w:bottom w:val="nil"/>
              <w:right w:val="nil"/>
            </w:tcBorders>
            <w:shd w:val="clear" w:color="auto" w:fill="auto"/>
            <w:noWrap/>
            <w:vAlign w:val="bottom"/>
            <w:hideMark/>
          </w:tcPr>
          <w:p w14:paraId="6419B1A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0.09</w:t>
            </w:r>
          </w:p>
        </w:tc>
        <w:tc>
          <w:tcPr>
            <w:tcW w:w="630" w:type="dxa"/>
            <w:tcBorders>
              <w:top w:val="nil"/>
              <w:left w:val="nil"/>
              <w:bottom w:val="nil"/>
              <w:right w:val="nil"/>
            </w:tcBorders>
            <w:shd w:val="clear" w:color="auto" w:fill="auto"/>
            <w:noWrap/>
            <w:vAlign w:val="bottom"/>
            <w:hideMark/>
          </w:tcPr>
          <w:p w14:paraId="48C1EB9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2.45</w:t>
            </w:r>
          </w:p>
        </w:tc>
        <w:tc>
          <w:tcPr>
            <w:tcW w:w="540" w:type="dxa"/>
            <w:tcBorders>
              <w:top w:val="nil"/>
              <w:left w:val="nil"/>
              <w:bottom w:val="nil"/>
              <w:right w:val="nil"/>
            </w:tcBorders>
            <w:shd w:val="clear" w:color="auto" w:fill="auto"/>
            <w:noWrap/>
            <w:vAlign w:val="bottom"/>
            <w:hideMark/>
          </w:tcPr>
          <w:p w14:paraId="52783DC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69E7A68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8.62</w:t>
            </w:r>
          </w:p>
        </w:tc>
        <w:tc>
          <w:tcPr>
            <w:tcW w:w="540" w:type="dxa"/>
            <w:tcBorders>
              <w:top w:val="nil"/>
              <w:left w:val="nil"/>
              <w:bottom w:val="nil"/>
              <w:right w:val="nil"/>
            </w:tcBorders>
            <w:shd w:val="clear" w:color="auto" w:fill="auto"/>
            <w:noWrap/>
            <w:vAlign w:val="bottom"/>
            <w:hideMark/>
          </w:tcPr>
          <w:p w14:paraId="76ED818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0.04</w:t>
            </w:r>
          </w:p>
        </w:tc>
        <w:tc>
          <w:tcPr>
            <w:tcW w:w="720" w:type="dxa"/>
            <w:tcBorders>
              <w:top w:val="nil"/>
              <w:left w:val="single" w:sz="4" w:space="0" w:color="auto"/>
              <w:bottom w:val="nil"/>
              <w:right w:val="nil"/>
            </w:tcBorders>
            <w:shd w:val="clear" w:color="auto" w:fill="auto"/>
            <w:noWrap/>
            <w:vAlign w:val="bottom"/>
            <w:hideMark/>
          </w:tcPr>
          <w:p w14:paraId="10901AF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1.29</w:t>
            </w:r>
          </w:p>
        </w:tc>
        <w:tc>
          <w:tcPr>
            <w:tcW w:w="810" w:type="dxa"/>
            <w:tcBorders>
              <w:top w:val="nil"/>
              <w:left w:val="nil"/>
              <w:bottom w:val="nil"/>
              <w:right w:val="single" w:sz="4" w:space="0" w:color="auto"/>
            </w:tcBorders>
            <w:shd w:val="clear" w:color="auto" w:fill="auto"/>
            <w:noWrap/>
            <w:vAlign w:val="bottom"/>
            <w:hideMark/>
          </w:tcPr>
          <w:p w14:paraId="03679C0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1.13</w:t>
            </w:r>
          </w:p>
        </w:tc>
        <w:tc>
          <w:tcPr>
            <w:tcW w:w="1080" w:type="dxa"/>
            <w:tcBorders>
              <w:top w:val="nil"/>
              <w:left w:val="single" w:sz="4" w:space="0" w:color="auto"/>
              <w:bottom w:val="nil"/>
              <w:right w:val="nil"/>
            </w:tcBorders>
            <w:shd w:val="clear" w:color="auto" w:fill="auto"/>
            <w:vAlign w:val="bottom"/>
          </w:tcPr>
          <w:p w14:paraId="2BB5E7F0" w14:textId="7A224C2D"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0.65</w:t>
            </w:r>
          </w:p>
        </w:tc>
      </w:tr>
      <w:tr w:rsidR="00C14941" w:rsidRPr="00463E19" w14:paraId="27105523" w14:textId="7C8FAF83"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02CB8FB"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3 (WIS/Angela)</w:t>
            </w:r>
          </w:p>
        </w:tc>
        <w:tc>
          <w:tcPr>
            <w:tcW w:w="630" w:type="dxa"/>
            <w:tcBorders>
              <w:top w:val="nil"/>
              <w:left w:val="nil"/>
              <w:bottom w:val="nil"/>
              <w:right w:val="nil"/>
            </w:tcBorders>
            <w:shd w:val="clear" w:color="auto" w:fill="auto"/>
            <w:noWrap/>
            <w:vAlign w:val="bottom"/>
            <w:hideMark/>
          </w:tcPr>
          <w:p w14:paraId="2EC1684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1.34</w:t>
            </w:r>
          </w:p>
        </w:tc>
        <w:tc>
          <w:tcPr>
            <w:tcW w:w="630" w:type="dxa"/>
            <w:tcBorders>
              <w:top w:val="nil"/>
              <w:left w:val="nil"/>
              <w:bottom w:val="nil"/>
              <w:right w:val="nil"/>
            </w:tcBorders>
            <w:shd w:val="clear" w:color="auto" w:fill="auto"/>
            <w:noWrap/>
            <w:vAlign w:val="bottom"/>
            <w:hideMark/>
          </w:tcPr>
          <w:p w14:paraId="4CCA1F4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0.72</w:t>
            </w:r>
          </w:p>
        </w:tc>
        <w:tc>
          <w:tcPr>
            <w:tcW w:w="630" w:type="dxa"/>
            <w:tcBorders>
              <w:top w:val="nil"/>
              <w:left w:val="nil"/>
              <w:bottom w:val="nil"/>
              <w:right w:val="nil"/>
            </w:tcBorders>
            <w:shd w:val="clear" w:color="auto" w:fill="auto"/>
            <w:noWrap/>
            <w:vAlign w:val="bottom"/>
            <w:hideMark/>
          </w:tcPr>
          <w:p w14:paraId="011E6BB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1.62</w:t>
            </w:r>
          </w:p>
        </w:tc>
        <w:tc>
          <w:tcPr>
            <w:tcW w:w="540" w:type="dxa"/>
            <w:tcBorders>
              <w:top w:val="nil"/>
              <w:left w:val="nil"/>
              <w:bottom w:val="nil"/>
              <w:right w:val="nil"/>
            </w:tcBorders>
            <w:shd w:val="clear" w:color="auto" w:fill="auto"/>
            <w:noWrap/>
            <w:vAlign w:val="bottom"/>
            <w:hideMark/>
          </w:tcPr>
          <w:p w14:paraId="07180B0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406CBFF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15.83</w:t>
            </w:r>
          </w:p>
        </w:tc>
        <w:tc>
          <w:tcPr>
            <w:tcW w:w="540" w:type="dxa"/>
            <w:tcBorders>
              <w:top w:val="nil"/>
              <w:left w:val="nil"/>
              <w:bottom w:val="nil"/>
              <w:right w:val="nil"/>
            </w:tcBorders>
            <w:shd w:val="clear" w:color="auto" w:fill="auto"/>
            <w:noWrap/>
            <w:vAlign w:val="bottom"/>
            <w:hideMark/>
          </w:tcPr>
          <w:p w14:paraId="270CA48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0.87</w:t>
            </w:r>
          </w:p>
        </w:tc>
        <w:tc>
          <w:tcPr>
            <w:tcW w:w="720" w:type="dxa"/>
            <w:tcBorders>
              <w:top w:val="nil"/>
              <w:left w:val="single" w:sz="4" w:space="0" w:color="auto"/>
              <w:bottom w:val="nil"/>
              <w:right w:val="nil"/>
            </w:tcBorders>
            <w:shd w:val="clear" w:color="auto" w:fill="auto"/>
            <w:noWrap/>
            <w:vAlign w:val="bottom"/>
            <w:hideMark/>
          </w:tcPr>
          <w:p w14:paraId="2B10D01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1.49</w:t>
            </w:r>
          </w:p>
        </w:tc>
        <w:tc>
          <w:tcPr>
            <w:tcW w:w="810" w:type="dxa"/>
            <w:tcBorders>
              <w:top w:val="nil"/>
              <w:left w:val="nil"/>
              <w:bottom w:val="nil"/>
              <w:right w:val="single" w:sz="4" w:space="0" w:color="auto"/>
            </w:tcBorders>
            <w:shd w:val="clear" w:color="auto" w:fill="auto"/>
            <w:noWrap/>
            <w:vAlign w:val="bottom"/>
            <w:hideMark/>
          </w:tcPr>
          <w:p w14:paraId="3F0B142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1.45</w:t>
            </w:r>
          </w:p>
        </w:tc>
        <w:tc>
          <w:tcPr>
            <w:tcW w:w="1080" w:type="dxa"/>
            <w:tcBorders>
              <w:top w:val="nil"/>
              <w:left w:val="single" w:sz="4" w:space="0" w:color="auto"/>
              <w:bottom w:val="nil"/>
              <w:right w:val="nil"/>
            </w:tcBorders>
            <w:shd w:val="clear" w:color="auto" w:fill="auto"/>
            <w:vAlign w:val="bottom"/>
          </w:tcPr>
          <w:p w14:paraId="2F4D1FD0" w14:textId="10D15BAD"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0.75</w:t>
            </w:r>
          </w:p>
        </w:tc>
      </w:tr>
      <w:tr w:rsidR="00C14941" w:rsidRPr="00463E19" w14:paraId="76199BE7" w14:textId="3CCA45B4"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389EF210"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lastRenderedPageBreak/>
              <w:t>Copia</w:t>
            </w:r>
            <w:proofErr w:type="spellEnd"/>
            <w:r w:rsidRPr="00463E19">
              <w:rPr>
                <w:rFonts w:eastAsia="Times New Roman" w:cs="Calibri"/>
                <w:i/>
                <w:iCs/>
                <w:color w:val="000000"/>
                <w:sz w:val="16"/>
                <w:szCs w:val="16"/>
                <w:lang w:eastAsia="zh-CN"/>
              </w:rPr>
              <w:t xml:space="preserve"> 4 (Angela)    </w:t>
            </w:r>
          </w:p>
        </w:tc>
        <w:tc>
          <w:tcPr>
            <w:tcW w:w="630" w:type="dxa"/>
            <w:tcBorders>
              <w:top w:val="nil"/>
              <w:left w:val="nil"/>
              <w:bottom w:val="nil"/>
              <w:right w:val="nil"/>
            </w:tcBorders>
            <w:shd w:val="clear" w:color="auto" w:fill="auto"/>
            <w:noWrap/>
            <w:vAlign w:val="bottom"/>
            <w:hideMark/>
          </w:tcPr>
          <w:p w14:paraId="44B91B3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1.13</w:t>
            </w:r>
          </w:p>
        </w:tc>
        <w:tc>
          <w:tcPr>
            <w:tcW w:w="630" w:type="dxa"/>
            <w:tcBorders>
              <w:top w:val="nil"/>
              <w:left w:val="nil"/>
              <w:bottom w:val="nil"/>
              <w:right w:val="nil"/>
            </w:tcBorders>
            <w:shd w:val="clear" w:color="auto" w:fill="auto"/>
            <w:noWrap/>
            <w:vAlign w:val="bottom"/>
            <w:hideMark/>
          </w:tcPr>
          <w:p w14:paraId="0C54F64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0.61</w:t>
            </w:r>
          </w:p>
        </w:tc>
        <w:tc>
          <w:tcPr>
            <w:tcW w:w="630" w:type="dxa"/>
            <w:tcBorders>
              <w:top w:val="nil"/>
              <w:left w:val="nil"/>
              <w:bottom w:val="nil"/>
              <w:right w:val="nil"/>
            </w:tcBorders>
            <w:shd w:val="clear" w:color="auto" w:fill="auto"/>
            <w:noWrap/>
            <w:vAlign w:val="bottom"/>
            <w:hideMark/>
          </w:tcPr>
          <w:p w14:paraId="3279B71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1.52</w:t>
            </w:r>
          </w:p>
        </w:tc>
        <w:tc>
          <w:tcPr>
            <w:tcW w:w="540" w:type="dxa"/>
            <w:tcBorders>
              <w:top w:val="nil"/>
              <w:left w:val="nil"/>
              <w:bottom w:val="nil"/>
              <w:right w:val="nil"/>
            </w:tcBorders>
            <w:shd w:val="clear" w:color="auto" w:fill="auto"/>
            <w:noWrap/>
            <w:vAlign w:val="bottom"/>
            <w:hideMark/>
          </w:tcPr>
          <w:p w14:paraId="02720CB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6C5F22D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16.67</w:t>
            </w:r>
          </w:p>
        </w:tc>
        <w:tc>
          <w:tcPr>
            <w:tcW w:w="540" w:type="dxa"/>
            <w:tcBorders>
              <w:top w:val="nil"/>
              <w:left w:val="nil"/>
              <w:bottom w:val="nil"/>
              <w:right w:val="nil"/>
            </w:tcBorders>
            <w:shd w:val="clear" w:color="auto" w:fill="auto"/>
            <w:noWrap/>
            <w:vAlign w:val="bottom"/>
            <w:hideMark/>
          </w:tcPr>
          <w:p w14:paraId="18C7B7A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1.05</w:t>
            </w:r>
          </w:p>
        </w:tc>
        <w:tc>
          <w:tcPr>
            <w:tcW w:w="720" w:type="dxa"/>
            <w:tcBorders>
              <w:top w:val="nil"/>
              <w:left w:val="single" w:sz="4" w:space="0" w:color="auto"/>
              <w:bottom w:val="nil"/>
              <w:right w:val="nil"/>
            </w:tcBorders>
            <w:shd w:val="clear" w:color="auto" w:fill="auto"/>
            <w:noWrap/>
            <w:vAlign w:val="bottom"/>
            <w:hideMark/>
          </w:tcPr>
          <w:p w14:paraId="40DE02B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1.77</w:t>
            </w:r>
          </w:p>
        </w:tc>
        <w:tc>
          <w:tcPr>
            <w:tcW w:w="810" w:type="dxa"/>
            <w:tcBorders>
              <w:top w:val="nil"/>
              <w:left w:val="nil"/>
              <w:bottom w:val="nil"/>
              <w:right w:val="single" w:sz="4" w:space="0" w:color="auto"/>
            </w:tcBorders>
            <w:shd w:val="clear" w:color="auto" w:fill="auto"/>
            <w:noWrap/>
            <w:vAlign w:val="bottom"/>
            <w:hideMark/>
          </w:tcPr>
          <w:p w14:paraId="201C3B3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1.60</w:t>
            </w:r>
          </w:p>
        </w:tc>
        <w:tc>
          <w:tcPr>
            <w:tcW w:w="1080" w:type="dxa"/>
            <w:tcBorders>
              <w:top w:val="nil"/>
              <w:left w:val="single" w:sz="4" w:space="0" w:color="auto"/>
              <w:bottom w:val="nil"/>
              <w:right w:val="nil"/>
            </w:tcBorders>
            <w:shd w:val="clear" w:color="auto" w:fill="auto"/>
            <w:vAlign w:val="bottom"/>
          </w:tcPr>
          <w:p w14:paraId="36E0EDBF" w14:textId="4AB6C31B"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0.88</w:t>
            </w:r>
          </w:p>
        </w:tc>
      </w:tr>
      <w:tr w:rsidR="00C14941" w:rsidRPr="00463E19" w14:paraId="74AD3FA4" w14:textId="6E0D8CAE"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F7ED9B7"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5 (</w:t>
            </w:r>
            <w:proofErr w:type="spellStart"/>
            <w:r w:rsidRPr="00463E19">
              <w:rPr>
                <w:rFonts w:eastAsia="Times New Roman" w:cs="Calibri"/>
                <w:i/>
                <w:iCs/>
                <w:color w:val="000000"/>
                <w:sz w:val="16"/>
                <w:szCs w:val="16"/>
                <w:lang w:eastAsia="zh-CN"/>
              </w:rPr>
              <w:t>Ifis</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5073116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1.57</w:t>
            </w:r>
          </w:p>
        </w:tc>
        <w:tc>
          <w:tcPr>
            <w:tcW w:w="630" w:type="dxa"/>
            <w:tcBorders>
              <w:top w:val="nil"/>
              <w:left w:val="nil"/>
              <w:bottom w:val="nil"/>
              <w:right w:val="nil"/>
            </w:tcBorders>
            <w:shd w:val="clear" w:color="auto" w:fill="auto"/>
            <w:noWrap/>
            <w:vAlign w:val="bottom"/>
            <w:hideMark/>
          </w:tcPr>
          <w:p w14:paraId="69707B8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0.19</w:t>
            </w:r>
          </w:p>
        </w:tc>
        <w:tc>
          <w:tcPr>
            <w:tcW w:w="630" w:type="dxa"/>
            <w:tcBorders>
              <w:top w:val="nil"/>
              <w:left w:val="nil"/>
              <w:bottom w:val="nil"/>
              <w:right w:val="nil"/>
            </w:tcBorders>
            <w:shd w:val="clear" w:color="auto" w:fill="auto"/>
            <w:noWrap/>
            <w:vAlign w:val="bottom"/>
            <w:hideMark/>
          </w:tcPr>
          <w:p w14:paraId="1B3FF0B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2.38</w:t>
            </w:r>
          </w:p>
        </w:tc>
        <w:tc>
          <w:tcPr>
            <w:tcW w:w="540" w:type="dxa"/>
            <w:tcBorders>
              <w:top w:val="nil"/>
              <w:left w:val="nil"/>
              <w:bottom w:val="nil"/>
              <w:right w:val="nil"/>
            </w:tcBorders>
            <w:shd w:val="clear" w:color="auto" w:fill="auto"/>
            <w:noWrap/>
            <w:vAlign w:val="bottom"/>
            <w:hideMark/>
          </w:tcPr>
          <w:p w14:paraId="7F01796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769C8DE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7.79</w:t>
            </w:r>
          </w:p>
        </w:tc>
        <w:tc>
          <w:tcPr>
            <w:tcW w:w="540" w:type="dxa"/>
            <w:tcBorders>
              <w:top w:val="nil"/>
              <w:left w:val="nil"/>
              <w:bottom w:val="nil"/>
              <w:right w:val="nil"/>
            </w:tcBorders>
            <w:shd w:val="clear" w:color="auto" w:fill="auto"/>
            <w:noWrap/>
            <w:vAlign w:val="bottom"/>
            <w:hideMark/>
          </w:tcPr>
          <w:p w14:paraId="6EFDF85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0.09</w:t>
            </w:r>
          </w:p>
        </w:tc>
        <w:tc>
          <w:tcPr>
            <w:tcW w:w="720" w:type="dxa"/>
            <w:tcBorders>
              <w:top w:val="nil"/>
              <w:left w:val="single" w:sz="4" w:space="0" w:color="auto"/>
              <w:bottom w:val="nil"/>
              <w:right w:val="nil"/>
            </w:tcBorders>
            <w:shd w:val="clear" w:color="auto" w:fill="auto"/>
            <w:noWrap/>
            <w:vAlign w:val="bottom"/>
            <w:hideMark/>
          </w:tcPr>
          <w:p w14:paraId="202D1ED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1.27</w:t>
            </w:r>
          </w:p>
        </w:tc>
        <w:tc>
          <w:tcPr>
            <w:tcW w:w="810" w:type="dxa"/>
            <w:tcBorders>
              <w:top w:val="nil"/>
              <w:left w:val="nil"/>
              <w:bottom w:val="nil"/>
              <w:right w:val="single" w:sz="4" w:space="0" w:color="auto"/>
            </w:tcBorders>
            <w:shd w:val="clear" w:color="auto" w:fill="auto"/>
            <w:noWrap/>
            <w:vAlign w:val="bottom"/>
            <w:hideMark/>
          </w:tcPr>
          <w:p w14:paraId="7E03D91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1.26</w:t>
            </w:r>
          </w:p>
        </w:tc>
        <w:tc>
          <w:tcPr>
            <w:tcW w:w="1080" w:type="dxa"/>
            <w:tcBorders>
              <w:top w:val="nil"/>
              <w:left w:val="single" w:sz="4" w:space="0" w:color="auto"/>
              <w:bottom w:val="nil"/>
              <w:right w:val="nil"/>
            </w:tcBorders>
            <w:shd w:val="clear" w:color="auto" w:fill="auto"/>
            <w:vAlign w:val="bottom"/>
          </w:tcPr>
          <w:p w14:paraId="18DAD651" w14:textId="6067B2AE"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0.64</w:t>
            </w:r>
          </w:p>
        </w:tc>
      </w:tr>
      <w:tr w:rsidR="00C14941" w:rsidRPr="00463E19" w14:paraId="4AD639D2" w14:textId="1E5C9282"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356F7E93"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7 (</w:t>
            </w:r>
            <w:proofErr w:type="spellStart"/>
            <w:r w:rsidRPr="00463E19">
              <w:rPr>
                <w:rFonts w:eastAsia="Times New Roman" w:cs="Calibri"/>
                <w:i/>
                <w:iCs/>
                <w:color w:val="000000"/>
                <w:sz w:val="16"/>
                <w:szCs w:val="16"/>
                <w:lang w:eastAsia="zh-CN"/>
              </w:rPr>
              <w:t>Carmilla</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11579AF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0.77</w:t>
            </w:r>
          </w:p>
        </w:tc>
        <w:tc>
          <w:tcPr>
            <w:tcW w:w="630" w:type="dxa"/>
            <w:tcBorders>
              <w:top w:val="nil"/>
              <w:left w:val="nil"/>
              <w:bottom w:val="nil"/>
              <w:right w:val="nil"/>
            </w:tcBorders>
            <w:shd w:val="clear" w:color="auto" w:fill="auto"/>
            <w:noWrap/>
            <w:vAlign w:val="bottom"/>
            <w:hideMark/>
          </w:tcPr>
          <w:p w14:paraId="68E05C6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0.11</w:t>
            </w:r>
          </w:p>
        </w:tc>
        <w:tc>
          <w:tcPr>
            <w:tcW w:w="630" w:type="dxa"/>
            <w:tcBorders>
              <w:top w:val="nil"/>
              <w:left w:val="nil"/>
              <w:bottom w:val="nil"/>
              <w:right w:val="nil"/>
            </w:tcBorders>
            <w:shd w:val="clear" w:color="auto" w:fill="auto"/>
            <w:noWrap/>
            <w:vAlign w:val="bottom"/>
            <w:hideMark/>
          </w:tcPr>
          <w:p w14:paraId="0245CC7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1.66</w:t>
            </w:r>
          </w:p>
        </w:tc>
        <w:tc>
          <w:tcPr>
            <w:tcW w:w="540" w:type="dxa"/>
            <w:tcBorders>
              <w:top w:val="nil"/>
              <w:left w:val="nil"/>
              <w:bottom w:val="nil"/>
              <w:right w:val="nil"/>
            </w:tcBorders>
            <w:shd w:val="clear" w:color="auto" w:fill="auto"/>
            <w:noWrap/>
            <w:vAlign w:val="bottom"/>
            <w:hideMark/>
          </w:tcPr>
          <w:p w14:paraId="4AC28E8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0.95</w:t>
            </w:r>
          </w:p>
        </w:tc>
        <w:tc>
          <w:tcPr>
            <w:tcW w:w="630" w:type="dxa"/>
            <w:tcBorders>
              <w:top w:val="nil"/>
              <w:left w:val="nil"/>
              <w:bottom w:val="nil"/>
              <w:right w:val="nil"/>
            </w:tcBorders>
            <w:shd w:val="clear" w:color="auto" w:fill="auto"/>
            <w:noWrap/>
            <w:vAlign w:val="bottom"/>
            <w:hideMark/>
          </w:tcPr>
          <w:p w14:paraId="24E3D1C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12.89</w:t>
            </w:r>
          </w:p>
        </w:tc>
        <w:tc>
          <w:tcPr>
            <w:tcW w:w="540" w:type="dxa"/>
            <w:tcBorders>
              <w:top w:val="nil"/>
              <w:left w:val="nil"/>
              <w:bottom w:val="nil"/>
              <w:right w:val="nil"/>
            </w:tcBorders>
            <w:shd w:val="clear" w:color="auto" w:fill="auto"/>
            <w:noWrap/>
            <w:vAlign w:val="bottom"/>
            <w:hideMark/>
          </w:tcPr>
          <w:p w14:paraId="52F48BC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0.22</w:t>
            </w:r>
          </w:p>
        </w:tc>
        <w:tc>
          <w:tcPr>
            <w:tcW w:w="720" w:type="dxa"/>
            <w:tcBorders>
              <w:top w:val="nil"/>
              <w:left w:val="single" w:sz="4" w:space="0" w:color="auto"/>
              <w:bottom w:val="nil"/>
              <w:right w:val="nil"/>
            </w:tcBorders>
            <w:shd w:val="clear" w:color="auto" w:fill="auto"/>
            <w:noWrap/>
            <w:vAlign w:val="bottom"/>
            <w:hideMark/>
          </w:tcPr>
          <w:p w14:paraId="0AA21C4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2.59</w:t>
            </w:r>
          </w:p>
        </w:tc>
        <w:tc>
          <w:tcPr>
            <w:tcW w:w="810" w:type="dxa"/>
            <w:tcBorders>
              <w:top w:val="nil"/>
              <w:left w:val="nil"/>
              <w:bottom w:val="nil"/>
              <w:right w:val="single" w:sz="4" w:space="0" w:color="auto"/>
            </w:tcBorders>
            <w:shd w:val="clear" w:color="auto" w:fill="auto"/>
            <w:noWrap/>
            <w:vAlign w:val="bottom"/>
            <w:hideMark/>
          </w:tcPr>
          <w:p w14:paraId="08233C8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2.04</w:t>
            </w:r>
          </w:p>
        </w:tc>
        <w:tc>
          <w:tcPr>
            <w:tcW w:w="1080" w:type="dxa"/>
            <w:tcBorders>
              <w:top w:val="nil"/>
              <w:left w:val="single" w:sz="4" w:space="0" w:color="auto"/>
              <w:bottom w:val="nil"/>
              <w:right w:val="nil"/>
            </w:tcBorders>
            <w:shd w:val="clear" w:color="auto" w:fill="auto"/>
            <w:vAlign w:val="bottom"/>
          </w:tcPr>
          <w:p w14:paraId="606D37BA" w14:textId="4A1944B9"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1.3</w:t>
            </w:r>
            <w:r w:rsidR="002709FE">
              <w:rPr>
                <w:rFonts w:eastAsia="Times New Roman" w:cs="Calibri"/>
                <w:color w:val="000000"/>
                <w:sz w:val="16"/>
                <w:szCs w:val="16"/>
                <w:lang w:eastAsia="zh-CN"/>
              </w:rPr>
              <w:t>0</w:t>
            </w:r>
          </w:p>
        </w:tc>
      </w:tr>
      <w:tr w:rsidR="00C14941" w:rsidRPr="00463E19" w14:paraId="3CBAFC1A" w14:textId="58FFC4BE"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17751644"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8 (Lisa)       </w:t>
            </w:r>
          </w:p>
        </w:tc>
        <w:tc>
          <w:tcPr>
            <w:tcW w:w="630" w:type="dxa"/>
            <w:tcBorders>
              <w:top w:val="nil"/>
              <w:left w:val="nil"/>
              <w:bottom w:val="nil"/>
              <w:right w:val="nil"/>
            </w:tcBorders>
            <w:shd w:val="clear" w:color="auto" w:fill="auto"/>
            <w:noWrap/>
            <w:vAlign w:val="bottom"/>
            <w:hideMark/>
          </w:tcPr>
          <w:p w14:paraId="01E3F48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1.03</w:t>
            </w:r>
          </w:p>
        </w:tc>
        <w:tc>
          <w:tcPr>
            <w:tcW w:w="630" w:type="dxa"/>
            <w:tcBorders>
              <w:top w:val="nil"/>
              <w:left w:val="nil"/>
              <w:bottom w:val="nil"/>
              <w:right w:val="nil"/>
            </w:tcBorders>
            <w:shd w:val="clear" w:color="auto" w:fill="auto"/>
            <w:noWrap/>
            <w:vAlign w:val="bottom"/>
            <w:hideMark/>
          </w:tcPr>
          <w:p w14:paraId="212910B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0.30</w:t>
            </w:r>
          </w:p>
        </w:tc>
        <w:tc>
          <w:tcPr>
            <w:tcW w:w="630" w:type="dxa"/>
            <w:tcBorders>
              <w:top w:val="nil"/>
              <w:left w:val="nil"/>
              <w:bottom w:val="nil"/>
              <w:right w:val="nil"/>
            </w:tcBorders>
            <w:shd w:val="clear" w:color="auto" w:fill="auto"/>
            <w:noWrap/>
            <w:vAlign w:val="bottom"/>
            <w:hideMark/>
          </w:tcPr>
          <w:p w14:paraId="3F72703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1.73</w:t>
            </w:r>
          </w:p>
        </w:tc>
        <w:tc>
          <w:tcPr>
            <w:tcW w:w="540" w:type="dxa"/>
            <w:tcBorders>
              <w:top w:val="nil"/>
              <w:left w:val="nil"/>
              <w:bottom w:val="nil"/>
              <w:right w:val="nil"/>
            </w:tcBorders>
            <w:shd w:val="clear" w:color="auto" w:fill="auto"/>
            <w:noWrap/>
            <w:vAlign w:val="bottom"/>
            <w:hideMark/>
          </w:tcPr>
          <w:p w14:paraId="24476F2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63810DF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11.73</w:t>
            </w:r>
          </w:p>
        </w:tc>
        <w:tc>
          <w:tcPr>
            <w:tcW w:w="540" w:type="dxa"/>
            <w:tcBorders>
              <w:top w:val="nil"/>
              <w:left w:val="nil"/>
              <w:bottom w:val="nil"/>
              <w:right w:val="nil"/>
            </w:tcBorders>
            <w:shd w:val="clear" w:color="auto" w:fill="auto"/>
            <w:noWrap/>
            <w:vAlign w:val="bottom"/>
            <w:hideMark/>
          </w:tcPr>
          <w:p w14:paraId="6901261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0.39</w:t>
            </w:r>
          </w:p>
        </w:tc>
        <w:tc>
          <w:tcPr>
            <w:tcW w:w="720" w:type="dxa"/>
            <w:tcBorders>
              <w:top w:val="nil"/>
              <w:left w:val="single" w:sz="4" w:space="0" w:color="auto"/>
              <w:bottom w:val="nil"/>
              <w:right w:val="nil"/>
            </w:tcBorders>
            <w:shd w:val="clear" w:color="auto" w:fill="auto"/>
            <w:noWrap/>
            <w:vAlign w:val="bottom"/>
            <w:hideMark/>
          </w:tcPr>
          <w:p w14:paraId="6C1F92D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1.95</w:t>
            </w:r>
          </w:p>
        </w:tc>
        <w:tc>
          <w:tcPr>
            <w:tcW w:w="810" w:type="dxa"/>
            <w:tcBorders>
              <w:top w:val="nil"/>
              <w:left w:val="nil"/>
              <w:bottom w:val="nil"/>
              <w:right w:val="single" w:sz="4" w:space="0" w:color="auto"/>
            </w:tcBorders>
            <w:shd w:val="clear" w:color="auto" w:fill="auto"/>
            <w:noWrap/>
            <w:vAlign w:val="bottom"/>
            <w:hideMark/>
          </w:tcPr>
          <w:p w14:paraId="1250B1A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1.59</w:t>
            </w:r>
          </w:p>
        </w:tc>
        <w:tc>
          <w:tcPr>
            <w:tcW w:w="1080" w:type="dxa"/>
            <w:tcBorders>
              <w:top w:val="nil"/>
              <w:left w:val="single" w:sz="4" w:space="0" w:color="auto"/>
              <w:bottom w:val="nil"/>
              <w:right w:val="nil"/>
            </w:tcBorders>
            <w:shd w:val="clear" w:color="auto" w:fill="auto"/>
            <w:vAlign w:val="bottom"/>
          </w:tcPr>
          <w:p w14:paraId="672B959F" w14:textId="50D335C0"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0.97</w:t>
            </w:r>
          </w:p>
        </w:tc>
      </w:tr>
      <w:tr w:rsidR="00C14941" w:rsidRPr="00463E19" w14:paraId="044F8375" w14:textId="0E17E47C"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C663507"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9 (Angela)</w:t>
            </w:r>
          </w:p>
        </w:tc>
        <w:tc>
          <w:tcPr>
            <w:tcW w:w="630" w:type="dxa"/>
            <w:tcBorders>
              <w:top w:val="nil"/>
              <w:left w:val="nil"/>
              <w:bottom w:val="nil"/>
              <w:right w:val="nil"/>
            </w:tcBorders>
            <w:shd w:val="clear" w:color="auto" w:fill="auto"/>
            <w:noWrap/>
            <w:vAlign w:val="bottom"/>
            <w:hideMark/>
          </w:tcPr>
          <w:p w14:paraId="280D479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1.04</w:t>
            </w:r>
          </w:p>
        </w:tc>
        <w:tc>
          <w:tcPr>
            <w:tcW w:w="630" w:type="dxa"/>
            <w:tcBorders>
              <w:top w:val="nil"/>
              <w:left w:val="nil"/>
              <w:bottom w:val="nil"/>
              <w:right w:val="nil"/>
            </w:tcBorders>
            <w:shd w:val="clear" w:color="auto" w:fill="auto"/>
            <w:noWrap/>
            <w:vAlign w:val="bottom"/>
            <w:hideMark/>
          </w:tcPr>
          <w:p w14:paraId="2080B4B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0.65</w:t>
            </w:r>
          </w:p>
        </w:tc>
        <w:tc>
          <w:tcPr>
            <w:tcW w:w="630" w:type="dxa"/>
            <w:tcBorders>
              <w:top w:val="nil"/>
              <w:left w:val="nil"/>
              <w:bottom w:val="nil"/>
              <w:right w:val="nil"/>
            </w:tcBorders>
            <w:shd w:val="clear" w:color="auto" w:fill="auto"/>
            <w:noWrap/>
            <w:vAlign w:val="bottom"/>
            <w:hideMark/>
          </w:tcPr>
          <w:p w14:paraId="04A28FA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1.39</w:t>
            </w:r>
          </w:p>
        </w:tc>
        <w:tc>
          <w:tcPr>
            <w:tcW w:w="540" w:type="dxa"/>
            <w:tcBorders>
              <w:top w:val="nil"/>
              <w:left w:val="nil"/>
              <w:bottom w:val="nil"/>
              <w:right w:val="nil"/>
            </w:tcBorders>
            <w:shd w:val="clear" w:color="auto" w:fill="auto"/>
            <w:noWrap/>
            <w:vAlign w:val="bottom"/>
            <w:hideMark/>
          </w:tcPr>
          <w:p w14:paraId="6B6EB19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109FF49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18.94</w:t>
            </w:r>
          </w:p>
        </w:tc>
        <w:tc>
          <w:tcPr>
            <w:tcW w:w="540" w:type="dxa"/>
            <w:tcBorders>
              <w:top w:val="nil"/>
              <w:left w:val="nil"/>
              <w:bottom w:val="nil"/>
              <w:right w:val="nil"/>
            </w:tcBorders>
            <w:shd w:val="clear" w:color="auto" w:fill="auto"/>
            <w:noWrap/>
            <w:vAlign w:val="bottom"/>
            <w:hideMark/>
          </w:tcPr>
          <w:p w14:paraId="63769C0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1.60</w:t>
            </w:r>
          </w:p>
        </w:tc>
        <w:tc>
          <w:tcPr>
            <w:tcW w:w="720" w:type="dxa"/>
            <w:tcBorders>
              <w:top w:val="nil"/>
              <w:left w:val="single" w:sz="4" w:space="0" w:color="auto"/>
              <w:bottom w:val="nil"/>
              <w:right w:val="nil"/>
            </w:tcBorders>
            <w:shd w:val="clear" w:color="auto" w:fill="auto"/>
            <w:noWrap/>
            <w:vAlign w:val="bottom"/>
            <w:hideMark/>
          </w:tcPr>
          <w:p w14:paraId="584C45E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1.92</w:t>
            </w:r>
          </w:p>
        </w:tc>
        <w:tc>
          <w:tcPr>
            <w:tcW w:w="810" w:type="dxa"/>
            <w:tcBorders>
              <w:top w:val="nil"/>
              <w:left w:val="nil"/>
              <w:bottom w:val="nil"/>
              <w:right w:val="single" w:sz="4" w:space="0" w:color="auto"/>
            </w:tcBorders>
            <w:shd w:val="clear" w:color="auto" w:fill="auto"/>
            <w:noWrap/>
            <w:vAlign w:val="bottom"/>
            <w:hideMark/>
          </w:tcPr>
          <w:p w14:paraId="0121AF5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1.97</w:t>
            </w:r>
          </w:p>
        </w:tc>
        <w:tc>
          <w:tcPr>
            <w:tcW w:w="1080" w:type="dxa"/>
            <w:tcBorders>
              <w:top w:val="nil"/>
              <w:left w:val="single" w:sz="4" w:space="0" w:color="auto"/>
              <w:bottom w:val="nil"/>
              <w:right w:val="nil"/>
            </w:tcBorders>
            <w:shd w:val="clear" w:color="auto" w:fill="auto"/>
            <w:vAlign w:val="bottom"/>
          </w:tcPr>
          <w:p w14:paraId="45A515DB" w14:textId="51C1EFE0"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0.96</w:t>
            </w:r>
          </w:p>
        </w:tc>
      </w:tr>
      <w:tr w:rsidR="00C14941" w:rsidRPr="00463E19" w14:paraId="34FF6006" w14:textId="69443DDC"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7972C87D"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12 (</w:t>
            </w:r>
            <w:proofErr w:type="spellStart"/>
            <w:r w:rsidRPr="00463E19">
              <w:rPr>
                <w:rFonts w:eastAsia="Times New Roman" w:cs="Calibri"/>
                <w:i/>
                <w:iCs/>
                <w:color w:val="000000"/>
                <w:sz w:val="16"/>
                <w:szCs w:val="16"/>
                <w:lang w:eastAsia="zh-CN"/>
              </w:rPr>
              <w:t>Cereba</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4382567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1.06</w:t>
            </w:r>
          </w:p>
        </w:tc>
        <w:tc>
          <w:tcPr>
            <w:tcW w:w="630" w:type="dxa"/>
            <w:tcBorders>
              <w:top w:val="nil"/>
              <w:left w:val="nil"/>
              <w:bottom w:val="nil"/>
              <w:right w:val="nil"/>
            </w:tcBorders>
            <w:shd w:val="clear" w:color="auto" w:fill="auto"/>
            <w:noWrap/>
            <w:vAlign w:val="bottom"/>
            <w:hideMark/>
          </w:tcPr>
          <w:p w14:paraId="7A3BA86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0.55</w:t>
            </w:r>
          </w:p>
        </w:tc>
        <w:tc>
          <w:tcPr>
            <w:tcW w:w="630" w:type="dxa"/>
            <w:tcBorders>
              <w:top w:val="nil"/>
              <w:left w:val="nil"/>
              <w:bottom w:val="nil"/>
              <w:right w:val="nil"/>
            </w:tcBorders>
            <w:shd w:val="clear" w:color="auto" w:fill="auto"/>
            <w:noWrap/>
            <w:vAlign w:val="bottom"/>
            <w:hideMark/>
          </w:tcPr>
          <w:p w14:paraId="5DB993A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1.51</w:t>
            </w:r>
          </w:p>
        </w:tc>
        <w:tc>
          <w:tcPr>
            <w:tcW w:w="540" w:type="dxa"/>
            <w:tcBorders>
              <w:top w:val="nil"/>
              <w:left w:val="nil"/>
              <w:bottom w:val="nil"/>
              <w:right w:val="nil"/>
            </w:tcBorders>
            <w:shd w:val="clear" w:color="auto" w:fill="auto"/>
            <w:noWrap/>
            <w:vAlign w:val="bottom"/>
            <w:hideMark/>
          </w:tcPr>
          <w:p w14:paraId="3363164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0.96</w:t>
            </w:r>
          </w:p>
        </w:tc>
        <w:tc>
          <w:tcPr>
            <w:tcW w:w="630" w:type="dxa"/>
            <w:tcBorders>
              <w:top w:val="nil"/>
              <w:left w:val="nil"/>
              <w:bottom w:val="nil"/>
              <w:right w:val="nil"/>
            </w:tcBorders>
            <w:shd w:val="clear" w:color="auto" w:fill="auto"/>
            <w:noWrap/>
            <w:vAlign w:val="bottom"/>
            <w:hideMark/>
          </w:tcPr>
          <w:p w14:paraId="7B5BB2F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13.21</w:t>
            </w:r>
          </w:p>
        </w:tc>
        <w:tc>
          <w:tcPr>
            <w:tcW w:w="540" w:type="dxa"/>
            <w:tcBorders>
              <w:top w:val="nil"/>
              <w:left w:val="nil"/>
              <w:bottom w:val="nil"/>
              <w:right w:val="nil"/>
            </w:tcBorders>
            <w:shd w:val="clear" w:color="auto" w:fill="auto"/>
            <w:noWrap/>
            <w:vAlign w:val="bottom"/>
            <w:hideMark/>
          </w:tcPr>
          <w:p w14:paraId="07ED4E2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1.00</w:t>
            </w:r>
          </w:p>
        </w:tc>
        <w:tc>
          <w:tcPr>
            <w:tcW w:w="720" w:type="dxa"/>
            <w:tcBorders>
              <w:top w:val="nil"/>
              <w:left w:val="single" w:sz="4" w:space="0" w:color="auto"/>
              <w:bottom w:val="nil"/>
              <w:right w:val="nil"/>
            </w:tcBorders>
            <w:shd w:val="clear" w:color="auto" w:fill="auto"/>
            <w:noWrap/>
            <w:vAlign w:val="bottom"/>
            <w:hideMark/>
          </w:tcPr>
          <w:p w14:paraId="35DCE0D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1.89</w:t>
            </w:r>
          </w:p>
        </w:tc>
        <w:tc>
          <w:tcPr>
            <w:tcW w:w="810" w:type="dxa"/>
            <w:tcBorders>
              <w:top w:val="nil"/>
              <w:left w:val="nil"/>
              <w:bottom w:val="nil"/>
              <w:right w:val="single" w:sz="4" w:space="0" w:color="auto"/>
            </w:tcBorders>
            <w:shd w:val="clear" w:color="auto" w:fill="auto"/>
            <w:noWrap/>
            <w:vAlign w:val="bottom"/>
            <w:hideMark/>
          </w:tcPr>
          <w:p w14:paraId="75AAD02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1.97</w:t>
            </w:r>
          </w:p>
        </w:tc>
        <w:tc>
          <w:tcPr>
            <w:tcW w:w="1080" w:type="dxa"/>
            <w:tcBorders>
              <w:top w:val="nil"/>
              <w:left w:val="single" w:sz="4" w:space="0" w:color="auto"/>
              <w:bottom w:val="nil"/>
              <w:right w:val="nil"/>
            </w:tcBorders>
            <w:shd w:val="clear" w:color="auto" w:fill="auto"/>
            <w:vAlign w:val="bottom"/>
          </w:tcPr>
          <w:p w14:paraId="7A060FD0" w14:textId="181C3826"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0.94</w:t>
            </w:r>
          </w:p>
        </w:tc>
      </w:tr>
      <w:tr w:rsidR="00C14941" w:rsidRPr="00463E19" w14:paraId="468175AF" w14:textId="5599982C"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4139E85"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13 (Wilma)     </w:t>
            </w:r>
          </w:p>
        </w:tc>
        <w:tc>
          <w:tcPr>
            <w:tcW w:w="630" w:type="dxa"/>
            <w:tcBorders>
              <w:top w:val="nil"/>
              <w:left w:val="nil"/>
              <w:bottom w:val="nil"/>
              <w:right w:val="nil"/>
            </w:tcBorders>
            <w:shd w:val="clear" w:color="auto" w:fill="auto"/>
            <w:noWrap/>
            <w:vAlign w:val="bottom"/>
            <w:hideMark/>
          </w:tcPr>
          <w:p w14:paraId="3FB5341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0.88</w:t>
            </w:r>
          </w:p>
        </w:tc>
        <w:tc>
          <w:tcPr>
            <w:tcW w:w="630" w:type="dxa"/>
            <w:tcBorders>
              <w:top w:val="nil"/>
              <w:left w:val="nil"/>
              <w:bottom w:val="nil"/>
              <w:right w:val="nil"/>
            </w:tcBorders>
            <w:shd w:val="clear" w:color="auto" w:fill="auto"/>
            <w:noWrap/>
            <w:vAlign w:val="bottom"/>
            <w:hideMark/>
          </w:tcPr>
          <w:p w14:paraId="259B9BF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0.59</w:t>
            </w:r>
          </w:p>
        </w:tc>
        <w:tc>
          <w:tcPr>
            <w:tcW w:w="630" w:type="dxa"/>
            <w:tcBorders>
              <w:top w:val="nil"/>
              <w:left w:val="nil"/>
              <w:bottom w:val="nil"/>
              <w:right w:val="nil"/>
            </w:tcBorders>
            <w:shd w:val="clear" w:color="auto" w:fill="auto"/>
            <w:noWrap/>
            <w:vAlign w:val="bottom"/>
            <w:hideMark/>
          </w:tcPr>
          <w:p w14:paraId="5DBBFFA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1.29</w:t>
            </w:r>
          </w:p>
        </w:tc>
        <w:tc>
          <w:tcPr>
            <w:tcW w:w="540" w:type="dxa"/>
            <w:tcBorders>
              <w:top w:val="nil"/>
              <w:left w:val="nil"/>
              <w:bottom w:val="nil"/>
              <w:right w:val="nil"/>
            </w:tcBorders>
            <w:shd w:val="clear" w:color="auto" w:fill="auto"/>
            <w:noWrap/>
            <w:vAlign w:val="bottom"/>
            <w:hideMark/>
          </w:tcPr>
          <w:p w14:paraId="104B226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2D738B8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22.11</w:t>
            </w:r>
          </w:p>
        </w:tc>
        <w:tc>
          <w:tcPr>
            <w:tcW w:w="540" w:type="dxa"/>
            <w:tcBorders>
              <w:top w:val="nil"/>
              <w:left w:val="nil"/>
              <w:bottom w:val="nil"/>
              <w:right w:val="nil"/>
            </w:tcBorders>
            <w:shd w:val="clear" w:color="auto" w:fill="auto"/>
            <w:noWrap/>
            <w:vAlign w:val="bottom"/>
            <w:hideMark/>
          </w:tcPr>
          <w:p w14:paraId="44BBB5A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2.32</w:t>
            </w:r>
          </w:p>
        </w:tc>
        <w:tc>
          <w:tcPr>
            <w:tcW w:w="720" w:type="dxa"/>
            <w:tcBorders>
              <w:top w:val="nil"/>
              <w:left w:val="single" w:sz="4" w:space="0" w:color="auto"/>
              <w:bottom w:val="nil"/>
              <w:right w:val="nil"/>
            </w:tcBorders>
            <w:shd w:val="clear" w:color="auto" w:fill="auto"/>
            <w:noWrap/>
            <w:vAlign w:val="bottom"/>
            <w:hideMark/>
          </w:tcPr>
          <w:p w14:paraId="7034565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2.26</w:t>
            </w:r>
          </w:p>
        </w:tc>
        <w:tc>
          <w:tcPr>
            <w:tcW w:w="810" w:type="dxa"/>
            <w:tcBorders>
              <w:top w:val="nil"/>
              <w:left w:val="nil"/>
              <w:bottom w:val="nil"/>
              <w:right w:val="single" w:sz="4" w:space="0" w:color="auto"/>
            </w:tcBorders>
            <w:shd w:val="clear" w:color="auto" w:fill="auto"/>
            <w:noWrap/>
            <w:vAlign w:val="bottom"/>
            <w:hideMark/>
          </w:tcPr>
          <w:p w14:paraId="22E1AB9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1.79</w:t>
            </w:r>
          </w:p>
        </w:tc>
        <w:tc>
          <w:tcPr>
            <w:tcW w:w="1080" w:type="dxa"/>
            <w:tcBorders>
              <w:top w:val="nil"/>
              <w:left w:val="single" w:sz="4" w:space="0" w:color="auto"/>
              <w:bottom w:val="nil"/>
              <w:right w:val="nil"/>
            </w:tcBorders>
            <w:shd w:val="clear" w:color="auto" w:fill="auto"/>
            <w:vAlign w:val="bottom"/>
          </w:tcPr>
          <w:p w14:paraId="006FA256" w14:textId="0DA2C022"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1.13</w:t>
            </w:r>
          </w:p>
        </w:tc>
      </w:tr>
      <w:tr w:rsidR="00C14941" w:rsidRPr="00463E19" w14:paraId="374BD23B" w14:textId="55B36241"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F8C97A2"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14 (</w:t>
            </w:r>
            <w:proofErr w:type="spellStart"/>
            <w:r w:rsidRPr="00463E19">
              <w:rPr>
                <w:rFonts w:eastAsia="Times New Roman" w:cs="Calibri"/>
                <w:i/>
                <w:iCs/>
                <w:color w:val="000000"/>
                <w:sz w:val="16"/>
                <w:szCs w:val="16"/>
                <w:lang w:eastAsia="zh-CN"/>
              </w:rPr>
              <w:t>Nusif</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7FA2129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0.63</w:t>
            </w:r>
          </w:p>
        </w:tc>
        <w:tc>
          <w:tcPr>
            <w:tcW w:w="630" w:type="dxa"/>
            <w:tcBorders>
              <w:top w:val="nil"/>
              <w:left w:val="nil"/>
              <w:bottom w:val="nil"/>
              <w:right w:val="nil"/>
            </w:tcBorders>
            <w:shd w:val="clear" w:color="auto" w:fill="auto"/>
            <w:noWrap/>
            <w:vAlign w:val="bottom"/>
            <w:hideMark/>
          </w:tcPr>
          <w:p w14:paraId="07B11F7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0.22</w:t>
            </w:r>
          </w:p>
        </w:tc>
        <w:tc>
          <w:tcPr>
            <w:tcW w:w="630" w:type="dxa"/>
            <w:tcBorders>
              <w:top w:val="nil"/>
              <w:left w:val="nil"/>
              <w:bottom w:val="nil"/>
              <w:right w:val="nil"/>
            </w:tcBorders>
            <w:shd w:val="clear" w:color="auto" w:fill="auto"/>
            <w:noWrap/>
            <w:vAlign w:val="bottom"/>
            <w:hideMark/>
          </w:tcPr>
          <w:p w14:paraId="31114A5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1.41</w:t>
            </w:r>
          </w:p>
        </w:tc>
        <w:tc>
          <w:tcPr>
            <w:tcW w:w="540" w:type="dxa"/>
            <w:tcBorders>
              <w:top w:val="nil"/>
              <w:left w:val="nil"/>
              <w:bottom w:val="nil"/>
              <w:right w:val="nil"/>
            </w:tcBorders>
            <w:shd w:val="clear" w:color="auto" w:fill="auto"/>
            <w:noWrap/>
            <w:vAlign w:val="bottom"/>
            <w:hideMark/>
          </w:tcPr>
          <w:p w14:paraId="7F5D95D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444B2A3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16.25</w:t>
            </w:r>
          </w:p>
        </w:tc>
        <w:tc>
          <w:tcPr>
            <w:tcW w:w="540" w:type="dxa"/>
            <w:tcBorders>
              <w:top w:val="nil"/>
              <w:left w:val="nil"/>
              <w:bottom w:val="nil"/>
              <w:right w:val="nil"/>
            </w:tcBorders>
            <w:shd w:val="clear" w:color="auto" w:fill="auto"/>
            <w:noWrap/>
            <w:vAlign w:val="bottom"/>
            <w:hideMark/>
          </w:tcPr>
          <w:p w14:paraId="129F14E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0.87</w:t>
            </w:r>
          </w:p>
        </w:tc>
        <w:tc>
          <w:tcPr>
            <w:tcW w:w="720" w:type="dxa"/>
            <w:tcBorders>
              <w:top w:val="nil"/>
              <w:left w:val="single" w:sz="4" w:space="0" w:color="auto"/>
              <w:bottom w:val="nil"/>
              <w:right w:val="nil"/>
            </w:tcBorders>
            <w:shd w:val="clear" w:color="auto" w:fill="auto"/>
            <w:noWrap/>
            <w:vAlign w:val="bottom"/>
            <w:hideMark/>
          </w:tcPr>
          <w:p w14:paraId="7BF115F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3.16</w:t>
            </w:r>
          </w:p>
        </w:tc>
        <w:tc>
          <w:tcPr>
            <w:tcW w:w="810" w:type="dxa"/>
            <w:tcBorders>
              <w:top w:val="nil"/>
              <w:left w:val="nil"/>
              <w:bottom w:val="nil"/>
              <w:right w:val="single" w:sz="4" w:space="0" w:color="auto"/>
            </w:tcBorders>
            <w:shd w:val="clear" w:color="auto" w:fill="auto"/>
            <w:noWrap/>
            <w:vAlign w:val="bottom"/>
            <w:hideMark/>
          </w:tcPr>
          <w:p w14:paraId="6AE3915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2.26</w:t>
            </w:r>
          </w:p>
        </w:tc>
        <w:tc>
          <w:tcPr>
            <w:tcW w:w="1080" w:type="dxa"/>
            <w:tcBorders>
              <w:top w:val="nil"/>
              <w:left w:val="single" w:sz="4" w:space="0" w:color="auto"/>
              <w:bottom w:val="nil"/>
              <w:right w:val="nil"/>
            </w:tcBorders>
            <w:shd w:val="clear" w:color="auto" w:fill="auto"/>
            <w:vAlign w:val="bottom"/>
          </w:tcPr>
          <w:p w14:paraId="5DCD4D7A" w14:textId="37B17FEA"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1.58</w:t>
            </w:r>
          </w:p>
        </w:tc>
      </w:tr>
      <w:tr w:rsidR="00C14941" w:rsidRPr="00463E19" w14:paraId="047A18BD" w14:textId="28221BE9"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72CD059C"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15 (</w:t>
            </w:r>
            <w:proofErr w:type="spellStart"/>
            <w:r w:rsidRPr="00463E19">
              <w:rPr>
                <w:rFonts w:eastAsia="Times New Roman" w:cs="Calibri"/>
                <w:i/>
                <w:iCs/>
                <w:color w:val="000000"/>
                <w:sz w:val="16"/>
                <w:szCs w:val="16"/>
                <w:lang w:eastAsia="zh-CN"/>
              </w:rPr>
              <w:t>Nusif</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3E5D2C4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0.54</w:t>
            </w:r>
          </w:p>
        </w:tc>
        <w:tc>
          <w:tcPr>
            <w:tcW w:w="630" w:type="dxa"/>
            <w:tcBorders>
              <w:top w:val="nil"/>
              <w:left w:val="nil"/>
              <w:bottom w:val="nil"/>
              <w:right w:val="nil"/>
            </w:tcBorders>
            <w:shd w:val="clear" w:color="auto" w:fill="auto"/>
            <w:noWrap/>
            <w:vAlign w:val="bottom"/>
            <w:hideMark/>
          </w:tcPr>
          <w:p w14:paraId="177799C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0.28</w:t>
            </w:r>
          </w:p>
        </w:tc>
        <w:tc>
          <w:tcPr>
            <w:tcW w:w="630" w:type="dxa"/>
            <w:tcBorders>
              <w:top w:val="nil"/>
              <w:left w:val="nil"/>
              <w:bottom w:val="nil"/>
              <w:right w:val="nil"/>
            </w:tcBorders>
            <w:shd w:val="clear" w:color="auto" w:fill="auto"/>
            <w:noWrap/>
            <w:vAlign w:val="bottom"/>
            <w:hideMark/>
          </w:tcPr>
          <w:p w14:paraId="62520FF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1.26</w:t>
            </w:r>
          </w:p>
        </w:tc>
        <w:tc>
          <w:tcPr>
            <w:tcW w:w="540" w:type="dxa"/>
            <w:tcBorders>
              <w:top w:val="nil"/>
              <w:left w:val="nil"/>
              <w:bottom w:val="nil"/>
              <w:right w:val="nil"/>
            </w:tcBorders>
            <w:shd w:val="clear" w:color="auto" w:fill="auto"/>
            <w:noWrap/>
            <w:vAlign w:val="bottom"/>
            <w:hideMark/>
          </w:tcPr>
          <w:p w14:paraId="013AB5C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445C0DE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23.38</w:t>
            </w:r>
          </w:p>
        </w:tc>
        <w:tc>
          <w:tcPr>
            <w:tcW w:w="540" w:type="dxa"/>
            <w:tcBorders>
              <w:top w:val="nil"/>
              <w:left w:val="nil"/>
              <w:bottom w:val="nil"/>
              <w:right w:val="nil"/>
            </w:tcBorders>
            <w:shd w:val="clear" w:color="auto" w:fill="auto"/>
            <w:noWrap/>
            <w:vAlign w:val="bottom"/>
            <w:hideMark/>
          </w:tcPr>
          <w:p w14:paraId="1A8E076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1.94</w:t>
            </w:r>
          </w:p>
        </w:tc>
        <w:tc>
          <w:tcPr>
            <w:tcW w:w="720" w:type="dxa"/>
            <w:tcBorders>
              <w:top w:val="nil"/>
              <w:left w:val="single" w:sz="4" w:space="0" w:color="auto"/>
              <w:bottom w:val="nil"/>
              <w:right w:val="nil"/>
            </w:tcBorders>
            <w:shd w:val="clear" w:color="auto" w:fill="auto"/>
            <w:noWrap/>
            <w:vAlign w:val="bottom"/>
            <w:hideMark/>
          </w:tcPr>
          <w:p w14:paraId="55BEA70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3.71</w:t>
            </w:r>
          </w:p>
        </w:tc>
        <w:tc>
          <w:tcPr>
            <w:tcW w:w="810" w:type="dxa"/>
            <w:tcBorders>
              <w:top w:val="nil"/>
              <w:left w:val="nil"/>
              <w:bottom w:val="nil"/>
              <w:right w:val="single" w:sz="4" w:space="0" w:color="auto"/>
            </w:tcBorders>
            <w:shd w:val="clear" w:color="auto" w:fill="auto"/>
            <w:noWrap/>
            <w:vAlign w:val="bottom"/>
            <w:hideMark/>
          </w:tcPr>
          <w:p w14:paraId="0E1987C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2.63</w:t>
            </w:r>
          </w:p>
        </w:tc>
        <w:tc>
          <w:tcPr>
            <w:tcW w:w="1080" w:type="dxa"/>
            <w:tcBorders>
              <w:top w:val="nil"/>
              <w:left w:val="single" w:sz="4" w:space="0" w:color="auto"/>
              <w:bottom w:val="nil"/>
              <w:right w:val="nil"/>
            </w:tcBorders>
            <w:shd w:val="clear" w:color="auto" w:fill="auto"/>
            <w:vAlign w:val="bottom"/>
          </w:tcPr>
          <w:p w14:paraId="3F958446" w14:textId="2F850A40"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1.85</w:t>
            </w:r>
          </w:p>
        </w:tc>
      </w:tr>
      <w:tr w:rsidR="00C14941" w:rsidRPr="00463E19" w14:paraId="02F8AECD" w14:textId="660047F8"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5B13B66B"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16 (WIS/Angela)</w:t>
            </w:r>
          </w:p>
        </w:tc>
        <w:tc>
          <w:tcPr>
            <w:tcW w:w="630" w:type="dxa"/>
            <w:tcBorders>
              <w:top w:val="nil"/>
              <w:left w:val="nil"/>
              <w:bottom w:val="nil"/>
              <w:right w:val="nil"/>
            </w:tcBorders>
            <w:shd w:val="clear" w:color="auto" w:fill="auto"/>
            <w:noWrap/>
            <w:vAlign w:val="bottom"/>
            <w:hideMark/>
          </w:tcPr>
          <w:p w14:paraId="1E4A03B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1.37</w:t>
            </w:r>
          </w:p>
        </w:tc>
        <w:tc>
          <w:tcPr>
            <w:tcW w:w="630" w:type="dxa"/>
            <w:tcBorders>
              <w:top w:val="nil"/>
              <w:left w:val="nil"/>
              <w:bottom w:val="nil"/>
              <w:right w:val="nil"/>
            </w:tcBorders>
            <w:shd w:val="clear" w:color="auto" w:fill="auto"/>
            <w:noWrap/>
            <w:vAlign w:val="bottom"/>
            <w:hideMark/>
          </w:tcPr>
          <w:p w14:paraId="187D129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0.01</w:t>
            </w:r>
          </w:p>
        </w:tc>
        <w:tc>
          <w:tcPr>
            <w:tcW w:w="630" w:type="dxa"/>
            <w:tcBorders>
              <w:top w:val="nil"/>
              <w:left w:val="nil"/>
              <w:bottom w:val="nil"/>
              <w:right w:val="nil"/>
            </w:tcBorders>
            <w:shd w:val="clear" w:color="auto" w:fill="auto"/>
            <w:noWrap/>
            <w:vAlign w:val="bottom"/>
            <w:hideMark/>
          </w:tcPr>
          <w:p w14:paraId="1140056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2.35</w:t>
            </w:r>
          </w:p>
        </w:tc>
        <w:tc>
          <w:tcPr>
            <w:tcW w:w="540" w:type="dxa"/>
            <w:tcBorders>
              <w:top w:val="nil"/>
              <w:left w:val="nil"/>
              <w:bottom w:val="nil"/>
              <w:right w:val="nil"/>
            </w:tcBorders>
            <w:shd w:val="clear" w:color="auto" w:fill="auto"/>
            <w:noWrap/>
            <w:vAlign w:val="bottom"/>
            <w:hideMark/>
          </w:tcPr>
          <w:p w14:paraId="601BF74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0.73</w:t>
            </w:r>
          </w:p>
        </w:tc>
        <w:tc>
          <w:tcPr>
            <w:tcW w:w="630" w:type="dxa"/>
            <w:tcBorders>
              <w:top w:val="nil"/>
              <w:left w:val="nil"/>
              <w:bottom w:val="nil"/>
              <w:right w:val="nil"/>
            </w:tcBorders>
            <w:shd w:val="clear" w:color="auto" w:fill="auto"/>
            <w:noWrap/>
            <w:vAlign w:val="bottom"/>
            <w:hideMark/>
          </w:tcPr>
          <w:p w14:paraId="2BE9C40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6.28</w:t>
            </w:r>
          </w:p>
        </w:tc>
        <w:tc>
          <w:tcPr>
            <w:tcW w:w="540" w:type="dxa"/>
            <w:tcBorders>
              <w:top w:val="nil"/>
              <w:left w:val="nil"/>
              <w:bottom w:val="nil"/>
              <w:right w:val="nil"/>
            </w:tcBorders>
            <w:shd w:val="clear" w:color="auto" w:fill="auto"/>
            <w:noWrap/>
            <w:vAlign w:val="bottom"/>
            <w:hideMark/>
          </w:tcPr>
          <w:p w14:paraId="4212B9C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0.01</w:t>
            </w:r>
          </w:p>
        </w:tc>
        <w:tc>
          <w:tcPr>
            <w:tcW w:w="720" w:type="dxa"/>
            <w:tcBorders>
              <w:top w:val="nil"/>
              <w:left w:val="single" w:sz="4" w:space="0" w:color="auto"/>
              <w:bottom w:val="nil"/>
              <w:right w:val="nil"/>
            </w:tcBorders>
            <w:shd w:val="clear" w:color="auto" w:fill="auto"/>
            <w:noWrap/>
            <w:vAlign w:val="bottom"/>
            <w:hideMark/>
          </w:tcPr>
          <w:p w14:paraId="636D003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1.46</w:t>
            </w:r>
          </w:p>
        </w:tc>
        <w:tc>
          <w:tcPr>
            <w:tcW w:w="810" w:type="dxa"/>
            <w:tcBorders>
              <w:top w:val="nil"/>
              <w:left w:val="nil"/>
              <w:bottom w:val="nil"/>
              <w:right w:val="single" w:sz="4" w:space="0" w:color="auto"/>
            </w:tcBorders>
            <w:shd w:val="clear" w:color="auto" w:fill="auto"/>
            <w:noWrap/>
            <w:vAlign w:val="bottom"/>
            <w:hideMark/>
          </w:tcPr>
          <w:p w14:paraId="67AD6B4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1.41</w:t>
            </w:r>
          </w:p>
        </w:tc>
        <w:tc>
          <w:tcPr>
            <w:tcW w:w="1080" w:type="dxa"/>
            <w:tcBorders>
              <w:top w:val="nil"/>
              <w:left w:val="single" w:sz="4" w:space="0" w:color="auto"/>
              <w:bottom w:val="nil"/>
              <w:right w:val="nil"/>
            </w:tcBorders>
            <w:shd w:val="clear" w:color="auto" w:fill="auto"/>
            <w:vAlign w:val="bottom"/>
          </w:tcPr>
          <w:p w14:paraId="33D5ED6E" w14:textId="1DE715B7"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0.73</w:t>
            </w:r>
          </w:p>
        </w:tc>
      </w:tr>
      <w:tr w:rsidR="00C14941" w:rsidRPr="00463E19" w14:paraId="587DD06D" w14:textId="310263DD"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1956B090"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17 (Lisa/Laura)</w:t>
            </w:r>
          </w:p>
        </w:tc>
        <w:tc>
          <w:tcPr>
            <w:tcW w:w="630" w:type="dxa"/>
            <w:tcBorders>
              <w:top w:val="nil"/>
              <w:left w:val="nil"/>
              <w:bottom w:val="nil"/>
              <w:right w:val="nil"/>
            </w:tcBorders>
            <w:shd w:val="clear" w:color="auto" w:fill="auto"/>
            <w:noWrap/>
            <w:vAlign w:val="bottom"/>
            <w:hideMark/>
          </w:tcPr>
          <w:p w14:paraId="2DC03FB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1.68</w:t>
            </w:r>
          </w:p>
        </w:tc>
        <w:tc>
          <w:tcPr>
            <w:tcW w:w="630" w:type="dxa"/>
            <w:tcBorders>
              <w:top w:val="nil"/>
              <w:left w:val="nil"/>
              <w:bottom w:val="nil"/>
              <w:right w:val="nil"/>
            </w:tcBorders>
            <w:shd w:val="clear" w:color="auto" w:fill="auto"/>
            <w:noWrap/>
            <w:vAlign w:val="bottom"/>
            <w:hideMark/>
          </w:tcPr>
          <w:p w14:paraId="4359DB5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0.50</w:t>
            </w:r>
          </w:p>
        </w:tc>
        <w:tc>
          <w:tcPr>
            <w:tcW w:w="630" w:type="dxa"/>
            <w:tcBorders>
              <w:top w:val="nil"/>
              <w:left w:val="nil"/>
              <w:bottom w:val="nil"/>
              <w:right w:val="nil"/>
            </w:tcBorders>
            <w:shd w:val="clear" w:color="auto" w:fill="auto"/>
            <w:noWrap/>
            <w:vAlign w:val="bottom"/>
            <w:hideMark/>
          </w:tcPr>
          <w:p w14:paraId="6940CD2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2.18</w:t>
            </w:r>
          </w:p>
        </w:tc>
        <w:tc>
          <w:tcPr>
            <w:tcW w:w="540" w:type="dxa"/>
            <w:tcBorders>
              <w:top w:val="nil"/>
              <w:left w:val="nil"/>
              <w:bottom w:val="nil"/>
              <w:right w:val="nil"/>
            </w:tcBorders>
            <w:shd w:val="clear" w:color="auto" w:fill="auto"/>
            <w:noWrap/>
            <w:vAlign w:val="bottom"/>
            <w:hideMark/>
          </w:tcPr>
          <w:p w14:paraId="760C547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0.95</w:t>
            </w:r>
          </w:p>
        </w:tc>
        <w:tc>
          <w:tcPr>
            <w:tcW w:w="630" w:type="dxa"/>
            <w:tcBorders>
              <w:top w:val="nil"/>
              <w:left w:val="nil"/>
              <w:bottom w:val="nil"/>
              <w:right w:val="nil"/>
            </w:tcBorders>
            <w:shd w:val="clear" w:color="auto" w:fill="auto"/>
            <w:noWrap/>
            <w:vAlign w:val="bottom"/>
            <w:hideMark/>
          </w:tcPr>
          <w:p w14:paraId="52117BF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6.88</w:t>
            </w:r>
          </w:p>
        </w:tc>
        <w:tc>
          <w:tcPr>
            <w:tcW w:w="540" w:type="dxa"/>
            <w:tcBorders>
              <w:top w:val="nil"/>
              <w:left w:val="nil"/>
              <w:bottom w:val="nil"/>
              <w:right w:val="nil"/>
            </w:tcBorders>
            <w:shd w:val="clear" w:color="auto" w:fill="auto"/>
            <w:noWrap/>
            <w:vAlign w:val="bottom"/>
            <w:hideMark/>
          </w:tcPr>
          <w:p w14:paraId="03CDED6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0.25</w:t>
            </w:r>
          </w:p>
        </w:tc>
        <w:tc>
          <w:tcPr>
            <w:tcW w:w="720" w:type="dxa"/>
            <w:tcBorders>
              <w:top w:val="nil"/>
              <w:left w:val="single" w:sz="4" w:space="0" w:color="auto"/>
              <w:bottom w:val="nil"/>
              <w:right w:val="nil"/>
            </w:tcBorders>
            <w:shd w:val="clear" w:color="auto" w:fill="auto"/>
            <w:noWrap/>
            <w:vAlign w:val="bottom"/>
            <w:hideMark/>
          </w:tcPr>
          <w:p w14:paraId="0E1867A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1.19</w:t>
            </w:r>
          </w:p>
        </w:tc>
        <w:tc>
          <w:tcPr>
            <w:tcW w:w="810" w:type="dxa"/>
            <w:tcBorders>
              <w:top w:val="nil"/>
              <w:left w:val="nil"/>
              <w:bottom w:val="nil"/>
              <w:right w:val="single" w:sz="4" w:space="0" w:color="auto"/>
            </w:tcBorders>
            <w:shd w:val="clear" w:color="auto" w:fill="auto"/>
            <w:noWrap/>
            <w:vAlign w:val="bottom"/>
            <w:hideMark/>
          </w:tcPr>
          <w:p w14:paraId="594C203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1.00</w:t>
            </w:r>
          </w:p>
        </w:tc>
        <w:tc>
          <w:tcPr>
            <w:tcW w:w="1080" w:type="dxa"/>
            <w:tcBorders>
              <w:top w:val="nil"/>
              <w:left w:val="single" w:sz="4" w:space="0" w:color="auto"/>
              <w:bottom w:val="nil"/>
              <w:right w:val="nil"/>
            </w:tcBorders>
            <w:shd w:val="clear" w:color="auto" w:fill="auto"/>
            <w:vAlign w:val="bottom"/>
          </w:tcPr>
          <w:p w14:paraId="43BDD307" w14:textId="466E4792"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0.6</w:t>
            </w:r>
            <w:r w:rsidR="002709FE">
              <w:rPr>
                <w:rFonts w:eastAsia="Times New Roman" w:cs="Calibri"/>
                <w:color w:val="000000"/>
                <w:sz w:val="16"/>
                <w:szCs w:val="16"/>
                <w:lang w:eastAsia="zh-CN"/>
              </w:rPr>
              <w:t>0</w:t>
            </w:r>
          </w:p>
        </w:tc>
      </w:tr>
      <w:tr w:rsidR="00C14941" w:rsidRPr="00463E19" w14:paraId="593F6FD1" w14:textId="645580CB"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DB1C0A2"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19 (Danae)     </w:t>
            </w:r>
          </w:p>
        </w:tc>
        <w:tc>
          <w:tcPr>
            <w:tcW w:w="630" w:type="dxa"/>
            <w:tcBorders>
              <w:top w:val="nil"/>
              <w:left w:val="nil"/>
              <w:bottom w:val="nil"/>
              <w:right w:val="nil"/>
            </w:tcBorders>
            <w:shd w:val="clear" w:color="auto" w:fill="auto"/>
            <w:noWrap/>
            <w:vAlign w:val="bottom"/>
            <w:hideMark/>
          </w:tcPr>
          <w:p w14:paraId="5737FB4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0.62</w:t>
            </w:r>
          </w:p>
        </w:tc>
        <w:tc>
          <w:tcPr>
            <w:tcW w:w="630" w:type="dxa"/>
            <w:tcBorders>
              <w:top w:val="nil"/>
              <w:left w:val="nil"/>
              <w:bottom w:val="nil"/>
              <w:right w:val="nil"/>
            </w:tcBorders>
            <w:shd w:val="clear" w:color="auto" w:fill="auto"/>
            <w:noWrap/>
            <w:vAlign w:val="bottom"/>
            <w:hideMark/>
          </w:tcPr>
          <w:p w14:paraId="19B02A3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0.33</w:t>
            </w:r>
          </w:p>
        </w:tc>
        <w:tc>
          <w:tcPr>
            <w:tcW w:w="630" w:type="dxa"/>
            <w:tcBorders>
              <w:top w:val="nil"/>
              <w:left w:val="nil"/>
              <w:bottom w:val="nil"/>
              <w:right w:val="nil"/>
            </w:tcBorders>
            <w:shd w:val="clear" w:color="auto" w:fill="auto"/>
            <w:noWrap/>
            <w:vAlign w:val="bottom"/>
            <w:hideMark/>
          </w:tcPr>
          <w:p w14:paraId="16503BC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1.28</w:t>
            </w:r>
          </w:p>
        </w:tc>
        <w:tc>
          <w:tcPr>
            <w:tcW w:w="540" w:type="dxa"/>
            <w:tcBorders>
              <w:top w:val="nil"/>
              <w:left w:val="nil"/>
              <w:bottom w:val="nil"/>
              <w:right w:val="nil"/>
            </w:tcBorders>
            <w:shd w:val="clear" w:color="auto" w:fill="auto"/>
            <w:noWrap/>
            <w:vAlign w:val="bottom"/>
            <w:hideMark/>
          </w:tcPr>
          <w:p w14:paraId="1F11F2D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0E9D3E9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21.25</w:t>
            </w:r>
          </w:p>
        </w:tc>
        <w:tc>
          <w:tcPr>
            <w:tcW w:w="540" w:type="dxa"/>
            <w:tcBorders>
              <w:top w:val="nil"/>
              <w:left w:val="nil"/>
              <w:bottom w:val="nil"/>
              <w:right w:val="nil"/>
            </w:tcBorders>
            <w:shd w:val="clear" w:color="auto" w:fill="auto"/>
            <w:noWrap/>
            <w:vAlign w:val="bottom"/>
            <w:hideMark/>
          </w:tcPr>
          <w:p w14:paraId="41776B6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1.92</w:t>
            </w:r>
          </w:p>
        </w:tc>
        <w:tc>
          <w:tcPr>
            <w:tcW w:w="720" w:type="dxa"/>
            <w:tcBorders>
              <w:top w:val="nil"/>
              <w:left w:val="single" w:sz="4" w:space="0" w:color="auto"/>
              <w:bottom w:val="nil"/>
              <w:right w:val="nil"/>
            </w:tcBorders>
            <w:shd w:val="clear" w:color="auto" w:fill="auto"/>
            <w:noWrap/>
            <w:vAlign w:val="bottom"/>
            <w:hideMark/>
          </w:tcPr>
          <w:p w14:paraId="1D5FC62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3.25</w:t>
            </w:r>
          </w:p>
        </w:tc>
        <w:tc>
          <w:tcPr>
            <w:tcW w:w="810" w:type="dxa"/>
            <w:tcBorders>
              <w:top w:val="nil"/>
              <w:left w:val="nil"/>
              <w:bottom w:val="nil"/>
              <w:right w:val="single" w:sz="4" w:space="0" w:color="auto"/>
            </w:tcBorders>
            <w:shd w:val="clear" w:color="auto" w:fill="auto"/>
            <w:noWrap/>
            <w:vAlign w:val="bottom"/>
            <w:hideMark/>
          </w:tcPr>
          <w:p w14:paraId="7E4286E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2.32</w:t>
            </w:r>
          </w:p>
        </w:tc>
        <w:tc>
          <w:tcPr>
            <w:tcW w:w="1080" w:type="dxa"/>
            <w:tcBorders>
              <w:top w:val="nil"/>
              <w:left w:val="single" w:sz="4" w:space="0" w:color="auto"/>
              <w:bottom w:val="nil"/>
              <w:right w:val="nil"/>
            </w:tcBorders>
            <w:shd w:val="clear" w:color="auto" w:fill="auto"/>
            <w:vAlign w:val="bottom"/>
          </w:tcPr>
          <w:p w14:paraId="3F3AD000" w14:textId="2E23FF1B"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1.62</w:t>
            </w:r>
          </w:p>
        </w:tc>
      </w:tr>
      <w:tr w:rsidR="00C14941" w:rsidRPr="00463E19" w14:paraId="191B1912" w14:textId="4E4A6B30"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71B17B77"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21 (Fatima)    </w:t>
            </w:r>
          </w:p>
        </w:tc>
        <w:tc>
          <w:tcPr>
            <w:tcW w:w="630" w:type="dxa"/>
            <w:tcBorders>
              <w:top w:val="nil"/>
              <w:left w:val="nil"/>
              <w:bottom w:val="nil"/>
              <w:right w:val="nil"/>
            </w:tcBorders>
            <w:shd w:val="clear" w:color="auto" w:fill="auto"/>
            <w:noWrap/>
            <w:vAlign w:val="bottom"/>
            <w:hideMark/>
          </w:tcPr>
          <w:p w14:paraId="40DA7C9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0.71</w:t>
            </w:r>
          </w:p>
        </w:tc>
        <w:tc>
          <w:tcPr>
            <w:tcW w:w="630" w:type="dxa"/>
            <w:tcBorders>
              <w:top w:val="nil"/>
              <w:left w:val="nil"/>
              <w:bottom w:val="nil"/>
              <w:right w:val="nil"/>
            </w:tcBorders>
            <w:shd w:val="clear" w:color="auto" w:fill="auto"/>
            <w:noWrap/>
            <w:vAlign w:val="bottom"/>
            <w:hideMark/>
          </w:tcPr>
          <w:p w14:paraId="18E995B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0.06</w:t>
            </w:r>
          </w:p>
        </w:tc>
        <w:tc>
          <w:tcPr>
            <w:tcW w:w="630" w:type="dxa"/>
            <w:tcBorders>
              <w:top w:val="nil"/>
              <w:left w:val="nil"/>
              <w:bottom w:val="nil"/>
              <w:right w:val="nil"/>
            </w:tcBorders>
            <w:shd w:val="clear" w:color="auto" w:fill="auto"/>
            <w:noWrap/>
            <w:vAlign w:val="bottom"/>
            <w:hideMark/>
          </w:tcPr>
          <w:p w14:paraId="5421CC3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1.65</w:t>
            </w:r>
          </w:p>
        </w:tc>
        <w:tc>
          <w:tcPr>
            <w:tcW w:w="540" w:type="dxa"/>
            <w:tcBorders>
              <w:top w:val="nil"/>
              <w:left w:val="nil"/>
              <w:bottom w:val="nil"/>
              <w:right w:val="nil"/>
            </w:tcBorders>
            <w:shd w:val="clear" w:color="auto" w:fill="auto"/>
            <w:noWrap/>
            <w:vAlign w:val="bottom"/>
            <w:hideMark/>
          </w:tcPr>
          <w:p w14:paraId="2FA5784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0.94</w:t>
            </w:r>
          </w:p>
        </w:tc>
        <w:tc>
          <w:tcPr>
            <w:tcW w:w="630" w:type="dxa"/>
            <w:tcBorders>
              <w:top w:val="nil"/>
              <w:left w:val="nil"/>
              <w:bottom w:val="nil"/>
              <w:right w:val="nil"/>
            </w:tcBorders>
            <w:shd w:val="clear" w:color="auto" w:fill="auto"/>
            <w:noWrap/>
            <w:vAlign w:val="bottom"/>
            <w:hideMark/>
          </w:tcPr>
          <w:p w14:paraId="7A0360F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10.31</w:t>
            </w:r>
          </w:p>
        </w:tc>
        <w:tc>
          <w:tcPr>
            <w:tcW w:w="540" w:type="dxa"/>
            <w:tcBorders>
              <w:top w:val="nil"/>
              <w:left w:val="nil"/>
              <w:bottom w:val="nil"/>
              <w:right w:val="nil"/>
            </w:tcBorders>
            <w:shd w:val="clear" w:color="auto" w:fill="auto"/>
            <w:noWrap/>
            <w:vAlign w:val="bottom"/>
            <w:hideMark/>
          </w:tcPr>
          <w:p w14:paraId="6EAC515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0.14</w:t>
            </w:r>
          </w:p>
        </w:tc>
        <w:tc>
          <w:tcPr>
            <w:tcW w:w="720" w:type="dxa"/>
            <w:tcBorders>
              <w:top w:val="nil"/>
              <w:left w:val="single" w:sz="4" w:space="0" w:color="auto"/>
              <w:bottom w:val="nil"/>
              <w:right w:val="nil"/>
            </w:tcBorders>
            <w:shd w:val="clear" w:color="auto" w:fill="auto"/>
            <w:noWrap/>
            <w:vAlign w:val="bottom"/>
            <w:hideMark/>
          </w:tcPr>
          <w:p w14:paraId="63B8DCC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2.81</w:t>
            </w:r>
          </w:p>
        </w:tc>
        <w:tc>
          <w:tcPr>
            <w:tcW w:w="810" w:type="dxa"/>
            <w:tcBorders>
              <w:top w:val="nil"/>
              <w:left w:val="nil"/>
              <w:bottom w:val="nil"/>
              <w:right w:val="single" w:sz="4" w:space="0" w:color="auto"/>
            </w:tcBorders>
            <w:shd w:val="clear" w:color="auto" w:fill="auto"/>
            <w:noWrap/>
            <w:vAlign w:val="bottom"/>
            <w:hideMark/>
          </w:tcPr>
          <w:p w14:paraId="45F9BED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2.20</w:t>
            </w:r>
          </w:p>
        </w:tc>
        <w:tc>
          <w:tcPr>
            <w:tcW w:w="1080" w:type="dxa"/>
            <w:tcBorders>
              <w:top w:val="nil"/>
              <w:left w:val="single" w:sz="4" w:space="0" w:color="auto"/>
              <w:bottom w:val="nil"/>
              <w:right w:val="nil"/>
            </w:tcBorders>
            <w:shd w:val="clear" w:color="auto" w:fill="auto"/>
            <w:vAlign w:val="bottom"/>
          </w:tcPr>
          <w:p w14:paraId="17FEEC74" w14:textId="5B28B527"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1.4</w:t>
            </w:r>
            <w:r w:rsidR="002709FE">
              <w:rPr>
                <w:rFonts w:eastAsia="Times New Roman" w:cs="Calibri"/>
                <w:color w:val="000000"/>
                <w:sz w:val="16"/>
                <w:szCs w:val="16"/>
                <w:lang w:eastAsia="zh-CN"/>
              </w:rPr>
              <w:t>0</w:t>
            </w:r>
          </w:p>
        </w:tc>
      </w:tr>
      <w:tr w:rsidR="00C14941" w:rsidRPr="00463E19" w14:paraId="622D0A2F" w14:textId="29C1D3B7"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3F9D8EA5"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24 (</w:t>
            </w:r>
            <w:proofErr w:type="spellStart"/>
            <w:r w:rsidRPr="00463E19">
              <w:rPr>
                <w:rFonts w:eastAsia="Times New Roman" w:cs="Calibri"/>
                <w:i/>
                <w:iCs/>
                <w:color w:val="000000"/>
                <w:sz w:val="16"/>
                <w:szCs w:val="16"/>
                <w:lang w:eastAsia="zh-CN"/>
              </w:rPr>
              <w:t>Nusif</w:t>
            </w:r>
            <w:proofErr w:type="spellEnd"/>
            <w:r w:rsidRPr="00463E19">
              <w:rPr>
                <w:rFonts w:eastAsia="Times New Roman" w:cs="Calibri"/>
                <w:i/>
                <w:iCs/>
                <w:color w:val="000000"/>
                <w:sz w:val="16"/>
                <w:szCs w:val="16"/>
                <w:lang w:eastAsia="zh-CN"/>
              </w:rPr>
              <w:t xml:space="preserve">)     </w:t>
            </w:r>
          </w:p>
        </w:tc>
        <w:tc>
          <w:tcPr>
            <w:tcW w:w="630" w:type="dxa"/>
            <w:tcBorders>
              <w:top w:val="nil"/>
              <w:left w:val="nil"/>
              <w:bottom w:val="nil"/>
              <w:right w:val="nil"/>
            </w:tcBorders>
            <w:shd w:val="clear" w:color="auto" w:fill="auto"/>
            <w:noWrap/>
            <w:vAlign w:val="bottom"/>
            <w:hideMark/>
          </w:tcPr>
          <w:p w14:paraId="1A76383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0.56</w:t>
            </w:r>
          </w:p>
        </w:tc>
        <w:tc>
          <w:tcPr>
            <w:tcW w:w="630" w:type="dxa"/>
            <w:tcBorders>
              <w:top w:val="nil"/>
              <w:left w:val="nil"/>
              <w:bottom w:val="nil"/>
              <w:right w:val="nil"/>
            </w:tcBorders>
            <w:shd w:val="clear" w:color="auto" w:fill="auto"/>
            <w:noWrap/>
            <w:vAlign w:val="bottom"/>
            <w:hideMark/>
          </w:tcPr>
          <w:p w14:paraId="4458765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0.23</w:t>
            </w:r>
          </w:p>
        </w:tc>
        <w:tc>
          <w:tcPr>
            <w:tcW w:w="630" w:type="dxa"/>
            <w:tcBorders>
              <w:top w:val="nil"/>
              <w:left w:val="nil"/>
              <w:bottom w:val="nil"/>
              <w:right w:val="nil"/>
            </w:tcBorders>
            <w:shd w:val="clear" w:color="auto" w:fill="auto"/>
            <w:noWrap/>
            <w:vAlign w:val="bottom"/>
            <w:hideMark/>
          </w:tcPr>
          <w:p w14:paraId="10C1D7C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1.33</w:t>
            </w:r>
          </w:p>
        </w:tc>
        <w:tc>
          <w:tcPr>
            <w:tcW w:w="540" w:type="dxa"/>
            <w:tcBorders>
              <w:top w:val="nil"/>
              <w:left w:val="nil"/>
              <w:bottom w:val="nil"/>
              <w:right w:val="nil"/>
            </w:tcBorders>
            <w:shd w:val="clear" w:color="auto" w:fill="auto"/>
            <w:noWrap/>
            <w:vAlign w:val="bottom"/>
            <w:hideMark/>
          </w:tcPr>
          <w:p w14:paraId="7780C3A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21DE413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16.98</w:t>
            </w:r>
          </w:p>
        </w:tc>
        <w:tc>
          <w:tcPr>
            <w:tcW w:w="540" w:type="dxa"/>
            <w:tcBorders>
              <w:top w:val="nil"/>
              <w:left w:val="nil"/>
              <w:bottom w:val="nil"/>
              <w:right w:val="nil"/>
            </w:tcBorders>
            <w:shd w:val="clear" w:color="auto" w:fill="auto"/>
            <w:noWrap/>
            <w:vAlign w:val="bottom"/>
            <w:hideMark/>
          </w:tcPr>
          <w:p w14:paraId="6677F41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1.26</w:t>
            </w:r>
          </w:p>
        </w:tc>
        <w:tc>
          <w:tcPr>
            <w:tcW w:w="720" w:type="dxa"/>
            <w:tcBorders>
              <w:top w:val="nil"/>
              <w:left w:val="single" w:sz="4" w:space="0" w:color="auto"/>
              <w:bottom w:val="nil"/>
              <w:right w:val="nil"/>
            </w:tcBorders>
            <w:shd w:val="clear" w:color="auto" w:fill="auto"/>
            <w:noWrap/>
            <w:vAlign w:val="bottom"/>
            <w:hideMark/>
          </w:tcPr>
          <w:p w14:paraId="22DC7A9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3.57</w:t>
            </w:r>
          </w:p>
        </w:tc>
        <w:tc>
          <w:tcPr>
            <w:tcW w:w="810" w:type="dxa"/>
            <w:tcBorders>
              <w:top w:val="nil"/>
              <w:left w:val="nil"/>
              <w:bottom w:val="nil"/>
              <w:right w:val="single" w:sz="4" w:space="0" w:color="auto"/>
            </w:tcBorders>
            <w:shd w:val="clear" w:color="auto" w:fill="auto"/>
            <w:noWrap/>
            <w:vAlign w:val="bottom"/>
            <w:hideMark/>
          </w:tcPr>
          <w:p w14:paraId="7F57B0F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2.55</w:t>
            </w:r>
          </w:p>
        </w:tc>
        <w:tc>
          <w:tcPr>
            <w:tcW w:w="1080" w:type="dxa"/>
            <w:tcBorders>
              <w:top w:val="nil"/>
              <w:left w:val="single" w:sz="4" w:space="0" w:color="auto"/>
              <w:bottom w:val="nil"/>
              <w:right w:val="nil"/>
            </w:tcBorders>
            <w:shd w:val="clear" w:color="auto" w:fill="auto"/>
            <w:vAlign w:val="bottom"/>
          </w:tcPr>
          <w:p w14:paraId="0BE3E874" w14:textId="01069765"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1.78</w:t>
            </w:r>
          </w:p>
        </w:tc>
      </w:tr>
      <w:tr w:rsidR="00C14941" w:rsidRPr="00463E19" w14:paraId="23A62EB8" w14:textId="41595CDE"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74ECA315"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 xml:space="preserve">Gypsy 26 (Fatima)   </w:t>
            </w:r>
          </w:p>
        </w:tc>
        <w:tc>
          <w:tcPr>
            <w:tcW w:w="630" w:type="dxa"/>
            <w:tcBorders>
              <w:top w:val="nil"/>
              <w:left w:val="nil"/>
              <w:bottom w:val="nil"/>
              <w:right w:val="nil"/>
            </w:tcBorders>
            <w:shd w:val="clear" w:color="auto" w:fill="auto"/>
            <w:noWrap/>
            <w:vAlign w:val="bottom"/>
            <w:hideMark/>
          </w:tcPr>
          <w:p w14:paraId="3539600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0.70</w:t>
            </w:r>
          </w:p>
        </w:tc>
        <w:tc>
          <w:tcPr>
            <w:tcW w:w="630" w:type="dxa"/>
            <w:tcBorders>
              <w:top w:val="nil"/>
              <w:left w:val="nil"/>
              <w:bottom w:val="nil"/>
              <w:right w:val="nil"/>
            </w:tcBorders>
            <w:shd w:val="clear" w:color="auto" w:fill="auto"/>
            <w:noWrap/>
            <w:vAlign w:val="bottom"/>
            <w:hideMark/>
          </w:tcPr>
          <w:p w14:paraId="7526C3A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0.03</w:t>
            </w:r>
          </w:p>
        </w:tc>
        <w:tc>
          <w:tcPr>
            <w:tcW w:w="630" w:type="dxa"/>
            <w:tcBorders>
              <w:top w:val="nil"/>
              <w:left w:val="nil"/>
              <w:bottom w:val="nil"/>
              <w:right w:val="nil"/>
            </w:tcBorders>
            <w:shd w:val="clear" w:color="auto" w:fill="auto"/>
            <w:noWrap/>
            <w:vAlign w:val="bottom"/>
            <w:hideMark/>
          </w:tcPr>
          <w:p w14:paraId="6B2C3A2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1.67</w:t>
            </w:r>
          </w:p>
        </w:tc>
        <w:tc>
          <w:tcPr>
            <w:tcW w:w="540" w:type="dxa"/>
            <w:tcBorders>
              <w:top w:val="nil"/>
              <w:left w:val="nil"/>
              <w:bottom w:val="nil"/>
              <w:right w:val="nil"/>
            </w:tcBorders>
            <w:shd w:val="clear" w:color="auto" w:fill="auto"/>
            <w:noWrap/>
            <w:vAlign w:val="bottom"/>
            <w:hideMark/>
          </w:tcPr>
          <w:p w14:paraId="1ABFC06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0.95</w:t>
            </w:r>
          </w:p>
        </w:tc>
        <w:tc>
          <w:tcPr>
            <w:tcW w:w="630" w:type="dxa"/>
            <w:tcBorders>
              <w:top w:val="nil"/>
              <w:left w:val="nil"/>
              <w:bottom w:val="nil"/>
              <w:right w:val="nil"/>
            </w:tcBorders>
            <w:shd w:val="clear" w:color="auto" w:fill="auto"/>
            <w:noWrap/>
            <w:vAlign w:val="bottom"/>
            <w:hideMark/>
          </w:tcPr>
          <w:p w14:paraId="494558A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9.27</w:t>
            </w:r>
          </w:p>
        </w:tc>
        <w:tc>
          <w:tcPr>
            <w:tcW w:w="540" w:type="dxa"/>
            <w:tcBorders>
              <w:top w:val="nil"/>
              <w:left w:val="nil"/>
              <w:bottom w:val="nil"/>
              <w:right w:val="nil"/>
            </w:tcBorders>
            <w:shd w:val="clear" w:color="auto" w:fill="auto"/>
            <w:noWrap/>
            <w:vAlign w:val="bottom"/>
            <w:hideMark/>
          </w:tcPr>
          <w:p w14:paraId="0467F19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0.06</w:t>
            </w:r>
          </w:p>
        </w:tc>
        <w:tc>
          <w:tcPr>
            <w:tcW w:w="720" w:type="dxa"/>
            <w:tcBorders>
              <w:top w:val="nil"/>
              <w:left w:val="single" w:sz="4" w:space="0" w:color="auto"/>
              <w:bottom w:val="nil"/>
              <w:right w:val="nil"/>
            </w:tcBorders>
            <w:shd w:val="clear" w:color="auto" w:fill="auto"/>
            <w:noWrap/>
            <w:vAlign w:val="bottom"/>
            <w:hideMark/>
          </w:tcPr>
          <w:p w14:paraId="22AAFFC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2.85</w:t>
            </w:r>
          </w:p>
        </w:tc>
        <w:tc>
          <w:tcPr>
            <w:tcW w:w="810" w:type="dxa"/>
            <w:tcBorders>
              <w:top w:val="nil"/>
              <w:left w:val="nil"/>
              <w:bottom w:val="nil"/>
              <w:right w:val="single" w:sz="4" w:space="0" w:color="auto"/>
            </w:tcBorders>
            <w:shd w:val="clear" w:color="auto" w:fill="auto"/>
            <w:noWrap/>
            <w:vAlign w:val="bottom"/>
            <w:hideMark/>
          </w:tcPr>
          <w:p w14:paraId="152410D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2.32</w:t>
            </w:r>
          </w:p>
        </w:tc>
        <w:tc>
          <w:tcPr>
            <w:tcW w:w="1080" w:type="dxa"/>
            <w:tcBorders>
              <w:top w:val="nil"/>
              <w:left w:val="single" w:sz="4" w:space="0" w:color="auto"/>
              <w:bottom w:val="nil"/>
              <w:right w:val="nil"/>
            </w:tcBorders>
            <w:shd w:val="clear" w:color="auto" w:fill="auto"/>
            <w:vAlign w:val="bottom"/>
          </w:tcPr>
          <w:p w14:paraId="1C4C895E" w14:textId="74EAAB05"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1.42</w:t>
            </w:r>
          </w:p>
        </w:tc>
      </w:tr>
      <w:tr w:rsidR="00C14941" w:rsidRPr="00463E19" w14:paraId="3409C07F" w14:textId="3F3E9106"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395B07EF"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27 (Maximus)   </w:t>
            </w:r>
          </w:p>
        </w:tc>
        <w:tc>
          <w:tcPr>
            <w:tcW w:w="630" w:type="dxa"/>
            <w:tcBorders>
              <w:top w:val="nil"/>
              <w:left w:val="nil"/>
              <w:bottom w:val="nil"/>
              <w:right w:val="nil"/>
            </w:tcBorders>
            <w:shd w:val="clear" w:color="auto" w:fill="auto"/>
            <w:noWrap/>
            <w:vAlign w:val="bottom"/>
            <w:hideMark/>
          </w:tcPr>
          <w:p w14:paraId="744C336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0.99</w:t>
            </w:r>
          </w:p>
        </w:tc>
        <w:tc>
          <w:tcPr>
            <w:tcW w:w="630" w:type="dxa"/>
            <w:tcBorders>
              <w:top w:val="nil"/>
              <w:left w:val="nil"/>
              <w:bottom w:val="nil"/>
              <w:right w:val="nil"/>
            </w:tcBorders>
            <w:shd w:val="clear" w:color="auto" w:fill="auto"/>
            <w:noWrap/>
            <w:vAlign w:val="bottom"/>
            <w:hideMark/>
          </w:tcPr>
          <w:p w14:paraId="2A5D505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0.66</w:t>
            </w:r>
          </w:p>
        </w:tc>
        <w:tc>
          <w:tcPr>
            <w:tcW w:w="630" w:type="dxa"/>
            <w:tcBorders>
              <w:top w:val="nil"/>
              <w:left w:val="nil"/>
              <w:bottom w:val="nil"/>
              <w:right w:val="nil"/>
            </w:tcBorders>
            <w:shd w:val="clear" w:color="auto" w:fill="auto"/>
            <w:noWrap/>
            <w:vAlign w:val="bottom"/>
            <w:hideMark/>
          </w:tcPr>
          <w:p w14:paraId="58DEC8A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1.33</w:t>
            </w:r>
          </w:p>
        </w:tc>
        <w:tc>
          <w:tcPr>
            <w:tcW w:w="540" w:type="dxa"/>
            <w:tcBorders>
              <w:top w:val="nil"/>
              <w:left w:val="nil"/>
              <w:bottom w:val="nil"/>
              <w:right w:val="nil"/>
            </w:tcBorders>
            <w:shd w:val="clear" w:color="auto" w:fill="auto"/>
            <w:noWrap/>
            <w:vAlign w:val="bottom"/>
            <w:hideMark/>
          </w:tcPr>
          <w:p w14:paraId="75C3B1D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6F8A476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16.83</w:t>
            </w:r>
          </w:p>
        </w:tc>
        <w:tc>
          <w:tcPr>
            <w:tcW w:w="540" w:type="dxa"/>
            <w:tcBorders>
              <w:top w:val="nil"/>
              <w:left w:val="nil"/>
              <w:bottom w:val="nil"/>
              <w:right w:val="nil"/>
            </w:tcBorders>
            <w:shd w:val="clear" w:color="auto" w:fill="auto"/>
            <w:noWrap/>
            <w:vAlign w:val="bottom"/>
            <w:hideMark/>
          </w:tcPr>
          <w:p w14:paraId="26E2A44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2.06</w:t>
            </w:r>
          </w:p>
        </w:tc>
        <w:tc>
          <w:tcPr>
            <w:tcW w:w="720" w:type="dxa"/>
            <w:tcBorders>
              <w:top w:val="nil"/>
              <w:left w:val="single" w:sz="4" w:space="0" w:color="auto"/>
              <w:bottom w:val="nil"/>
              <w:right w:val="nil"/>
            </w:tcBorders>
            <w:shd w:val="clear" w:color="auto" w:fill="auto"/>
            <w:noWrap/>
            <w:vAlign w:val="bottom"/>
            <w:hideMark/>
          </w:tcPr>
          <w:p w14:paraId="5FC4C12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2.02</w:t>
            </w:r>
          </w:p>
        </w:tc>
        <w:tc>
          <w:tcPr>
            <w:tcW w:w="810" w:type="dxa"/>
            <w:tcBorders>
              <w:top w:val="nil"/>
              <w:left w:val="nil"/>
              <w:bottom w:val="nil"/>
              <w:right w:val="single" w:sz="4" w:space="0" w:color="auto"/>
            </w:tcBorders>
            <w:shd w:val="clear" w:color="auto" w:fill="auto"/>
            <w:noWrap/>
            <w:vAlign w:val="bottom"/>
            <w:hideMark/>
          </w:tcPr>
          <w:p w14:paraId="1A33106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1.57</w:t>
            </w:r>
          </w:p>
        </w:tc>
        <w:tc>
          <w:tcPr>
            <w:tcW w:w="1080" w:type="dxa"/>
            <w:tcBorders>
              <w:top w:val="nil"/>
              <w:left w:val="single" w:sz="4" w:space="0" w:color="auto"/>
              <w:bottom w:val="nil"/>
              <w:right w:val="nil"/>
            </w:tcBorders>
            <w:shd w:val="clear" w:color="auto" w:fill="auto"/>
            <w:vAlign w:val="bottom"/>
          </w:tcPr>
          <w:p w14:paraId="5E4E5DA8" w14:textId="69AFDAE6"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1.01</w:t>
            </w:r>
          </w:p>
        </w:tc>
      </w:tr>
      <w:tr w:rsidR="00C14941" w:rsidRPr="00463E19" w14:paraId="1B7FC95C" w14:textId="7F6BE4FF"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752AA9FD"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29 (Angela)   </w:t>
            </w:r>
          </w:p>
        </w:tc>
        <w:tc>
          <w:tcPr>
            <w:tcW w:w="630" w:type="dxa"/>
            <w:tcBorders>
              <w:top w:val="nil"/>
              <w:left w:val="nil"/>
              <w:bottom w:val="nil"/>
              <w:right w:val="nil"/>
            </w:tcBorders>
            <w:shd w:val="clear" w:color="auto" w:fill="auto"/>
            <w:noWrap/>
            <w:vAlign w:val="bottom"/>
            <w:hideMark/>
          </w:tcPr>
          <w:p w14:paraId="00C857A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0.89</w:t>
            </w:r>
          </w:p>
        </w:tc>
        <w:tc>
          <w:tcPr>
            <w:tcW w:w="630" w:type="dxa"/>
            <w:tcBorders>
              <w:top w:val="nil"/>
              <w:left w:val="nil"/>
              <w:bottom w:val="nil"/>
              <w:right w:val="nil"/>
            </w:tcBorders>
            <w:shd w:val="clear" w:color="auto" w:fill="auto"/>
            <w:noWrap/>
            <w:vAlign w:val="bottom"/>
            <w:hideMark/>
          </w:tcPr>
          <w:p w14:paraId="20D78E8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0.46</w:t>
            </w:r>
          </w:p>
        </w:tc>
        <w:tc>
          <w:tcPr>
            <w:tcW w:w="630" w:type="dxa"/>
            <w:tcBorders>
              <w:top w:val="nil"/>
              <w:left w:val="nil"/>
              <w:bottom w:val="nil"/>
              <w:right w:val="nil"/>
            </w:tcBorders>
            <w:shd w:val="clear" w:color="auto" w:fill="auto"/>
            <w:noWrap/>
            <w:vAlign w:val="bottom"/>
            <w:hideMark/>
          </w:tcPr>
          <w:p w14:paraId="08841B0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1.42</w:t>
            </w:r>
          </w:p>
        </w:tc>
        <w:tc>
          <w:tcPr>
            <w:tcW w:w="540" w:type="dxa"/>
            <w:tcBorders>
              <w:top w:val="nil"/>
              <w:left w:val="nil"/>
              <w:bottom w:val="nil"/>
              <w:right w:val="nil"/>
            </w:tcBorders>
            <w:shd w:val="clear" w:color="auto" w:fill="auto"/>
            <w:noWrap/>
            <w:vAlign w:val="bottom"/>
            <w:hideMark/>
          </w:tcPr>
          <w:p w14:paraId="4F0E9BA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7E7704C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13.29</w:t>
            </w:r>
          </w:p>
        </w:tc>
        <w:tc>
          <w:tcPr>
            <w:tcW w:w="540" w:type="dxa"/>
            <w:tcBorders>
              <w:top w:val="nil"/>
              <w:left w:val="nil"/>
              <w:bottom w:val="nil"/>
              <w:right w:val="nil"/>
            </w:tcBorders>
            <w:shd w:val="clear" w:color="auto" w:fill="auto"/>
            <w:noWrap/>
            <w:vAlign w:val="bottom"/>
            <w:hideMark/>
          </w:tcPr>
          <w:p w14:paraId="36FF9FB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1.23</w:t>
            </w:r>
          </w:p>
        </w:tc>
        <w:tc>
          <w:tcPr>
            <w:tcW w:w="720" w:type="dxa"/>
            <w:tcBorders>
              <w:top w:val="nil"/>
              <w:left w:val="single" w:sz="4" w:space="0" w:color="auto"/>
              <w:bottom w:val="nil"/>
              <w:right w:val="nil"/>
            </w:tcBorders>
            <w:shd w:val="clear" w:color="auto" w:fill="auto"/>
            <w:noWrap/>
            <w:vAlign w:val="bottom"/>
            <w:hideMark/>
          </w:tcPr>
          <w:p w14:paraId="079FCDE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2.26</w:t>
            </w:r>
          </w:p>
        </w:tc>
        <w:tc>
          <w:tcPr>
            <w:tcW w:w="810" w:type="dxa"/>
            <w:tcBorders>
              <w:top w:val="nil"/>
              <w:left w:val="nil"/>
              <w:bottom w:val="nil"/>
              <w:right w:val="single" w:sz="4" w:space="0" w:color="auto"/>
            </w:tcBorders>
            <w:shd w:val="clear" w:color="auto" w:fill="auto"/>
            <w:noWrap/>
            <w:vAlign w:val="bottom"/>
            <w:hideMark/>
          </w:tcPr>
          <w:p w14:paraId="18AC0D1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1.72</w:t>
            </w:r>
          </w:p>
        </w:tc>
        <w:tc>
          <w:tcPr>
            <w:tcW w:w="1080" w:type="dxa"/>
            <w:tcBorders>
              <w:top w:val="nil"/>
              <w:left w:val="single" w:sz="4" w:space="0" w:color="auto"/>
              <w:bottom w:val="nil"/>
              <w:right w:val="nil"/>
            </w:tcBorders>
            <w:shd w:val="clear" w:color="auto" w:fill="auto"/>
            <w:vAlign w:val="bottom"/>
          </w:tcPr>
          <w:p w14:paraId="693D0B36" w14:textId="1A6D8725"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1.13</w:t>
            </w:r>
          </w:p>
        </w:tc>
      </w:tr>
      <w:tr w:rsidR="00C14941" w:rsidRPr="00463E19" w14:paraId="34E31F26" w14:textId="65E40B21"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105C8E44"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30 (Lisa/Laura)</w:t>
            </w:r>
          </w:p>
        </w:tc>
        <w:tc>
          <w:tcPr>
            <w:tcW w:w="630" w:type="dxa"/>
            <w:tcBorders>
              <w:top w:val="nil"/>
              <w:left w:val="nil"/>
              <w:bottom w:val="nil"/>
              <w:right w:val="nil"/>
            </w:tcBorders>
            <w:shd w:val="clear" w:color="auto" w:fill="auto"/>
            <w:noWrap/>
            <w:vAlign w:val="bottom"/>
            <w:hideMark/>
          </w:tcPr>
          <w:p w14:paraId="49CA70E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0.88</w:t>
            </w:r>
          </w:p>
        </w:tc>
        <w:tc>
          <w:tcPr>
            <w:tcW w:w="630" w:type="dxa"/>
            <w:tcBorders>
              <w:top w:val="nil"/>
              <w:left w:val="nil"/>
              <w:bottom w:val="nil"/>
              <w:right w:val="nil"/>
            </w:tcBorders>
            <w:shd w:val="clear" w:color="auto" w:fill="auto"/>
            <w:noWrap/>
            <w:vAlign w:val="bottom"/>
            <w:hideMark/>
          </w:tcPr>
          <w:p w14:paraId="7659986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0.31</w:t>
            </w:r>
          </w:p>
        </w:tc>
        <w:tc>
          <w:tcPr>
            <w:tcW w:w="630" w:type="dxa"/>
            <w:tcBorders>
              <w:top w:val="nil"/>
              <w:left w:val="nil"/>
              <w:bottom w:val="nil"/>
              <w:right w:val="nil"/>
            </w:tcBorders>
            <w:shd w:val="clear" w:color="auto" w:fill="auto"/>
            <w:noWrap/>
            <w:vAlign w:val="bottom"/>
            <w:hideMark/>
          </w:tcPr>
          <w:p w14:paraId="6639268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1.57</w:t>
            </w:r>
          </w:p>
        </w:tc>
        <w:tc>
          <w:tcPr>
            <w:tcW w:w="540" w:type="dxa"/>
            <w:tcBorders>
              <w:top w:val="nil"/>
              <w:left w:val="nil"/>
              <w:bottom w:val="nil"/>
              <w:right w:val="nil"/>
            </w:tcBorders>
            <w:shd w:val="clear" w:color="auto" w:fill="auto"/>
            <w:noWrap/>
            <w:vAlign w:val="bottom"/>
            <w:hideMark/>
          </w:tcPr>
          <w:p w14:paraId="3988B56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4CA51E5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10.33</w:t>
            </w:r>
          </w:p>
        </w:tc>
        <w:tc>
          <w:tcPr>
            <w:tcW w:w="540" w:type="dxa"/>
            <w:tcBorders>
              <w:top w:val="nil"/>
              <w:left w:val="nil"/>
              <w:bottom w:val="nil"/>
              <w:right w:val="nil"/>
            </w:tcBorders>
            <w:shd w:val="clear" w:color="auto" w:fill="auto"/>
            <w:noWrap/>
            <w:vAlign w:val="bottom"/>
            <w:hideMark/>
          </w:tcPr>
          <w:p w14:paraId="758ADB1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0.61</w:t>
            </w:r>
          </w:p>
        </w:tc>
        <w:tc>
          <w:tcPr>
            <w:tcW w:w="720" w:type="dxa"/>
            <w:tcBorders>
              <w:top w:val="nil"/>
              <w:left w:val="single" w:sz="4" w:space="0" w:color="auto"/>
              <w:bottom w:val="nil"/>
              <w:right w:val="nil"/>
            </w:tcBorders>
            <w:shd w:val="clear" w:color="auto" w:fill="auto"/>
            <w:noWrap/>
            <w:vAlign w:val="bottom"/>
            <w:hideMark/>
          </w:tcPr>
          <w:p w14:paraId="6B0393C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2.28</w:t>
            </w:r>
          </w:p>
        </w:tc>
        <w:tc>
          <w:tcPr>
            <w:tcW w:w="810" w:type="dxa"/>
            <w:tcBorders>
              <w:top w:val="nil"/>
              <w:left w:val="nil"/>
              <w:bottom w:val="nil"/>
              <w:right w:val="single" w:sz="4" w:space="0" w:color="auto"/>
            </w:tcBorders>
            <w:shd w:val="clear" w:color="auto" w:fill="auto"/>
            <w:noWrap/>
            <w:vAlign w:val="bottom"/>
            <w:hideMark/>
          </w:tcPr>
          <w:p w14:paraId="03497A3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1.91</w:t>
            </w:r>
          </w:p>
        </w:tc>
        <w:tc>
          <w:tcPr>
            <w:tcW w:w="1080" w:type="dxa"/>
            <w:tcBorders>
              <w:top w:val="nil"/>
              <w:left w:val="single" w:sz="4" w:space="0" w:color="auto"/>
              <w:bottom w:val="nil"/>
              <w:right w:val="nil"/>
            </w:tcBorders>
            <w:shd w:val="clear" w:color="auto" w:fill="auto"/>
            <w:vAlign w:val="bottom"/>
          </w:tcPr>
          <w:p w14:paraId="788BDC22" w14:textId="76E644E5"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1.14</w:t>
            </w:r>
          </w:p>
        </w:tc>
      </w:tr>
      <w:tr w:rsidR="00C14941" w:rsidRPr="00463E19" w14:paraId="204DAE7B" w14:textId="2888FAD1"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082EB600"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31 (</w:t>
            </w:r>
            <w:proofErr w:type="spellStart"/>
            <w:r w:rsidRPr="00463E19">
              <w:rPr>
                <w:rFonts w:eastAsia="Times New Roman" w:cs="Calibri"/>
                <w:i/>
                <w:iCs/>
                <w:color w:val="000000"/>
                <w:sz w:val="16"/>
                <w:szCs w:val="16"/>
                <w:lang w:eastAsia="zh-CN"/>
              </w:rPr>
              <w:t>Ifis</w:t>
            </w:r>
            <w:proofErr w:type="spellEnd"/>
            <w:r w:rsidRPr="00463E19">
              <w:rPr>
                <w:rFonts w:eastAsia="Times New Roman" w:cs="Calibri"/>
                <w:i/>
                <w:iCs/>
                <w:color w:val="000000"/>
                <w:sz w:val="16"/>
                <w:szCs w:val="16"/>
                <w:lang w:eastAsia="zh-CN"/>
              </w:rPr>
              <w:t>/Laura)</w:t>
            </w:r>
          </w:p>
        </w:tc>
        <w:tc>
          <w:tcPr>
            <w:tcW w:w="630" w:type="dxa"/>
            <w:tcBorders>
              <w:top w:val="nil"/>
              <w:left w:val="nil"/>
              <w:bottom w:val="nil"/>
              <w:right w:val="nil"/>
            </w:tcBorders>
            <w:shd w:val="clear" w:color="auto" w:fill="auto"/>
            <w:noWrap/>
            <w:vAlign w:val="bottom"/>
            <w:hideMark/>
          </w:tcPr>
          <w:p w14:paraId="0308C32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1.76</w:t>
            </w:r>
          </w:p>
        </w:tc>
        <w:tc>
          <w:tcPr>
            <w:tcW w:w="630" w:type="dxa"/>
            <w:tcBorders>
              <w:top w:val="nil"/>
              <w:left w:val="nil"/>
              <w:bottom w:val="nil"/>
              <w:right w:val="nil"/>
            </w:tcBorders>
            <w:shd w:val="clear" w:color="auto" w:fill="auto"/>
            <w:noWrap/>
            <w:vAlign w:val="bottom"/>
            <w:hideMark/>
          </w:tcPr>
          <w:p w14:paraId="0233FFB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1.52</w:t>
            </w:r>
          </w:p>
        </w:tc>
        <w:tc>
          <w:tcPr>
            <w:tcW w:w="630" w:type="dxa"/>
            <w:tcBorders>
              <w:top w:val="nil"/>
              <w:left w:val="nil"/>
              <w:bottom w:val="nil"/>
              <w:right w:val="nil"/>
            </w:tcBorders>
            <w:shd w:val="clear" w:color="auto" w:fill="auto"/>
            <w:noWrap/>
            <w:vAlign w:val="bottom"/>
            <w:hideMark/>
          </w:tcPr>
          <w:p w14:paraId="1FE5168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1.25</w:t>
            </w:r>
          </w:p>
        </w:tc>
        <w:tc>
          <w:tcPr>
            <w:tcW w:w="540" w:type="dxa"/>
            <w:tcBorders>
              <w:top w:val="nil"/>
              <w:left w:val="nil"/>
              <w:bottom w:val="nil"/>
              <w:right w:val="nil"/>
            </w:tcBorders>
            <w:shd w:val="clear" w:color="auto" w:fill="auto"/>
            <w:noWrap/>
            <w:vAlign w:val="bottom"/>
            <w:hideMark/>
          </w:tcPr>
          <w:p w14:paraId="329EE34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1481041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20.73</w:t>
            </w:r>
          </w:p>
        </w:tc>
        <w:tc>
          <w:tcPr>
            <w:tcW w:w="540" w:type="dxa"/>
            <w:tcBorders>
              <w:top w:val="nil"/>
              <w:left w:val="nil"/>
              <w:bottom w:val="nil"/>
              <w:right w:val="nil"/>
            </w:tcBorders>
            <w:shd w:val="clear" w:color="auto" w:fill="auto"/>
            <w:noWrap/>
            <w:vAlign w:val="bottom"/>
            <w:hideMark/>
          </w:tcPr>
          <w:p w14:paraId="34879BA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3.45</w:t>
            </w:r>
          </w:p>
        </w:tc>
        <w:tc>
          <w:tcPr>
            <w:tcW w:w="720" w:type="dxa"/>
            <w:tcBorders>
              <w:top w:val="nil"/>
              <w:left w:val="single" w:sz="4" w:space="0" w:color="auto"/>
              <w:bottom w:val="nil"/>
              <w:right w:val="nil"/>
            </w:tcBorders>
            <w:shd w:val="clear" w:color="auto" w:fill="auto"/>
            <w:noWrap/>
            <w:vAlign w:val="bottom"/>
            <w:hideMark/>
          </w:tcPr>
          <w:p w14:paraId="516B750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1.13</w:t>
            </w:r>
          </w:p>
        </w:tc>
        <w:tc>
          <w:tcPr>
            <w:tcW w:w="810" w:type="dxa"/>
            <w:tcBorders>
              <w:top w:val="nil"/>
              <w:left w:val="nil"/>
              <w:bottom w:val="nil"/>
              <w:right w:val="single" w:sz="4" w:space="0" w:color="auto"/>
            </w:tcBorders>
            <w:shd w:val="clear" w:color="auto" w:fill="auto"/>
            <w:noWrap/>
            <w:vAlign w:val="bottom"/>
            <w:hideMark/>
          </w:tcPr>
          <w:p w14:paraId="2275E7E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1080" w:type="dxa"/>
            <w:tcBorders>
              <w:top w:val="nil"/>
              <w:left w:val="single" w:sz="4" w:space="0" w:color="auto"/>
              <w:bottom w:val="nil"/>
              <w:right w:val="nil"/>
            </w:tcBorders>
            <w:shd w:val="clear" w:color="auto" w:fill="auto"/>
            <w:vAlign w:val="bottom"/>
          </w:tcPr>
          <w:p w14:paraId="2A0ADE26" w14:textId="7AEDF6B4"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0.57</w:t>
            </w:r>
          </w:p>
        </w:tc>
      </w:tr>
      <w:tr w:rsidR="00C14941" w:rsidRPr="00463E19" w14:paraId="69216DA1" w14:textId="7DF91072"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5F2B754E"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33 (</w:t>
            </w:r>
            <w:proofErr w:type="spellStart"/>
            <w:r w:rsidRPr="00463E19">
              <w:rPr>
                <w:rFonts w:eastAsia="Times New Roman" w:cs="Calibri"/>
                <w:i/>
                <w:iCs/>
                <w:color w:val="000000"/>
                <w:sz w:val="16"/>
                <w:szCs w:val="16"/>
                <w:lang w:eastAsia="zh-CN"/>
              </w:rPr>
              <w:t>Jeli</w:t>
            </w:r>
            <w:proofErr w:type="spellEnd"/>
            <w:r w:rsidRPr="00463E19">
              <w:rPr>
                <w:rFonts w:eastAsia="Times New Roman" w:cs="Calibri"/>
                <w:i/>
                <w:iCs/>
                <w:color w:val="000000"/>
                <w:sz w:val="16"/>
                <w:szCs w:val="16"/>
                <w:lang w:eastAsia="zh-CN"/>
              </w:rPr>
              <w:t>)</w:t>
            </w:r>
          </w:p>
        </w:tc>
        <w:tc>
          <w:tcPr>
            <w:tcW w:w="630" w:type="dxa"/>
            <w:tcBorders>
              <w:top w:val="nil"/>
              <w:left w:val="nil"/>
              <w:bottom w:val="nil"/>
              <w:right w:val="nil"/>
            </w:tcBorders>
            <w:shd w:val="clear" w:color="auto" w:fill="auto"/>
            <w:noWrap/>
            <w:vAlign w:val="bottom"/>
            <w:hideMark/>
          </w:tcPr>
          <w:p w14:paraId="21401C4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0.84</w:t>
            </w:r>
          </w:p>
        </w:tc>
        <w:tc>
          <w:tcPr>
            <w:tcW w:w="630" w:type="dxa"/>
            <w:tcBorders>
              <w:top w:val="nil"/>
              <w:left w:val="nil"/>
              <w:bottom w:val="nil"/>
              <w:right w:val="nil"/>
            </w:tcBorders>
            <w:shd w:val="clear" w:color="auto" w:fill="auto"/>
            <w:noWrap/>
            <w:vAlign w:val="bottom"/>
            <w:hideMark/>
          </w:tcPr>
          <w:p w14:paraId="3388F18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0.08</w:t>
            </w:r>
          </w:p>
        </w:tc>
        <w:tc>
          <w:tcPr>
            <w:tcW w:w="630" w:type="dxa"/>
            <w:tcBorders>
              <w:top w:val="nil"/>
              <w:left w:val="nil"/>
              <w:bottom w:val="nil"/>
              <w:right w:val="nil"/>
            </w:tcBorders>
            <w:shd w:val="clear" w:color="auto" w:fill="auto"/>
            <w:noWrap/>
            <w:vAlign w:val="bottom"/>
            <w:hideMark/>
          </w:tcPr>
          <w:p w14:paraId="27A6DB4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1.76</w:t>
            </w:r>
          </w:p>
        </w:tc>
        <w:tc>
          <w:tcPr>
            <w:tcW w:w="540" w:type="dxa"/>
            <w:tcBorders>
              <w:top w:val="nil"/>
              <w:left w:val="nil"/>
              <w:bottom w:val="nil"/>
              <w:right w:val="nil"/>
            </w:tcBorders>
            <w:shd w:val="clear" w:color="auto" w:fill="auto"/>
            <w:noWrap/>
            <w:vAlign w:val="bottom"/>
            <w:hideMark/>
          </w:tcPr>
          <w:p w14:paraId="473709B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0.94</w:t>
            </w:r>
          </w:p>
        </w:tc>
        <w:tc>
          <w:tcPr>
            <w:tcW w:w="630" w:type="dxa"/>
            <w:tcBorders>
              <w:top w:val="nil"/>
              <w:left w:val="nil"/>
              <w:bottom w:val="nil"/>
              <w:right w:val="nil"/>
            </w:tcBorders>
            <w:shd w:val="clear" w:color="auto" w:fill="auto"/>
            <w:noWrap/>
            <w:vAlign w:val="bottom"/>
            <w:hideMark/>
          </w:tcPr>
          <w:p w14:paraId="257C599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8.01</w:t>
            </w:r>
          </w:p>
        </w:tc>
        <w:tc>
          <w:tcPr>
            <w:tcW w:w="540" w:type="dxa"/>
            <w:tcBorders>
              <w:top w:val="nil"/>
              <w:left w:val="nil"/>
              <w:bottom w:val="nil"/>
              <w:right w:val="nil"/>
            </w:tcBorders>
            <w:shd w:val="clear" w:color="auto" w:fill="auto"/>
            <w:noWrap/>
            <w:vAlign w:val="bottom"/>
            <w:hideMark/>
          </w:tcPr>
          <w:p w14:paraId="2E84F05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0.13</w:t>
            </w:r>
          </w:p>
        </w:tc>
        <w:tc>
          <w:tcPr>
            <w:tcW w:w="720" w:type="dxa"/>
            <w:tcBorders>
              <w:top w:val="nil"/>
              <w:left w:val="single" w:sz="4" w:space="0" w:color="auto"/>
              <w:bottom w:val="nil"/>
              <w:right w:val="nil"/>
            </w:tcBorders>
            <w:shd w:val="clear" w:color="auto" w:fill="auto"/>
            <w:noWrap/>
            <w:vAlign w:val="bottom"/>
            <w:hideMark/>
          </w:tcPr>
          <w:p w14:paraId="3D04D2D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2.38</w:t>
            </w:r>
          </w:p>
        </w:tc>
        <w:tc>
          <w:tcPr>
            <w:tcW w:w="810" w:type="dxa"/>
            <w:tcBorders>
              <w:top w:val="nil"/>
              <w:left w:val="nil"/>
              <w:bottom w:val="nil"/>
              <w:right w:val="single" w:sz="4" w:space="0" w:color="auto"/>
            </w:tcBorders>
            <w:shd w:val="clear" w:color="auto" w:fill="auto"/>
            <w:noWrap/>
            <w:vAlign w:val="bottom"/>
            <w:hideMark/>
          </w:tcPr>
          <w:p w14:paraId="7D19FD9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1.87</w:t>
            </w:r>
          </w:p>
        </w:tc>
        <w:tc>
          <w:tcPr>
            <w:tcW w:w="1080" w:type="dxa"/>
            <w:tcBorders>
              <w:top w:val="nil"/>
              <w:left w:val="single" w:sz="4" w:space="0" w:color="auto"/>
              <w:bottom w:val="nil"/>
              <w:right w:val="nil"/>
            </w:tcBorders>
            <w:shd w:val="clear" w:color="auto" w:fill="auto"/>
            <w:vAlign w:val="bottom"/>
          </w:tcPr>
          <w:p w14:paraId="56F8F1E7" w14:textId="161E5ECA"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1.19</w:t>
            </w:r>
          </w:p>
        </w:tc>
      </w:tr>
      <w:tr w:rsidR="00C14941" w:rsidRPr="00463E19" w14:paraId="27DC6594" w14:textId="27651AF0"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2779E1E"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34 (Sabrina)</w:t>
            </w:r>
          </w:p>
        </w:tc>
        <w:tc>
          <w:tcPr>
            <w:tcW w:w="630" w:type="dxa"/>
            <w:tcBorders>
              <w:top w:val="nil"/>
              <w:left w:val="nil"/>
              <w:bottom w:val="nil"/>
              <w:right w:val="nil"/>
            </w:tcBorders>
            <w:shd w:val="clear" w:color="auto" w:fill="auto"/>
            <w:noWrap/>
            <w:vAlign w:val="bottom"/>
            <w:hideMark/>
          </w:tcPr>
          <w:p w14:paraId="01F9BC9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64C3CE1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0.79</w:t>
            </w:r>
          </w:p>
        </w:tc>
        <w:tc>
          <w:tcPr>
            <w:tcW w:w="630" w:type="dxa"/>
            <w:tcBorders>
              <w:top w:val="nil"/>
              <w:left w:val="nil"/>
              <w:bottom w:val="nil"/>
              <w:right w:val="nil"/>
            </w:tcBorders>
            <w:shd w:val="clear" w:color="auto" w:fill="auto"/>
            <w:noWrap/>
            <w:vAlign w:val="bottom"/>
            <w:hideMark/>
          </w:tcPr>
          <w:p w14:paraId="46C5D97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1.11</w:t>
            </w:r>
          </w:p>
        </w:tc>
        <w:tc>
          <w:tcPr>
            <w:tcW w:w="540" w:type="dxa"/>
            <w:tcBorders>
              <w:top w:val="nil"/>
              <w:left w:val="nil"/>
              <w:bottom w:val="nil"/>
              <w:right w:val="nil"/>
            </w:tcBorders>
            <w:shd w:val="clear" w:color="auto" w:fill="auto"/>
            <w:noWrap/>
            <w:vAlign w:val="bottom"/>
            <w:hideMark/>
          </w:tcPr>
          <w:p w14:paraId="2F339E6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6A51249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42.83</w:t>
            </w:r>
          </w:p>
        </w:tc>
        <w:tc>
          <w:tcPr>
            <w:tcW w:w="540" w:type="dxa"/>
            <w:tcBorders>
              <w:top w:val="nil"/>
              <w:left w:val="nil"/>
              <w:bottom w:val="nil"/>
              <w:right w:val="nil"/>
            </w:tcBorders>
            <w:shd w:val="clear" w:color="auto" w:fill="auto"/>
            <w:noWrap/>
            <w:vAlign w:val="bottom"/>
            <w:hideMark/>
          </w:tcPr>
          <w:p w14:paraId="45F5BE2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7.89</w:t>
            </w:r>
          </w:p>
        </w:tc>
        <w:tc>
          <w:tcPr>
            <w:tcW w:w="720" w:type="dxa"/>
            <w:tcBorders>
              <w:top w:val="nil"/>
              <w:left w:val="single" w:sz="4" w:space="0" w:color="auto"/>
              <w:bottom w:val="nil"/>
              <w:right w:val="nil"/>
            </w:tcBorders>
            <w:shd w:val="clear" w:color="auto" w:fill="auto"/>
            <w:noWrap/>
            <w:vAlign w:val="bottom"/>
            <w:hideMark/>
          </w:tcPr>
          <w:p w14:paraId="7F8BA27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2.22</w:t>
            </w:r>
          </w:p>
        </w:tc>
        <w:tc>
          <w:tcPr>
            <w:tcW w:w="810" w:type="dxa"/>
            <w:tcBorders>
              <w:top w:val="nil"/>
              <w:left w:val="nil"/>
              <w:bottom w:val="nil"/>
              <w:right w:val="single" w:sz="4" w:space="0" w:color="auto"/>
            </w:tcBorders>
            <w:shd w:val="clear" w:color="auto" w:fill="auto"/>
            <w:noWrap/>
            <w:vAlign w:val="bottom"/>
            <w:hideMark/>
          </w:tcPr>
          <w:p w14:paraId="2AE4D56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1.92</w:t>
            </w:r>
          </w:p>
        </w:tc>
        <w:tc>
          <w:tcPr>
            <w:tcW w:w="1080" w:type="dxa"/>
            <w:tcBorders>
              <w:top w:val="nil"/>
              <w:left w:val="single" w:sz="4" w:space="0" w:color="auto"/>
              <w:bottom w:val="nil"/>
              <w:right w:val="nil"/>
            </w:tcBorders>
            <w:shd w:val="clear" w:color="auto" w:fill="auto"/>
            <w:vAlign w:val="bottom"/>
          </w:tcPr>
          <w:p w14:paraId="6CC731DE" w14:textId="2627278D"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1.11</w:t>
            </w:r>
          </w:p>
        </w:tc>
      </w:tr>
      <w:tr w:rsidR="00C14941" w:rsidRPr="00463E19" w14:paraId="4EF9F969" w14:textId="30D0F2D5"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D31B455"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35 (Quinta)</w:t>
            </w:r>
          </w:p>
        </w:tc>
        <w:tc>
          <w:tcPr>
            <w:tcW w:w="630" w:type="dxa"/>
            <w:tcBorders>
              <w:top w:val="nil"/>
              <w:left w:val="nil"/>
              <w:bottom w:val="nil"/>
              <w:right w:val="nil"/>
            </w:tcBorders>
            <w:shd w:val="clear" w:color="auto" w:fill="auto"/>
            <w:noWrap/>
            <w:vAlign w:val="bottom"/>
            <w:hideMark/>
          </w:tcPr>
          <w:p w14:paraId="06E00B5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0.76</w:t>
            </w:r>
          </w:p>
        </w:tc>
        <w:tc>
          <w:tcPr>
            <w:tcW w:w="630" w:type="dxa"/>
            <w:tcBorders>
              <w:top w:val="nil"/>
              <w:left w:val="nil"/>
              <w:bottom w:val="nil"/>
              <w:right w:val="nil"/>
            </w:tcBorders>
            <w:shd w:val="clear" w:color="auto" w:fill="auto"/>
            <w:noWrap/>
            <w:vAlign w:val="bottom"/>
            <w:hideMark/>
          </w:tcPr>
          <w:p w14:paraId="5C2059C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0.37</w:t>
            </w:r>
          </w:p>
        </w:tc>
        <w:tc>
          <w:tcPr>
            <w:tcW w:w="630" w:type="dxa"/>
            <w:tcBorders>
              <w:top w:val="nil"/>
              <w:left w:val="nil"/>
              <w:bottom w:val="nil"/>
              <w:right w:val="nil"/>
            </w:tcBorders>
            <w:shd w:val="clear" w:color="auto" w:fill="auto"/>
            <w:noWrap/>
            <w:vAlign w:val="bottom"/>
            <w:hideMark/>
          </w:tcPr>
          <w:p w14:paraId="6022131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1.39</w:t>
            </w:r>
          </w:p>
        </w:tc>
        <w:tc>
          <w:tcPr>
            <w:tcW w:w="540" w:type="dxa"/>
            <w:tcBorders>
              <w:top w:val="nil"/>
              <w:left w:val="nil"/>
              <w:bottom w:val="nil"/>
              <w:right w:val="nil"/>
            </w:tcBorders>
            <w:shd w:val="clear" w:color="auto" w:fill="auto"/>
            <w:noWrap/>
            <w:vAlign w:val="bottom"/>
            <w:hideMark/>
          </w:tcPr>
          <w:p w14:paraId="16426E3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0D8ACAD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13.56</w:t>
            </w:r>
          </w:p>
        </w:tc>
        <w:tc>
          <w:tcPr>
            <w:tcW w:w="540" w:type="dxa"/>
            <w:tcBorders>
              <w:top w:val="nil"/>
              <w:left w:val="nil"/>
              <w:bottom w:val="nil"/>
              <w:right w:val="nil"/>
            </w:tcBorders>
            <w:shd w:val="clear" w:color="auto" w:fill="auto"/>
            <w:noWrap/>
            <w:vAlign w:val="bottom"/>
            <w:hideMark/>
          </w:tcPr>
          <w:p w14:paraId="2094369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1.27</w:t>
            </w:r>
          </w:p>
        </w:tc>
        <w:tc>
          <w:tcPr>
            <w:tcW w:w="720" w:type="dxa"/>
            <w:tcBorders>
              <w:top w:val="nil"/>
              <w:left w:val="single" w:sz="4" w:space="0" w:color="auto"/>
              <w:bottom w:val="nil"/>
              <w:right w:val="nil"/>
            </w:tcBorders>
            <w:shd w:val="clear" w:color="auto" w:fill="auto"/>
            <w:noWrap/>
            <w:vAlign w:val="bottom"/>
            <w:hideMark/>
          </w:tcPr>
          <w:p w14:paraId="70FEA68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2.63</w:t>
            </w:r>
          </w:p>
        </w:tc>
        <w:tc>
          <w:tcPr>
            <w:tcW w:w="810" w:type="dxa"/>
            <w:tcBorders>
              <w:top w:val="nil"/>
              <w:left w:val="nil"/>
              <w:bottom w:val="nil"/>
              <w:right w:val="single" w:sz="4" w:space="0" w:color="auto"/>
            </w:tcBorders>
            <w:shd w:val="clear" w:color="auto" w:fill="auto"/>
            <w:noWrap/>
            <w:vAlign w:val="bottom"/>
            <w:hideMark/>
          </w:tcPr>
          <w:p w14:paraId="74467B6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2.13</w:t>
            </w:r>
          </w:p>
        </w:tc>
        <w:tc>
          <w:tcPr>
            <w:tcW w:w="1080" w:type="dxa"/>
            <w:tcBorders>
              <w:top w:val="nil"/>
              <w:left w:val="single" w:sz="4" w:space="0" w:color="auto"/>
              <w:bottom w:val="nil"/>
              <w:right w:val="nil"/>
            </w:tcBorders>
            <w:shd w:val="clear" w:color="auto" w:fill="auto"/>
            <w:vAlign w:val="bottom"/>
          </w:tcPr>
          <w:p w14:paraId="5B009F7B" w14:textId="47252098"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1.31</w:t>
            </w:r>
          </w:p>
        </w:tc>
      </w:tr>
      <w:tr w:rsidR="00C14941" w:rsidRPr="00463E19" w14:paraId="5FC1F508" w14:textId="41F3242D"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66E211E0"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36 (Cassandra)</w:t>
            </w:r>
          </w:p>
        </w:tc>
        <w:tc>
          <w:tcPr>
            <w:tcW w:w="630" w:type="dxa"/>
            <w:tcBorders>
              <w:top w:val="nil"/>
              <w:left w:val="nil"/>
              <w:bottom w:val="nil"/>
              <w:right w:val="nil"/>
            </w:tcBorders>
            <w:shd w:val="clear" w:color="auto" w:fill="auto"/>
            <w:noWrap/>
            <w:vAlign w:val="bottom"/>
            <w:hideMark/>
          </w:tcPr>
          <w:p w14:paraId="09D4AB5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0.79</w:t>
            </w:r>
          </w:p>
        </w:tc>
        <w:tc>
          <w:tcPr>
            <w:tcW w:w="630" w:type="dxa"/>
            <w:tcBorders>
              <w:top w:val="nil"/>
              <w:left w:val="nil"/>
              <w:bottom w:val="nil"/>
              <w:right w:val="nil"/>
            </w:tcBorders>
            <w:shd w:val="clear" w:color="auto" w:fill="auto"/>
            <w:noWrap/>
            <w:vAlign w:val="bottom"/>
            <w:hideMark/>
          </w:tcPr>
          <w:p w14:paraId="3EBD46A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0.35</w:t>
            </w:r>
          </w:p>
        </w:tc>
        <w:tc>
          <w:tcPr>
            <w:tcW w:w="630" w:type="dxa"/>
            <w:tcBorders>
              <w:top w:val="nil"/>
              <w:left w:val="nil"/>
              <w:bottom w:val="nil"/>
              <w:right w:val="nil"/>
            </w:tcBorders>
            <w:shd w:val="clear" w:color="auto" w:fill="auto"/>
            <w:noWrap/>
            <w:vAlign w:val="bottom"/>
            <w:hideMark/>
          </w:tcPr>
          <w:p w14:paraId="7E4D252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1.43</w:t>
            </w:r>
          </w:p>
        </w:tc>
        <w:tc>
          <w:tcPr>
            <w:tcW w:w="540" w:type="dxa"/>
            <w:tcBorders>
              <w:top w:val="nil"/>
              <w:left w:val="nil"/>
              <w:bottom w:val="nil"/>
              <w:right w:val="nil"/>
            </w:tcBorders>
            <w:shd w:val="clear" w:color="auto" w:fill="auto"/>
            <w:noWrap/>
            <w:vAlign w:val="bottom"/>
            <w:hideMark/>
          </w:tcPr>
          <w:p w14:paraId="7098106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14B93BC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12.29</w:t>
            </w:r>
          </w:p>
        </w:tc>
        <w:tc>
          <w:tcPr>
            <w:tcW w:w="540" w:type="dxa"/>
            <w:tcBorders>
              <w:top w:val="nil"/>
              <w:left w:val="nil"/>
              <w:bottom w:val="nil"/>
              <w:right w:val="nil"/>
            </w:tcBorders>
            <w:shd w:val="clear" w:color="auto" w:fill="auto"/>
            <w:noWrap/>
            <w:vAlign w:val="bottom"/>
            <w:hideMark/>
          </w:tcPr>
          <w:p w14:paraId="2136C90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1.04</w:t>
            </w:r>
          </w:p>
        </w:tc>
        <w:tc>
          <w:tcPr>
            <w:tcW w:w="720" w:type="dxa"/>
            <w:tcBorders>
              <w:top w:val="nil"/>
              <w:left w:val="single" w:sz="4" w:space="0" w:color="auto"/>
              <w:bottom w:val="nil"/>
              <w:right w:val="nil"/>
            </w:tcBorders>
            <w:shd w:val="clear" w:color="auto" w:fill="auto"/>
            <w:noWrap/>
            <w:vAlign w:val="bottom"/>
            <w:hideMark/>
          </w:tcPr>
          <w:p w14:paraId="4DCA46C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2.54</w:t>
            </w:r>
          </w:p>
        </w:tc>
        <w:tc>
          <w:tcPr>
            <w:tcW w:w="810" w:type="dxa"/>
            <w:tcBorders>
              <w:top w:val="nil"/>
              <w:left w:val="nil"/>
              <w:bottom w:val="nil"/>
              <w:right w:val="single" w:sz="4" w:space="0" w:color="auto"/>
            </w:tcBorders>
            <w:shd w:val="clear" w:color="auto" w:fill="auto"/>
            <w:noWrap/>
            <w:vAlign w:val="bottom"/>
            <w:hideMark/>
          </w:tcPr>
          <w:p w14:paraId="64099C6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2.64</w:t>
            </w:r>
          </w:p>
        </w:tc>
        <w:tc>
          <w:tcPr>
            <w:tcW w:w="1080" w:type="dxa"/>
            <w:tcBorders>
              <w:top w:val="nil"/>
              <w:left w:val="single" w:sz="4" w:space="0" w:color="auto"/>
              <w:bottom w:val="nil"/>
              <w:right w:val="nil"/>
            </w:tcBorders>
            <w:shd w:val="clear" w:color="auto" w:fill="auto"/>
            <w:vAlign w:val="bottom"/>
          </w:tcPr>
          <w:p w14:paraId="27BF9ACE" w14:textId="76602EEC"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1.27</w:t>
            </w:r>
          </w:p>
        </w:tc>
      </w:tr>
      <w:tr w:rsidR="00C14941" w:rsidRPr="00463E19" w14:paraId="16947DE4" w14:textId="7CA29D1C"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2EE2170A"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38 (Barbara)</w:t>
            </w:r>
          </w:p>
        </w:tc>
        <w:tc>
          <w:tcPr>
            <w:tcW w:w="630" w:type="dxa"/>
            <w:tcBorders>
              <w:top w:val="nil"/>
              <w:left w:val="nil"/>
              <w:bottom w:val="nil"/>
              <w:right w:val="nil"/>
            </w:tcBorders>
            <w:shd w:val="clear" w:color="auto" w:fill="auto"/>
            <w:noWrap/>
            <w:vAlign w:val="bottom"/>
            <w:hideMark/>
          </w:tcPr>
          <w:p w14:paraId="329A9A0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0.93</w:t>
            </w:r>
          </w:p>
        </w:tc>
        <w:tc>
          <w:tcPr>
            <w:tcW w:w="630" w:type="dxa"/>
            <w:tcBorders>
              <w:top w:val="nil"/>
              <w:left w:val="nil"/>
              <w:bottom w:val="nil"/>
              <w:right w:val="nil"/>
            </w:tcBorders>
            <w:shd w:val="clear" w:color="auto" w:fill="auto"/>
            <w:noWrap/>
            <w:vAlign w:val="bottom"/>
            <w:hideMark/>
          </w:tcPr>
          <w:p w14:paraId="7013A54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0.61</w:t>
            </w:r>
          </w:p>
        </w:tc>
        <w:tc>
          <w:tcPr>
            <w:tcW w:w="630" w:type="dxa"/>
            <w:tcBorders>
              <w:top w:val="nil"/>
              <w:left w:val="nil"/>
              <w:bottom w:val="nil"/>
              <w:right w:val="nil"/>
            </w:tcBorders>
            <w:shd w:val="clear" w:color="auto" w:fill="auto"/>
            <w:noWrap/>
            <w:vAlign w:val="bottom"/>
            <w:hideMark/>
          </w:tcPr>
          <w:p w14:paraId="3CB8917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1.32</w:t>
            </w:r>
          </w:p>
        </w:tc>
        <w:tc>
          <w:tcPr>
            <w:tcW w:w="540" w:type="dxa"/>
            <w:tcBorders>
              <w:top w:val="nil"/>
              <w:left w:val="nil"/>
              <w:bottom w:val="nil"/>
              <w:right w:val="nil"/>
            </w:tcBorders>
            <w:shd w:val="clear" w:color="auto" w:fill="auto"/>
            <w:noWrap/>
            <w:vAlign w:val="bottom"/>
            <w:hideMark/>
          </w:tcPr>
          <w:p w14:paraId="0FB1B26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2F155B3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15.97</w:t>
            </w:r>
          </w:p>
        </w:tc>
        <w:tc>
          <w:tcPr>
            <w:tcW w:w="540" w:type="dxa"/>
            <w:tcBorders>
              <w:top w:val="nil"/>
              <w:left w:val="nil"/>
              <w:bottom w:val="nil"/>
              <w:right w:val="nil"/>
            </w:tcBorders>
            <w:shd w:val="clear" w:color="auto" w:fill="auto"/>
            <w:noWrap/>
            <w:vAlign w:val="bottom"/>
            <w:hideMark/>
          </w:tcPr>
          <w:p w14:paraId="6159A30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2.06</w:t>
            </w:r>
          </w:p>
        </w:tc>
        <w:tc>
          <w:tcPr>
            <w:tcW w:w="720" w:type="dxa"/>
            <w:tcBorders>
              <w:top w:val="nil"/>
              <w:left w:val="single" w:sz="4" w:space="0" w:color="auto"/>
              <w:bottom w:val="nil"/>
              <w:right w:val="nil"/>
            </w:tcBorders>
            <w:shd w:val="clear" w:color="auto" w:fill="auto"/>
            <w:noWrap/>
            <w:vAlign w:val="bottom"/>
            <w:hideMark/>
          </w:tcPr>
          <w:p w14:paraId="46D1018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2.15</w:t>
            </w:r>
          </w:p>
        </w:tc>
        <w:tc>
          <w:tcPr>
            <w:tcW w:w="810" w:type="dxa"/>
            <w:tcBorders>
              <w:top w:val="nil"/>
              <w:left w:val="nil"/>
              <w:bottom w:val="nil"/>
              <w:right w:val="single" w:sz="4" w:space="0" w:color="auto"/>
            </w:tcBorders>
            <w:shd w:val="clear" w:color="auto" w:fill="auto"/>
            <w:noWrap/>
            <w:vAlign w:val="bottom"/>
            <w:hideMark/>
          </w:tcPr>
          <w:p w14:paraId="5B34E07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1.57</w:t>
            </w:r>
          </w:p>
        </w:tc>
        <w:tc>
          <w:tcPr>
            <w:tcW w:w="1080" w:type="dxa"/>
            <w:tcBorders>
              <w:top w:val="nil"/>
              <w:left w:val="single" w:sz="4" w:space="0" w:color="auto"/>
              <w:bottom w:val="nil"/>
              <w:right w:val="nil"/>
            </w:tcBorders>
            <w:shd w:val="clear" w:color="auto" w:fill="auto"/>
            <w:vAlign w:val="bottom"/>
          </w:tcPr>
          <w:p w14:paraId="057237EE" w14:textId="62F50D6B"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1.08</w:t>
            </w:r>
          </w:p>
        </w:tc>
      </w:tr>
      <w:tr w:rsidR="00C14941" w:rsidRPr="00463E19" w14:paraId="624C1110" w14:textId="09D86993"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59AE57F0"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39 (</w:t>
            </w:r>
            <w:proofErr w:type="spellStart"/>
            <w:r w:rsidRPr="00463E19">
              <w:rPr>
                <w:rFonts w:eastAsia="Times New Roman" w:cs="Calibri"/>
                <w:i/>
                <w:iCs/>
                <w:color w:val="000000"/>
                <w:sz w:val="16"/>
                <w:szCs w:val="16"/>
                <w:lang w:eastAsia="zh-CN"/>
              </w:rPr>
              <w:t>Leojyg</w:t>
            </w:r>
            <w:proofErr w:type="spellEnd"/>
            <w:r w:rsidRPr="00463E19">
              <w:rPr>
                <w:rFonts w:eastAsia="Times New Roman" w:cs="Calibri"/>
                <w:i/>
                <w:iCs/>
                <w:color w:val="000000"/>
                <w:sz w:val="16"/>
                <w:szCs w:val="16"/>
                <w:lang w:eastAsia="zh-CN"/>
              </w:rPr>
              <w:t>)</w:t>
            </w:r>
          </w:p>
        </w:tc>
        <w:tc>
          <w:tcPr>
            <w:tcW w:w="630" w:type="dxa"/>
            <w:tcBorders>
              <w:top w:val="nil"/>
              <w:left w:val="nil"/>
              <w:bottom w:val="nil"/>
              <w:right w:val="nil"/>
            </w:tcBorders>
            <w:shd w:val="clear" w:color="auto" w:fill="auto"/>
            <w:noWrap/>
            <w:vAlign w:val="bottom"/>
            <w:hideMark/>
          </w:tcPr>
          <w:p w14:paraId="1070704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2.61</w:t>
            </w:r>
          </w:p>
        </w:tc>
        <w:tc>
          <w:tcPr>
            <w:tcW w:w="630" w:type="dxa"/>
            <w:tcBorders>
              <w:top w:val="nil"/>
              <w:left w:val="nil"/>
              <w:bottom w:val="nil"/>
              <w:right w:val="nil"/>
            </w:tcBorders>
            <w:shd w:val="clear" w:color="auto" w:fill="auto"/>
            <w:noWrap/>
            <w:vAlign w:val="bottom"/>
            <w:hideMark/>
          </w:tcPr>
          <w:p w14:paraId="4490F2D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0.06</w:t>
            </w:r>
          </w:p>
        </w:tc>
        <w:tc>
          <w:tcPr>
            <w:tcW w:w="630" w:type="dxa"/>
            <w:tcBorders>
              <w:top w:val="nil"/>
              <w:left w:val="nil"/>
              <w:bottom w:val="nil"/>
              <w:right w:val="nil"/>
            </w:tcBorders>
            <w:shd w:val="clear" w:color="auto" w:fill="auto"/>
            <w:noWrap/>
            <w:vAlign w:val="bottom"/>
            <w:hideMark/>
          </w:tcPr>
          <w:p w14:paraId="07C11D2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3.55</w:t>
            </w:r>
          </w:p>
        </w:tc>
        <w:tc>
          <w:tcPr>
            <w:tcW w:w="540" w:type="dxa"/>
            <w:tcBorders>
              <w:top w:val="nil"/>
              <w:left w:val="nil"/>
              <w:bottom w:val="nil"/>
              <w:right w:val="nil"/>
            </w:tcBorders>
            <w:shd w:val="clear" w:color="auto" w:fill="auto"/>
            <w:noWrap/>
            <w:vAlign w:val="bottom"/>
            <w:hideMark/>
          </w:tcPr>
          <w:p w14:paraId="1687AB4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0.58</w:t>
            </w:r>
          </w:p>
        </w:tc>
        <w:tc>
          <w:tcPr>
            <w:tcW w:w="630" w:type="dxa"/>
            <w:tcBorders>
              <w:top w:val="nil"/>
              <w:left w:val="nil"/>
              <w:bottom w:val="nil"/>
              <w:right w:val="nil"/>
            </w:tcBorders>
            <w:shd w:val="clear" w:color="auto" w:fill="auto"/>
            <w:noWrap/>
            <w:vAlign w:val="bottom"/>
            <w:hideMark/>
          </w:tcPr>
          <w:p w14:paraId="6DC3457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3.47</w:t>
            </w:r>
          </w:p>
        </w:tc>
        <w:tc>
          <w:tcPr>
            <w:tcW w:w="540" w:type="dxa"/>
            <w:tcBorders>
              <w:top w:val="nil"/>
              <w:left w:val="nil"/>
              <w:bottom w:val="nil"/>
              <w:right w:val="nil"/>
            </w:tcBorders>
            <w:shd w:val="clear" w:color="auto" w:fill="auto"/>
            <w:noWrap/>
            <w:vAlign w:val="bottom"/>
            <w:hideMark/>
          </w:tcPr>
          <w:p w14:paraId="774C012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0.01</w:t>
            </w:r>
          </w:p>
        </w:tc>
        <w:tc>
          <w:tcPr>
            <w:tcW w:w="720" w:type="dxa"/>
            <w:tcBorders>
              <w:top w:val="nil"/>
              <w:left w:val="single" w:sz="4" w:space="0" w:color="auto"/>
              <w:bottom w:val="nil"/>
              <w:right w:val="nil"/>
            </w:tcBorders>
            <w:shd w:val="clear" w:color="auto" w:fill="auto"/>
            <w:noWrap/>
            <w:vAlign w:val="bottom"/>
            <w:hideMark/>
          </w:tcPr>
          <w:p w14:paraId="39D50DC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0.77</w:t>
            </w:r>
          </w:p>
        </w:tc>
        <w:tc>
          <w:tcPr>
            <w:tcW w:w="810" w:type="dxa"/>
            <w:tcBorders>
              <w:top w:val="nil"/>
              <w:left w:val="nil"/>
              <w:bottom w:val="nil"/>
              <w:right w:val="single" w:sz="4" w:space="0" w:color="auto"/>
            </w:tcBorders>
            <w:shd w:val="clear" w:color="auto" w:fill="auto"/>
            <w:noWrap/>
            <w:vAlign w:val="bottom"/>
            <w:hideMark/>
          </w:tcPr>
          <w:p w14:paraId="3D7F938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0.75</w:t>
            </w:r>
          </w:p>
        </w:tc>
        <w:tc>
          <w:tcPr>
            <w:tcW w:w="1080" w:type="dxa"/>
            <w:tcBorders>
              <w:top w:val="nil"/>
              <w:left w:val="single" w:sz="4" w:space="0" w:color="auto"/>
              <w:bottom w:val="nil"/>
              <w:right w:val="nil"/>
            </w:tcBorders>
            <w:shd w:val="clear" w:color="auto" w:fill="auto"/>
            <w:vAlign w:val="bottom"/>
          </w:tcPr>
          <w:p w14:paraId="4E56E426" w14:textId="6E109B1C"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0.38</w:t>
            </w:r>
          </w:p>
        </w:tc>
      </w:tr>
      <w:tr w:rsidR="00C14941" w:rsidRPr="00463E19" w14:paraId="50B9DBC2" w14:textId="767B6509"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1B377D4A"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40 (Danae)</w:t>
            </w:r>
          </w:p>
        </w:tc>
        <w:tc>
          <w:tcPr>
            <w:tcW w:w="630" w:type="dxa"/>
            <w:tcBorders>
              <w:top w:val="nil"/>
              <w:left w:val="nil"/>
              <w:bottom w:val="nil"/>
              <w:right w:val="nil"/>
            </w:tcBorders>
            <w:shd w:val="clear" w:color="auto" w:fill="auto"/>
            <w:noWrap/>
            <w:vAlign w:val="bottom"/>
            <w:hideMark/>
          </w:tcPr>
          <w:p w14:paraId="3ACE37A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0.52</w:t>
            </w:r>
          </w:p>
        </w:tc>
        <w:tc>
          <w:tcPr>
            <w:tcW w:w="630" w:type="dxa"/>
            <w:tcBorders>
              <w:top w:val="nil"/>
              <w:left w:val="nil"/>
              <w:bottom w:val="nil"/>
              <w:right w:val="nil"/>
            </w:tcBorders>
            <w:shd w:val="clear" w:color="auto" w:fill="auto"/>
            <w:noWrap/>
            <w:vAlign w:val="bottom"/>
            <w:hideMark/>
          </w:tcPr>
          <w:p w14:paraId="1438FAB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0.34</w:t>
            </w:r>
          </w:p>
        </w:tc>
        <w:tc>
          <w:tcPr>
            <w:tcW w:w="630" w:type="dxa"/>
            <w:tcBorders>
              <w:top w:val="nil"/>
              <w:left w:val="nil"/>
              <w:bottom w:val="nil"/>
              <w:right w:val="nil"/>
            </w:tcBorders>
            <w:shd w:val="clear" w:color="auto" w:fill="auto"/>
            <w:noWrap/>
            <w:vAlign w:val="bottom"/>
            <w:hideMark/>
          </w:tcPr>
          <w:p w14:paraId="68F75FE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1.18</w:t>
            </w:r>
          </w:p>
        </w:tc>
        <w:tc>
          <w:tcPr>
            <w:tcW w:w="540" w:type="dxa"/>
            <w:tcBorders>
              <w:top w:val="nil"/>
              <w:left w:val="nil"/>
              <w:bottom w:val="nil"/>
              <w:right w:val="nil"/>
            </w:tcBorders>
            <w:shd w:val="clear" w:color="auto" w:fill="auto"/>
            <w:noWrap/>
            <w:vAlign w:val="bottom"/>
            <w:hideMark/>
          </w:tcPr>
          <w:p w14:paraId="7525F7F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4CA634D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26.14</w:t>
            </w:r>
          </w:p>
        </w:tc>
        <w:tc>
          <w:tcPr>
            <w:tcW w:w="540" w:type="dxa"/>
            <w:tcBorders>
              <w:top w:val="nil"/>
              <w:left w:val="nil"/>
              <w:bottom w:val="nil"/>
              <w:right w:val="nil"/>
            </w:tcBorders>
            <w:shd w:val="clear" w:color="auto" w:fill="auto"/>
            <w:noWrap/>
            <w:vAlign w:val="bottom"/>
            <w:hideMark/>
          </w:tcPr>
          <w:p w14:paraId="1F45F6D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3.62</w:t>
            </w:r>
          </w:p>
        </w:tc>
        <w:tc>
          <w:tcPr>
            <w:tcW w:w="720" w:type="dxa"/>
            <w:tcBorders>
              <w:top w:val="nil"/>
              <w:left w:val="single" w:sz="4" w:space="0" w:color="auto"/>
              <w:bottom w:val="nil"/>
              <w:right w:val="nil"/>
            </w:tcBorders>
            <w:shd w:val="clear" w:color="auto" w:fill="auto"/>
            <w:noWrap/>
            <w:vAlign w:val="bottom"/>
            <w:hideMark/>
          </w:tcPr>
          <w:p w14:paraId="5A1B950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3.85</w:t>
            </w:r>
          </w:p>
        </w:tc>
        <w:tc>
          <w:tcPr>
            <w:tcW w:w="810" w:type="dxa"/>
            <w:tcBorders>
              <w:top w:val="nil"/>
              <w:left w:val="nil"/>
              <w:bottom w:val="nil"/>
              <w:right w:val="single" w:sz="4" w:space="0" w:color="auto"/>
            </w:tcBorders>
            <w:shd w:val="clear" w:color="auto" w:fill="auto"/>
            <w:noWrap/>
            <w:vAlign w:val="bottom"/>
            <w:hideMark/>
          </w:tcPr>
          <w:p w14:paraId="6F31489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2.72</w:t>
            </w:r>
          </w:p>
        </w:tc>
        <w:tc>
          <w:tcPr>
            <w:tcW w:w="1080" w:type="dxa"/>
            <w:tcBorders>
              <w:top w:val="nil"/>
              <w:left w:val="single" w:sz="4" w:space="0" w:color="auto"/>
              <w:bottom w:val="nil"/>
              <w:right w:val="nil"/>
            </w:tcBorders>
            <w:shd w:val="clear" w:color="auto" w:fill="auto"/>
            <w:vAlign w:val="bottom"/>
          </w:tcPr>
          <w:p w14:paraId="76E0054C" w14:textId="0E1B67D4"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1.93</w:t>
            </w:r>
          </w:p>
        </w:tc>
      </w:tr>
      <w:tr w:rsidR="00C14941" w:rsidRPr="00463E19" w14:paraId="6BC6E489" w14:textId="0B383EB5"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05308FB3"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41 (</w:t>
            </w:r>
            <w:proofErr w:type="spellStart"/>
            <w:r w:rsidRPr="00463E19">
              <w:rPr>
                <w:rFonts w:eastAsia="Times New Roman" w:cs="Calibri"/>
                <w:i/>
                <w:iCs/>
                <w:color w:val="000000"/>
                <w:sz w:val="16"/>
                <w:szCs w:val="16"/>
                <w:lang w:eastAsia="zh-CN"/>
              </w:rPr>
              <w:t>Jeli</w:t>
            </w:r>
            <w:proofErr w:type="spellEnd"/>
            <w:r w:rsidRPr="00463E19">
              <w:rPr>
                <w:rFonts w:eastAsia="Times New Roman" w:cs="Calibri"/>
                <w:i/>
                <w:iCs/>
                <w:color w:val="000000"/>
                <w:sz w:val="16"/>
                <w:szCs w:val="16"/>
                <w:lang w:eastAsia="zh-CN"/>
              </w:rPr>
              <w:t>)</w:t>
            </w:r>
          </w:p>
        </w:tc>
        <w:tc>
          <w:tcPr>
            <w:tcW w:w="630" w:type="dxa"/>
            <w:tcBorders>
              <w:top w:val="nil"/>
              <w:left w:val="nil"/>
              <w:bottom w:val="nil"/>
              <w:right w:val="nil"/>
            </w:tcBorders>
            <w:shd w:val="clear" w:color="auto" w:fill="auto"/>
            <w:noWrap/>
            <w:vAlign w:val="bottom"/>
            <w:hideMark/>
          </w:tcPr>
          <w:p w14:paraId="330580E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752FAEB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0.18</w:t>
            </w:r>
          </w:p>
        </w:tc>
        <w:tc>
          <w:tcPr>
            <w:tcW w:w="630" w:type="dxa"/>
            <w:tcBorders>
              <w:top w:val="nil"/>
              <w:left w:val="nil"/>
              <w:bottom w:val="nil"/>
              <w:right w:val="nil"/>
            </w:tcBorders>
            <w:shd w:val="clear" w:color="auto" w:fill="auto"/>
            <w:noWrap/>
            <w:vAlign w:val="bottom"/>
            <w:hideMark/>
          </w:tcPr>
          <w:p w14:paraId="414F235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1.79</w:t>
            </w:r>
          </w:p>
        </w:tc>
        <w:tc>
          <w:tcPr>
            <w:tcW w:w="540" w:type="dxa"/>
            <w:tcBorders>
              <w:top w:val="nil"/>
              <w:left w:val="nil"/>
              <w:bottom w:val="nil"/>
              <w:right w:val="nil"/>
            </w:tcBorders>
            <w:shd w:val="clear" w:color="auto" w:fill="auto"/>
            <w:noWrap/>
            <w:vAlign w:val="bottom"/>
            <w:hideMark/>
          </w:tcPr>
          <w:p w14:paraId="140B6732"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0.94</w:t>
            </w:r>
          </w:p>
        </w:tc>
        <w:tc>
          <w:tcPr>
            <w:tcW w:w="630" w:type="dxa"/>
            <w:tcBorders>
              <w:top w:val="nil"/>
              <w:left w:val="nil"/>
              <w:bottom w:val="nil"/>
              <w:right w:val="nil"/>
            </w:tcBorders>
            <w:shd w:val="clear" w:color="auto" w:fill="auto"/>
            <w:noWrap/>
            <w:vAlign w:val="bottom"/>
            <w:hideMark/>
          </w:tcPr>
          <w:p w14:paraId="1482B18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7.10</w:t>
            </w:r>
          </w:p>
        </w:tc>
        <w:tc>
          <w:tcPr>
            <w:tcW w:w="540" w:type="dxa"/>
            <w:tcBorders>
              <w:top w:val="nil"/>
              <w:left w:val="nil"/>
              <w:bottom w:val="nil"/>
              <w:right w:val="nil"/>
            </w:tcBorders>
            <w:shd w:val="clear" w:color="auto" w:fill="auto"/>
            <w:noWrap/>
            <w:vAlign w:val="bottom"/>
            <w:hideMark/>
          </w:tcPr>
          <w:p w14:paraId="74E20D2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0.23</w:t>
            </w:r>
          </w:p>
        </w:tc>
        <w:tc>
          <w:tcPr>
            <w:tcW w:w="720" w:type="dxa"/>
            <w:tcBorders>
              <w:top w:val="nil"/>
              <w:left w:val="single" w:sz="4" w:space="0" w:color="auto"/>
              <w:bottom w:val="nil"/>
              <w:right w:val="nil"/>
            </w:tcBorders>
            <w:shd w:val="clear" w:color="auto" w:fill="auto"/>
            <w:noWrap/>
            <w:vAlign w:val="bottom"/>
            <w:hideMark/>
          </w:tcPr>
          <w:p w14:paraId="1F20052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2.07</w:t>
            </w:r>
          </w:p>
        </w:tc>
        <w:tc>
          <w:tcPr>
            <w:tcW w:w="810" w:type="dxa"/>
            <w:tcBorders>
              <w:top w:val="nil"/>
              <w:left w:val="nil"/>
              <w:bottom w:val="nil"/>
              <w:right w:val="single" w:sz="4" w:space="0" w:color="auto"/>
            </w:tcBorders>
            <w:shd w:val="clear" w:color="auto" w:fill="auto"/>
            <w:noWrap/>
            <w:vAlign w:val="bottom"/>
            <w:hideMark/>
          </w:tcPr>
          <w:p w14:paraId="2A71D36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1.61</w:t>
            </w:r>
          </w:p>
        </w:tc>
        <w:tc>
          <w:tcPr>
            <w:tcW w:w="1080" w:type="dxa"/>
            <w:tcBorders>
              <w:top w:val="nil"/>
              <w:left w:val="single" w:sz="4" w:space="0" w:color="auto"/>
              <w:bottom w:val="nil"/>
              <w:right w:val="nil"/>
            </w:tcBorders>
            <w:shd w:val="clear" w:color="auto" w:fill="auto"/>
            <w:vAlign w:val="bottom"/>
          </w:tcPr>
          <w:p w14:paraId="07CA503E" w14:textId="4C6ADDCC"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1.03</w:t>
            </w:r>
          </w:p>
        </w:tc>
      </w:tr>
      <w:tr w:rsidR="00C14941" w:rsidRPr="00463E19" w14:paraId="6DB51B72" w14:textId="77750D9F"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83A53BB"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42 (</w:t>
            </w:r>
            <w:proofErr w:type="spellStart"/>
            <w:r w:rsidRPr="00463E19">
              <w:rPr>
                <w:rFonts w:eastAsia="Times New Roman" w:cs="Calibri"/>
                <w:i/>
                <w:iCs/>
                <w:color w:val="000000"/>
                <w:sz w:val="16"/>
                <w:szCs w:val="16"/>
                <w:lang w:eastAsia="zh-CN"/>
              </w:rPr>
              <w:t>Ifis</w:t>
            </w:r>
            <w:proofErr w:type="spellEnd"/>
            <w:r w:rsidRPr="00463E19">
              <w:rPr>
                <w:rFonts w:eastAsia="Times New Roman" w:cs="Calibri"/>
                <w:i/>
                <w:iCs/>
                <w:color w:val="000000"/>
                <w:sz w:val="16"/>
                <w:szCs w:val="16"/>
                <w:lang w:eastAsia="zh-CN"/>
              </w:rPr>
              <w:t>)</w:t>
            </w:r>
          </w:p>
        </w:tc>
        <w:tc>
          <w:tcPr>
            <w:tcW w:w="630" w:type="dxa"/>
            <w:tcBorders>
              <w:top w:val="nil"/>
              <w:left w:val="nil"/>
              <w:bottom w:val="nil"/>
              <w:right w:val="nil"/>
            </w:tcBorders>
            <w:shd w:val="clear" w:color="auto" w:fill="auto"/>
            <w:noWrap/>
            <w:vAlign w:val="bottom"/>
            <w:hideMark/>
          </w:tcPr>
          <w:p w14:paraId="00AAFF6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1.40</w:t>
            </w:r>
          </w:p>
        </w:tc>
        <w:tc>
          <w:tcPr>
            <w:tcW w:w="630" w:type="dxa"/>
            <w:tcBorders>
              <w:top w:val="nil"/>
              <w:left w:val="nil"/>
              <w:bottom w:val="nil"/>
              <w:right w:val="nil"/>
            </w:tcBorders>
            <w:shd w:val="clear" w:color="auto" w:fill="auto"/>
            <w:noWrap/>
            <w:vAlign w:val="bottom"/>
            <w:hideMark/>
          </w:tcPr>
          <w:p w14:paraId="3B15F84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0.10</w:t>
            </w:r>
          </w:p>
        </w:tc>
        <w:tc>
          <w:tcPr>
            <w:tcW w:w="630" w:type="dxa"/>
            <w:tcBorders>
              <w:top w:val="nil"/>
              <w:left w:val="nil"/>
              <w:bottom w:val="nil"/>
              <w:right w:val="nil"/>
            </w:tcBorders>
            <w:shd w:val="clear" w:color="auto" w:fill="auto"/>
            <w:noWrap/>
            <w:vAlign w:val="bottom"/>
            <w:hideMark/>
          </w:tcPr>
          <w:p w14:paraId="54E2830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2.30</w:t>
            </w:r>
          </w:p>
        </w:tc>
        <w:tc>
          <w:tcPr>
            <w:tcW w:w="540" w:type="dxa"/>
            <w:tcBorders>
              <w:top w:val="nil"/>
              <w:left w:val="nil"/>
              <w:bottom w:val="nil"/>
              <w:right w:val="nil"/>
            </w:tcBorders>
            <w:shd w:val="clear" w:color="auto" w:fill="auto"/>
            <w:noWrap/>
            <w:vAlign w:val="bottom"/>
            <w:hideMark/>
          </w:tcPr>
          <w:p w14:paraId="10CA651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0.91</w:t>
            </w:r>
          </w:p>
        </w:tc>
        <w:tc>
          <w:tcPr>
            <w:tcW w:w="630" w:type="dxa"/>
            <w:tcBorders>
              <w:top w:val="nil"/>
              <w:left w:val="nil"/>
              <w:bottom w:val="nil"/>
              <w:right w:val="nil"/>
            </w:tcBorders>
            <w:shd w:val="clear" w:color="auto" w:fill="auto"/>
            <w:noWrap/>
            <w:vAlign w:val="bottom"/>
            <w:hideMark/>
          </w:tcPr>
          <w:p w14:paraId="3F93DA6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4.79</w:t>
            </w:r>
          </w:p>
        </w:tc>
        <w:tc>
          <w:tcPr>
            <w:tcW w:w="540" w:type="dxa"/>
            <w:tcBorders>
              <w:top w:val="nil"/>
              <w:left w:val="nil"/>
              <w:bottom w:val="nil"/>
              <w:right w:val="nil"/>
            </w:tcBorders>
            <w:shd w:val="clear" w:color="auto" w:fill="auto"/>
            <w:noWrap/>
            <w:vAlign w:val="bottom"/>
            <w:hideMark/>
          </w:tcPr>
          <w:p w14:paraId="262E4EC0"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0.05</w:t>
            </w:r>
          </w:p>
        </w:tc>
        <w:tc>
          <w:tcPr>
            <w:tcW w:w="720" w:type="dxa"/>
            <w:tcBorders>
              <w:top w:val="nil"/>
              <w:left w:val="single" w:sz="4" w:space="0" w:color="auto"/>
              <w:bottom w:val="nil"/>
              <w:right w:val="nil"/>
            </w:tcBorders>
            <w:shd w:val="clear" w:color="auto" w:fill="auto"/>
            <w:noWrap/>
            <w:vAlign w:val="bottom"/>
            <w:hideMark/>
          </w:tcPr>
          <w:p w14:paraId="598FF177"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1.43</w:t>
            </w:r>
          </w:p>
        </w:tc>
        <w:tc>
          <w:tcPr>
            <w:tcW w:w="810" w:type="dxa"/>
            <w:tcBorders>
              <w:top w:val="nil"/>
              <w:left w:val="nil"/>
              <w:bottom w:val="nil"/>
              <w:right w:val="single" w:sz="4" w:space="0" w:color="auto"/>
            </w:tcBorders>
            <w:shd w:val="clear" w:color="auto" w:fill="auto"/>
            <w:noWrap/>
            <w:vAlign w:val="bottom"/>
            <w:hideMark/>
          </w:tcPr>
          <w:p w14:paraId="022F5AA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1.17</w:t>
            </w:r>
          </w:p>
        </w:tc>
        <w:tc>
          <w:tcPr>
            <w:tcW w:w="1080" w:type="dxa"/>
            <w:tcBorders>
              <w:top w:val="nil"/>
              <w:left w:val="single" w:sz="4" w:space="0" w:color="auto"/>
              <w:bottom w:val="nil"/>
              <w:right w:val="nil"/>
            </w:tcBorders>
            <w:shd w:val="clear" w:color="auto" w:fill="auto"/>
            <w:vAlign w:val="bottom"/>
          </w:tcPr>
          <w:p w14:paraId="60988851" w14:textId="3ACBB446"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0.72</w:t>
            </w:r>
          </w:p>
        </w:tc>
      </w:tr>
      <w:tr w:rsidR="00C14941" w:rsidRPr="00463E19" w14:paraId="0A5A358A" w14:textId="56B2797F"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57EAC466"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43 (</w:t>
            </w:r>
            <w:proofErr w:type="spellStart"/>
            <w:r w:rsidRPr="00463E19">
              <w:rPr>
                <w:rFonts w:eastAsia="Times New Roman" w:cs="Calibri"/>
                <w:i/>
                <w:iCs/>
                <w:color w:val="000000"/>
                <w:sz w:val="16"/>
                <w:szCs w:val="16"/>
                <w:lang w:eastAsia="zh-CN"/>
              </w:rPr>
              <w:t>Ifis</w:t>
            </w:r>
            <w:proofErr w:type="spellEnd"/>
            <w:r w:rsidRPr="00463E19">
              <w:rPr>
                <w:rFonts w:eastAsia="Times New Roman" w:cs="Calibri"/>
                <w:i/>
                <w:iCs/>
                <w:color w:val="000000"/>
                <w:sz w:val="16"/>
                <w:szCs w:val="16"/>
                <w:lang w:eastAsia="zh-CN"/>
              </w:rPr>
              <w:t>)</w:t>
            </w:r>
          </w:p>
        </w:tc>
        <w:tc>
          <w:tcPr>
            <w:tcW w:w="630" w:type="dxa"/>
            <w:tcBorders>
              <w:top w:val="nil"/>
              <w:left w:val="nil"/>
              <w:bottom w:val="nil"/>
              <w:right w:val="nil"/>
            </w:tcBorders>
            <w:shd w:val="clear" w:color="auto" w:fill="auto"/>
            <w:noWrap/>
            <w:vAlign w:val="bottom"/>
            <w:hideMark/>
          </w:tcPr>
          <w:p w14:paraId="647D61A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1.53</w:t>
            </w:r>
          </w:p>
        </w:tc>
        <w:tc>
          <w:tcPr>
            <w:tcW w:w="630" w:type="dxa"/>
            <w:tcBorders>
              <w:top w:val="nil"/>
              <w:left w:val="nil"/>
              <w:bottom w:val="nil"/>
              <w:right w:val="nil"/>
            </w:tcBorders>
            <w:shd w:val="clear" w:color="auto" w:fill="auto"/>
            <w:noWrap/>
            <w:vAlign w:val="bottom"/>
            <w:hideMark/>
          </w:tcPr>
          <w:p w14:paraId="39194E3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0.08</w:t>
            </w:r>
          </w:p>
        </w:tc>
        <w:tc>
          <w:tcPr>
            <w:tcW w:w="630" w:type="dxa"/>
            <w:tcBorders>
              <w:top w:val="nil"/>
              <w:left w:val="nil"/>
              <w:bottom w:val="nil"/>
              <w:right w:val="nil"/>
            </w:tcBorders>
            <w:shd w:val="clear" w:color="auto" w:fill="auto"/>
            <w:noWrap/>
            <w:vAlign w:val="bottom"/>
            <w:hideMark/>
          </w:tcPr>
          <w:p w14:paraId="1ADB67E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2.45</w:t>
            </w:r>
          </w:p>
        </w:tc>
        <w:tc>
          <w:tcPr>
            <w:tcW w:w="540" w:type="dxa"/>
            <w:tcBorders>
              <w:top w:val="nil"/>
              <w:left w:val="nil"/>
              <w:bottom w:val="nil"/>
              <w:right w:val="nil"/>
            </w:tcBorders>
            <w:shd w:val="clear" w:color="auto" w:fill="auto"/>
            <w:noWrap/>
            <w:vAlign w:val="bottom"/>
            <w:hideMark/>
          </w:tcPr>
          <w:p w14:paraId="6E2EF345"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1A3787C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4.44</w:t>
            </w:r>
          </w:p>
        </w:tc>
        <w:tc>
          <w:tcPr>
            <w:tcW w:w="540" w:type="dxa"/>
            <w:tcBorders>
              <w:top w:val="nil"/>
              <w:left w:val="nil"/>
              <w:bottom w:val="nil"/>
              <w:right w:val="nil"/>
            </w:tcBorders>
            <w:shd w:val="clear" w:color="auto" w:fill="auto"/>
            <w:noWrap/>
            <w:vAlign w:val="bottom"/>
            <w:hideMark/>
          </w:tcPr>
          <w:p w14:paraId="5F61359C"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0.04</w:t>
            </w:r>
          </w:p>
        </w:tc>
        <w:tc>
          <w:tcPr>
            <w:tcW w:w="720" w:type="dxa"/>
            <w:tcBorders>
              <w:top w:val="nil"/>
              <w:left w:val="single" w:sz="4" w:space="0" w:color="auto"/>
              <w:bottom w:val="nil"/>
              <w:right w:val="nil"/>
            </w:tcBorders>
            <w:shd w:val="clear" w:color="auto" w:fill="auto"/>
            <w:noWrap/>
            <w:vAlign w:val="bottom"/>
            <w:hideMark/>
          </w:tcPr>
          <w:p w14:paraId="2F528AB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1.31</w:t>
            </w:r>
          </w:p>
        </w:tc>
        <w:tc>
          <w:tcPr>
            <w:tcW w:w="810" w:type="dxa"/>
            <w:tcBorders>
              <w:top w:val="nil"/>
              <w:left w:val="nil"/>
              <w:bottom w:val="nil"/>
              <w:right w:val="single" w:sz="4" w:space="0" w:color="auto"/>
            </w:tcBorders>
            <w:shd w:val="clear" w:color="auto" w:fill="auto"/>
            <w:noWrap/>
            <w:vAlign w:val="bottom"/>
            <w:hideMark/>
          </w:tcPr>
          <w:p w14:paraId="0CA0A80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1.07</w:t>
            </w:r>
          </w:p>
        </w:tc>
        <w:tc>
          <w:tcPr>
            <w:tcW w:w="1080" w:type="dxa"/>
            <w:tcBorders>
              <w:top w:val="nil"/>
              <w:left w:val="single" w:sz="4" w:space="0" w:color="auto"/>
              <w:bottom w:val="nil"/>
              <w:right w:val="nil"/>
            </w:tcBorders>
            <w:shd w:val="clear" w:color="auto" w:fill="auto"/>
            <w:vAlign w:val="bottom"/>
          </w:tcPr>
          <w:p w14:paraId="17EBD076" w14:textId="33CFC11D"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0.65</w:t>
            </w:r>
          </w:p>
        </w:tc>
      </w:tr>
      <w:tr w:rsidR="00C14941" w:rsidRPr="00463E19" w14:paraId="4A808474" w14:textId="4CA8F1BE"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41C49652"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44 (Lisa)</w:t>
            </w:r>
          </w:p>
        </w:tc>
        <w:tc>
          <w:tcPr>
            <w:tcW w:w="630" w:type="dxa"/>
            <w:tcBorders>
              <w:top w:val="nil"/>
              <w:left w:val="nil"/>
              <w:bottom w:val="nil"/>
              <w:right w:val="nil"/>
            </w:tcBorders>
            <w:shd w:val="clear" w:color="auto" w:fill="auto"/>
            <w:noWrap/>
            <w:vAlign w:val="bottom"/>
            <w:hideMark/>
          </w:tcPr>
          <w:p w14:paraId="2DC7A18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1.40</w:t>
            </w:r>
          </w:p>
        </w:tc>
        <w:tc>
          <w:tcPr>
            <w:tcW w:w="630" w:type="dxa"/>
            <w:tcBorders>
              <w:top w:val="nil"/>
              <w:left w:val="nil"/>
              <w:bottom w:val="nil"/>
              <w:right w:val="nil"/>
            </w:tcBorders>
            <w:shd w:val="clear" w:color="auto" w:fill="auto"/>
            <w:noWrap/>
            <w:vAlign w:val="bottom"/>
            <w:hideMark/>
          </w:tcPr>
          <w:p w14:paraId="5E8D8F4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0.44</w:t>
            </w:r>
          </w:p>
        </w:tc>
        <w:tc>
          <w:tcPr>
            <w:tcW w:w="630" w:type="dxa"/>
            <w:tcBorders>
              <w:top w:val="nil"/>
              <w:left w:val="nil"/>
              <w:bottom w:val="nil"/>
              <w:right w:val="nil"/>
            </w:tcBorders>
            <w:shd w:val="clear" w:color="auto" w:fill="auto"/>
            <w:noWrap/>
            <w:vAlign w:val="bottom"/>
            <w:hideMark/>
          </w:tcPr>
          <w:p w14:paraId="77BEE76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1.96</w:t>
            </w:r>
          </w:p>
        </w:tc>
        <w:tc>
          <w:tcPr>
            <w:tcW w:w="540" w:type="dxa"/>
            <w:tcBorders>
              <w:top w:val="nil"/>
              <w:left w:val="nil"/>
              <w:bottom w:val="nil"/>
              <w:right w:val="nil"/>
            </w:tcBorders>
            <w:shd w:val="clear" w:color="auto" w:fill="auto"/>
            <w:noWrap/>
            <w:vAlign w:val="bottom"/>
            <w:hideMark/>
          </w:tcPr>
          <w:p w14:paraId="71BFDB8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0.96</w:t>
            </w:r>
          </w:p>
        </w:tc>
        <w:tc>
          <w:tcPr>
            <w:tcW w:w="630" w:type="dxa"/>
            <w:tcBorders>
              <w:top w:val="nil"/>
              <w:left w:val="nil"/>
              <w:bottom w:val="nil"/>
              <w:right w:val="nil"/>
            </w:tcBorders>
            <w:shd w:val="clear" w:color="auto" w:fill="auto"/>
            <w:noWrap/>
            <w:vAlign w:val="bottom"/>
            <w:hideMark/>
          </w:tcPr>
          <w:p w14:paraId="685632D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5.89</w:t>
            </w:r>
          </w:p>
        </w:tc>
        <w:tc>
          <w:tcPr>
            <w:tcW w:w="540" w:type="dxa"/>
            <w:tcBorders>
              <w:top w:val="nil"/>
              <w:left w:val="nil"/>
              <w:bottom w:val="nil"/>
              <w:right w:val="nil"/>
            </w:tcBorders>
            <w:shd w:val="clear" w:color="auto" w:fill="auto"/>
            <w:noWrap/>
            <w:vAlign w:val="bottom"/>
            <w:hideMark/>
          </w:tcPr>
          <w:p w14:paraId="4DE9701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0.33</w:t>
            </w:r>
          </w:p>
        </w:tc>
        <w:tc>
          <w:tcPr>
            <w:tcW w:w="720" w:type="dxa"/>
            <w:tcBorders>
              <w:top w:val="nil"/>
              <w:left w:val="single" w:sz="4" w:space="0" w:color="auto"/>
              <w:bottom w:val="nil"/>
              <w:right w:val="nil"/>
            </w:tcBorders>
            <w:shd w:val="clear" w:color="auto" w:fill="auto"/>
            <w:noWrap/>
            <w:vAlign w:val="bottom"/>
            <w:hideMark/>
          </w:tcPr>
          <w:p w14:paraId="0F7E2A9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1.43</w:t>
            </w:r>
          </w:p>
        </w:tc>
        <w:tc>
          <w:tcPr>
            <w:tcW w:w="810" w:type="dxa"/>
            <w:tcBorders>
              <w:top w:val="nil"/>
              <w:left w:val="nil"/>
              <w:bottom w:val="nil"/>
              <w:right w:val="single" w:sz="4" w:space="0" w:color="auto"/>
            </w:tcBorders>
            <w:shd w:val="clear" w:color="auto" w:fill="auto"/>
            <w:noWrap/>
            <w:vAlign w:val="bottom"/>
            <w:hideMark/>
          </w:tcPr>
          <w:p w14:paraId="76342BC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2.00</w:t>
            </w:r>
          </w:p>
        </w:tc>
        <w:tc>
          <w:tcPr>
            <w:tcW w:w="1080" w:type="dxa"/>
            <w:tcBorders>
              <w:top w:val="nil"/>
              <w:left w:val="single" w:sz="4" w:space="0" w:color="auto"/>
              <w:bottom w:val="nil"/>
              <w:right w:val="nil"/>
            </w:tcBorders>
            <w:shd w:val="clear" w:color="auto" w:fill="auto"/>
            <w:vAlign w:val="bottom"/>
          </w:tcPr>
          <w:p w14:paraId="084EECAE" w14:textId="44304DA7"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0.72</w:t>
            </w:r>
          </w:p>
        </w:tc>
      </w:tr>
      <w:tr w:rsidR="00C14941" w:rsidRPr="00463E19" w14:paraId="41345B7B" w14:textId="56DA7CD7"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3F662617" w14:textId="77777777" w:rsidR="00C14941" w:rsidRPr="00463E19" w:rsidRDefault="00C14941" w:rsidP="007A2C5F">
            <w:pPr>
              <w:spacing w:after="0"/>
              <w:rPr>
                <w:rFonts w:eastAsia="Times New Roman" w:cs="Calibri"/>
                <w:i/>
                <w:iCs/>
                <w:color w:val="000000"/>
                <w:sz w:val="16"/>
                <w:szCs w:val="16"/>
                <w:lang w:eastAsia="zh-CN"/>
              </w:rPr>
            </w:pPr>
            <w:proofErr w:type="spellStart"/>
            <w:r w:rsidRPr="00463E19">
              <w:rPr>
                <w:rFonts w:eastAsia="Times New Roman" w:cs="Calibri"/>
                <w:i/>
                <w:iCs/>
                <w:color w:val="000000"/>
                <w:sz w:val="16"/>
                <w:szCs w:val="16"/>
                <w:lang w:eastAsia="zh-CN"/>
              </w:rPr>
              <w:t>Copia</w:t>
            </w:r>
            <w:proofErr w:type="spellEnd"/>
            <w:r w:rsidRPr="00463E19">
              <w:rPr>
                <w:rFonts w:eastAsia="Times New Roman" w:cs="Calibri"/>
                <w:i/>
                <w:iCs/>
                <w:color w:val="000000"/>
                <w:sz w:val="16"/>
                <w:szCs w:val="16"/>
                <w:lang w:eastAsia="zh-CN"/>
              </w:rPr>
              <w:t xml:space="preserve"> 45 (WIS/ Angela)</w:t>
            </w:r>
          </w:p>
        </w:tc>
        <w:tc>
          <w:tcPr>
            <w:tcW w:w="630" w:type="dxa"/>
            <w:tcBorders>
              <w:top w:val="nil"/>
              <w:left w:val="nil"/>
              <w:bottom w:val="nil"/>
              <w:right w:val="nil"/>
            </w:tcBorders>
            <w:shd w:val="clear" w:color="auto" w:fill="auto"/>
            <w:noWrap/>
            <w:vAlign w:val="bottom"/>
            <w:hideMark/>
          </w:tcPr>
          <w:p w14:paraId="4CD012E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1.81</w:t>
            </w:r>
          </w:p>
        </w:tc>
        <w:tc>
          <w:tcPr>
            <w:tcW w:w="630" w:type="dxa"/>
            <w:tcBorders>
              <w:top w:val="nil"/>
              <w:left w:val="nil"/>
              <w:bottom w:val="nil"/>
              <w:right w:val="nil"/>
            </w:tcBorders>
            <w:shd w:val="clear" w:color="auto" w:fill="auto"/>
            <w:noWrap/>
            <w:vAlign w:val="bottom"/>
            <w:hideMark/>
          </w:tcPr>
          <w:p w14:paraId="6572EE61"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0.82</w:t>
            </w:r>
          </w:p>
        </w:tc>
        <w:tc>
          <w:tcPr>
            <w:tcW w:w="630" w:type="dxa"/>
            <w:tcBorders>
              <w:top w:val="nil"/>
              <w:left w:val="nil"/>
              <w:bottom w:val="nil"/>
              <w:right w:val="nil"/>
            </w:tcBorders>
            <w:shd w:val="clear" w:color="auto" w:fill="auto"/>
            <w:noWrap/>
            <w:vAlign w:val="bottom"/>
            <w:hideMark/>
          </w:tcPr>
          <w:p w14:paraId="052FE8B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1.99</w:t>
            </w:r>
          </w:p>
        </w:tc>
        <w:tc>
          <w:tcPr>
            <w:tcW w:w="540" w:type="dxa"/>
            <w:tcBorders>
              <w:top w:val="nil"/>
              <w:left w:val="nil"/>
              <w:bottom w:val="nil"/>
              <w:right w:val="nil"/>
            </w:tcBorders>
            <w:shd w:val="clear" w:color="auto" w:fill="auto"/>
            <w:noWrap/>
            <w:vAlign w:val="bottom"/>
            <w:hideMark/>
          </w:tcPr>
          <w:p w14:paraId="1A006AE9"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0.97</w:t>
            </w:r>
          </w:p>
        </w:tc>
        <w:tc>
          <w:tcPr>
            <w:tcW w:w="630" w:type="dxa"/>
            <w:tcBorders>
              <w:top w:val="nil"/>
              <w:left w:val="nil"/>
              <w:bottom w:val="nil"/>
              <w:right w:val="nil"/>
            </w:tcBorders>
            <w:shd w:val="clear" w:color="auto" w:fill="auto"/>
            <w:noWrap/>
            <w:vAlign w:val="bottom"/>
            <w:hideMark/>
          </w:tcPr>
          <w:p w14:paraId="1D1234BA"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5.70</w:t>
            </w:r>
          </w:p>
        </w:tc>
        <w:tc>
          <w:tcPr>
            <w:tcW w:w="540" w:type="dxa"/>
            <w:tcBorders>
              <w:top w:val="nil"/>
              <w:left w:val="nil"/>
              <w:bottom w:val="nil"/>
              <w:right w:val="nil"/>
            </w:tcBorders>
            <w:shd w:val="clear" w:color="auto" w:fill="auto"/>
            <w:noWrap/>
            <w:vAlign w:val="bottom"/>
            <w:hideMark/>
          </w:tcPr>
          <w:p w14:paraId="5E7D935E"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0.45</w:t>
            </w:r>
          </w:p>
        </w:tc>
        <w:tc>
          <w:tcPr>
            <w:tcW w:w="720" w:type="dxa"/>
            <w:tcBorders>
              <w:top w:val="nil"/>
              <w:left w:val="single" w:sz="4" w:space="0" w:color="auto"/>
              <w:bottom w:val="nil"/>
              <w:right w:val="nil"/>
            </w:tcBorders>
            <w:shd w:val="clear" w:color="auto" w:fill="auto"/>
            <w:noWrap/>
            <w:vAlign w:val="bottom"/>
            <w:hideMark/>
          </w:tcPr>
          <w:p w14:paraId="128B6826"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1.10</w:t>
            </w:r>
          </w:p>
        </w:tc>
        <w:tc>
          <w:tcPr>
            <w:tcW w:w="810" w:type="dxa"/>
            <w:tcBorders>
              <w:top w:val="nil"/>
              <w:left w:val="nil"/>
              <w:bottom w:val="nil"/>
              <w:right w:val="single" w:sz="4" w:space="0" w:color="auto"/>
            </w:tcBorders>
            <w:shd w:val="clear" w:color="auto" w:fill="auto"/>
            <w:noWrap/>
            <w:vAlign w:val="bottom"/>
            <w:hideMark/>
          </w:tcPr>
          <w:p w14:paraId="09273BF8"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1.15</w:t>
            </w:r>
          </w:p>
        </w:tc>
        <w:tc>
          <w:tcPr>
            <w:tcW w:w="1080" w:type="dxa"/>
            <w:tcBorders>
              <w:top w:val="nil"/>
              <w:left w:val="single" w:sz="4" w:space="0" w:color="auto"/>
              <w:bottom w:val="nil"/>
              <w:right w:val="nil"/>
            </w:tcBorders>
            <w:shd w:val="clear" w:color="auto" w:fill="auto"/>
            <w:vAlign w:val="bottom"/>
          </w:tcPr>
          <w:p w14:paraId="16F435B3" w14:textId="0C1FCA86"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0.55</w:t>
            </w:r>
          </w:p>
        </w:tc>
      </w:tr>
      <w:tr w:rsidR="00C14941" w:rsidRPr="00463E19" w14:paraId="1E2BFEC2" w14:textId="31BCD597" w:rsidTr="002709FE">
        <w:trPr>
          <w:gridAfter w:val="1"/>
          <w:wAfter w:w="424" w:type="dxa"/>
          <w:trHeight w:val="230"/>
        </w:trPr>
        <w:tc>
          <w:tcPr>
            <w:tcW w:w="1890" w:type="dxa"/>
            <w:tcBorders>
              <w:top w:val="nil"/>
              <w:left w:val="nil"/>
              <w:bottom w:val="nil"/>
              <w:right w:val="single" w:sz="4" w:space="0" w:color="auto"/>
            </w:tcBorders>
            <w:shd w:val="clear" w:color="auto" w:fill="auto"/>
            <w:noWrap/>
            <w:vAlign w:val="bottom"/>
            <w:hideMark/>
          </w:tcPr>
          <w:p w14:paraId="10A654FA" w14:textId="77777777" w:rsidR="00C14941" w:rsidRPr="00463E19" w:rsidRDefault="00C14941" w:rsidP="007A2C5F">
            <w:pPr>
              <w:spacing w:after="0"/>
              <w:rPr>
                <w:rFonts w:eastAsia="Times New Roman" w:cs="Calibri"/>
                <w:i/>
                <w:iCs/>
                <w:color w:val="000000"/>
                <w:sz w:val="16"/>
                <w:szCs w:val="16"/>
                <w:lang w:eastAsia="zh-CN"/>
              </w:rPr>
            </w:pPr>
            <w:r w:rsidRPr="00463E19">
              <w:rPr>
                <w:rFonts w:eastAsia="Times New Roman" w:cs="Calibri"/>
                <w:i/>
                <w:iCs/>
                <w:color w:val="000000"/>
                <w:sz w:val="16"/>
                <w:szCs w:val="16"/>
                <w:lang w:eastAsia="zh-CN"/>
              </w:rPr>
              <w:t>Gypsy 46 (Wilma)</w:t>
            </w:r>
          </w:p>
        </w:tc>
        <w:tc>
          <w:tcPr>
            <w:tcW w:w="630" w:type="dxa"/>
            <w:tcBorders>
              <w:top w:val="nil"/>
              <w:left w:val="nil"/>
              <w:bottom w:val="nil"/>
              <w:right w:val="nil"/>
            </w:tcBorders>
            <w:shd w:val="clear" w:color="auto" w:fill="auto"/>
            <w:noWrap/>
            <w:vAlign w:val="bottom"/>
            <w:hideMark/>
          </w:tcPr>
          <w:p w14:paraId="5816C5B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0.90</w:t>
            </w:r>
          </w:p>
        </w:tc>
        <w:tc>
          <w:tcPr>
            <w:tcW w:w="630" w:type="dxa"/>
            <w:tcBorders>
              <w:top w:val="nil"/>
              <w:left w:val="nil"/>
              <w:bottom w:val="nil"/>
              <w:right w:val="nil"/>
            </w:tcBorders>
            <w:shd w:val="clear" w:color="auto" w:fill="auto"/>
            <w:noWrap/>
            <w:vAlign w:val="bottom"/>
            <w:hideMark/>
          </w:tcPr>
          <w:p w14:paraId="7CAD22C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0.51</w:t>
            </w:r>
          </w:p>
        </w:tc>
        <w:tc>
          <w:tcPr>
            <w:tcW w:w="630" w:type="dxa"/>
            <w:tcBorders>
              <w:top w:val="nil"/>
              <w:left w:val="nil"/>
              <w:bottom w:val="nil"/>
              <w:right w:val="nil"/>
            </w:tcBorders>
            <w:shd w:val="clear" w:color="auto" w:fill="auto"/>
            <w:noWrap/>
            <w:vAlign w:val="bottom"/>
            <w:hideMark/>
          </w:tcPr>
          <w:p w14:paraId="191CFA53"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1.39</w:t>
            </w:r>
          </w:p>
        </w:tc>
        <w:tc>
          <w:tcPr>
            <w:tcW w:w="540" w:type="dxa"/>
            <w:tcBorders>
              <w:top w:val="nil"/>
              <w:left w:val="nil"/>
              <w:bottom w:val="nil"/>
              <w:right w:val="nil"/>
            </w:tcBorders>
            <w:shd w:val="clear" w:color="auto" w:fill="auto"/>
            <w:noWrap/>
            <w:vAlign w:val="bottom"/>
            <w:hideMark/>
          </w:tcPr>
          <w:p w14:paraId="07BC12B4"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0.98</w:t>
            </w:r>
          </w:p>
        </w:tc>
        <w:tc>
          <w:tcPr>
            <w:tcW w:w="630" w:type="dxa"/>
            <w:tcBorders>
              <w:top w:val="nil"/>
              <w:left w:val="nil"/>
              <w:bottom w:val="nil"/>
              <w:right w:val="nil"/>
            </w:tcBorders>
            <w:shd w:val="clear" w:color="auto" w:fill="auto"/>
            <w:noWrap/>
            <w:vAlign w:val="bottom"/>
            <w:hideMark/>
          </w:tcPr>
          <w:p w14:paraId="552640F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11.83</w:t>
            </w:r>
          </w:p>
        </w:tc>
        <w:tc>
          <w:tcPr>
            <w:tcW w:w="540" w:type="dxa"/>
            <w:tcBorders>
              <w:top w:val="nil"/>
              <w:left w:val="nil"/>
              <w:bottom w:val="nil"/>
              <w:right w:val="nil"/>
            </w:tcBorders>
            <w:shd w:val="clear" w:color="auto" w:fill="auto"/>
            <w:noWrap/>
            <w:vAlign w:val="bottom"/>
            <w:hideMark/>
          </w:tcPr>
          <w:p w14:paraId="3797C2DD"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1.44</w:t>
            </w:r>
          </w:p>
        </w:tc>
        <w:tc>
          <w:tcPr>
            <w:tcW w:w="720" w:type="dxa"/>
            <w:tcBorders>
              <w:top w:val="nil"/>
              <w:left w:val="single" w:sz="4" w:space="0" w:color="auto"/>
              <w:bottom w:val="nil"/>
              <w:right w:val="nil"/>
            </w:tcBorders>
            <w:shd w:val="clear" w:color="auto" w:fill="auto"/>
            <w:noWrap/>
            <w:vAlign w:val="bottom"/>
            <w:hideMark/>
          </w:tcPr>
          <w:p w14:paraId="541B5E6B"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2.22</w:t>
            </w:r>
          </w:p>
        </w:tc>
        <w:tc>
          <w:tcPr>
            <w:tcW w:w="810" w:type="dxa"/>
            <w:tcBorders>
              <w:top w:val="nil"/>
              <w:left w:val="nil"/>
              <w:bottom w:val="nil"/>
              <w:right w:val="single" w:sz="4" w:space="0" w:color="auto"/>
            </w:tcBorders>
            <w:shd w:val="clear" w:color="auto" w:fill="auto"/>
            <w:noWrap/>
            <w:vAlign w:val="bottom"/>
            <w:hideMark/>
          </w:tcPr>
          <w:p w14:paraId="3902094F" w14:textId="77777777" w:rsidR="00C14941" w:rsidRPr="00463E19" w:rsidRDefault="00C14941" w:rsidP="007A2C5F">
            <w:pPr>
              <w:spacing w:after="0"/>
              <w:jc w:val="right"/>
              <w:rPr>
                <w:rFonts w:eastAsia="Times New Roman" w:cs="Calibri"/>
                <w:color w:val="000000"/>
                <w:sz w:val="16"/>
                <w:szCs w:val="16"/>
                <w:lang w:eastAsia="zh-CN"/>
              </w:rPr>
            </w:pPr>
            <w:r w:rsidRPr="00463E19">
              <w:rPr>
                <w:rFonts w:eastAsia="Times New Roman" w:cs="Calibri"/>
                <w:color w:val="000000"/>
                <w:sz w:val="16"/>
                <w:szCs w:val="16"/>
                <w:lang w:eastAsia="zh-CN"/>
              </w:rPr>
              <w:t>1.67</w:t>
            </w:r>
          </w:p>
        </w:tc>
        <w:tc>
          <w:tcPr>
            <w:tcW w:w="1080" w:type="dxa"/>
            <w:tcBorders>
              <w:top w:val="nil"/>
              <w:left w:val="single" w:sz="4" w:space="0" w:color="auto"/>
              <w:bottom w:val="nil"/>
              <w:right w:val="nil"/>
            </w:tcBorders>
            <w:shd w:val="clear" w:color="auto" w:fill="auto"/>
            <w:vAlign w:val="bottom"/>
          </w:tcPr>
          <w:p w14:paraId="345AD939" w14:textId="3AA93BC4" w:rsidR="00C14941" w:rsidRPr="00463E19" w:rsidRDefault="00C14941" w:rsidP="007A2C5F">
            <w:pPr>
              <w:spacing w:after="0"/>
              <w:jc w:val="center"/>
              <w:rPr>
                <w:rFonts w:eastAsia="Times New Roman" w:cs="Calibri"/>
                <w:color w:val="000000"/>
                <w:sz w:val="16"/>
                <w:szCs w:val="16"/>
                <w:lang w:eastAsia="zh-CN"/>
              </w:rPr>
            </w:pPr>
            <w:r w:rsidRPr="00C14941">
              <w:rPr>
                <w:rFonts w:eastAsia="Times New Roman" w:cs="Calibri"/>
                <w:color w:val="000000"/>
                <w:sz w:val="16"/>
                <w:szCs w:val="16"/>
                <w:lang w:eastAsia="zh-CN"/>
              </w:rPr>
              <w:t>1.11</w:t>
            </w:r>
          </w:p>
        </w:tc>
      </w:tr>
    </w:tbl>
    <w:p w14:paraId="679F8A80" w14:textId="53010592" w:rsidR="00917489" w:rsidRDefault="00917489" w:rsidP="007A2C5F">
      <w:pPr>
        <w:pStyle w:val="EndNoteBibliography"/>
      </w:pPr>
    </w:p>
    <w:p w14:paraId="58E5DF46" w14:textId="16D55C3B" w:rsidR="00C96380" w:rsidRPr="00C96380" w:rsidRDefault="00C96380" w:rsidP="007A2C5F">
      <w:pPr>
        <w:pStyle w:val="TableCaption"/>
        <w:rPr>
          <w:i w:val="0"/>
        </w:rPr>
      </w:pPr>
      <w:r w:rsidRPr="00C96380">
        <w:rPr>
          <w:b/>
          <w:i w:val="0"/>
        </w:rPr>
        <w:lastRenderedPageBreak/>
        <w:t xml:space="preserve">Table S6. </w:t>
      </w:r>
      <w:r w:rsidRPr="00C96380">
        <w:rPr>
          <w:i w:val="0"/>
        </w:rPr>
        <w:t>Regression coefficient estimates for the age of an LTR-RT as response and various genomic factors as predictors, namely chromosome membership (Chr2</w:t>
      </w:r>
      <w:r w:rsidR="00332A62">
        <w:rPr>
          <w:i w:val="0"/>
        </w:rPr>
        <w:t>—</w:t>
      </w:r>
      <w:r w:rsidRPr="00C96380">
        <w:rPr>
          <w:i w:val="0"/>
        </w:rPr>
        <w:t xml:space="preserve">7, with Chr1 as baseline), adjacent HR rate, proximity to the 5’ end of a gene (with proximity to the 3’ end as baseline), </w:t>
      </w:r>
      <w:proofErr w:type="spellStart"/>
      <w:r w:rsidRPr="00C96380">
        <w:rPr>
          <w:i w:val="0"/>
        </w:rPr>
        <w:t>colinearity</w:t>
      </w:r>
      <w:proofErr w:type="spellEnd"/>
      <w:r w:rsidRPr="00C96380">
        <w:rPr>
          <w:i w:val="0"/>
        </w:rPr>
        <w:t xml:space="preserve"> of the closest gene with the homologous gene on a </w:t>
      </w:r>
      <w:proofErr w:type="spellStart"/>
      <w:r w:rsidRPr="00C96380">
        <w:rPr>
          <w:i w:val="0"/>
        </w:rPr>
        <w:t>homoeologous</w:t>
      </w:r>
      <w:proofErr w:type="spellEnd"/>
      <w:r w:rsidRPr="00C96380">
        <w:rPr>
          <w:i w:val="0"/>
        </w:rPr>
        <w:t xml:space="preserve"> pseudomolecule in </w:t>
      </w:r>
      <w:proofErr w:type="spellStart"/>
      <w:r w:rsidRPr="00C96380">
        <w:t>Brachypodium</w:t>
      </w:r>
      <w:proofErr w:type="spellEnd"/>
      <w:r w:rsidRPr="00C96380">
        <w:t xml:space="preserve"> </w:t>
      </w:r>
      <w:proofErr w:type="spellStart"/>
      <w:r w:rsidRPr="00C96380">
        <w:t>distachyon</w:t>
      </w:r>
      <w:proofErr w:type="spellEnd"/>
      <w:r w:rsidRPr="00C96380">
        <w:rPr>
          <w:i w:val="0"/>
        </w:rPr>
        <w:t xml:space="preserve"> </w:t>
      </w:r>
      <w:r w:rsidR="00332A62">
        <w:rPr>
          <w:i w:val="0"/>
        </w:rPr>
        <w:fldChar w:fldCharType="begin">
          <w:fldData xml:space="preserve">PEVuZE5vdGU+PENpdGU+PEF1dGhvcj5MdW88L0F1dGhvcj48WWVhcj4yMDE3PC9ZZWFyPjxSZWNO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=
</w:fldData>
        </w:fldChar>
      </w:r>
      <w:r w:rsidR="00332A62">
        <w:rPr>
          <w:i w:val="0"/>
        </w:rPr>
        <w:instrText xml:space="preserve"> ADDIN EN.CITE </w:instrText>
      </w:r>
      <w:r w:rsidR="00332A62">
        <w:rPr>
          <w:i w:val="0"/>
        </w:rPr>
        <w:fldChar w:fldCharType="begin">
          <w:fldData xml:space="preserve">PEVuZE5vdGU+PENpdGU+PEF1dGhvcj5MdW88L0F1dGhvcj48WWVhcj4yMDE3PC9ZZWFyPjxSZWNO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=
</w:fldData>
        </w:fldChar>
      </w:r>
      <w:r w:rsidR="00332A62">
        <w:rPr>
          <w:i w:val="0"/>
        </w:rPr>
        <w:instrText xml:space="preserve"> ADDIN EN.CITE.DATA </w:instrText>
      </w:r>
      <w:r w:rsidR="00332A62">
        <w:rPr>
          <w:i w:val="0"/>
        </w:rPr>
      </w:r>
      <w:r w:rsidR="00332A62">
        <w:rPr>
          <w:i w:val="0"/>
        </w:rPr>
        <w:fldChar w:fldCharType="end"/>
      </w:r>
      <w:r w:rsidR="00332A62">
        <w:rPr>
          <w:i w:val="0"/>
        </w:rPr>
      </w:r>
      <w:r w:rsidR="00332A62">
        <w:rPr>
          <w:i w:val="0"/>
        </w:rPr>
        <w:fldChar w:fldCharType="separate"/>
      </w:r>
      <w:r w:rsidR="00332A62">
        <w:rPr>
          <w:i w:val="0"/>
          <w:noProof/>
        </w:rPr>
        <w:t>(</w:t>
      </w:r>
      <w:hyperlink w:anchor="_ENREF_2" w:tooltip="Luo, 2017 #44" w:history="1">
        <w:r w:rsidR="005A4535" w:rsidRPr="00332A62">
          <w:rPr>
            <w:i w:val="0"/>
            <w:smallCaps/>
            <w:noProof/>
          </w:rPr>
          <w:t>Luo</w:t>
        </w:r>
        <w:r w:rsidR="005A4535" w:rsidRPr="00332A62">
          <w:rPr>
            <w:noProof/>
          </w:rPr>
          <w:t xml:space="preserve"> et al.</w:t>
        </w:r>
        <w:r w:rsidR="005A4535">
          <w:rPr>
            <w:i w:val="0"/>
            <w:noProof/>
          </w:rPr>
          <w:t xml:space="preserve"> 2017</w:t>
        </w:r>
      </w:hyperlink>
      <w:r w:rsidR="00332A62">
        <w:rPr>
          <w:i w:val="0"/>
          <w:noProof/>
        </w:rPr>
        <w:t>)</w:t>
      </w:r>
      <w:r w:rsidR="00332A62">
        <w:rPr>
          <w:i w:val="0"/>
        </w:rPr>
        <w:fldChar w:fldCharType="end"/>
      </w:r>
      <w:r w:rsidRPr="00C96380">
        <w:rPr>
          <w:i w:val="0"/>
        </w:rPr>
        <w:t xml:space="preserve"> (with baseline that the gene is next to a non-</w:t>
      </w:r>
      <w:proofErr w:type="spellStart"/>
      <w:r w:rsidRPr="00C96380">
        <w:rPr>
          <w:i w:val="0"/>
        </w:rPr>
        <w:t>colinear</w:t>
      </w:r>
      <w:proofErr w:type="spellEnd"/>
      <w:r w:rsidRPr="00C96380">
        <w:rPr>
          <w:i w:val="0"/>
        </w:rPr>
        <w:t xml:space="preserve"> gene), </w:t>
      </w:r>
      <w:proofErr w:type="spellStart"/>
      <w:r w:rsidRPr="00C96380">
        <w:rPr>
          <w:i w:val="0"/>
        </w:rPr>
        <w:t>log</w:t>
      </w:r>
      <w:proofErr w:type="spellEnd"/>
      <w:r w:rsidRPr="00C96380">
        <w:rPr>
          <w:i w:val="0"/>
        </w:rPr>
        <w:t xml:space="preserve"> distance (</w:t>
      </w:r>
      <w:proofErr w:type="spellStart"/>
      <w:r w:rsidRPr="00C96380">
        <w:rPr>
          <w:i w:val="0"/>
        </w:rPr>
        <w:t>bp</w:t>
      </w:r>
      <w:proofErr w:type="spellEnd"/>
      <w:r w:rsidRPr="00C96380">
        <w:rPr>
          <w:i w:val="0"/>
        </w:rPr>
        <w:t xml:space="preserve">) to the nearest gene, and LTR-RT superfamily membership (with </w:t>
      </w:r>
      <w:proofErr w:type="spellStart"/>
      <w:r w:rsidRPr="00332A62">
        <w:t>Copia</w:t>
      </w:r>
      <w:proofErr w:type="spellEnd"/>
      <w:r w:rsidRPr="00C96380">
        <w:rPr>
          <w:i w:val="0"/>
        </w:rPr>
        <w:t xml:space="preserve"> as baseline).</w:t>
      </w:r>
      <w:r>
        <w:t xml:space="preserve">  </w:t>
      </w:r>
      <w:r w:rsidRPr="00C96380">
        <w:rPr>
          <w:i w:val="0"/>
        </w:rPr>
        <w:t xml:space="preserve">The regression coefficients for the various predictors correspond to: For </w:t>
      </w:r>
      <w:r w:rsidRPr="00C96380">
        <w:rPr>
          <w:rFonts w:ascii="Courier New" w:hAnsi="Courier New" w:cs="Courier New"/>
          <w:i w:val="0"/>
          <w:sz w:val="22"/>
          <w:szCs w:val="20"/>
        </w:rPr>
        <w:t>Chr</w:t>
      </w:r>
      <w:r w:rsidRPr="00C96380">
        <w:rPr>
          <w:i w:val="0"/>
        </w:rPr>
        <w:t xml:space="preserve">2, the difference between the mean age on Chr2 and that on Chr1; analogously for </w:t>
      </w:r>
      <w:r w:rsidRPr="00C96380">
        <w:rPr>
          <w:rFonts w:ascii="Courier New" w:hAnsi="Courier New" w:cs="Courier New"/>
          <w:i w:val="0"/>
          <w:sz w:val="22"/>
          <w:szCs w:val="20"/>
        </w:rPr>
        <w:t xml:space="preserve">Chr3—7; </w:t>
      </w:r>
      <w:r w:rsidRPr="00C96380">
        <w:rPr>
          <w:i w:val="0"/>
        </w:rPr>
        <w:t xml:space="preserve">for </w:t>
      </w:r>
      <w:r w:rsidRPr="00C96380">
        <w:rPr>
          <w:rFonts w:ascii="Courier New" w:hAnsi="Courier New" w:cs="Courier New"/>
          <w:i w:val="0"/>
          <w:sz w:val="22"/>
          <w:szCs w:val="20"/>
        </w:rPr>
        <w:t>Near 5’ end</w:t>
      </w:r>
      <w:r w:rsidRPr="00C96380">
        <w:rPr>
          <w:i w:val="0"/>
        </w:rPr>
        <w:t>, the difference between the mean age of LTR-RTs near the 5’ end of a gene and those near the 3’ end;  for</w:t>
      </w:r>
      <w:r w:rsidRPr="00C96380">
        <w:t xml:space="preserve"> </w:t>
      </w:r>
      <w:r w:rsidRPr="00C96380">
        <w:rPr>
          <w:rFonts w:ascii="Courier New" w:hAnsi="Courier New" w:cs="Courier New"/>
          <w:i w:val="0"/>
          <w:sz w:val="22"/>
          <w:szCs w:val="20"/>
        </w:rPr>
        <w:t>Near colinear gene</w:t>
      </w:r>
      <w:r w:rsidRPr="00C96380">
        <w:rPr>
          <w:i w:val="0"/>
        </w:rPr>
        <w:t xml:space="preserve">, the difference between the mean age of LTR-RTs next to colinear genes and those next to noncolinear genes; for </w:t>
      </w:r>
      <w:r w:rsidRPr="00C96380">
        <w:rPr>
          <w:rFonts w:ascii="Courier New" w:hAnsi="Courier New" w:cs="Courier New"/>
          <w:sz w:val="22"/>
          <w:szCs w:val="20"/>
        </w:rPr>
        <w:t xml:space="preserve">Gypsy </w:t>
      </w:r>
      <w:r w:rsidRPr="00C96380">
        <w:rPr>
          <w:rFonts w:ascii="Courier New" w:hAnsi="Courier New" w:cs="Courier New"/>
          <w:i w:val="0"/>
          <w:sz w:val="22"/>
          <w:szCs w:val="20"/>
        </w:rPr>
        <w:t>superfamily</w:t>
      </w:r>
      <w:r w:rsidRPr="00C96380">
        <w:rPr>
          <w:i w:val="0"/>
        </w:rPr>
        <w:t xml:space="preserve">, the difference in mean age between </w:t>
      </w:r>
      <w:r w:rsidRPr="00C96380">
        <w:t>Gypsy</w:t>
      </w:r>
      <w:r w:rsidRPr="00C96380">
        <w:rPr>
          <w:i w:val="0"/>
        </w:rPr>
        <w:t xml:space="preserve"> and </w:t>
      </w:r>
      <w:proofErr w:type="spellStart"/>
      <w:r w:rsidRPr="00C96380">
        <w:t>Copia</w:t>
      </w:r>
      <w:proofErr w:type="spellEnd"/>
      <w:r w:rsidRPr="00C96380">
        <w:rPr>
          <w:i w:val="0"/>
        </w:rPr>
        <w:t xml:space="preserve"> elements; for </w:t>
      </w:r>
      <w:r w:rsidRPr="00C96380">
        <w:rPr>
          <w:rFonts w:ascii="Courier New" w:hAnsi="Courier New" w:cs="Courier New"/>
          <w:i w:val="0"/>
          <w:sz w:val="22"/>
          <w:szCs w:val="20"/>
        </w:rPr>
        <w:t>Intercept</w:t>
      </w:r>
      <w:r w:rsidRPr="00C96380">
        <w:rPr>
          <w:i w:val="0"/>
        </w:rPr>
        <w:t xml:space="preserve">: the mean age in the reference level, consisting of </w:t>
      </w:r>
      <w:proofErr w:type="spellStart"/>
      <w:r w:rsidRPr="00C96380">
        <w:t>Copia</w:t>
      </w:r>
      <w:proofErr w:type="spellEnd"/>
      <w:r w:rsidRPr="00C96380">
        <w:t xml:space="preserve"> </w:t>
      </w:r>
      <w:r w:rsidRPr="00C96380">
        <w:rPr>
          <w:i w:val="0"/>
        </w:rPr>
        <w:t>elements on Chr1 closest to a noncolinear gene and its 3’ end.</w:t>
      </w:r>
    </w:p>
    <w:tbl>
      <w:tblPr>
        <w:tblW w:w="4583" w:type="pct"/>
        <w:tblLook w:val="07E0" w:firstRow="1" w:lastRow="1" w:firstColumn="1" w:lastColumn="1" w:noHBand="1" w:noVBand="1"/>
      </w:tblPr>
      <w:tblGrid>
        <w:gridCol w:w="3168"/>
        <w:gridCol w:w="1873"/>
        <w:gridCol w:w="1057"/>
        <w:gridCol w:w="979"/>
        <w:gridCol w:w="1040"/>
      </w:tblGrid>
      <w:tr w:rsidR="00C96380" w:rsidRPr="00C96380" w14:paraId="315EDE6C" w14:textId="77777777" w:rsidTr="00EE4684">
        <w:tc>
          <w:tcPr>
            <w:tcW w:w="3168" w:type="dxa"/>
            <w:tcBorders>
              <w:bottom w:val="single" w:sz="0" w:space="0" w:color="auto"/>
            </w:tcBorders>
            <w:vAlign w:val="bottom"/>
          </w:tcPr>
          <w:p w14:paraId="05B35D0C" w14:textId="77777777" w:rsidR="00C96380" w:rsidRPr="00C96380" w:rsidRDefault="00C96380" w:rsidP="007A2C5F">
            <w:pPr>
              <w:keepNext/>
              <w:spacing w:after="120"/>
              <w:rPr>
                <w:sz w:val="22"/>
              </w:rPr>
            </w:pPr>
            <w:r w:rsidRPr="00C96380">
              <w:rPr>
                <w:sz w:val="22"/>
              </w:rPr>
              <w:t xml:space="preserve">Predictor </w:t>
            </w:r>
          </w:p>
        </w:tc>
        <w:tc>
          <w:tcPr>
            <w:tcW w:w="1873" w:type="dxa"/>
            <w:tcBorders>
              <w:bottom w:val="single" w:sz="0" w:space="0" w:color="auto"/>
            </w:tcBorders>
            <w:vAlign w:val="bottom"/>
          </w:tcPr>
          <w:p w14:paraId="4D0535F4" w14:textId="77777777" w:rsidR="00C96380" w:rsidRPr="00C96380" w:rsidRDefault="00C96380" w:rsidP="007A2C5F">
            <w:pPr>
              <w:keepNext/>
              <w:spacing w:after="120"/>
              <w:jc w:val="center"/>
              <w:rPr>
                <w:sz w:val="22"/>
              </w:rPr>
            </w:pPr>
            <w:r w:rsidRPr="00C96380">
              <w:rPr>
                <w:sz w:val="22"/>
              </w:rPr>
              <w:t>Regression coefficient</w:t>
            </w:r>
          </w:p>
        </w:tc>
        <w:tc>
          <w:tcPr>
            <w:tcW w:w="1057" w:type="dxa"/>
            <w:tcBorders>
              <w:bottom w:val="single" w:sz="0" w:space="0" w:color="auto"/>
            </w:tcBorders>
            <w:vAlign w:val="bottom"/>
          </w:tcPr>
          <w:p w14:paraId="5BF3AC01" w14:textId="77777777" w:rsidR="00C96380" w:rsidRPr="00C96380" w:rsidRDefault="00C96380" w:rsidP="007A2C5F">
            <w:pPr>
              <w:keepNext/>
              <w:spacing w:after="120"/>
              <w:jc w:val="center"/>
              <w:rPr>
                <w:sz w:val="22"/>
              </w:rPr>
            </w:pPr>
            <w:r w:rsidRPr="00C96380">
              <w:rPr>
                <w:sz w:val="22"/>
              </w:rPr>
              <w:t>Std. error</w:t>
            </w:r>
          </w:p>
        </w:tc>
        <w:tc>
          <w:tcPr>
            <w:tcW w:w="979" w:type="dxa"/>
            <w:tcBorders>
              <w:bottom w:val="single" w:sz="0" w:space="0" w:color="auto"/>
            </w:tcBorders>
            <w:vAlign w:val="bottom"/>
          </w:tcPr>
          <w:p w14:paraId="2E1A7E74" w14:textId="77777777" w:rsidR="00C96380" w:rsidRPr="00C96380" w:rsidRDefault="00C96380" w:rsidP="007A2C5F">
            <w:pPr>
              <w:keepNext/>
              <w:spacing w:after="120"/>
              <w:jc w:val="center"/>
              <w:rPr>
                <w:sz w:val="22"/>
              </w:rPr>
            </w:pPr>
            <w:r w:rsidRPr="00C96380">
              <w:rPr>
                <w:sz w:val="22"/>
              </w:rPr>
              <w:t>t-value</w:t>
            </w:r>
          </w:p>
        </w:tc>
        <w:tc>
          <w:tcPr>
            <w:tcW w:w="1040" w:type="dxa"/>
            <w:tcBorders>
              <w:bottom w:val="single" w:sz="0" w:space="0" w:color="auto"/>
            </w:tcBorders>
            <w:vAlign w:val="bottom"/>
          </w:tcPr>
          <w:p w14:paraId="4971E4AF" w14:textId="77777777" w:rsidR="00C96380" w:rsidRPr="00C96380" w:rsidRDefault="00C96380" w:rsidP="007A2C5F">
            <w:pPr>
              <w:keepNext/>
              <w:spacing w:after="120"/>
              <w:jc w:val="center"/>
              <w:rPr>
                <w:sz w:val="22"/>
              </w:rPr>
            </w:pPr>
            <w:r w:rsidRPr="00C96380">
              <w:rPr>
                <w:sz w:val="22"/>
              </w:rPr>
              <w:t>p-value</w:t>
            </w:r>
          </w:p>
        </w:tc>
      </w:tr>
      <w:tr w:rsidR="00C96380" w:rsidRPr="00C96380" w14:paraId="1A75AF11" w14:textId="77777777" w:rsidTr="00EE4684">
        <w:tc>
          <w:tcPr>
            <w:tcW w:w="3168" w:type="dxa"/>
          </w:tcPr>
          <w:p w14:paraId="1F87AEB3"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Intercept</w:t>
            </w:r>
          </w:p>
        </w:tc>
        <w:tc>
          <w:tcPr>
            <w:tcW w:w="1873" w:type="dxa"/>
            <w:tcBorders>
              <w:top w:val="nil"/>
              <w:left w:val="nil"/>
              <w:bottom w:val="nil"/>
              <w:right w:val="nil"/>
            </w:tcBorders>
            <w:shd w:val="clear" w:color="auto" w:fill="auto"/>
            <w:vAlign w:val="bottom"/>
          </w:tcPr>
          <w:p w14:paraId="3345DE39" w14:textId="013218E3" w:rsidR="00C96380" w:rsidRPr="00C96380" w:rsidRDefault="00C96380" w:rsidP="007A2C5F">
            <w:pPr>
              <w:keepNext/>
              <w:spacing w:after="120"/>
              <w:jc w:val="center"/>
              <w:rPr>
                <w:sz w:val="22"/>
              </w:rPr>
            </w:pPr>
            <w:r w:rsidRPr="00C96380">
              <w:rPr>
                <w:sz w:val="22"/>
              </w:rPr>
              <w:t>0.2</w:t>
            </w:r>
            <w:r w:rsidR="00056248" w:rsidRPr="00EE4684">
              <w:rPr>
                <w:sz w:val="22"/>
              </w:rPr>
              <w:t>24</w:t>
            </w:r>
          </w:p>
        </w:tc>
        <w:tc>
          <w:tcPr>
            <w:tcW w:w="1057" w:type="dxa"/>
            <w:tcBorders>
              <w:top w:val="nil"/>
              <w:left w:val="nil"/>
              <w:bottom w:val="nil"/>
              <w:right w:val="nil"/>
            </w:tcBorders>
            <w:shd w:val="clear" w:color="auto" w:fill="auto"/>
            <w:vAlign w:val="bottom"/>
          </w:tcPr>
          <w:p w14:paraId="1A6AF857" w14:textId="77777777" w:rsidR="00C96380" w:rsidRPr="00C96380" w:rsidRDefault="00C96380" w:rsidP="007A2C5F">
            <w:pPr>
              <w:keepNext/>
              <w:spacing w:after="120"/>
              <w:jc w:val="center"/>
              <w:rPr>
                <w:sz w:val="22"/>
              </w:rPr>
            </w:pPr>
            <w:r w:rsidRPr="00C96380">
              <w:rPr>
                <w:sz w:val="22"/>
              </w:rPr>
              <w:t>0.043</w:t>
            </w:r>
          </w:p>
        </w:tc>
        <w:tc>
          <w:tcPr>
            <w:tcW w:w="979" w:type="dxa"/>
            <w:tcBorders>
              <w:top w:val="nil"/>
              <w:left w:val="nil"/>
              <w:bottom w:val="nil"/>
              <w:right w:val="nil"/>
            </w:tcBorders>
            <w:shd w:val="clear" w:color="auto" w:fill="auto"/>
            <w:vAlign w:val="bottom"/>
          </w:tcPr>
          <w:p w14:paraId="14C5EDF6" w14:textId="03BBF8CC" w:rsidR="00C96380" w:rsidRPr="00C96380" w:rsidRDefault="00C96380" w:rsidP="007A2C5F">
            <w:pPr>
              <w:keepNext/>
              <w:spacing w:after="120"/>
              <w:jc w:val="center"/>
              <w:rPr>
                <w:sz w:val="22"/>
              </w:rPr>
            </w:pPr>
            <w:r w:rsidRPr="00C96380">
              <w:rPr>
                <w:sz w:val="22"/>
              </w:rPr>
              <w:t>5.</w:t>
            </w:r>
            <w:r w:rsidR="00056248" w:rsidRPr="00EE4684">
              <w:rPr>
                <w:sz w:val="22"/>
              </w:rPr>
              <w:t>176</w:t>
            </w:r>
          </w:p>
        </w:tc>
        <w:tc>
          <w:tcPr>
            <w:tcW w:w="1040" w:type="dxa"/>
            <w:tcBorders>
              <w:top w:val="nil"/>
              <w:left w:val="nil"/>
              <w:bottom w:val="nil"/>
              <w:right w:val="nil"/>
            </w:tcBorders>
            <w:shd w:val="clear" w:color="auto" w:fill="auto"/>
            <w:vAlign w:val="bottom"/>
          </w:tcPr>
          <w:p w14:paraId="0846AD5E" w14:textId="77777777" w:rsidR="00C96380" w:rsidRPr="00C96380" w:rsidRDefault="00C96380" w:rsidP="007A2C5F">
            <w:pPr>
              <w:keepNext/>
              <w:spacing w:after="120"/>
              <w:jc w:val="center"/>
              <w:rPr>
                <w:sz w:val="22"/>
              </w:rPr>
            </w:pPr>
            <w:r w:rsidRPr="00C96380">
              <w:rPr>
                <w:sz w:val="22"/>
              </w:rPr>
              <w:t>0.000</w:t>
            </w:r>
          </w:p>
        </w:tc>
      </w:tr>
      <w:tr w:rsidR="00C96380" w:rsidRPr="00C96380" w14:paraId="7E96373C" w14:textId="77777777" w:rsidTr="00EE4684">
        <w:tc>
          <w:tcPr>
            <w:tcW w:w="3168" w:type="dxa"/>
          </w:tcPr>
          <w:p w14:paraId="2FC9D054"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Chr2</w:t>
            </w:r>
          </w:p>
        </w:tc>
        <w:tc>
          <w:tcPr>
            <w:tcW w:w="1873" w:type="dxa"/>
            <w:tcBorders>
              <w:top w:val="nil"/>
              <w:left w:val="nil"/>
              <w:bottom w:val="nil"/>
              <w:right w:val="nil"/>
            </w:tcBorders>
            <w:shd w:val="clear" w:color="auto" w:fill="auto"/>
            <w:vAlign w:val="bottom"/>
          </w:tcPr>
          <w:p w14:paraId="6C4A0659" w14:textId="20DE6B27" w:rsidR="00C96380" w:rsidRPr="00C96380" w:rsidRDefault="00C96380" w:rsidP="007A2C5F">
            <w:pPr>
              <w:keepNext/>
              <w:spacing w:after="120"/>
              <w:jc w:val="center"/>
              <w:rPr>
                <w:sz w:val="22"/>
              </w:rPr>
            </w:pPr>
            <w:r w:rsidRPr="00C96380">
              <w:rPr>
                <w:sz w:val="22"/>
              </w:rPr>
              <w:t>0.02</w:t>
            </w:r>
            <w:r w:rsidR="00056248" w:rsidRPr="00EE4684">
              <w:rPr>
                <w:sz w:val="22"/>
              </w:rPr>
              <w:t>5</w:t>
            </w:r>
          </w:p>
        </w:tc>
        <w:tc>
          <w:tcPr>
            <w:tcW w:w="1057" w:type="dxa"/>
            <w:tcBorders>
              <w:top w:val="nil"/>
              <w:left w:val="nil"/>
              <w:bottom w:val="nil"/>
              <w:right w:val="nil"/>
            </w:tcBorders>
            <w:shd w:val="clear" w:color="auto" w:fill="auto"/>
            <w:vAlign w:val="bottom"/>
          </w:tcPr>
          <w:p w14:paraId="6EE26A62" w14:textId="77777777" w:rsidR="00C96380" w:rsidRPr="00C96380" w:rsidRDefault="00C96380" w:rsidP="007A2C5F">
            <w:pPr>
              <w:keepNext/>
              <w:spacing w:after="120"/>
              <w:jc w:val="center"/>
              <w:rPr>
                <w:sz w:val="22"/>
              </w:rPr>
            </w:pPr>
            <w:r w:rsidRPr="00C96380">
              <w:rPr>
                <w:sz w:val="22"/>
              </w:rPr>
              <w:t>0.011</w:t>
            </w:r>
          </w:p>
        </w:tc>
        <w:tc>
          <w:tcPr>
            <w:tcW w:w="979" w:type="dxa"/>
            <w:tcBorders>
              <w:top w:val="nil"/>
              <w:left w:val="nil"/>
              <w:bottom w:val="nil"/>
              <w:right w:val="nil"/>
            </w:tcBorders>
            <w:shd w:val="clear" w:color="auto" w:fill="auto"/>
            <w:vAlign w:val="bottom"/>
          </w:tcPr>
          <w:p w14:paraId="7F181AB9" w14:textId="6DBD0B6D" w:rsidR="00C96380" w:rsidRPr="00C96380" w:rsidRDefault="00C96380" w:rsidP="007A2C5F">
            <w:pPr>
              <w:keepNext/>
              <w:spacing w:after="120"/>
              <w:jc w:val="center"/>
              <w:rPr>
                <w:sz w:val="22"/>
              </w:rPr>
            </w:pPr>
            <w:r w:rsidRPr="00C96380">
              <w:rPr>
                <w:sz w:val="22"/>
              </w:rPr>
              <w:t>2.2</w:t>
            </w:r>
            <w:r w:rsidR="00056248" w:rsidRPr="00EE4684">
              <w:rPr>
                <w:sz w:val="22"/>
              </w:rPr>
              <w:t>58</w:t>
            </w:r>
          </w:p>
        </w:tc>
        <w:tc>
          <w:tcPr>
            <w:tcW w:w="1040" w:type="dxa"/>
            <w:tcBorders>
              <w:top w:val="nil"/>
              <w:left w:val="nil"/>
              <w:bottom w:val="nil"/>
              <w:right w:val="nil"/>
            </w:tcBorders>
            <w:shd w:val="clear" w:color="auto" w:fill="auto"/>
            <w:vAlign w:val="bottom"/>
          </w:tcPr>
          <w:p w14:paraId="5AC6256A" w14:textId="3EB071A3" w:rsidR="00C96380" w:rsidRPr="00C96380" w:rsidRDefault="00C96380" w:rsidP="007A2C5F">
            <w:pPr>
              <w:keepNext/>
              <w:spacing w:after="120"/>
              <w:jc w:val="center"/>
              <w:rPr>
                <w:sz w:val="22"/>
              </w:rPr>
            </w:pPr>
            <w:r w:rsidRPr="00C96380">
              <w:rPr>
                <w:sz w:val="22"/>
              </w:rPr>
              <w:t>0.02</w:t>
            </w:r>
            <w:r w:rsidR="00056248" w:rsidRPr="00EE4684">
              <w:rPr>
                <w:sz w:val="22"/>
              </w:rPr>
              <w:t>4</w:t>
            </w:r>
          </w:p>
        </w:tc>
      </w:tr>
      <w:tr w:rsidR="00C96380" w:rsidRPr="00C96380" w14:paraId="0C878911" w14:textId="77777777" w:rsidTr="00EE4684">
        <w:tc>
          <w:tcPr>
            <w:tcW w:w="3168" w:type="dxa"/>
          </w:tcPr>
          <w:p w14:paraId="63D1EFEE"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Chr3</w:t>
            </w:r>
          </w:p>
        </w:tc>
        <w:tc>
          <w:tcPr>
            <w:tcW w:w="1873" w:type="dxa"/>
            <w:tcBorders>
              <w:top w:val="nil"/>
              <w:left w:val="nil"/>
              <w:bottom w:val="nil"/>
              <w:right w:val="nil"/>
            </w:tcBorders>
            <w:shd w:val="clear" w:color="auto" w:fill="auto"/>
            <w:vAlign w:val="bottom"/>
          </w:tcPr>
          <w:p w14:paraId="07EE7679" w14:textId="1C0D4E1A" w:rsidR="00C96380" w:rsidRPr="00C96380" w:rsidRDefault="00C96380" w:rsidP="007A2C5F">
            <w:pPr>
              <w:keepNext/>
              <w:spacing w:after="120"/>
              <w:jc w:val="center"/>
              <w:rPr>
                <w:sz w:val="22"/>
              </w:rPr>
            </w:pPr>
            <w:r w:rsidRPr="00C96380">
              <w:rPr>
                <w:sz w:val="22"/>
              </w:rPr>
              <w:t>0.0</w:t>
            </w:r>
            <w:r w:rsidR="00056248" w:rsidRPr="00EE4684">
              <w:rPr>
                <w:sz w:val="22"/>
              </w:rPr>
              <w:t>11</w:t>
            </w:r>
          </w:p>
        </w:tc>
        <w:tc>
          <w:tcPr>
            <w:tcW w:w="1057" w:type="dxa"/>
            <w:tcBorders>
              <w:top w:val="nil"/>
              <w:left w:val="nil"/>
              <w:bottom w:val="nil"/>
              <w:right w:val="nil"/>
            </w:tcBorders>
            <w:shd w:val="clear" w:color="auto" w:fill="auto"/>
            <w:vAlign w:val="bottom"/>
          </w:tcPr>
          <w:p w14:paraId="6243C0D8" w14:textId="77777777" w:rsidR="00C96380" w:rsidRPr="00C96380" w:rsidRDefault="00C96380" w:rsidP="007A2C5F">
            <w:pPr>
              <w:keepNext/>
              <w:spacing w:after="120"/>
              <w:jc w:val="center"/>
              <w:rPr>
                <w:sz w:val="22"/>
              </w:rPr>
            </w:pPr>
            <w:r w:rsidRPr="00C96380">
              <w:rPr>
                <w:sz w:val="22"/>
              </w:rPr>
              <w:t>0.011</w:t>
            </w:r>
          </w:p>
        </w:tc>
        <w:tc>
          <w:tcPr>
            <w:tcW w:w="979" w:type="dxa"/>
            <w:tcBorders>
              <w:top w:val="nil"/>
              <w:left w:val="nil"/>
              <w:bottom w:val="nil"/>
              <w:right w:val="nil"/>
            </w:tcBorders>
            <w:shd w:val="clear" w:color="auto" w:fill="auto"/>
            <w:vAlign w:val="bottom"/>
          </w:tcPr>
          <w:p w14:paraId="5C4A03D8" w14:textId="5624B0A4" w:rsidR="00C96380" w:rsidRPr="00C96380" w:rsidRDefault="00C96380" w:rsidP="007A2C5F">
            <w:pPr>
              <w:keepNext/>
              <w:spacing w:after="120"/>
              <w:jc w:val="center"/>
              <w:rPr>
                <w:sz w:val="22"/>
              </w:rPr>
            </w:pPr>
            <w:r w:rsidRPr="00C96380">
              <w:rPr>
                <w:sz w:val="22"/>
              </w:rPr>
              <w:t>0.</w:t>
            </w:r>
            <w:r w:rsidR="00056248" w:rsidRPr="00EE4684">
              <w:rPr>
                <w:sz w:val="22"/>
              </w:rPr>
              <w:t>981</w:t>
            </w:r>
          </w:p>
        </w:tc>
        <w:tc>
          <w:tcPr>
            <w:tcW w:w="1040" w:type="dxa"/>
            <w:tcBorders>
              <w:top w:val="nil"/>
              <w:left w:val="nil"/>
              <w:bottom w:val="nil"/>
              <w:right w:val="nil"/>
            </w:tcBorders>
            <w:shd w:val="clear" w:color="auto" w:fill="auto"/>
            <w:vAlign w:val="bottom"/>
          </w:tcPr>
          <w:p w14:paraId="1E826C75" w14:textId="128E604C" w:rsidR="00C96380" w:rsidRPr="00C96380" w:rsidRDefault="00C96380" w:rsidP="007A2C5F">
            <w:pPr>
              <w:keepNext/>
              <w:spacing w:after="120"/>
              <w:jc w:val="center"/>
              <w:rPr>
                <w:sz w:val="22"/>
              </w:rPr>
            </w:pPr>
            <w:r w:rsidRPr="00C96380">
              <w:rPr>
                <w:sz w:val="22"/>
              </w:rPr>
              <w:t>0.</w:t>
            </w:r>
            <w:r w:rsidR="00056248" w:rsidRPr="00EE4684">
              <w:rPr>
                <w:sz w:val="22"/>
              </w:rPr>
              <w:t>327</w:t>
            </w:r>
          </w:p>
        </w:tc>
      </w:tr>
      <w:tr w:rsidR="00C96380" w:rsidRPr="00C96380" w14:paraId="6E6BE9F9" w14:textId="77777777" w:rsidTr="00EE4684">
        <w:tc>
          <w:tcPr>
            <w:tcW w:w="3168" w:type="dxa"/>
          </w:tcPr>
          <w:p w14:paraId="46A20C5E"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Chr4</w:t>
            </w:r>
          </w:p>
        </w:tc>
        <w:tc>
          <w:tcPr>
            <w:tcW w:w="1873" w:type="dxa"/>
            <w:tcBorders>
              <w:top w:val="nil"/>
              <w:left w:val="nil"/>
              <w:bottom w:val="nil"/>
              <w:right w:val="nil"/>
            </w:tcBorders>
            <w:shd w:val="clear" w:color="auto" w:fill="auto"/>
            <w:vAlign w:val="bottom"/>
          </w:tcPr>
          <w:p w14:paraId="51C15F05" w14:textId="56ACE41A" w:rsidR="00C96380" w:rsidRPr="00C96380" w:rsidRDefault="00C96380" w:rsidP="007A2C5F">
            <w:pPr>
              <w:keepNext/>
              <w:spacing w:after="120"/>
              <w:jc w:val="center"/>
              <w:rPr>
                <w:sz w:val="22"/>
              </w:rPr>
            </w:pPr>
            <w:r w:rsidRPr="00C96380">
              <w:rPr>
                <w:sz w:val="22"/>
              </w:rPr>
              <w:t>0.02</w:t>
            </w:r>
            <w:r w:rsidR="00056248" w:rsidRPr="00EE4684">
              <w:rPr>
                <w:sz w:val="22"/>
              </w:rPr>
              <w:t>6</w:t>
            </w:r>
          </w:p>
        </w:tc>
        <w:tc>
          <w:tcPr>
            <w:tcW w:w="1057" w:type="dxa"/>
            <w:tcBorders>
              <w:top w:val="nil"/>
              <w:left w:val="nil"/>
              <w:bottom w:val="nil"/>
              <w:right w:val="nil"/>
            </w:tcBorders>
            <w:shd w:val="clear" w:color="auto" w:fill="auto"/>
            <w:vAlign w:val="bottom"/>
          </w:tcPr>
          <w:p w14:paraId="026719BD" w14:textId="77777777" w:rsidR="00C96380" w:rsidRPr="00C96380" w:rsidRDefault="00C96380" w:rsidP="007A2C5F">
            <w:pPr>
              <w:keepNext/>
              <w:spacing w:after="120"/>
              <w:jc w:val="center"/>
              <w:rPr>
                <w:sz w:val="22"/>
              </w:rPr>
            </w:pPr>
            <w:r w:rsidRPr="00C96380">
              <w:rPr>
                <w:sz w:val="22"/>
              </w:rPr>
              <w:t>0.012</w:t>
            </w:r>
          </w:p>
        </w:tc>
        <w:tc>
          <w:tcPr>
            <w:tcW w:w="979" w:type="dxa"/>
            <w:tcBorders>
              <w:top w:val="nil"/>
              <w:left w:val="nil"/>
              <w:bottom w:val="nil"/>
              <w:right w:val="nil"/>
            </w:tcBorders>
            <w:shd w:val="clear" w:color="auto" w:fill="auto"/>
            <w:vAlign w:val="bottom"/>
          </w:tcPr>
          <w:p w14:paraId="48530FBF" w14:textId="26BCA5A2" w:rsidR="00C96380" w:rsidRPr="00C96380" w:rsidRDefault="00056248" w:rsidP="007A2C5F">
            <w:pPr>
              <w:keepNext/>
              <w:spacing w:after="120"/>
              <w:jc w:val="center"/>
              <w:rPr>
                <w:sz w:val="22"/>
              </w:rPr>
            </w:pPr>
            <w:r w:rsidRPr="00EE4684">
              <w:rPr>
                <w:sz w:val="22"/>
              </w:rPr>
              <w:t>2.246</w:t>
            </w:r>
          </w:p>
        </w:tc>
        <w:tc>
          <w:tcPr>
            <w:tcW w:w="1040" w:type="dxa"/>
            <w:tcBorders>
              <w:top w:val="nil"/>
              <w:left w:val="nil"/>
              <w:bottom w:val="nil"/>
              <w:right w:val="nil"/>
            </w:tcBorders>
            <w:shd w:val="clear" w:color="auto" w:fill="auto"/>
            <w:vAlign w:val="bottom"/>
          </w:tcPr>
          <w:p w14:paraId="358FF30C" w14:textId="5EB5615F" w:rsidR="00C96380" w:rsidRPr="00C96380" w:rsidRDefault="00C96380" w:rsidP="007A2C5F">
            <w:pPr>
              <w:keepNext/>
              <w:spacing w:after="120"/>
              <w:jc w:val="center"/>
              <w:rPr>
                <w:sz w:val="22"/>
              </w:rPr>
            </w:pPr>
            <w:r w:rsidRPr="00C96380">
              <w:rPr>
                <w:sz w:val="22"/>
              </w:rPr>
              <w:t>0.0</w:t>
            </w:r>
            <w:r w:rsidR="00056248" w:rsidRPr="00EE4684">
              <w:rPr>
                <w:sz w:val="22"/>
              </w:rPr>
              <w:t>25</w:t>
            </w:r>
          </w:p>
        </w:tc>
      </w:tr>
      <w:tr w:rsidR="00C96380" w:rsidRPr="00C96380" w14:paraId="5EBA32F4" w14:textId="77777777" w:rsidTr="00EE4684">
        <w:tc>
          <w:tcPr>
            <w:tcW w:w="3168" w:type="dxa"/>
          </w:tcPr>
          <w:p w14:paraId="3CFBF4C3"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Chr5</w:t>
            </w:r>
          </w:p>
        </w:tc>
        <w:tc>
          <w:tcPr>
            <w:tcW w:w="1873" w:type="dxa"/>
            <w:tcBorders>
              <w:top w:val="nil"/>
              <w:left w:val="nil"/>
              <w:bottom w:val="nil"/>
              <w:right w:val="nil"/>
            </w:tcBorders>
            <w:shd w:val="clear" w:color="auto" w:fill="auto"/>
            <w:vAlign w:val="bottom"/>
          </w:tcPr>
          <w:p w14:paraId="28E9A7B2" w14:textId="1F0480CF" w:rsidR="00C96380" w:rsidRPr="00C96380" w:rsidRDefault="00C96380" w:rsidP="007A2C5F">
            <w:pPr>
              <w:keepNext/>
              <w:spacing w:after="120"/>
              <w:jc w:val="center"/>
              <w:rPr>
                <w:sz w:val="22"/>
              </w:rPr>
            </w:pPr>
            <w:r w:rsidRPr="00C96380">
              <w:rPr>
                <w:sz w:val="22"/>
              </w:rPr>
              <w:t>0.01</w:t>
            </w:r>
            <w:r w:rsidR="00056248" w:rsidRPr="00EE4684">
              <w:rPr>
                <w:sz w:val="22"/>
              </w:rPr>
              <w:t>3</w:t>
            </w:r>
          </w:p>
        </w:tc>
        <w:tc>
          <w:tcPr>
            <w:tcW w:w="1057" w:type="dxa"/>
            <w:tcBorders>
              <w:top w:val="nil"/>
              <w:left w:val="nil"/>
              <w:bottom w:val="nil"/>
              <w:right w:val="nil"/>
            </w:tcBorders>
            <w:shd w:val="clear" w:color="auto" w:fill="auto"/>
            <w:vAlign w:val="bottom"/>
          </w:tcPr>
          <w:p w14:paraId="26D31CC0" w14:textId="77777777" w:rsidR="00C96380" w:rsidRPr="00C96380" w:rsidRDefault="00C96380" w:rsidP="007A2C5F">
            <w:pPr>
              <w:keepNext/>
              <w:spacing w:after="120"/>
              <w:jc w:val="center"/>
              <w:rPr>
                <w:sz w:val="22"/>
              </w:rPr>
            </w:pPr>
            <w:r w:rsidRPr="00C96380">
              <w:rPr>
                <w:sz w:val="22"/>
              </w:rPr>
              <w:t>0.011</w:t>
            </w:r>
          </w:p>
        </w:tc>
        <w:tc>
          <w:tcPr>
            <w:tcW w:w="979" w:type="dxa"/>
            <w:tcBorders>
              <w:top w:val="nil"/>
              <w:left w:val="nil"/>
              <w:bottom w:val="nil"/>
              <w:right w:val="nil"/>
            </w:tcBorders>
            <w:shd w:val="clear" w:color="auto" w:fill="auto"/>
            <w:vAlign w:val="bottom"/>
          </w:tcPr>
          <w:p w14:paraId="0C02B75D" w14:textId="40213336" w:rsidR="00C96380" w:rsidRPr="00C96380" w:rsidRDefault="00056248" w:rsidP="007A2C5F">
            <w:pPr>
              <w:keepNext/>
              <w:spacing w:after="120"/>
              <w:jc w:val="center"/>
              <w:rPr>
                <w:sz w:val="22"/>
              </w:rPr>
            </w:pPr>
            <w:r w:rsidRPr="00EE4684">
              <w:rPr>
                <w:sz w:val="22"/>
              </w:rPr>
              <w:t>1.135</w:t>
            </w:r>
          </w:p>
        </w:tc>
        <w:tc>
          <w:tcPr>
            <w:tcW w:w="1040" w:type="dxa"/>
            <w:tcBorders>
              <w:top w:val="nil"/>
              <w:left w:val="nil"/>
              <w:bottom w:val="nil"/>
              <w:right w:val="nil"/>
            </w:tcBorders>
            <w:shd w:val="clear" w:color="auto" w:fill="auto"/>
            <w:vAlign w:val="bottom"/>
          </w:tcPr>
          <w:p w14:paraId="5F411472" w14:textId="7BF3812A" w:rsidR="00C96380" w:rsidRPr="00C96380" w:rsidRDefault="00C96380" w:rsidP="007A2C5F">
            <w:pPr>
              <w:keepNext/>
              <w:spacing w:after="120"/>
              <w:jc w:val="center"/>
              <w:rPr>
                <w:sz w:val="22"/>
              </w:rPr>
            </w:pPr>
            <w:r w:rsidRPr="00C96380">
              <w:rPr>
                <w:sz w:val="22"/>
              </w:rPr>
              <w:t>0.</w:t>
            </w:r>
            <w:r w:rsidR="00056248" w:rsidRPr="00EE4684">
              <w:rPr>
                <w:sz w:val="22"/>
              </w:rPr>
              <w:t>256</w:t>
            </w:r>
          </w:p>
        </w:tc>
      </w:tr>
      <w:tr w:rsidR="00C96380" w:rsidRPr="00C96380" w14:paraId="3618D8FA" w14:textId="77777777" w:rsidTr="00EE4684">
        <w:tc>
          <w:tcPr>
            <w:tcW w:w="3168" w:type="dxa"/>
          </w:tcPr>
          <w:p w14:paraId="284196CE"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Chr6</w:t>
            </w:r>
          </w:p>
        </w:tc>
        <w:tc>
          <w:tcPr>
            <w:tcW w:w="1873" w:type="dxa"/>
            <w:tcBorders>
              <w:top w:val="nil"/>
              <w:left w:val="nil"/>
              <w:bottom w:val="nil"/>
              <w:right w:val="nil"/>
            </w:tcBorders>
            <w:shd w:val="clear" w:color="auto" w:fill="auto"/>
            <w:vAlign w:val="bottom"/>
          </w:tcPr>
          <w:p w14:paraId="77432058" w14:textId="24D2B2A6" w:rsidR="00C96380" w:rsidRPr="00C96380" w:rsidRDefault="00C96380" w:rsidP="007A2C5F">
            <w:pPr>
              <w:keepNext/>
              <w:spacing w:after="120"/>
              <w:jc w:val="center"/>
              <w:rPr>
                <w:sz w:val="22"/>
              </w:rPr>
            </w:pPr>
            <w:r w:rsidRPr="00C96380">
              <w:rPr>
                <w:sz w:val="22"/>
              </w:rPr>
              <w:t>0.02</w:t>
            </w:r>
            <w:r w:rsidR="00056248" w:rsidRPr="00EE4684">
              <w:rPr>
                <w:sz w:val="22"/>
              </w:rPr>
              <w:t>5</w:t>
            </w:r>
          </w:p>
        </w:tc>
        <w:tc>
          <w:tcPr>
            <w:tcW w:w="1057" w:type="dxa"/>
            <w:tcBorders>
              <w:top w:val="nil"/>
              <w:left w:val="nil"/>
              <w:bottom w:val="nil"/>
              <w:right w:val="nil"/>
            </w:tcBorders>
            <w:shd w:val="clear" w:color="auto" w:fill="auto"/>
            <w:vAlign w:val="bottom"/>
          </w:tcPr>
          <w:p w14:paraId="653CC30F" w14:textId="77777777" w:rsidR="00C96380" w:rsidRPr="00C96380" w:rsidRDefault="00C96380" w:rsidP="007A2C5F">
            <w:pPr>
              <w:keepNext/>
              <w:spacing w:after="120"/>
              <w:jc w:val="center"/>
              <w:rPr>
                <w:sz w:val="22"/>
              </w:rPr>
            </w:pPr>
            <w:r w:rsidRPr="00C96380">
              <w:rPr>
                <w:sz w:val="22"/>
              </w:rPr>
              <w:t>0.012</w:t>
            </w:r>
          </w:p>
        </w:tc>
        <w:tc>
          <w:tcPr>
            <w:tcW w:w="979" w:type="dxa"/>
            <w:tcBorders>
              <w:top w:val="nil"/>
              <w:left w:val="nil"/>
              <w:bottom w:val="nil"/>
              <w:right w:val="nil"/>
            </w:tcBorders>
            <w:shd w:val="clear" w:color="auto" w:fill="auto"/>
            <w:vAlign w:val="bottom"/>
          </w:tcPr>
          <w:p w14:paraId="6713F049" w14:textId="4C3D71D1" w:rsidR="00C96380" w:rsidRPr="00C96380" w:rsidRDefault="00056248" w:rsidP="007A2C5F">
            <w:pPr>
              <w:keepNext/>
              <w:spacing w:after="120"/>
              <w:jc w:val="center"/>
              <w:rPr>
                <w:sz w:val="22"/>
              </w:rPr>
            </w:pPr>
            <w:r w:rsidRPr="00EE4684">
              <w:rPr>
                <w:sz w:val="22"/>
              </w:rPr>
              <w:t>2.079</w:t>
            </w:r>
          </w:p>
        </w:tc>
        <w:tc>
          <w:tcPr>
            <w:tcW w:w="1040" w:type="dxa"/>
            <w:tcBorders>
              <w:top w:val="nil"/>
              <w:left w:val="nil"/>
              <w:bottom w:val="nil"/>
              <w:right w:val="nil"/>
            </w:tcBorders>
            <w:shd w:val="clear" w:color="auto" w:fill="auto"/>
            <w:vAlign w:val="bottom"/>
          </w:tcPr>
          <w:p w14:paraId="02F6188F" w14:textId="1E795FE8" w:rsidR="00C96380" w:rsidRPr="00C96380" w:rsidRDefault="00C96380" w:rsidP="007A2C5F">
            <w:pPr>
              <w:keepNext/>
              <w:spacing w:after="120"/>
              <w:jc w:val="center"/>
              <w:rPr>
                <w:sz w:val="22"/>
              </w:rPr>
            </w:pPr>
            <w:r w:rsidRPr="00C96380">
              <w:rPr>
                <w:sz w:val="22"/>
              </w:rPr>
              <w:t>0.0</w:t>
            </w:r>
            <w:r w:rsidR="00056248" w:rsidRPr="00EE4684">
              <w:rPr>
                <w:sz w:val="22"/>
              </w:rPr>
              <w:t>38</w:t>
            </w:r>
          </w:p>
        </w:tc>
      </w:tr>
      <w:tr w:rsidR="00C96380" w:rsidRPr="00C96380" w14:paraId="7BCEA3B0" w14:textId="77777777" w:rsidTr="00EE4684">
        <w:tc>
          <w:tcPr>
            <w:tcW w:w="3168" w:type="dxa"/>
          </w:tcPr>
          <w:p w14:paraId="7248BD0C"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Chr7</w:t>
            </w:r>
          </w:p>
        </w:tc>
        <w:tc>
          <w:tcPr>
            <w:tcW w:w="1873" w:type="dxa"/>
            <w:tcBorders>
              <w:top w:val="nil"/>
              <w:left w:val="nil"/>
              <w:bottom w:val="nil"/>
              <w:right w:val="nil"/>
            </w:tcBorders>
            <w:shd w:val="clear" w:color="auto" w:fill="auto"/>
            <w:vAlign w:val="bottom"/>
          </w:tcPr>
          <w:p w14:paraId="6B89581D" w14:textId="704458DD" w:rsidR="00C96380" w:rsidRPr="00C96380" w:rsidRDefault="00C96380" w:rsidP="007A2C5F">
            <w:pPr>
              <w:keepNext/>
              <w:spacing w:after="120"/>
              <w:jc w:val="center"/>
              <w:rPr>
                <w:sz w:val="22"/>
              </w:rPr>
            </w:pPr>
            <w:r w:rsidRPr="00C96380">
              <w:rPr>
                <w:sz w:val="22"/>
              </w:rPr>
              <w:t>0.04</w:t>
            </w:r>
            <w:r w:rsidR="00056248" w:rsidRPr="00EE4684">
              <w:rPr>
                <w:sz w:val="22"/>
              </w:rPr>
              <w:t>3</w:t>
            </w:r>
          </w:p>
        </w:tc>
        <w:tc>
          <w:tcPr>
            <w:tcW w:w="1057" w:type="dxa"/>
            <w:tcBorders>
              <w:top w:val="nil"/>
              <w:left w:val="nil"/>
              <w:bottom w:val="nil"/>
              <w:right w:val="nil"/>
            </w:tcBorders>
            <w:shd w:val="clear" w:color="auto" w:fill="auto"/>
            <w:vAlign w:val="bottom"/>
          </w:tcPr>
          <w:p w14:paraId="0F0639F6" w14:textId="77777777" w:rsidR="00C96380" w:rsidRPr="00C96380" w:rsidRDefault="00C96380" w:rsidP="007A2C5F">
            <w:pPr>
              <w:keepNext/>
              <w:spacing w:after="120"/>
              <w:jc w:val="center"/>
              <w:rPr>
                <w:sz w:val="22"/>
              </w:rPr>
            </w:pPr>
            <w:r w:rsidRPr="00C96380">
              <w:rPr>
                <w:sz w:val="22"/>
              </w:rPr>
              <w:t>0.011</w:t>
            </w:r>
          </w:p>
        </w:tc>
        <w:tc>
          <w:tcPr>
            <w:tcW w:w="979" w:type="dxa"/>
            <w:tcBorders>
              <w:top w:val="nil"/>
              <w:left w:val="nil"/>
              <w:bottom w:val="nil"/>
              <w:right w:val="nil"/>
            </w:tcBorders>
            <w:shd w:val="clear" w:color="auto" w:fill="auto"/>
            <w:vAlign w:val="bottom"/>
          </w:tcPr>
          <w:p w14:paraId="7CEA5BB8" w14:textId="0DC31593" w:rsidR="00C96380" w:rsidRPr="00C96380" w:rsidRDefault="00C96380" w:rsidP="007A2C5F">
            <w:pPr>
              <w:keepNext/>
              <w:spacing w:after="120"/>
              <w:jc w:val="center"/>
              <w:rPr>
                <w:sz w:val="22"/>
              </w:rPr>
            </w:pPr>
            <w:r w:rsidRPr="00C96380">
              <w:rPr>
                <w:sz w:val="22"/>
              </w:rPr>
              <w:t>3.</w:t>
            </w:r>
            <w:r w:rsidR="00056248" w:rsidRPr="00EE4684">
              <w:rPr>
                <w:sz w:val="22"/>
              </w:rPr>
              <w:t>800</w:t>
            </w:r>
          </w:p>
        </w:tc>
        <w:tc>
          <w:tcPr>
            <w:tcW w:w="1040" w:type="dxa"/>
            <w:tcBorders>
              <w:top w:val="nil"/>
              <w:left w:val="nil"/>
              <w:bottom w:val="nil"/>
              <w:right w:val="nil"/>
            </w:tcBorders>
            <w:shd w:val="clear" w:color="auto" w:fill="auto"/>
            <w:vAlign w:val="bottom"/>
          </w:tcPr>
          <w:p w14:paraId="45CD9B61" w14:textId="77777777" w:rsidR="00C96380" w:rsidRPr="00C96380" w:rsidRDefault="00C96380" w:rsidP="007A2C5F">
            <w:pPr>
              <w:keepNext/>
              <w:spacing w:after="120"/>
              <w:jc w:val="center"/>
              <w:rPr>
                <w:sz w:val="22"/>
              </w:rPr>
            </w:pPr>
            <w:r w:rsidRPr="00C96380">
              <w:rPr>
                <w:sz w:val="22"/>
              </w:rPr>
              <w:t>0.000</w:t>
            </w:r>
          </w:p>
        </w:tc>
      </w:tr>
      <w:tr w:rsidR="00C96380" w:rsidRPr="00C96380" w14:paraId="65CB1D39" w14:textId="77777777" w:rsidTr="00EE4684">
        <w:tc>
          <w:tcPr>
            <w:tcW w:w="3168" w:type="dxa"/>
          </w:tcPr>
          <w:p w14:paraId="416A93C5"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 xml:space="preserve">HR </w:t>
            </w:r>
          </w:p>
        </w:tc>
        <w:tc>
          <w:tcPr>
            <w:tcW w:w="1873" w:type="dxa"/>
            <w:tcBorders>
              <w:top w:val="nil"/>
              <w:left w:val="nil"/>
              <w:bottom w:val="nil"/>
              <w:right w:val="nil"/>
            </w:tcBorders>
            <w:shd w:val="clear" w:color="auto" w:fill="auto"/>
            <w:vAlign w:val="bottom"/>
          </w:tcPr>
          <w:p w14:paraId="30B3B7B9" w14:textId="1EFD6DF0" w:rsidR="00C96380" w:rsidRPr="00C96380" w:rsidRDefault="00C96380" w:rsidP="007A2C5F">
            <w:pPr>
              <w:keepNext/>
              <w:spacing w:after="120"/>
              <w:jc w:val="center"/>
              <w:rPr>
                <w:sz w:val="22"/>
              </w:rPr>
            </w:pPr>
            <w:r w:rsidRPr="00C96380">
              <w:rPr>
                <w:sz w:val="22"/>
              </w:rPr>
              <w:t>-0.02</w:t>
            </w:r>
            <w:r w:rsidR="00056248" w:rsidRPr="00EE4684">
              <w:rPr>
                <w:sz w:val="22"/>
              </w:rPr>
              <w:t>5</w:t>
            </w:r>
          </w:p>
        </w:tc>
        <w:tc>
          <w:tcPr>
            <w:tcW w:w="1057" w:type="dxa"/>
            <w:tcBorders>
              <w:top w:val="nil"/>
              <w:left w:val="nil"/>
              <w:bottom w:val="nil"/>
              <w:right w:val="nil"/>
            </w:tcBorders>
            <w:shd w:val="clear" w:color="auto" w:fill="auto"/>
            <w:vAlign w:val="bottom"/>
          </w:tcPr>
          <w:p w14:paraId="799BEECC" w14:textId="77777777" w:rsidR="00C96380" w:rsidRPr="00C96380" w:rsidRDefault="00C96380" w:rsidP="007A2C5F">
            <w:pPr>
              <w:keepNext/>
              <w:spacing w:after="120"/>
              <w:jc w:val="center"/>
              <w:rPr>
                <w:sz w:val="22"/>
              </w:rPr>
            </w:pPr>
            <w:r w:rsidRPr="00C96380">
              <w:rPr>
                <w:sz w:val="22"/>
              </w:rPr>
              <w:t>0.007</w:t>
            </w:r>
          </w:p>
        </w:tc>
        <w:tc>
          <w:tcPr>
            <w:tcW w:w="979" w:type="dxa"/>
            <w:tcBorders>
              <w:top w:val="nil"/>
              <w:left w:val="nil"/>
              <w:bottom w:val="nil"/>
              <w:right w:val="nil"/>
            </w:tcBorders>
            <w:shd w:val="clear" w:color="auto" w:fill="auto"/>
            <w:vAlign w:val="bottom"/>
          </w:tcPr>
          <w:p w14:paraId="6E2509F5" w14:textId="4E294BAC" w:rsidR="00C96380" w:rsidRPr="00C96380" w:rsidRDefault="00C96380" w:rsidP="007A2C5F">
            <w:pPr>
              <w:keepNext/>
              <w:spacing w:after="120"/>
              <w:jc w:val="center"/>
              <w:rPr>
                <w:sz w:val="22"/>
              </w:rPr>
            </w:pPr>
            <w:r w:rsidRPr="00C96380">
              <w:rPr>
                <w:sz w:val="22"/>
              </w:rPr>
              <w:t>-3.</w:t>
            </w:r>
            <w:r w:rsidR="00056248" w:rsidRPr="00EE4684">
              <w:rPr>
                <w:sz w:val="22"/>
              </w:rPr>
              <w:t>677</w:t>
            </w:r>
          </w:p>
        </w:tc>
        <w:tc>
          <w:tcPr>
            <w:tcW w:w="1040" w:type="dxa"/>
            <w:tcBorders>
              <w:top w:val="nil"/>
              <w:left w:val="nil"/>
              <w:bottom w:val="nil"/>
              <w:right w:val="nil"/>
            </w:tcBorders>
            <w:shd w:val="clear" w:color="auto" w:fill="auto"/>
            <w:vAlign w:val="bottom"/>
          </w:tcPr>
          <w:p w14:paraId="1DFBF3F7" w14:textId="04E596BB" w:rsidR="00C96380" w:rsidRPr="00C96380" w:rsidRDefault="00C96380" w:rsidP="007A2C5F">
            <w:pPr>
              <w:keepNext/>
              <w:spacing w:after="120"/>
              <w:jc w:val="center"/>
              <w:rPr>
                <w:sz w:val="22"/>
              </w:rPr>
            </w:pPr>
            <w:r w:rsidRPr="00C96380">
              <w:rPr>
                <w:sz w:val="22"/>
              </w:rPr>
              <w:t>0.00</w:t>
            </w:r>
            <w:r w:rsidR="00056248" w:rsidRPr="00EE4684">
              <w:rPr>
                <w:sz w:val="22"/>
              </w:rPr>
              <w:t>0</w:t>
            </w:r>
          </w:p>
        </w:tc>
      </w:tr>
      <w:tr w:rsidR="00C96380" w:rsidRPr="00C96380" w14:paraId="6448AB5D" w14:textId="77777777" w:rsidTr="00EE4684">
        <w:tc>
          <w:tcPr>
            <w:tcW w:w="3168" w:type="dxa"/>
          </w:tcPr>
          <w:p w14:paraId="3C2D1363"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Near 5’ end</w:t>
            </w:r>
          </w:p>
        </w:tc>
        <w:tc>
          <w:tcPr>
            <w:tcW w:w="1873" w:type="dxa"/>
            <w:tcBorders>
              <w:top w:val="nil"/>
              <w:left w:val="nil"/>
              <w:bottom w:val="nil"/>
              <w:right w:val="nil"/>
            </w:tcBorders>
            <w:shd w:val="clear" w:color="auto" w:fill="auto"/>
            <w:vAlign w:val="bottom"/>
          </w:tcPr>
          <w:p w14:paraId="284D8439" w14:textId="47F99653" w:rsidR="00C96380" w:rsidRPr="00C96380" w:rsidRDefault="00C96380" w:rsidP="007A2C5F">
            <w:pPr>
              <w:keepNext/>
              <w:spacing w:after="120"/>
              <w:jc w:val="center"/>
              <w:rPr>
                <w:sz w:val="22"/>
              </w:rPr>
            </w:pPr>
            <w:r w:rsidRPr="00C96380">
              <w:rPr>
                <w:sz w:val="22"/>
              </w:rPr>
              <w:t>-0.01</w:t>
            </w:r>
            <w:r w:rsidR="00056248" w:rsidRPr="00EE4684">
              <w:rPr>
                <w:sz w:val="22"/>
              </w:rPr>
              <w:t>4</w:t>
            </w:r>
          </w:p>
        </w:tc>
        <w:tc>
          <w:tcPr>
            <w:tcW w:w="1057" w:type="dxa"/>
            <w:tcBorders>
              <w:top w:val="nil"/>
              <w:left w:val="nil"/>
              <w:bottom w:val="nil"/>
              <w:right w:val="nil"/>
            </w:tcBorders>
            <w:shd w:val="clear" w:color="auto" w:fill="auto"/>
            <w:vAlign w:val="bottom"/>
          </w:tcPr>
          <w:p w14:paraId="40D64E95" w14:textId="77777777" w:rsidR="00C96380" w:rsidRPr="00C96380" w:rsidRDefault="00C96380" w:rsidP="007A2C5F">
            <w:pPr>
              <w:keepNext/>
              <w:spacing w:after="120"/>
              <w:jc w:val="center"/>
              <w:rPr>
                <w:sz w:val="22"/>
              </w:rPr>
            </w:pPr>
            <w:r w:rsidRPr="00C96380">
              <w:rPr>
                <w:sz w:val="22"/>
              </w:rPr>
              <w:t>0.006</w:t>
            </w:r>
          </w:p>
        </w:tc>
        <w:tc>
          <w:tcPr>
            <w:tcW w:w="979" w:type="dxa"/>
            <w:tcBorders>
              <w:top w:val="nil"/>
              <w:left w:val="nil"/>
              <w:bottom w:val="nil"/>
              <w:right w:val="nil"/>
            </w:tcBorders>
            <w:shd w:val="clear" w:color="auto" w:fill="auto"/>
            <w:vAlign w:val="bottom"/>
          </w:tcPr>
          <w:p w14:paraId="789175BA" w14:textId="5219FB01" w:rsidR="00C96380" w:rsidRPr="00C96380" w:rsidRDefault="00C96380" w:rsidP="007A2C5F">
            <w:pPr>
              <w:keepNext/>
              <w:spacing w:after="120"/>
              <w:jc w:val="center"/>
              <w:rPr>
                <w:sz w:val="22"/>
              </w:rPr>
            </w:pPr>
            <w:r w:rsidRPr="00C96380">
              <w:rPr>
                <w:sz w:val="22"/>
              </w:rPr>
              <w:t>-</w:t>
            </w:r>
            <w:r w:rsidR="00056248" w:rsidRPr="00EE4684">
              <w:rPr>
                <w:sz w:val="22"/>
              </w:rPr>
              <w:t>2.274</w:t>
            </w:r>
          </w:p>
        </w:tc>
        <w:tc>
          <w:tcPr>
            <w:tcW w:w="1040" w:type="dxa"/>
            <w:tcBorders>
              <w:top w:val="nil"/>
              <w:left w:val="nil"/>
              <w:bottom w:val="nil"/>
              <w:right w:val="nil"/>
            </w:tcBorders>
            <w:shd w:val="clear" w:color="auto" w:fill="auto"/>
            <w:vAlign w:val="bottom"/>
          </w:tcPr>
          <w:p w14:paraId="7F5E6B55" w14:textId="6F3D07AB" w:rsidR="00C96380" w:rsidRPr="00C96380" w:rsidRDefault="00C96380" w:rsidP="007A2C5F">
            <w:pPr>
              <w:keepNext/>
              <w:spacing w:after="120"/>
              <w:jc w:val="center"/>
              <w:rPr>
                <w:sz w:val="22"/>
              </w:rPr>
            </w:pPr>
            <w:r w:rsidRPr="00C96380">
              <w:rPr>
                <w:sz w:val="22"/>
              </w:rPr>
              <w:t>0.0</w:t>
            </w:r>
            <w:r w:rsidR="00056248" w:rsidRPr="00EE4684">
              <w:rPr>
                <w:sz w:val="22"/>
              </w:rPr>
              <w:t>23</w:t>
            </w:r>
          </w:p>
        </w:tc>
      </w:tr>
      <w:tr w:rsidR="00C96380" w:rsidRPr="00C96380" w14:paraId="13DA229B" w14:textId="77777777" w:rsidTr="00EE4684">
        <w:tc>
          <w:tcPr>
            <w:tcW w:w="3168" w:type="dxa"/>
          </w:tcPr>
          <w:p w14:paraId="52E308FE"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Near colinear gene</w:t>
            </w:r>
          </w:p>
        </w:tc>
        <w:tc>
          <w:tcPr>
            <w:tcW w:w="1873" w:type="dxa"/>
            <w:tcBorders>
              <w:top w:val="nil"/>
              <w:left w:val="nil"/>
              <w:bottom w:val="nil"/>
              <w:right w:val="nil"/>
            </w:tcBorders>
            <w:shd w:val="clear" w:color="auto" w:fill="auto"/>
            <w:vAlign w:val="bottom"/>
          </w:tcPr>
          <w:p w14:paraId="6ADCDBED" w14:textId="55C29D95" w:rsidR="00C96380" w:rsidRPr="00C96380" w:rsidRDefault="00C96380" w:rsidP="007A2C5F">
            <w:pPr>
              <w:keepNext/>
              <w:spacing w:after="120"/>
              <w:jc w:val="center"/>
              <w:rPr>
                <w:sz w:val="22"/>
              </w:rPr>
            </w:pPr>
            <w:r w:rsidRPr="00C96380">
              <w:rPr>
                <w:sz w:val="22"/>
              </w:rPr>
              <w:t>-0.0</w:t>
            </w:r>
            <w:r w:rsidR="00056248" w:rsidRPr="00EE4684">
              <w:rPr>
                <w:sz w:val="22"/>
              </w:rPr>
              <w:t>39</w:t>
            </w:r>
          </w:p>
        </w:tc>
        <w:tc>
          <w:tcPr>
            <w:tcW w:w="1057" w:type="dxa"/>
            <w:tcBorders>
              <w:top w:val="nil"/>
              <w:left w:val="nil"/>
              <w:bottom w:val="nil"/>
              <w:right w:val="nil"/>
            </w:tcBorders>
            <w:shd w:val="clear" w:color="auto" w:fill="auto"/>
            <w:vAlign w:val="bottom"/>
          </w:tcPr>
          <w:p w14:paraId="35EE0344" w14:textId="77777777" w:rsidR="00C96380" w:rsidRPr="00C96380" w:rsidRDefault="00C96380" w:rsidP="007A2C5F">
            <w:pPr>
              <w:keepNext/>
              <w:spacing w:after="120"/>
              <w:jc w:val="center"/>
              <w:rPr>
                <w:sz w:val="22"/>
              </w:rPr>
            </w:pPr>
            <w:r w:rsidRPr="00C96380">
              <w:rPr>
                <w:sz w:val="22"/>
              </w:rPr>
              <w:t>0.006</w:t>
            </w:r>
          </w:p>
        </w:tc>
        <w:tc>
          <w:tcPr>
            <w:tcW w:w="979" w:type="dxa"/>
            <w:tcBorders>
              <w:top w:val="nil"/>
              <w:left w:val="nil"/>
              <w:bottom w:val="nil"/>
              <w:right w:val="nil"/>
            </w:tcBorders>
            <w:shd w:val="clear" w:color="auto" w:fill="auto"/>
            <w:vAlign w:val="bottom"/>
          </w:tcPr>
          <w:p w14:paraId="07001E66" w14:textId="35C1B84F" w:rsidR="00C96380" w:rsidRPr="00C96380" w:rsidRDefault="00C96380" w:rsidP="007A2C5F">
            <w:pPr>
              <w:keepNext/>
              <w:spacing w:after="120"/>
              <w:jc w:val="center"/>
              <w:rPr>
                <w:sz w:val="22"/>
              </w:rPr>
            </w:pPr>
            <w:r w:rsidRPr="00C96380">
              <w:rPr>
                <w:sz w:val="22"/>
              </w:rPr>
              <w:t>-</w:t>
            </w:r>
            <w:r w:rsidR="00056248" w:rsidRPr="00EE4684">
              <w:rPr>
                <w:sz w:val="22"/>
              </w:rPr>
              <w:t>6.498</w:t>
            </w:r>
          </w:p>
        </w:tc>
        <w:tc>
          <w:tcPr>
            <w:tcW w:w="1040" w:type="dxa"/>
            <w:tcBorders>
              <w:top w:val="nil"/>
              <w:left w:val="nil"/>
              <w:bottom w:val="nil"/>
              <w:right w:val="nil"/>
            </w:tcBorders>
            <w:shd w:val="clear" w:color="auto" w:fill="auto"/>
            <w:vAlign w:val="bottom"/>
          </w:tcPr>
          <w:p w14:paraId="2A9AE89A" w14:textId="77777777" w:rsidR="00C96380" w:rsidRPr="00C96380" w:rsidRDefault="00C96380" w:rsidP="007A2C5F">
            <w:pPr>
              <w:keepNext/>
              <w:spacing w:after="120"/>
              <w:jc w:val="center"/>
              <w:rPr>
                <w:sz w:val="22"/>
              </w:rPr>
            </w:pPr>
            <w:r w:rsidRPr="00C96380">
              <w:rPr>
                <w:sz w:val="22"/>
              </w:rPr>
              <w:t>0.000</w:t>
            </w:r>
          </w:p>
        </w:tc>
      </w:tr>
      <w:tr w:rsidR="00C96380" w:rsidRPr="00C96380" w14:paraId="7082717B" w14:textId="77777777" w:rsidTr="00EE4684">
        <w:tc>
          <w:tcPr>
            <w:tcW w:w="3168" w:type="dxa"/>
          </w:tcPr>
          <w:p w14:paraId="326E52CD" w14:textId="77777777" w:rsidR="00C96380" w:rsidRPr="00C96380" w:rsidRDefault="00C96380" w:rsidP="007A2C5F">
            <w:pPr>
              <w:spacing w:after="36"/>
              <w:rPr>
                <w:rFonts w:ascii="Courier New" w:hAnsi="Courier New" w:cs="Courier New"/>
                <w:sz w:val="22"/>
                <w:szCs w:val="20"/>
              </w:rPr>
            </w:pPr>
            <w:proofErr w:type="spellStart"/>
            <w:r w:rsidRPr="00C96380">
              <w:rPr>
                <w:rFonts w:ascii="Courier New" w:hAnsi="Courier New" w:cs="Courier New"/>
                <w:sz w:val="22"/>
                <w:szCs w:val="20"/>
              </w:rPr>
              <w:t>Log</w:t>
            </w:r>
            <w:proofErr w:type="spellEnd"/>
            <w:r w:rsidRPr="00C96380">
              <w:rPr>
                <w:rFonts w:ascii="Courier New" w:hAnsi="Courier New" w:cs="Courier New"/>
                <w:sz w:val="22"/>
                <w:szCs w:val="20"/>
              </w:rPr>
              <w:t xml:space="preserve"> distance to a gene</w:t>
            </w:r>
            <w:r w:rsidRPr="00C96380" w:rsidDel="0090091D">
              <w:rPr>
                <w:rFonts w:ascii="Courier New" w:hAnsi="Courier New" w:cs="Courier New"/>
                <w:i/>
                <w:sz w:val="22"/>
                <w:szCs w:val="20"/>
              </w:rPr>
              <w:t xml:space="preserve"> </w:t>
            </w:r>
          </w:p>
        </w:tc>
        <w:tc>
          <w:tcPr>
            <w:tcW w:w="1873" w:type="dxa"/>
            <w:tcBorders>
              <w:top w:val="nil"/>
              <w:left w:val="nil"/>
              <w:bottom w:val="nil"/>
              <w:right w:val="nil"/>
            </w:tcBorders>
            <w:shd w:val="clear" w:color="auto" w:fill="auto"/>
            <w:vAlign w:val="bottom"/>
          </w:tcPr>
          <w:p w14:paraId="4D6B48AE" w14:textId="1C9B854B" w:rsidR="00C96380" w:rsidRPr="00C96380" w:rsidRDefault="00C96380" w:rsidP="007A2C5F">
            <w:pPr>
              <w:keepNext/>
              <w:spacing w:after="120"/>
              <w:jc w:val="center"/>
              <w:rPr>
                <w:sz w:val="22"/>
              </w:rPr>
            </w:pPr>
            <w:r w:rsidRPr="00C96380">
              <w:rPr>
                <w:sz w:val="22"/>
              </w:rPr>
              <w:t>0.07</w:t>
            </w:r>
            <w:r w:rsidR="00056248" w:rsidRPr="00EE4684">
              <w:rPr>
                <w:sz w:val="22"/>
              </w:rPr>
              <w:t>2</w:t>
            </w:r>
          </w:p>
        </w:tc>
        <w:tc>
          <w:tcPr>
            <w:tcW w:w="1057" w:type="dxa"/>
            <w:tcBorders>
              <w:top w:val="nil"/>
              <w:left w:val="nil"/>
              <w:bottom w:val="nil"/>
              <w:right w:val="nil"/>
            </w:tcBorders>
            <w:shd w:val="clear" w:color="auto" w:fill="auto"/>
            <w:vAlign w:val="bottom"/>
          </w:tcPr>
          <w:p w14:paraId="27D01C9F" w14:textId="77777777" w:rsidR="00C96380" w:rsidRPr="00C96380" w:rsidRDefault="00C96380" w:rsidP="007A2C5F">
            <w:pPr>
              <w:keepNext/>
              <w:spacing w:after="120"/>
              <w:jc w:val="center"/>
              <w:rPr>
                <w:sz w:val="22"/>
              </w:rPr>
            </w:pPr>
            <w:r w:rsidRPr="00C96380">
              <w:rPr>
                <w:sz w:val="22"/>
              </w:rPr>
              <w:t>0.003</w:t>
            </w:r>
          </w:p>
        </w:tc>
        <w:tc>
          <w:tcPr>
            <w:tcW w:w="979" w:type="dxa"/>
            <w:tcBorders>
              <w:top w:val="nil"/>
              <w:left w:val="nil"/>
              <w:bottom w:val="nil"/>
              <w:right w:val="nil"/>
            </w:tcBorders>
            <w:shd w:val="clear" w:color="auto" w:fill="auto"/>
            <w:vAlign w:val="bottom"/>
          </w:tcPr>
          <w:p w14:paraId="75E6B854" w14:textId="708FF442" w:rsidR="00C96380" w:rsidRPr="00C96380" w:rsidRDefault="00C96380" w:rsidP="007A2C5F">
            <w:pPr>
              <w:keepNext/>
              <w:spacing w:after="120"/>
              <w:jc w:val="center"/>
              <w:rPr>
                <w:sz w:val="22"/>
              </w:rPr>
            </w:pPr>
            <w:r w:rsidRPr="00C96380">
              <w:rPr>
                <w:sz w:val="22"/>
              </w:rPr>
              <w:t>2</w:t>
            </w:r>
            <w:r w:rsidR="00056248" w:rsidRPr="00EE4684">
              <w:rPr>
                <w:sz w:val="22"/>
              </w:rPr>
              <w:t>6.139</w:t>
            </w:r>
          </w:p>
        </w:tc>
        <w:tc>
          <w:tcPr>
            <w:tcW w:w="1040" w:type="dxa"/>
            <w:tcBorders>
              <w:top w:val="nil"/>
              <w:left w:val="nil"/>
              <w:bottom w:val="nil"/>
              <w:right w:val="nil"/>
            </w:tcBorders>
            <w:shd w:val="clear" w:color="auto" w:fill="auto"/>
            <w:vAlign w:val="bottom"/>
          </w:tcPr>
          <w:p w14:paraId="2F3A740A" w14:textId="77777777" w:rsidR="00C96380" w:rsidRPr="00C96380" w:rsidRDefault="00C96380" w:rsidP="007A2C5F">
            <w:pPr>
              <w:keepNext/>
              <w:spacing w:after="120"/>
              <w:jc w:val="center"/>
              <w:rPr>
                <w:sz w:val="22"/>
              </w:rPr>
            </w:pPr>
            <w:r w:rsidRPr="00C96380">
              <w:rPr>
                <w:sz w:val="22"/>
              </w:rPr>
              <w:t>0.000</w:t>
            </w:r>
          </w:p>
        </w:tc>
      </w:tr>
      <w:tr w:rsidR="00C96380" w:rsidRPr="00C96380" w14:paraId="6AAA462A" w14:textId="77777777" w:rsidTr="00EE4684">
        <w:tc>
          <w:tcPr>
            <w:tcW w:w="3168" w:type="dxa"/>
          </w:tcPr>
          <w:p w14:paraId="57487152" w14:textId="77777777" w:rsidR="00C96380" w:rsidRPr="00C96380" w:rsidRDefault="00C96380" w:rsidP="007A2C5F">
            <w:pPr>
              <w:spacing w:after="36"/>
              <w:rPr>
                <w:rFonts w:ascii="Courier New" w:hAnsi="Courier New" w:cs="Courier New"/>
                <w:sz w:val="22"/>
                <w:szCs w:val="20"/>
              </w:rPr>
            </w:pPr>
            <w:r w:rsidRPr="00C96380">
              <w:rPr>
                <w:rFonts w:ascii="Courier New" w:hAnsi="Courier New" w:cs="Courier New"/>
                <w:sz w:val="22"/>
                <w:szCs w:val="20"/>
              </w:rPr>
              <w:t>Gypsy superfamily</w:t>
            </w:r>
          </w:p>
        </w:tc>
        <w:tc>
          <w:tcPr>
            <w:tcW w:w="1873" w:type="dxa"/>
            <w:tcBorders>
              <w:top w:val="nil"/>
              <w:left w:val="nil"/>
              <w:bottom w:val="nil"/>
              <w:right w:val="nil"/>
            </w:tcBorders>
            <w:shd w:val="clear" w:color="auto" w:fill="auto"/>
            <w:vAlign w:val="bottom"/>
          </w:tcPr>
          <w:p w14:paraId="11303786" w14:textId="71B5E3E8" w:rsidR="00C96380" w:rsidRPr="00C96380" w:rsidRDefault="00C96380" w:rsidP="007A2C5F">
            <w:pPr>
              <w:keepNext/>
              <w:spacing w:after="120"/>
              <w:jc w:val="center"/>
              <w:rPr>
                <w:sz w:val="22"/>
              </w:rPr>
            </w:pPr>
            <w:r w:rsidRPr="00C96380">
              <w:rPr>
                <w:sz w:val="22"/>
              </w:rPr>
              <w:t>0.09</w:t>
            </w:r>
            <w:r w:rsidR="00056248" w:rsidRPr="00EE4684">
              <w:rPr>
                <w:sz w:val="22"/>
              </w:rPr>
              <w:t>5</w:t>
            </w:r>
          </w:p>
        </w:tc>
        <w:tc>
          <w:tcPr>
            <w:tcW w:w="1057" w:type="dxa"/>
            <w:tcBorders>
              <w:top w:val="nil"/>
              <w:left w:val="nil"/>
              <w:bottom w:val="nil"/>
              <w:right w:val="nil"/>
            </w:tcBorders>
            <w:shd w:val="clear" w:color="auto" w:fill="auto"/>
            <w:vAlign w:val="bottom"/>
          </w:tcPr>
          <w:p w14:paraId="01CED644" w14:textId="77777777" w:rsidR="00C96380" w:rsidRPr="00C96380" w:rsidRDefault="00C96380" w:rsidP="007A2C5F">
            <w:pPr>
              <w:keepNext/>
              <w:spacing w:after="120"/>
              <w:jc w:val="center"/>
              <w:rPr>
                <w:sz w:val="22"/>
              </w:rPr>
            </w:pPr>
            <w:r w:rsidRPr="00C96380">
              <w:rPr>
                <w:sz w:val="22"/>
              </w:rPr>
              <w:t>0.045</w:t>
            </w:r>
          </w:p>
        </w:tc>
        <w:tc>
          <w:tcPr>
            <w:tcW w:w="979" w:type="dxa"/>
            <w:tcBorders>
              <w:top w:val="nil"/>
              <w:left w:val="nil"/>
              <w:bottom w:val="nil"/>
              <w:right w:val="nil"/>
            </w:tcBorders>
            <w:shd w:val="clear" w:color="auto" w:fill="auto"/>
            <w:vAlign w:val="bottom"/>
          </w:tcPr>
          <w:p w14:paraId="76FEA639" w14:textId="77777777" w:rsidR="00C96380" w:rsidRPr="00C96380" w:rsidRDefault="00C96380" w:rsidP="007A2C5F">
            <w:pPr>
              <w:keepNext/>
              <w:spacing w:after="120"/>
              <w:jc w:val="center"/>
              <w:rPr>
                <w:sz w:val="22"/>
              </w:rPr>
            </w:pPr>
            <w:r w:rsidRPr="00C96380">
              <w:rPr>
                <w:sz w:val="22"/>
              </w:rPr>
              <w:t>2.089</w:t>
            </w:r>
          </w:p>
        </w:tc>
        <w:tc>
          <w:tcPr>
            <w:tcW w:w="1040" w:type="dxa"/>
            <w:tcBorders>
              <w:top w:val="nil"/>
              <w:left w:val="nil"/>
              <w:bottom w:val="nil"/>
              <w:right w:val="nil"/>
            </w:tcBorders>
            <w:shd w:val="clear" w:color="auto" w:fill="auto"/>
            <w:vAlign w:val="bottom"/>
          </w:tcPr>
          <w:p w14:paraId="223BC967" w14:textId="77777777" w:rsidR="00C96380" w:rsidRPr="00C96380" w:rsidRDefault="00C96380" w:rsidP="007A2C5F">
            <w:pPr>
              <w:keepNext/>
              <w:spacing w:after="120"/>
              <w:jc w:val="center"/>
              <w:rPr>
                <w:sz w:val="22"/>
              </w:rPr>
            </w:pPr>
            <w:r w:rsidRPr="00C96380">
              <w:rPr>
                <w:sz w:val="22"/>
              </w:rPr>
              <w:t>0.037</w:t>
            </w:r>
          </w:p>
        </w:tc>
      </w:tr>
    </w:tbl>
    <w:p w14:paraId="57AE5EBC" w14:textId="2B455C53" w:rsidR="00E753F0" w:rsidRDefault="00E753F0" w:rsidP="007A2C5F">
      <w:pPr>
        <w:pStyle w:val="Heading1"/>
      </w:pPr>
      <w:r>
        <w:t>Supplementary Figure Captions</w:t>
      </w:r>
    </w:p>
    <w:p w14:paraId="1EF3AA9B" w14:textId="77777777" w:rsidR="002A0609" w:rsidRPr="002A0609" w:rsidRDefault="002A0609" w:rsidP="007A2C5F">
      <w:pPr>
        <w:pStyle w:val="BodyText"/>
      </w:pPr>
    </w:p>
    <w:p w14:paraId="1ADBD3EE" w14:textId="7CE65F6F" w:rsidR="00E7108D" w:rsidRDefault="00F626D3" w:rsidP="007A2C5F">
      <w:pPr>
        <w:pStyle w:val="EndNoteBibliography"/>
      </w:pPr>
      <w:r w:rsidRPr="00962A86">
        <w:rPr>
          <w:b/>
        </w:rPr>
        <w:t xml:space="preserve">Figure </w:t>
      </w:r>
      <w:r w:rsidR="00477C2D">
        <w:rPr>
          <w:b/>
        </w:rPr>
        <w:t>S1</w:t>
      </w:r>
      <w:r w:rsidR="00E7108D" w:rsidRPr="00962A86">
        <w:rPr>
          <w:b/>
        </w:rPr>
        <w:t>.</w:t>
      </w:r>
      <w:r>
        <w:t xml:space="preserve"> </w:t>
      </w:r>
      <w:r w:rsidR="00477C2D">
        <w:t xml:space="preserve">The </w:t>
      </w:r>
      <w:r w:rsidR="00910526">
        <w:t>abundance of solo</w:t>
      </w:r>
      <w:r w:rsidR="00C37297">
        <w:t>-LTRs</w:t>
      </w:r>
      <w:r w:rsidR="00910526">
        <w:t xml:space="preserve"> vs intact LTR-RTs </w:t>
      </w:r>
      <w:r w:rsidR="00477C2D">
        <w:t xml:space="preserve">in </w:t>
      </w:r>
      <w:r w:rsidR="00477C2D">
        <w:rPr>
          <w:i/>
        </w:rPr>
        <w:t xml:space="preserve">Ae. </w:t>
      </w:r>
      <w:r w:rsidR="00C37297">
        <w:rPr>
          <w:i/>
        </w:rPr>
        <w:t>t</w:t>
      </w:r>
      <w:r w:rsidR="00477C2D">
        <w:rPr>
          <w:i/>
        </w:rPr>
        <w:t>auschii</w:t>
      </w:r>
      <w:r w:rsidR="00C37297">
        <w:t>.</w:t>
      </w:r>
      <w:r w:rsidR="00461DD5">
        <w:t xml:space="preserve"> </w:t>
      </w:r>
      <w:r w:rsidR="00C37297">
        <w:t>T</w:t>
      </w:r>
      <w:r w:rsidR="00461DD5">
        <w:t>he number in the top right corner of each panel reports the ratio of solo to intact elements.</w:t>
      </w:r>
    </w:p>
    <w:p w14:paraId="4A757818" w14:textId="77777777" w:rsidR="00806B66" w:rsidRDefault="00806B66" w:rsidP="007A2C5F">
      <w:pPr>
        <w:pStyle w:val="EndNoteBibliography"/>
      </w:pPr>
    </w:p>
    <w:p w14:paraId="178D162D" w14:textId="2AADAE21" w:rsidR="00806B66" w:rsidRPr="00C45200" w:rsidRDefault="00806B66" w:rsidP="007A2C5F">
      <w:pPr>
        <w:pStyle w:val="EndNoteBibliography"/>
      </w:pPr>
      <w:r w:rsidRPr="002F5E7E">
        <w:rPr>
          <w:b/>
        </w:rPr>
        <w:lastRenderedPageBreak/>
        <w:t xml:space="preserve">Figure </w:t>
      </w:r>
      <w:r>
        <w:rPr>
          <w:b/>
        </w:rPr>
        <w:t>S2</w:t>
      </w:r>
      <w:r w:rsidRPr="002F5E7E">
        <w:rPr>
          <w:b/>
        </w:rPr>
        <w:t>.</w:t>
      </w:r>
      <w:r>
        <w:t xml:space="preserve"> Regressions of the proportion of solo</w:t>
      </w:r>
      <w:r w:rsidR="00C37297">
        <w:t>-LTRs</w:t>
      </w:r>
      <w:r>
        <w:t xml:space="preserve"> on the logarithm</w:t>
      </w:r>
      <w:r w:rsidR="00461DD5">
        <w:t>-</w:t>
      </w:r>
      <w:r>
        <w:t xml:space="preserve">transformed mean LTR length for LTR-RT families in </w:t>
      </w:r>
      <w:r>
        <w:rPr>
          <w:i/>
        </w:rPr>
        <w:t xml:space="preserve">Ae. tauschii </w:t>
      </w:r>
      <w:r>
        <w:t xml:space="preserve">with </w:t>
      </w:r>
      <m:oMath>
        <m:r>
          <w:rPr>
            <w:rFonts w:ascii="Cambria Math" w:hAnsi="Cambria Math"/>
          </w:rPr>
          <m:t>≥5</m:t>
        </m:r>
      </m:oMath>
      <w:r>
        <w:rPr>
          <w:rFonts w:eastAsiaTheme="minorEastAsia"/>
        </w:rPr>
        <w:t xml:space="preserve"> intact elements. Each point corresponds to an LTR-RT family, where the y-value is formed by the number of solo-LTRs divided by the total number of intact and solo elements. LTR-RT families with longer mean LTR length tended to have larger proportions of solo-LTRs. The increase in the proportion of solo elements as the mean LTR length increased was larger for </w:t>
      </w:r>
      <w:r w:rsidRPr="009F3810">
        <w:rPr>
          <w:rFonts w:eastAsiaTheme="minorEastAsia"/>
          <w:i/>
        </w:rPr>
        <w:t>Gypsy</w:t>
      </w:r>
      <w:r>
        <w:rPr>
          <w:rFonts w:eastAsiaTheme="minorEastAsia"/>
        </w:rPr>
        <w:t xml:space="preserve"> families than for </w:t>
      </w:r>
      <w:r>
        <w:rPr>
          <w:rFonts w:eastAsiaTheme="minorEastAsia"/>
          <w:i/>
        </w:rPr>
        <w:t xml:space="preserve">Copia </w:t>
      </w:r>
      <w:r>
        <w:rPr>
          <w:rFonts w:eastAsiaTheme="minorEastAsia"/>
        </w:rPr>
        <w:t>families.</w:t>
      </w:r>
    </w:p>
    <w:p w14:paraId="698E6CB2" w14:textId="77777777" w:rsidR="00806B66" w:rsidRDefault="00806B66" w:rsidP="007A2C5F">
      <w:pPr>
        <w:pStyle w:val="EndNoteBibliography"/>
      </w:pPr>
    </w:p>
    <w:p w14:paraId="17ECE306" w14:textId="3C15A8D4" w:rsidR="00806B66" w:rsidRDefault="00806B66" w:rsidP="007A2C5F">
      <w:pPr>
        <w:pStyle w:val="EndNoteBibliography"/>
      </w:pPr>
      <w:r w:rsidRPr="002F5E7E">
        <w:rPr>
          <w:b/>
        </w:rPr>
        <w:t xml:space="preserve">Figure </w:t>
      </w:r>
      <w:r>
        <w:rPr>
          <w:b/>
        </w:rPr>
        <w:t>S3</w:t>
      </w:r>
      <w:r w:rsidRPr="002F5E7E">
        <w:rPr>
          <w:b/>
        </w:rPr>
        <w:t>.</w:t>
      </w:r>
      <w:r>
        <w:t xml:space="preserve"> </w:t>
      </w:r>
      <w:r w:rsidR="009532D5">
        <w:t xml:space="preserve">(A) </w:t>
      </w:r>
      <w:r>
        <w:t xml:space="preserve">The age distributions and </w:t>
      </w:r>
      <w:r w:rsidR="009532D5">
        <w:t xml:space="preserve">(B) </w:t>
      </w:r>
      <w:r>
        <w:t xml:space="preserve">normalized insertion rates of the </w:t>
      </w:r>
      <w:r w:rsidRPr="00522B9C">
        <w:rPr>
          <w:i/>
        </w:rPr>
        <w:t>Copia 3</w:t>
      </w:r>
      <w:r w:rsidRPr="00522B9C">
        <w:t xml:space="preserve">, </w:t>
      </w:r>
      <w:r w:rsidRPr="00522B9C">
        <w:rPr>
          <w:i/>
        </w:rPr>
        <w:t>Gypsy 31</w:t>
      </w:r>
      <w:r w:rsidRPr="00522B9C">
        <w:t xml:space="preserve">, and </w:t>
      </w:r>
      <w:r w:rsidRPr="00522B9C">
        <w:rPr>
          <w:i/>
        </w:rPr>
        <w:t>Gypsy 40</w:t>
      </w:r>
      <w:r>
        <w:t xml:space="preserve"> families in </w:t>
      </w:r>
      <w:r w:rsidRPr="00522B9C">
        <w:rPr>
          <w:i/>
        </w:rPr>
        <w:t>Ae. tauschii</w:t>
      </w:r>
      <w:r>
        <w:t xml:space="preserve">. For the age distribution of each of these families, the first peak corresponds to </w:t>
      </w:r>
      <w:r w:rsidRPr="00522B9C">
        <w:t xml:space="preserve">complete elements and </w:t>
      </w:r>
      <w:r w:rsidR="00461DD5">
        <w:t>the</w:t>
      </w:r>
      <w:r w:rsidRPr="00522B9C">
        <w:t xml:space="preserve"> </w:t>
      </w:r>
      <w:r>
        <w:t xml:space="preserve">second </w:t>
      </w:r>
      <w:r w:rsidRPr="00522B9C">
        <w:t xml:space="preserve">peak </w:t>
      </w:r>
      <w:r>
        <w:t xml:space="preserve">to </w:t>
      </w:r>
      <w:r w:rsidRPr="00522B9C">
        <w:t>solo elements.</w:t>
      </w:r>
    </w:p>
    <w:p w14:paraId="2050BF0E" w14:textId="77777777" w:rsidR="00BD06C5" w:rsidRPr="00477C2D" w:rsidRDefault="00BD06C5" w:rsidP="007A2C5F">
      <w:pPr>
        <w:pStyle w:val="EndNoteBibliography"/>
      </w:pPr>
    </w:p>
    <w:p w14:paraId="595881FB" w14:textId="1B281A2B" w:rsidR="00BD06C5" w:rsidRDefault="00BD06C5" w:rsidP="007A2C5F">
      <w:pPr>
        <w:pStyle w:val="EndNoteBibliography"/>
      </w:pPr>
      <w:r w:rsidRPr="009D7203">
        <w:rPr>
          <w:b/>
        </w:rPr>
        <w:t xml:space="preserve">Figure </w:t>
      </w:r>
      <w:r>
        <w:rPr>
          <w:b/>
        </w:rPr>
        <w:t>S</w:t>
      </w:r>
      <w:r w:rsidR="00806B66">
        <w:rPr>
          <w:b/>
        </w:rPr>
        <w:t>4</w:t>
      </w:r>
      <w:r w:rsidRPr="009D7203">
        <w:rPr>
          <w:b/>
        </w:rPr>
        <w:t>.</w:t>
      </w:r>
      <w:r>
        <w:t xml:space="preserve"> A comparison between the age distribution</w:t>
      </w:r>
      <w:r w:rsidR="006529D3">
        <w:t xml:space="preserve">s of (A) </w:t>
      </w:r>
      <w:r w:rsidR="006529D3">
        <w:rPr>
          <w:i/>
        </w:rPr>
        <w:t>Gypsy 1</w:t>
      </w:r>
      <w:r w:rsidR="006529D3">
        <w:t xml:space="preserve"> and (B) </w:t>
      </w:r>
      <w:r w:rsidR="006529D3">
        <w:rPr>
          <w:i/>
        </w:rPr>
        <w:t>Copia 4</w:t>
      </w:r>
      <w:r w:rsidR="004809B4">
        <w:rPr>
          <w:i/>
        </w:rPr>
        <w:t xml:space="preserve"> </w:t>
      </w:r>
      <w:r w:rsidR="004809B4">
        <w:t xml:space="preserve">in </w:t>
      </w:r>
      <w:r w:rsidR="004809B4">
        <w:rPr>
          <w:i/>
        </w:rPr>
        <w:t>Ae. tauschii</w:t>
      </w:r>
      <w:r>
        <w:t xml:space="preserve"> estimated by the histogram, our proposed negative binomial fit , a matrix population model </w:t>
      </w:r>
      <w:r w:rsidR="00AF4263">
        <w:fldChar w:fldCharType="begin"/>
      </w:r>
      <w:r w:rsidR="00AF4263">
        <w:instrText xml:space="preserve"> ADDIN EN.CITE &lt;EndNote&gt;&lt;Cite&gt;&lt;Author&gt;Promislow&lt;/Author&gt;&lt;Year&gt;1999&lt;/Year&gt;&lt;RecNum&gt;27&lt;/RecNum&gt;&lt;DisplayText&gt;(&lt;style face="smallcaps"&gt;Promislow&lt;/style&gt;&lt;style face="italic"&gt; et al.&lt;/style&gt; 1999)&lt;/DisplayText&gt;&lt;record&gt;&lt;rec-number&gt;27&lt;/rec-number&gt;&lt;foreign-keys&gt;&lt;key app="EN" db-id="f9v02vfsjzfdvgestep5p5pae9f509x9effp" timestamp="1503027935"&gt;27&lt;/key&gt;&lt;/foreign-keys&gt;&lt;ref-type name="Journal Article"&gt;17&lt;/ref-type&gt;&lt;contributors&gt;&lt;authors&gt;&lt;author&gt;Promislow, D. E. L.&lt;/author&gt;&lt;author&gt;Jordan, I. K.&lt;/author&gt;&lt;author&gt;McDonald, J. E.&lt;/author&gt;&lt;/authors&gt;&lt;/contributors&gt;&lt;titles&gt;&lt;title&gt;Genomic demography: a life-history analysis of transposable element evolution&lt;/title&gt;&lt;secondary-title&gt;Proceedings of the Royal Society B: Biological Sciences&lt;/secondary-title&gt;&lt;/titles&gt;&lt;periodical&gt;&lt;full-title&gt;Proceedings of the Royal Society B: Biological Sciences&lt;/full-title&gt;&lt;/periodical&gt;&lt;pages&gt;1555-1560&lt;/pages&gt;&lt;volume&gt;266&lt;/volume&gt;&lt;number&gt;1428&lt;/number&gt;&lt;dates&gt;&lt;year&gt;1999&lt;/year&gt;&lt;pub-dates&gt;&lt;date&gt;1999/08/07&lt;/date&gt;&lt;/pub-dates&gt;&lt;/dates&gt;&lt;publisher&gt;The Royal Society&lt;/publisher&gt;&lt;isbn&gt;0962-8452&amp;#xD;1471-2954&lt;/isbn&gt;&lt;urls&gt;&lt;related-urls&gt;&lt;url&gt;http://dx.doi.org/10.1098/rspb.1999.0815&lt;/url&gt;&lt;/related-urls&gt;&lt;/urls&gt;&lt;electronic-resource-num&gt;10.1098/rspb.1999.0815&lt;/electronic-resource-num&gt;&lt;/record&gt;&lt;/Cite&gt;&lt;/EndNote&gt;</w:instrText>
      </w:r>
      <w:r w:rsidR="00AF4263">
        <w:fldChar w:fldCharType="separate"/>
      </w:r>
      <w:r w:rsidR="00AF4263">
        <w:t>(</w:t>
      </w:r>
      <w:hyperlink w:anchor="_ENREF_4" w:tooltip="Promislow, 1999 #27" w:history="1">
        <w:r w:rsidR="005A4535" w:rsidRPr="00AF4263">
          <w:rPr>
            <w:smallCaps/>
          </w:rPr>
          <w:t>Promislow</w:t>
        </w:r>
        <w:r w:rsidR="005A4535" w:rsidRPr="00AF4263">
          <w:rPr>
            <w:i/>
          </w:rPr>
          <w:t xml:space="preserve"> et al.</w:t>
        </w:r>
        <w:r w:rsidR="005A4535">
          <w:t xml:space="preserve"> 1999</w:t>
        </w:r>
      </w:hyperlink>
      <w:r w:rsidR="00AF4263">
        <w:t>)</w:t>
      </w:r>
      <w:r w:rsidR="00AF4263">
        <w:fldChar w:fldCharType="end"/>
      </w:r>
      <w:r>
        <w:t xml:space="preserve">, and a master gene model </w:t>
      </w:r>
      <w:r w:rsidR="00AF4263">
        <w:fldChar w:fldCharType="begin"/>
      </w:r>
      <w:r w:rsidR="00AF4263">
        <w:instrText xml:space="preserve"> ADDIN EN.CITE &lt;EndNote&gt;&lt;Cite&gt;&lt;Author&gt;Marchani&lt;/Author&gt;&lt;Year&gt;2009&lt;/Year&gt;&lt;RecNum&gt;20&lt;/RecNum&gt;&lt;DisplayText&gt;(&lt;style face="smallcaps"&gt;Marchani&lt;/style&gt;&lt;style face="italic"&gt; et al.&lt;/style&gt; 2009)&lt;/DisplayText&gt;&lt;record&gt;&lt;rec-number&gt;20&lt;/rec-number&gt;&lt;foreign-keys&gt;&lt;key app="EN" db-id="f9v02vfsjzfdvgestep5p5pae9f509x9effp" timestamp="1503027935"&gt;20&lt;/key&gt;&lt;/foreign-keys&gt;&lt;ref-type name="Journal Article"&gt;17&lt;/ref-type&gt;&lt;contributors&gt;&lt;authors&gt;&lt;author&gt;Marchani, Elizabeth E.&lt;/author&gt;&lt;author&gt;Xing, Jinchuan&lt;/author&gt;&lt;author&gt;Witherspoon, David J.&lt;/author&gt;&lt;author&gt;Jorde, Lynn B.&lt;/author&gt;&lt;author&gt;Rogers, Alan R.&lt;/author&gt;&lt;/authors&gt;&lt;/contributors&gt;&lt;titles&gt;&lt;title&gt;Estimating the age of retrotransposon subfamilies using maximum likelihood&lt;/title&gt;&lt;secondary-title&gt;Genomics&lt;/secondary-title&gt;&lt;/titles&gt;&lt;periodical&gt;&lt;full-title&gt;Genomics&lt;/full-title&gt;&lt;/periodical&gt;&lt;pages&gt;78-82&lt;/pages&gt;&lt;volume&gt;94&lt;/volume&gt;&lt;number&gt;1&lt;/number&gt;&lt;dates&gt;&lt;year&gt;2009&lt;/year&gt;&lt;pub-dates&gt;&lt;date&gt;2009/07&lt;/date&gt;&lt;/pub-dates&gt;&lt;/dates&gt;&lt;publisher&gt;Elsevier BV&lt;/publisher&gt;&lt;isbn&gt;0888-7543&lt;/isbn&gt;&lt;urls&gt;&lt;related-urls&gt;&lt;url&gt;http://dx.doi.org/10.1016/j.ygeno.2009.04.002&lt;/url&gt;&lt;/related-urls&gt;&lt;/urls&gt;&lt;electronic-resource-num&gt;10.1016/j.ygeno.2009.04.002&lt;/electronic-resource-num&gt;&lt;/record&gt;&lt;/Cite&gt;&lt;/EndNote&gt;</w:instrText>
      </w:r>
      <w:r w:rsidR="00AF4263">
        <w:fldChar w:fldCharType="separate"/>
      </w:r>
      <w:r w:rsidR="00AF4263">
        <w:t>(</w:t>
      </w:r>
      <w:hyperlink w:anchor="_ENREF_3" w:tooltip="Marchani, 2009 #20" w:history="1">
        <w:r w:rsidR="005A4535" w:rsidRPr="00AF4263">
          <w:rPr>
            <w:smallCaps/>
          </w:rPr>
          <w:t>Marchani</w:t>
        </w:r>
        <w:r w:rsidR="005A4535" w:rsidRPr="00AF4263">
          <w:rPr>
            <w:i/>
          </w:rPr>
          <w:t xml:space="preserve"> et al.</w:t>
        </w:r>
        <w:r w:rsidR="005A4535">
          <w:t xml:space="preserve"> 2009</w:t>
        </w:r>
      </w:hyperlink>
      <w:r w:rsidR="00AF4263">
        <w:t>)</w:t>
      </w:r>
      <w:r w:rsidR="00AF4263">
        <w:fldChar w:fldCharType="end"/>
      </w:r>
      <w:r>
        <w:t>.</w:t>
      </w:r>
      <w:r w:rsidR="003064F9">
        <w:t xml:space="preserve"> </w:t>
      </w:r>
      <w:r w:rsidR="003064F9" w:rsidRPr="003064F9">
        <w:t>The matrix population model and the master gene model produced an exponential and a uniform fit, respectively</w:t>
      </w:r>
      <w:r w:rsidR="003064F9">
        <w:t xml:space="preserve">, which did not </w:t>
      </w:r>
      <w:r w:rsidR="00BA6B05">
        <w:t>reflect</w:t>
      </w:r>
      <w:r w:rsidR="003064F9">
        <w:t xml:space="preserve"> the peaks in the age distributions</w:t>
      </w:r>
      <w:r w:rsidR="003064F9" w:rsidRPr="003064F9">
        <w:t>.</w:t>
      </w:r>
    </w:p>
    <w:p w14:paraId="40F44E8F" w14:textId="77777777" w:rsidR="00806B66" w:rsidRDefault="00806B66" w:rsidP="007A2C5F">
      <w:pPr>
        <w:pStyle w:val="EndNoteBibliography"/>
      </w:pPr>
    </w:p>
    <w:p w14:paraId="1DC69217" w14:textId="50A45C95" w:rsidR="00806B66" w:rsidRPr="00902FC5" w:rsidRDefault="00806B66" w:rsidP="007A2C5F">
      <w:pPr>
        <w:pStyle w:val="EndNoteBibliography"/>
      </w:pPr>
      <w:r>
        <w:rPr>
          <w:b/>
        </w:rPr>
        <w:t>Figure S5</w:t>
      </w:r>
      <w:r w:rsidRPr="00C45200">
        <w:rPr>
          <w:b/>
        </w:rPr>
        <w:t xml:space="preserve">. </w:t>
      </w:r>
      <w:r>
        <w:t>Regression of age residuals on the log distance to the nearest gene (bp). Overall</w:t>
      </w:r>
      <w:r w:rsidR="001350A6">
        <w:t>,</w:t>
      </w:r>
      <w:r>
        <w:t xml:space="preserve"> the distance to the nearest gene had a positive </w:t>
      </w:r>
      <w:r w:rsidR="00DA46F9">
        <w:t>association</w:t>
      </w:r>
      <w:r w:rsidR="001350A6">
        <w:t xml:space="preserve"> with</w:t>
      </w:r>
      <w:r>
        <w:t xml:space="preserve"> the mean LTR-RT age (blue curve), </w:t>
      </w:r>
      <w:r w:rsidR="00461DD5">
        <w:t>showing</w:t>
      </w:r>
      <w:r>
        <w:t xml:space="preserve"> a plateau when the distance to the nearest gene is smaller than 22 kb (or log distance = 10, red dot) and a linear increase</w:t>
      </w:r>
      <w:r w:rsidR="00461DD5">
        <w:t xml:space="preserve"> with an increase in the log distance</w:t>
      </w:r>
      <w:r>
        <w:t xml:space="preserve"> after that. The construction of the nonlinear regression is detailed in Methods.</w:t>
      </w:r>
    </w:p>
    <w:p w14:paraId="6D90E0DE" w14:textId="77777777" w:rsidR="00A23A0C" w:rsidRDefault="00A23A0C" w:rsidP="007A2C5F">
      <w:pPr>
        <w:pStyle w:val="EndNoteBibliography"/>
      </w:pPr>
    </w:p>
    <w:p w14:paraId="62A75C4C" w14:textId="3DC98A70" w:rsidR="00E7108D" w:rsidRDefault="00BA6B05" w:rsidP="007A2C5F">
      <w:pPr>
        <w:pStyle w:val="EndNoteBibliography"/>
      </w:pPr>
      <w:r w:rsidRPr="00962A86">
        <w:rPr>
          <w:b/>
        </w:rPr>
        <w:t>Figure S</w:t>
      </w:r>
      <w:r w:rsidR="00806B66">
        <w:rPr>
          <w:b/>
        </w:rPr>
        <w:t>6</w:t>
      </w:r>
      <w:r>
        <w:t xml:space="preserve">. </w:t>
      </w:r>
      <w:r w:rsidRPr="00BA6B05">
        <w:t xml:space="preserve">Distributional fits and recovered age distribution of </w:t>
      </w:r>
      <w:r w:rsidR="00FA255E">
        <w:t xml:space="preserve">(A) </w:t>
      </w:r>
      <w:r w:rsidRPr="00962A86">
        <w:rPr>
          <w:i/>
        </w:rPr>
        <w:t>Gypsy</w:t>
      </w:r>
      <w:r w:rsidRPr="00BA6B05">
        <w:t xml:space="preserve"> family 1</w:t>
      </w:r>
      <w:r>
        <w:t xml:space="preserve"> and </w:t>
      </w:r>
      <w:r w:rsidR="00FA255E">
        <w:t xml:space="preserve">(B) </w:t>
      </w:r>
      <w:r w:rsidRPr="00DA46F9">
        <w:rPr>
          <w:i/>
        </w:rPr>
        <w:t>Copia</w:t>
      </w:r>
      <w:r>
        <w:t xml:space="preserve"> family 2 in </w:t>
      </w:r>
      <w:r>
        <w:rPr>
          <w:i/>
        </w:rPr>
        <w:t>A. lyrata.</w:t>
      </w:r>
      <w:r w:rsidR="001D37CA" w:rsidRPr="00962A86">
        <w:t xml:space="preserve"> </w:t>
      </w:r>
      <w:r w:rsidR="001D37CA" w:rsidRPr="001D37CA">
        <w:t xml:space="preserve">The recovered age distribution for </w:t>
      </w:r>
      <w:r w:rsidR="001D37CA" w:rsidRPr="00962A86">
        <w:rPr>
          <w:i/>
        </w:rPr>
        <w:t>Gypsy</w:t>
      </w:r>
      <w:r w:rsidR="00461DD5">
        <w:t xml:space="preserve"> 1 had</w:t>
      </w:r>
      <w:r w:rsidR="001D37CA" w:rsidRPr="001D37CA">
        <w:t xml:space="preserve"> a peak that </w:t>
      </w:r>
      <w:r w:rsidR="001350A6">
        <w:t>corresponds</w:t>
      </w:r>
      <w:r w:rsidR="001350A6" w:rsidRPr="001D37CA">
        <w:t xml:space="preserve"> </w:t>
      </w:r>
      <w:r w:rsidR="001D37CA" w:rsidRPr="001D37CA">
        <w:t xml:space="preserve">to 0.125 mya, while that for </w:t>
      </w:r>
      <w:r w:rsidR="001D37CA" w:rsidRPr="00962A86">
        <w:rPr>
          <w:i/>
        </w:rPr>
        <w:t>Copia</w:t>
      </w:r>
      <w:r w:rsidR="00461DD5">
        <w:t xml:space="preserve"> 2 peaked</w:t>
      </w:r>
      <w:r w:rsidR="001D37CA" w:rsidRPr="001D37CA">
        <w:t xml:space="preserve"> at </w:t>
      </w:r>
      <w:r w:rsidR="001350A6">
        <w:t xml:space="preserve">the </w:t>
      </w:r>
      <w:r w:rsidR="001D37CA" w:rsidRPr="001D37CA">
        <w:t xml:space="preserve">present time. The constant insertion rate hypothesis was rejected for </w:t>
      </w:r>
      <w:r w:rsidR="001D37CA" w:rsidRPr="00DA46F9">
        <w:rPr>
          <w:i/>
        </w:rPr>
        <w:t>Gypsy</w:t>
      </w:r>
      <w:r w:rsidR="001D37CA" w:rsidRPr="001D37CA">
        <w:t xml:space="preserve"> 1 (</w:t>
      </w:r>
      <m:oMath>
        <m:r>
          <w:rPr>
            <w:rFonts w:ascii="Cambria Math" w:hAnsi="Cambria Math"/>
          </w:rPr>
          <m:t>p=1.3×</m:t>
        </m:r>
        <m:sSup>
          <m:sSupPr>
            <m:ctrlPr>
              <w:rPr>
                <w:rFonts w:ascii="Cambria Math" w:hAnsi="Cambria Math"/>
              </w:rPr>
            </m:ctrlPr>
          </m:sSupPr>
          <m:e>
            <m:r>
              <w:rPr>
                <w:rFonts w:ascii="Cambria Math" w:hAnsi="Cambria Math"/>
              </w:rPr>
              <m:t>10</m:t>
            </m:r>
          </m:e>
          <m:sup>
            <m:r>
              <w:rPr>
                <w:rFonts w:ascii="Cambria Math" w:hAnsi="Cambria Math"/>
              </w:rPr>
              <m:t>-5</m:t>
            </m:r>
          </m:sup>
        </m:sSup>
      </m:oMath>
      <w:r w:rsidR="001D37CA" w:rsidRPr="001D37CA">
        <w:t xml:space="preserve">), but not rejected for </w:t>
      </w:r>
      <w:r w:rsidR="001D37CA" w:rsidRPr="00DA46F9">
        <w:rPr>
          <w:i/>
        </w:rPr>
        <w:t>Copia</w:t>
      </w:r>
      <w:r w:rsidR="001D37CA" w:rsidRPr="001D37CA">
        <w:t xml:space="preserve"> family 2 (</w:t>
      </w:r>
      <m:oMath>
        <m:r>
          <w:rPr>
            <w:rFonts w:ascii="Cambria Math" w:hAnsi="Cambria Math"/>
          </w:rPr>
          <m:t>p=0.259</m:t>
        </m:r>
      </m:oMath>
      <w:r w:rsidR="001D37CA" w:rsidRPr="001D37CA">
        <w:t>).</w:t>
      </w:r>
    </w:p>
    <w:p w14:paraId="1BFC4682" w14:textId="77777777" w:rsidR="00A23A0C" w:rsidRDefault="00A23A0C" w:rsidP="007A2C5F">
      <w:pPr>
        <w:pStyle w:val="EndNoteBibliography"/>
      </w:pPr>
    </w:p>
    <w:p w14:paraId="4EC9097B" w14:textId="064FCCE3" w:rsidR="00AF4263" w:rsidRDefault="00E271AA" w:rsidP="007A2C5F">
      <w:pPr>
        <w:pStyle w:val="EndNoteBibliography"/>
        <w:rPr>
          <w:b/>
        </w:rPr>
      </w:pPr>
      <w:r>
        <w:rPr>
          <w:b/>
        </w:rPr>
        <w:t>Figure S</w:t>
      </w:r>
      <w:r w:rsidR="00806B66">
        <w:rPr>
          <w:b/>
        </w:rPr>
        <w:t>7</w:t>
      </w:r>
      <w:r>
        <w:rPr>
          <w:b/>
        </w:rPr>
        <w:t xml:space="preserve">. </w:t>
      </w:r>
      <w:r w:rsidR="00DF307C">
        <w:t>(A) Age distributions</w:t>
      </w:r>
      <w:r w:rsidRPr="00962A86">
        <w:t xml:space="preserve"> and </w:t>
      </w:r>
      <w:r w:rsidR="00DF307C">
        <w:t>(B) normalized insertion rates</w:t>
      </w:r>
      <w:r w:rsidRPr="00962A86">
        <w:t xml:space="preserve"> in the</w:t>
      </w:r>
      <w:r>
        <w:t xml:space="preserve"> two largest </w:t>
      </w:r>
      <w:r w:rsidR="001350A6">
        <w:t xml:space="preserve">LTR-RT </w:t>
      </w:r>
      <w:r>
        <w:t xml:space="preserve">families of </w:t>
      </w:r>
      <w:r>
        <w:rPr>
          <w:i/>
        </w:rPr>
        <w:t>A. lyrata</w:t>
      </w:r>
      <w:r w:rsidRPr="00962A86">
        <w:t>.</w:t>
      </w:r>
      <w:r>
        <w:t xml:space="preserve"> A</w:t>
      </w:r>
      <w:r w:rsidRPr="00E271AA">
        <w:t xml:space="preserve"> recent burst of insertion activit</w:t>
      </w:r>
      <w:r w:rsidR="001350A6">
        <w:t>y</w:t>
      </w:r>
      <w:r>
        <w:t xml:space="preserve"> was found </w:t>
      </w:r>
      <w:r w:rsidR="001350A6">
        <w:t xml:space="preserve">for </w:t>
      </w:r>
      <w:r w:rsidRPr="00962A86">
        <w:rPr>
          <w:i/>
        </w:rPr>
        <w:t>Gypsy</w:t>
      </w:r>
      <w:r w:rsidRPr="00E271AA">
        <w:t xml:space="preserve"> 1, while </w:t>
      </w:r>
      <w:r>
        <w:t xml:space="preserve">the amplification activity </w:t>
      </w:r>
      <w:r w:rsidR="001350A6">
        <w:t xml:space="preserve">of </w:t>
      </w:r>
      <w:r w:rsidRPr="00962A86">
        <w:rPr>
          <w:i/>
        </w:rPr>
        <w:t>Copia</w:t>
      </w:r>
      <w:r w:rsidRPr="00E271AA">
        <w:t xml:space="preserve"> 2 has been </w:t>
      </w:r>
      <w:r w:rsidR="00594B4B">
        <w:t xml:space="preserve">overall </w:t>
      </w:r>
      <w:r w:rsidR="00461DD5">
        <w:t>stead</w:t>
      </w:r>
      <w:r w:rsidRPr="00E271AA">
        <w:t>y for the past 3 myr</w:t>
      </w:r>
      <w:r w:rsidR="00916E14">
        <w:t xml:space="preserve">, showing different insertion dynamics from those in </w:t>
      </w:r>
      <w:r w:rsidR="00916E14">
        <w:rPr>
          <w:i/>
        </w:rPr>
        <w:t>Ae. tauschii.</w:t>
      </w:r>
    </w:p>
    <w:p w14:paraId="213CF056" w14:textId="3068C81D" w:rsidR="007A51FC" w:rsidRDefault="007A51FC" w:rsidP="007A2C5F">
      <w:pPr>
        <w:pStyle w:val="EndNoteBibliography"/>
      </w:pPr>
    </w:p>
    <w:p w14:paraId="3ED1CDDD" w14:textId="518BF4FE" w:rsidR="001F4B09" w:rsidRPr="001F4B09" w:rsidRDefault="001F4B09" w:rsidP="007A2C5F">
      <w:pPr>
        <w:pStyle w:val="EndNoteBibliography"/>
        <w:rPr>
          <w:b/>
        </w:rPr>
      </w:pPr>
      <w:r w:rsidRPr="001F4B09">
        <w:rPr>
          <w:b/>
        </w:rPr>
        <w:lastRenderedPageBreak/>
        <w:t>References</w:t>
      </w:r>
    </w:p>
    <w:p w14:paraId="1ED7DB2C" w14:textId="77777777" w:rsidR="005A4535" w:rsidRPr="005A4535" w:rsidRDefault="00AF4263" w:rsidP="007A2C5F">
      <w:pPr>
        <w:pStyle w:val="EndNoteBibliography"/>
        <w:spacing w:after="0"/>
        <w:ind w:left="720" w:hanging="720"/>
      </w:pPr>
      <w:r>
        <w:fldChar w:fldCharType="begin"/>
      </w:r>
      <w:r>
        <w:instrText xml:space="preserve"> ADDIN EN.REFLIST </w:instrText>
      </w:r>
      <w:r>
        <w:fldChar w:fldCharType="separate"/>
      </w:r>
      <w:bookmarkStart w:id="7" w:name="_ENREF_1"/>
      <w:r w:rsidR="005A4535" w:rsidRPr="005A4535">
        <w:t>Lamesch, P., T. Z. Berardini, D. Li, D. Swarbreck, C. Wilks</w:t>
      </w:r>
      <w:r w:rsidR="005A4535" w:rsidRPr="005A4535">
        <w:rPr>
          <w:i/>
        </w:rPr>
        <w:t xml:space="preserve"> et al.</w:t>
      </w:r>
      <w:r w:rsidR="005A4535" w:rsidRPr="005A4535">
        <w:t>, 2011 The Arabidopsis Information Resource (TAIR): Improved gene annotation and new tools. Nucleic acids research 40</w:t>
      </w:r>
      <w:r w:rsidR="005A4535" w:rsidRPr="005A4535">
        <w:rPr>
          <w:b/>
        </w:rPr>
        <w:t>:</w:t>
      </w:r>
      <w:r w:rsidR="005A4535" w:rsidRPr="005A4535">
        <w:t xml:space="preserve"> D1202-D1210.</w:t>
      </w:r>
      <w:bookmarkEnd w:id="7"/>
    </w:p>
    <w:p w14:paraId="62764409" w14:textId="77777777" w:rsidR="005A4535" w:rsidRPr="005A4535" w:rsidRDefault="005A4535" w:rsidP="007A2C5F">
      <w:pPr>
        <w:pStyle w:val="EndNoteBibliography"/>
        <w:spacing w:after="0"/>
        <w:ind w:left="720" w:hanging="720"/>
      </w:pPr>
      <w:bookmarkStart w:id="8" w:name="_ENREF_2"/>
      <w:r w:rsidRPr="005A4535">
        <w:t>Luo, M. C., Y. Q. Gu, D. Puiu, H. Wang, S. O. Twardziok</w:t>
      </w:r>
      <w:r w:rsidRPr="005A4535">
        <w:rPr>
          <w:i/>
        </w:rPr>
        <w:t xml:space="preserve"> et al.</w:t>
      </w:r>
      <w:r w:rsidRPr="005A4535">
        <w:t xml:space="preserve">, 2017 Genome sequence of the progenitor of the wheat D genome </w:t>
      </w:r>
      <w:r w:rsidRPr="005A4535">
        <w:rPr>
          <w:i/>
        </w:rPr>
        <w:t>Aegilops tauschii</w:t>
      </w:r>
      <w:r w:rsidRPr="005A4535">
        <w:t>. Nature 551</w:t>
      </w:r>
      <w:r w:rsidRPr="005A4535">
        <w:rPr>
          <w:b/>
        </w:rPr>
        <w:t>:</w:t>
      </w:r>
      <w:r w:rsidRPr="005A4535">
        <w:t xml:space="preserve"> 498-502.</w:t>
      </w:r>
      <w:bookmarkEnd w:id="8"/>
    </w:p>
    <w:p w14:paraId="2C089567" w14:textId="77777777" w:rsidR="005A4535" w:rsidRPr="005A4535" w:rsidRDefault="005A4535" w:rsidP="007A2C5F">
      <w:pPr>
        <w:pStyle w:val="EndNoteBibliography"/>
        <w:spacing w:after="0"/>
        <w:ind w:left="720" w:hanging="720"/>
      </w:pPr>
      <w:bookmarkStart w:id="9" w:name="_ENREF_3"/>
      <w:r w:rsidRPr="005A4535">
        <w:t>Marchani, E. E., J. Xing, D. J. Witherspoon, L. B. Jorde and A. R. Rogers, 2009 Estimating the age of retrotransposon subfamilies using maximum likelihood. Genomics 94</w:t>
      </w:r>
      <w:r w:rsidRPr="005A4535">
        <w:rPr>
          <w:b/>
        </w:rPr>
        <w:t>:</w:t>
      </w:r>
      <w:r w:rsidRPr="005A4535">
        <w:t xml:space="preserve"> 78-82.</w:t>
      </w:r>
      <w:bookmarkEnd w:id="9"/>
    </w:p>
    <w:p w14:paraId="3916ECFD" w14:textId="77777777" w:rsidR="005A4535" w:rsidRPr="005A4535" w:rsidRDefault="005A4535" w:rsidP="007A2C5F">
      <w:pPr>
        <w:pStyle w:val="EndNoteBibliography"/>
        <w:spacing w:after="0"/>
        <w:ind w:left="720" w:hanging="720"/>
      </w:pPr>
      <w:bookmarkStart w:id="10" w:name="_ENREF_4"/>
      <w:r w:rsidRPr="005A4535">
        <w:t>Promislow, D. E. L., I. K. Jordan and J. E. McDonald, 1999 Genomic demography: a life-history analysis of transposable element evolution. Proceedings of the Royal Society B: Biological Sciences 266</w:t>
      </w:r>
      <w:r w:rsidRPr="005A4535">
        <w:rPr>
          <w:b/>
        </w:rPr>
        <w:t>:</w:t>
      </w:r>
      <w:r w:rsidRPr="005A4535">
        <w:t xml:space="preserve"> 1555-1560.</w:t>
      </w:r>
      <w:bookmarkEnd w:id="10"/>
    </w:p>
    <w:p w14:paraId="2ED8CCB3" w14:textId="77777777" w:rsidR="005A4535" w:rsidRPr="005A4535" w:rsidRDefault="005A4535" w:rsidP="007A2C5F">
      <w:pPr>
        <w:pStyle w:val="EndNoteBibliography"/>
        <w:ind w:left="720" w:hanging="720"/>
      </w:pPr>
      <w:bookmarkStart w:id="11" w:name="_ENREF_5"/>
      <w:r w:rsidRPr="005A4535">
        <w:t>Wicker, T., F. Sabot, A. Hua-Van, J. L. Bennetzen, P. Capy</w:t>
      </w:r>
      <w:r w:rsidRPr="005A4535">
        <w:rPr>
          <w:i/>
        </w:rPr>
        <w:t xml:space="preserve"> et al.</w:t>
      </w:r>
      <w:r w:rsidRPr="005A4535">
        <w:t>, 2007 A unified classification system for eukaryotic transposable elements. Nature Reviews Genetics 8</w:t>
      </w:r>
      <w:r w:rsidRPr="005A4535">
        <w:rPr>
          <w:b/>
        </w:rPr>
        <w:t>:</w:t>
      </w:r>
      <w:r w:rsidRPr="005A4535">
        <w:t xml:space="preserve"> 973-982.</w:t>
      </w:r>
      <w:bookmarkEnd w:id="11"/>
    </w:p>
    <w:p w14:paraId="58A29A23" w14:textId="57212D6F" w:rsidR="00167EC7" w:rsidRPr="00E7108D" w:rsidRDefault="00AF4263" w:rsidP="007A2C5F">
      <w:pPr>
        <w:pStyle w:val="EndNoteBibliography"/>
      </w:pPr>
      <w:r>
        <w:fldChar w:fldCharType="end"/>
      </w:r>
    </w:p>
    <w:sectPr w:rsidR="00167EC7" w:rsidRPr="00E7108D" w:rsidSect="00677F8A">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8B0C" w14:textId="77777777" w:rsidR="008A0E1C" w:rsidRDefault="008A0E1C">
      <w:pPr>
        <w:spacing w:after="0"/>
      </w:pPr>
      <w:r>
        <w:separator/>
      </w:r>
    </w:p>
  </w:endnote>
  <w:endnote w:type="continuationSeparator" w:id="0">
    <w:p w14:paraId="7EA6D6D4" w14:textId="77777777" w:rsidR="008A0E1C" w:rsidRDefault="008A0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77083" w14:textId="77777777" w:rsidR="008A0E1C" w:rsidRDefault="008A0E1C">
      <w:r>
        <w:separator/>
      </w:r>
    </w:p>
  </w:footnote>
  <w:footnote w:type="continuationSeparator" w:id="0">
    <w:p w14:paraId="07100EAA" w14:textId="77777777" w:rsidR="008A0E1C" w:rsidRDefault="008A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B8F2AA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BF470FB"/>
    <w:multiLevelType w:val="hybridMultilevel"/>
    <w:tmpl w:val="3C4CBA90"/>
    <w:lvl w:ilvl="0" w:tplc="25602F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1DA33"/>
    <w:multiLevelType w:val="multilevel"/>
    <w:tmpl w:val="E76825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v02vfsjzfdvgestep5p5pae9f509x9effp&quot;&gt;EndNoteLibrary&lt;record-ids&gt;&lt;item&gt;20&lt;/item&gt;&lt;item&gt;27&lt;/item&gt;&lt;item&gt;34&lt;/item&gt;&lt;item&gt;44&lt;/item&gt;&lt;item&gt;58&lt;/item&gt;&lt;/record-ids&gt;&lt;/item&gt;&lt;/Libraries&gt;"/>
  </w:docVars>
  <w:rsids>
    <w:rsidRoot w:val="00590D07"/>
    <w:rsid w:val="00011C8B"/>
    <w:rsid w:val="00051F6F"/>
    <w:rsid w:val="00053945"/>
    <w:rsid w:val="00056248"/>
    <w:rsid w:val="00056F78"/>
    <w:rsid w:val="00074671"/>
    <w:rsid w:val="00077D5D"/>
    <w:rsid w:val="00092941"/>
    <w:rsid w:val="000A2A2B"/>
    <w:rsid w:val="000B05E2"/>
    <w:rsid w:val="000B73A0"/>
    <w:rsid w:val="000B7F65"/>
    <w:rsid w:val="000C322A"/>
    <w:rsid w:val="000C4EE9"/>
    <w:rsid w:val="000C63B1"/>
    <w:rsid w:val="000D0E7A"/>
    <w:rsid w:val="000E1AC2"/>
    <w:rsid w:val="000F0E6F"/>
    <w:rsid w:val="000F2525"/>
    <w:rsid w:val="000F2AE5"/>
    <w:rsid w:val="00100FB5"/>
    <w:rsid w:val="0011245A"/>
    <w:rsid w:val="00114277"/>
    <w:rsid w:val="001167A7"/>
    <w:rsid w:val="00121A69"/>
    <w:rsid w:val="001350A6"/>
    <w:rsid w:val="001377A2"/>
    <w:rsid w:val="0014291E"/>
    <w:rsid w:val="001442B2"/>
    <w:rsid w:val="00144656"/>
    <w:rsid w:val="0015146C"/>
    <w:rsid w:val="00167EC7"/>
    <w:rsid w:val="0017630B"/>
    <w:rsid w:val="001808AE"/>
    <w:rsid w:val="001820EE"/>
    <w:rsid w:val="00186BAA"/>
    <w:rsid w:val="00187185"/>
    <w:rsid w:val="0018746C"/>
    <w:rsid w:val="00190057"/>
    <w:rsid w:val="001949AD"/>
    <w:rsid w:val="001A0DA9"/>
    <w:rsid w:val="001A541B"/>
    <w:rsid w:val="001B1ACC"/>
    <w:rsid w:val="001C0DCA"/>
    <w:rsid w:val="001C19A5"/>
    <w:rsid w:val="001C2173"/>
    <w:rsid w:val="001C264A"/>
    <w:rsid w:val="001C3758"/>
    <w:rsid w:val="001C3D16"/>
    <w:rsid w:val="001D37CA"/>
    <w:rsid w:val="001F45B4"/>
    <w:rsid w:val="001F4B09"/>
    <w:rsid w:val="001F695C"/>
    <w:rsid w:val="0021246A"/>
    <w:rsid w:val="00237C0D"/>
    <w:rsid w:val="00254EA1"/>
    <w:rsid w:val="00266860"/>
    <w:rsid w:val="002709FE"/>
    <w:rsid w:val="002720E8"/>
    <w:rsid w:val="00285D65"/>
    <w:rsid w:val="00295F94"/>
    <w:rsid w:val="002A0609"/>
    <w:rsid w:val="002A4455"/>
    <w:rsid w:val="002A5943"/>
    <w:rsid w:val="002B58A0"/>
    <w:rsid w:val="002C1BEE"/>
    <w:rsid w:val="002C5882"/>
    <w:rsid w:val="002D4318"/>
    <w:rsid w:val="002D64B3"/>
    <w:rsid w:val="002E1C50"/>
    <w:rsid w:val="002E63CF"/>
    <w:rsid w:val="002F0385"/>
    <w:rsid w:val="002F19F1"/>
    <w:rsid w:val="002F2499"/>
    <w:rsid w:val="002F26DC"/>
    <w:rsid w:val="002F5E7E"/>
    <w:rsid w:val="00305358"/>
    <w:rsid w:val="003064F9"/>
    <w:rsid w:val="00311ADA"/>
    <w:rsid w:val="003239DF"/>
    <w:rsid w:val="00327119"/>
    <w:rsid w:val="00330AE2"/>
    <w:rsid w:val="00332A62"/>
    <w:rsid w:val="00336BAC"/>
    <w:rsid w:val="00336E98"/>
    <w:rsid w:val="00337877"/>
    <w:rsid w:val="0034213E"/>
    <w:rsid w:val="00346DA2"/>
    <w:rsid w:val="00352AAD"/>
    <w:rsid w:val="00354EF0"/>
    <w:rsid w:val="00357053"/>
    <w:rsid w:val="00360E3C"/>
    <w:rsid w:val="00362465"/>
    <w:rsid w:val="0036716D"/>
    <w:rsid w:val="00376CA2"/>
    <w:rsid w:val="003851E5"/>
    <w:rsid w:val="00395EE4"/>
    <w:rsid w:val="003A2880"/>
    <w:rsid w:val="003A380A"/>
    <w:rsid w:val="003A5681"/>
    <w:rsid w:val="003D0D56"/>
    <w:rsid w:val="003D210C"/>
    <w:rsid w:val="003E2347"/>
    <w:rsid w:val="003E244F"/>
    <w:rsid w:val="003E6164"/>
    <w:rsid w:val="003E7FD2"/>
    <w:rsid w:val="00405156"/>
    <w:rsid w:val="00406363"/>
    <w:rsid w:val="004220C3"/>
    <w:rsid w:val="00423328"/>
    <w:rsid w:val="00427D3E"/>
    <w:rsid w:val="00434D85"/>
    <w:rsid w:val="0043755B"/>
    <w:rsid w:val="004376A4"/>
    <w:rsid w:val="004615C9"/>
    <w:rsid w:val="00461DD5"/>
    <w:rsid w:val="00463E19"/>
    <w:rsid w:val="00464227"/>
    <w:rsid w:val="0046457D"/>
    <w:rsid w:val="00473CFA"/>
    <w:rsid w:val="00477C2D"/>
    <w:rsid w:val="0048053E"/>
    <w:rsid w:val="004808D3"/>
    <w:rsid w:val="004809B4"/>
    <w:rsid w:val="00492028"/>
    <w:rsid w:val="004924A6"/>
    <w:rsid w:val="004951D6"/>
    <w:rsid w:val="00495276"/>
    <w:rsid w:val="004A4511"/>
    <w:rsid w:val="004A76BD"/>
    <w:rsid w:val="004B6738"/>
    <w:rsid w:val="004C1FC6"/>
    <w:rsid w:val="004C2648"/>
    <w:rsid w:val="004C593D"/>
    <w:rsid w:val="004D246C"/>
    <w:rsid w:val="004D33F4"/>
    <w:rsid w:val="004E29B3"/>
    <w:rsid w:val="004E46C5"/>
    <w:rsid w:val="004E5E52"/>
    <w:rsid w:val="004F4396"/>
    <w:rsid w:val="00511953"/>
    <w:rsid w:val="00515E58"/>
    <w:rsid w:val="00520AF2"/>
    <w:rsid w:val="00522B9C"/>
    <w:rsid w:val="00524739"/>
    <w:rsid w:val="00526300"/>
    <w:rsid w:val="005332B0"/>
    <w:rsid w:val="0053424B"/>
    <w:rsid w:val="00547A4B"/>
    <w:rsid w:val="005579B4"/>
    <w:rsid w:val="00560CE0"/>
    <w:rsid w:val="00574AAB"/>
    <w:rsid w:val="00575ED7"/>
    <w:rsid w:val="00590D07"/>
    <w:rsid w:val="00592CF8"/>
    <w:rsid w:val="00594B4B"/>
    <w:rsid w:val="005970D1"/>
    <w:rsid w:val="005A4535"/>
    <w:rsid w:val="005A6A5F"/>
    <w:rsid w:val="005B06F5"/>
    <w:rsid w:val="005B36BA"/>
    <w:rsid w:val="005C35C1"/>
    <w:rsid w:val="005C6BE5"/>
    <w:rsid w:val="005D6B9E"/>
    <w:rsid w:val="005E02ED"/>
    <w:rsid w:val="005E100C"/>
    <w:rsid w:val="005E489D"/>
    <w:rsid w:val="005E5BB0"/>
    <w:rsid w:val="005F3196"/>
    <w:rsid w:val="005F4D5C"/>
    <w:rsid w:val="00605C90"/>
    <w:rsid w:val="0060693E"/>
    <w:rsid w:val="00615D6D"/>
    <w:rsid w:val="00626F84"/>
    <w:rsid w:val="006276C6"/>
    <w:rsid w:val="00627C54"/>
    <w:rsid w:val="00635F24"/>
    <w:rsid w:val="006441A4"/>
    <w:rsid w:val="006449C6"/>
    <w:rsid w:val="006529D3"/>
    <w:rsid w:val="00653376"/>
    <w:rsid w:val="00657383"/>
    <w:rsid w:val="00665683"/>
    <w:rsid w:val="00665EDB"/>
    <w:rsid w:val="00671867"/>
    <w:rsid w:val="00675161"/>
    <w:rsid w:val="006765E8"/>
    <w:rsid w:val="00677F8A"/>
    <w:rsid w:val="006820B5"/>
    <w:rsid w:val="006A2284"/>
    <w:rsid w:val="006A3C9B"/>
    <w:rsid w:val="006A6FB9"/>
    <w:rsid w:val="006B1597"/>
    <w:rsid w:val="006B18F8"/>
    <w:rsid w:val="006C0444"/>
    <w:rsid w:val="006D6696"/>
    <w:rsid w:val="006E40A2"/>
    <w:rsid w:val="006E72AA"/>
    <w:rsid w:val="006F796D"/>
    <w:rsid w:val="00711F06"/>
    <w:rsid w:val="00713FD4"/>
    <w:rsid w:val="00716704"/>
    <w:rsid w:val="00722960"/>
    <w:rsid w:val="00725766"/>
    <w:rsid w:val="00732946"/>
    <w:rsid w:val="0074103C"/>
    <w:rsid w:val="007449B1"/>
    <w:rsid w:val="00753016"/>
    <w:rsid w:val="00763CC9"/>
    <w:rsid w:val="0076485E"/>
    <w:rsid w:val="00764C62"/>
    <w:rsid w:val="0077333F"/>
    <w:rsid w:val="00773C15"/>
    <w:rsid w:val="00776788"/>
    <w:rsid w:val="0078248D"/>
    <w:rsid w:val="00783980"/>
    <w:rsid w:val="00784D58"/>
    <w:rsid w:val="0079578A"/>
    <w:rsid w:val="007A26ED"/>
    <w:rsid w:val="007A2C5F"/>
    <w:rsid w:val="007A41A0"/>
    <w:rsid w:val="007A51FC"/>
    <w:rsid w:val="007B2595"/>
    <w:rsid w:val="007B72F1"/>
    <w:rsid w:val="007B7A29"/>
    <w:rsid w:val="007C119B"/>
    <w:rsid w:val="007C7536"/>
    <w:rsid w:val="007D0EB6"/>
    <w:rsid w:val="007D11BC"/>
    <w:rsid w:val="007D1B00"/>
    <w:rsid w:val="007D55CE"/>
    <w:rsid w:val="007E0DE9"/>
    <w:rsid w:val="007F09E7"/>
    <w:rsid w:val="00801B57"/>
    <w:rsid w:val="00804970"/>
    <w:rsid w:val="00806B66"/>
    <w:rsid w:val="008179F7"/>
    <w:rsid w:val="00820D7E"/>
    <w:rsid w:val="00832692"/>
    <w:rsid w:val="00833A6C"/>
    <w:rsid w:val="00847210"/>
    <w:rsid w:val="008472BC"/>
    <w:rsid w:val="008563F3"/>
    <w:rsid w:val="008571DB"/>
    <w:rsid w:val="008617E2"/>
    <w:rsid w:val="00862C00"/>
    <w:rsid w:val="008632D3"/>
    <w:rsid w:val="008644E8"/>
    <w:rsid w:val="00874BCA"/>
    <w:rsid w:val="00876928"/>
    <w:rsid w:val="00877B59"/>
    <w:rsid w:val="00882B58"/>
    <w:rsid w:val="00891298"/>
    <w:rsid w:val="00894DC4"/>
    <w:rsid w:val="00897020"/>
    <w:rsid w:val="008A094C"/>
    <w:rsid w:val="008A0E1C"/>
    <w:rsid w:val="008A2638"/>
    <w:rsid w:val="008B090C"/>
    <w:rsid w:val="008C3AA8"/>
    <w:rsid w:val="008C4B92"/>
    <w:rsid w:val="008D0FA0"/>
    <w:rsid w:val="008D1D7C"/>
    <w:rsid w:val="008D4A5D"/>
    <w:rsid w:val="008D6863"/>
    <w:rsid w:val="008E0634"/>
    <w:rsid w:val="008E2F47"/>
    <w:rsid w:val="008E3B03"/>
    <w:rsid w:val="008E4505"/>
    <w:rsid w:val="008E6CD2"/>
    <w:rsid w:val="008F23C9"/>
    <w:rsid w:val="00900DA0"/>
    <w:rsid w:val="00902FC5"/>
    <w:rsid w:val="009037EE"/>
    <w:rsid w:val="00910526"/>
    <w:rsid w:val="00913137"/>
    <w:rsid w:val="00916E14"/>
    <w:rsid w:val="00917489"/>
    <w:rsid w:val="00925CEA"/>
    <w:rsid w:val="0092672F"/>
    <w:rsid w:val="00926789"/>
    <w:rsid w:val="009532D5"/>
    <w:rsid w:val="009618D6"/>
    <w:rsid w:val="00962A86"/>
    <w:rsid w:val="00966FAC"/>
    <w:rsid w:val="00971176"/>
    <w:rsid w:val="00971E3C"/>
    <w:rsid w:val="00973BAD"/>
    <w:rsid w:val="0098051F"/>
    <w:rsid w:val="00984A11"/>
    <w:rsid w:val="00990EA9"/>
    <w:rsid w:val="009A1700"/>
    <w:rsid w:val="009A494A"/>
    <w:rsid w:val="009A58CF"/>
    <w:rsid w:val="009B0650"/>
    <w:rsid w:val="009B0704"/>
    <w:rsid w:val="009B4F01"/>
    <w:rsid w:val="009C0823"/>
    <w:rsid w:val="009C0E0A"/>
    <w:rsid w:val="009C7BB5"/>
    <w:rsid w:val="009D1A26"/>
    <w:rsid w:val="009E32A7"/>
    <w:rsid w:val="009E7A4B"/>
    <w:rsid w:val="009F0B6D"/>
    <w:rsid w:val="009F24CC"/>
    <w:rsid w:val="009F2C26"/>
    <w:rsid w:val="009F3810"/>
    <w:rsid w:val="009F57A6"/>
    <w:rsid w:val="00A0607C"/>
    <w:rsid w:val="00A16AC9"/>
    <w:rsid w:val="00A177E9"/>
    <w:rsid w:val="00A23A0C"/>
    <w:rsid w:val="00A27249"/>
    <w:rsid w:val="00A31E88"/>
    <w:rsid w:val="00A336BF"/>
    <w:rsid w:val="00A434FF"/>
    <w:rsid w:val="00A611DC"/>
    <w:rsid w:val="00A67E43"/>
    <w:rsid w:val="00A67F70"/>
    <w:rsid w:val="00A773E9"/>
    <w:rsid w:val="00A77901"/>
    <w:rsid w:val="00A818DB"/>
    <w:rsid w:val="00A879E6"/>
    <w:rsid w:val="00A87AAB"/>
    <w:rsid w:val="00A93FB8"/>
    <w:rsid w:val="00A94783"/>
    <w:rsid w:val="00AA38CD"/>
    <w:rsid w:val="00AA4F81"/>
    <w:rsid w:val="00AA5A1D"/>
    <w:rsid w:val="00AB2582"/>
    <w:rsid w:val="00AB53D8"/>
    <w:rsid w:val="00AC3A5B"/>
    <w:rsid w:val="00AC3C69"/>
    <w:rsid w:val="00AC4E4C"/>
    <w:rsid w:val="00AC6EEA"/>
    <w:rsid w:val="00AD3BC7"/>
    <w:rsid w:val="00AD3D5B"/>
    <w:rsid w:val="00AD43BF"/>
    <w:rsid w:val="00AD501F"/>
    <w:rsid w:val="00AD589E"/>
    <w:rsid w:val="00AE0FD0"/>
    <w:rsid w:val="00AE42E4"/>
    <w:rsid w:val="00AF2235"/>
    <w:rsid w:val="00AF4263"/>
    <w:rsid w:val="00AF5E3C"/>
    <w:rsid w:val="00B00D57"/>
    <w:rsid w:val="00B04611"/>
    <w:rsid w:val="00B258A3"/>
    <w:rsid w:val="00B273BB"/>
    <w:rsid w:val="00B316C6"/>
    <w:rsid w:val="00B31708"/>
    <w:rsid w:val="00B40654"/>
    <w:rsid w:val="00B427EA"/>
    <w:rsid w:val="00B5743A"/>
    <w:rsid w:val="00B615EE"/>
    <w:rsid w:val="00B66DC5"/>
    <w:rsid w:val="00B70522"/>
    <w:rsid w:val="00B707B2"/>
    <w:rsid w:val="00B759E5"/>
    <w:rsid w:val="00B86B75"/>
    <w:rsid w:val="00B97727"/>
    <w:rsid w:val="00BA0409"/>
    <w:rsid w:val="00BA3812"/>
    <w:rsid w:val="00BA6B05"/>
    <w:rsid w:val="00BB4834"/>
    <w:rsid w:val="00BC36C6"/>
    <w:rsid w:val="00BC4247"/>
    <w:rsid w:val="00BC48D5"/>
    <w:rsid w:val="00BD06C5"/>
    <w:rsid w:val="00BD12D1"/>
    <w:rsid w:val="00BD6B65"/>
    <w:rsid w:val="00BD7433"/>
    <w:rsid w:val="00BE7D7C"/>
    <w:rsid w:val="00BF583C"/>
    <w:rsid w:val="00BF7C51"/>
    <w:rsid w:val="00C00652"/>
    <w:rsid w:val="00C146DF"/>
    <w:rsid w:val="00C14941"/>
    <w:rsid w:val="00C20B70"/>
    <w:rsid w:val="00C239D7"/>
    <w:rsid w:val="00C267C0"/>
    <w:rsid w:val="00C3465C"/>
    <w:rsid w:val="00C36279"/>
    <w:rsid w:val="00C37297"/>
    <w:rsid w:val="00C45200"/>
    <w:rsid w:val="00C478E0"/>
    <w:rsid w:val="00C55811"/>
    <w:rsid w:val="00C55B3D"/>
    <w:rsid w:val="00C56816"/>
    <w:rsid w:val="00C577CF"/>
    <w:rsid w:val="00C6649D"/>
    <w:rsid w:val="00C66952"/>
    <w:rsid w:val="00C70110"/>
    <w:rsid w:val="00C70BCA"/>
    <w:rsid w:val="00C7118B"/>
    <w:rsid w:val="00C728AC"/>
    <w:rsid w:val="00C74B85"/>
    <w:rsid w:val="00C76279"/>
    <w:rsid w:val="00C76AAD"/>
    <w:rsid w:val="00C80894"/>
    <w:rsid w:val="00C80D92"/>
    <w:rsid w:val="00C86A61"/>
    <w:rsid w:val="00C96380"/>
    <w:rsid w:val="00C96BA1"/>
    <w:rsid w:val="00CA3DCF"/>
    <w:rsid w:val="00CB74CD"/>
    <w:rsid w:val="00CC37A9"/>
    <w:rsid w:val="00CC5CBA"/>
    <w:rsid w:val="00CE7C5F"/>
    <w:rsid w:val="00CF0928"/>
    <w:rsid w:val="00CF6725"/>
    <w:rsid w:val="00CF7910"/>
    <w:rsid w:val="00D02ED7"/>
    <w:rsid w:val="00D1507A"/>
    <w:rsid w:val="00D16D4A"/>
    <w:rsid w:val="00D203DB"/>
    <w:rsid w:val="00D21036"/>
    <w:rsid w:val="00D21EEC"/>
    <w:rsid w:val="00D2329E"/>
    <w:rsid w:val="00D245F4"/>
    <w:rsid w:val="00D30D9F"/>
    <w:rsid w:val="00D35096"/>
    <w:rsid w:val="00D3612A"/>
    <w:rsid w:val="00D472B0"/>
    <w:rsid w:val="00D50958"/>
    <w:rsid w:val="00D52A63"/>
    <w:rsid w:val="00D5342B"/>
    <w:rsid w:val="00D64442"/>
    <w:rsid w:val="00D712DD"/>
    <w:rsid w:val="00D71382"/>
    <w:rsid w:val="00D8223B"/>
    <w:rsid w:val="00D822EA"/>
    <w:rsid w:val="00D84B08"/>
    <w:rsid w:val="00D902A6"/>
    <w:rsid w:val="00D916DC"/>
    <w:rsid w:val="00D976A8"/>
    <w:rsid w:val="00DA22A7"/>
    <w:rsid w:val="00DA46F9"/>
    <w:rsid w:val="00DA4AF0"/>
    <w:rsid w:val="00DB16CE"/>
    <w:rsid w:val="00DC2BAB"/>
    <w:rsid w:val="00DC784E"/>
    <w:rsid w:val="00DC7D34"/>
    <w:rsid w:val="00DE229B"/>
    <w:rsid w:val="00DE29E4"/>
    <w:rsid w:val="00DF307C"/>
    <w:rsid w:val="00DF6FF2"/>
    <w:rsid w:val="00E00A45"/>
    <w:rsid w:val="00E14DBF"/>
    <w:rsid w:val="00E24C5F"/>
    <w:rsid w:val="00E252B2"/>
    <w:rsid w:val="00E271AA"/>
    <w:rsid w:val="00E279CF"/>
    <w:rsid w:val="00E315A3"/>
    <w:rsid w:val="00E33F6B"/>
    <w:rsid w:val="00E36EDE"/>
    <w:rsid w:val="00E37E31"/>
    <w:rsid w:val="00E37F65"/>
    <w:rsid w:val="00E44300"/>
    <w:rsid w:val="00E455BF"/>
    <w:rsid w:val="00E46F48"/>
    <w:rsid w:val="00E47782"/>
    <w:rsid w:val="00E47DDE"/>
    <w:rsid w:val="00E520F5"/>
    <w:rsid w:val="00E559CE"/>
    <w:rsid w:val="00E56756"/>
    <w:rsid w:val="00E63A31"/>
    <w:rsid w:val="00E67DBB"/>
    <w:rsid w:val="00E7108D"/>
    <w:rsid w:val="00E714FC"/>
    <w:rsid w:val="00E753F0"/>
    <w:rsid w:val="00E77287"/>
    <w:rsid w:val="00E81891"/>
    <w:rsid w:val="00EB1048"/>
    <w:rsid w:val="00EB36F0"/>
    <w:rsid w:val="00EB4F3D"/>
    <w:rsid w:val="00ED0772"/>
    <w:rsid w:val="00ED4A4B"/>
    <w:rsid w:val="00EE4684"/>
    <w:rsid w:val="00EF4BA1"/>
    <w:rsid w:val="00F4091C"/>
    <w:rsid w:val="00F4121A"/>
    <w:rsid w:val="00F52737"/>
    <w:rsid w:val="00F54363"/>
    <w:rsid w:val="00F626D3"/>
    <w:rsid w:val="00F62F91"/>
    <w:rsid w:val="00F64C26"/>
    <w:rsid w:val="00F826E5"/>
    <w:rsid w:val="00F91058"/>
    <w:rsid w:val="00F976B5"/>
    <w:rsid w:val="00FA0D8D"/>
    <w:rsid w:val="00FA255E"/>
    <w:rsid w:val="00FB53C5"/>
    <w:rsid w:val="00FC5F9F"/>
    <w:rsid w:val="00FE2327"/>
    <w:rsid w:val="00FE7EF5"/>
    <w:rsid w:val="00FF545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index 2" w:semiHidden="0" w:unhideWhenUsed="0"/>
    <w:lsdException w:name="index 3" w:semiHidden="0" w:unhideWhenUsed="0"/>
    <w:lsdException w:name="Title" w:semiHidden="0" w:unhideWhenUsed="0"/>
    <w:lsdException w:name="Body Text" w:qFormat="1"/>
    <w:lsdException w:name="Subtitle" w:semiHidden="0" w:unhideWhenUsed="0"/>
    <w:lsdException w:name="Body Text Inden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qFormat="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link w:val="FirstParagraphChar"/>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B258A3"/>
    <w:pPr>
      <w:spacing w:after="0"/>
    </w:pPr>
    <w:rPr>
      <w:rFonts w:ascii="Lucida Grande" w:hAnsi="Lucida Grande"/>
      <w:sz w:val="18"/>
      <w:szCs w:val="18"/>
    </w:rPr>
  </w:style>
  <w:style w:type="character" w:customStyle="1" w:styleId="BalloonTextChar">
    <w:name w:val="Balloon Text Char"/>
    <w:basedOn w:val="DefaultParagraphFont"/>
    <w:link w:val="BalloonText"/>
    <w:rsid w:val="00B258A3"/>
    <w:rPr>
      <w:rFonts w:ascii="Lucida Grande" w:hAnsi="Lucida Grande"/>
      <w:sz w:val="18"/>
      <w:szCs w:val="18"/>
    </w:rPr>
  </w:style>
  <w:style w:type="character" w:styleId="CommentReference">
    <w:name w:val="annotation reference"/>
    <w:basedOn w:val="DefaultParagraphFont"/>
    <w:rsid w:val="00A94783"/>
    <w:rPr>
      <w:sz w:val="18"/>
      <w:szCs w:val="18"/>
    </w:rPr>
  </w:style>
  <w:style w:type="paragraph" w:styleId="CommentText">
    <w:name w:val="annotation text"/>
    <w:basedOn w:val="Normal"/>
    <w:link w:val="CommentTextChar"/>
    <w:rsid w:val="00A94783"/>
  </w:style>
  <w:style w:type="character" w:customStyle="1" w:styleId="CommentTextChar">
    <w:name w:val="Comment Text Char"/>
    <w:basedOn w:val="DefaultParagraphFont"/>
    <w:link w:val="CommentText"/>
    <w:rsid w:val="00A94783"/>
  </w:style>
  <w:style w:type="paragraph" w:styleId="CommentSubject">
    <w:name w:val="annotation subject"/>
    <w:basedOn w:val="CommentText"/>
    <w:next w:val="CommentText"/>
    <w:link w:val="CommentSubjectChar"/>
    <w:rsid w:val="00A94783"/>
    <w:rPr>
      <w:b/>
      <w:bCs/>
      <w:sz w:val="20"/>
      <w:szCs w:val="20"/>
    </w:rPr>
  </w:style>
  <w:style w:type="character" w:customStyle="1" w:styleId="CommentSubjectChar">
    <w:name w:val="Comment Subject Char"/>
    <w:basedOn w:val="CommentTextChar"/>
    <w:link w:val="CommentSubject"/>
    <w:rsid w:val="00A94783"/>
    <w:rPr>
      <w:b/>
      <w:bCs/>
      <w:sz w:val="20"/>
      <w:szCs w:val="20"/>
    </w:rPr>
  </w:style>
  <w:style w:type="paragraph" w:styleId="BodyText3">
    <w:name w:val="Body Text 3"/>
    <w:basedOn w:val="Normal"/>
    <w:link w:val="BodyText3Char"/>
    <w:rsid w:val="00AC4E4C"/>
    <w:pPr>
      <w:spacing w:after="120"/>
    </w:pPr>
    <w:rPr>
      <w:sz w:val="16"/>
      <w:szCs w:val="16"/>
    </w:rPr>
  </w:style>
  <w:style w:type="character" w:customStyle="1" w:styleId="BodyText3Char">
    <w:name w:val="Body Text 3 Char"/>
    <w:basedOn w:val="DefaultParagraphFont"/>
    <w:link w:val="BodyText3"/>
    <w:rsid w:val="00AC4E4C"/>
    <w:rPr>
      <w:sz w:val="16"/>
      <w:szCs w:val="16"/>
    </w:rPr>
  </w:style>
  <w:style w:type="paragraph" w:styleId="Header">
    <w:name w:val="header"/>
    <w:basedOn w:val="Normal"/>
    <w:link w:val="HeaderChar"/>
    <w:rsid w:val="008D4A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4A5D"/>
    <w:rPr>
      <w:sz w:val="18"/>
      <w:szCs w:val="18"/>
    </w:rPr>
  </w:style>
  <w:style w:type="paragraph" w:styleId="Footer">
    <w:name w:val="footer"/>
    <w:basedOn w:val="Normal"/>
    <w:link w:val="FooterChar"/>
    <w:rsid w:val="008D4A5D"/>
    <w:pPr>
      <w:tabs>
        <w:tab w:val="center" w:pos="4153"/>
        <w:tab w:val="right" w:pos="8306"/>
      </w:tabs>
      <w:snapToGrid w:val="0"/>
    </w:pPr>
    <w:rPr>
      <w:sz w:val="18"/>
      <w:szCs w:val="18"/>
    </w:rPr>
  </w:style>
  <w:style w:type="character" w:customStyle="1" w:styleId="FooterChar">
    <w:name w:val="Footer Char"/>
    <w:basedOn w:val="DefaultParagraphFont"/>
    <w:link w:val="Footer"/>
    <w:rsid w:val="008D4A5D"/>
    <w:rPr>
      <w:sz w:val="18"/>
      <w:szCs w:val="18"/>
    </w:rPr>
  </w:style>
  <w:style w:type="paragraph" w:styleId="Revision">
    <w:name w:val="Revision"/>
    <w:hidden/>
    <w:semiHidden/>
    <w:rsid w:val="00237C0D"/>
    <w:pPr>
      <w:spacing w:after="0"/>
    </w:pPr>
  </w:style>
  <w:style w:type="character" w:styleId="PlaceholderText">
    <w:name w:val="Placeholder Text"/>
    <w:basedOn w:val="DefaultParagraphFont"/>
    <w:semiHidden/>
    <w:rsid w:val="00E36EDE"/>
    <w:rPr>
      <w:color w:val="808080"/>
    </w:rPr>
  </w:style>
  <w:style w:type="paragraph" w:customStyle="1" w:styleId="EndNoteBibliographyTitle">
    <w:name w:val="EndNote Bibliography Title"/>
    <w:basedOn w:val="Normal"/>
    <w:link w:val="EndNoteBibliographyTitleChar"/>
    <w:rsid w:val="008E3B03"/>
    <w:pPr>
      <w:spacing w:after="0"/>
      <w:jc w:val="center"/>
    </w:pPr>
    <w:rPr>
      <w:rFonts w:ascii="Cambria" w:hAnsi="Cambria"/>
      <w:noProof/>
    </w:rPr>
  </w:style>
  <w:style w:type="character" w:customStyle="1" w:styleId="BodyTextChar">
    <w:name w:val="Body Text Char"/>
    <w:basedOn w:val="DefaultParagraphFont"/>
    <w:link w:val="BodyText"/>
    <w:rsid w:val="008E3B03"/>
  </w:style>
  <w:style w:type="character" w:customStyle="1" w:styleId="FirstParagraphChar">
    <w:name w:val="First Paragraph Char"/>
    <w:basedOn w:val="BodyTextChar"/>
    <w:link w:val="FirstParagraph"/>
    <w:rsid w:val="008E3B03"/>
  </w:style>
  <w:style w:type="character" w:customStyle="1" w:styleId="EndNoteBibliographyTitleChar">
    <w:name w:val="EndNote Bibliography Title Char"/>
    <w:basedOn w:val="FirstParagraphChar"/>
    <w:link w:val="EndNoteBibliographyTitle"/>
    <w:rsid w:val="008E3B03"/>
    <w:rPr>
      <w:rFonts w:ascii="Cambria" w:hAnsi="Cambria"/>
      <w:noProof/>
    </w:rPr>
  </w:style>
  <w:style w:type="paragraph" w:customStyle="1" w:styleId="EndNoteBibliography">
    <w:name w:val="EndNote Bibliography"/>
    <w:basedOn w:val="Normal"/>
    <w:link w:val="EndNoteBibliographyChar"/>
    <w:rsid w:val="008E3B03"/>
    <w:rPr>
      <w:rFonts w:ascii="Cambria" w:hAnsi="Cambria"/>
      <w:noProof/>
    </w:rPr>
  </w:style>
  <w:style w:type="character" w:customStyle="1" w:styleId="EndNoteBibliographyChar">
    <w:name w:val="EndNote Bibliography Char"/>
    <w:basedOn w:val="FirstParagraphChar"/>
    <w:link w:val="EndNoteBibliography"/>
    <w:rsid w:val="008E3B03"/>
    <w:rPr>
      <w:rFonts w:ascii="Cambria" w:hAnsi="Cambria"/>
      <w:noProof/>
    </w:rPr>
  </w:style>
  <w:style w:type="character" w:customStyle="1" w:styleId="Mention1">
    <w:name w:val="Mention1"/>
    <w:basedOn w:val="DefaultParagraphFont"/>
    <w:uiPriority w:val="99"/>
    <w:semiHidden/>
    <w:unhideWhenUsed/>
    <w:rsid w:val="008E3B03"/>
    <w:rPr>
      <w:color w:val="2B579A"/>
      <w:shd w:val="clear" w:color="auto" w:fill="E6E6E6"/>
    </w:rPr>
  </w:style>
  <w:style w:type="character" w:styleId="LineNumber">
    <w:name w:val="line number"/>
    <w:basedOn w:val="DefaultParagraphFont"/>
    <w:semiHidden/>
    <w:unhideWhenUsed/>
    <w:rsid w:val="00677F8A"/>
  </w:style>
  <w:style w:type="character" w:customStyle="1" w:styleId="Heading1Char">
    <w:name w:val="Heading 1 Char"/>
    <w:basedOn w:val="DefaultParagraphFont"/>
    <w:link w:val="Heading1"/>
    <w:uiPriority w:val="9"/>
    <w:rsid w:val="009B0704"/>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AF4263"/>
    <w:rPr>
      <w:color w:val="808080"/>
      <w:shd w:val="clear" w:color="auto" w:fill="E6E6E6"/>
    </w:rPr>
  </w:style>
  <w:style w:type="character" w:customStyle="1" w:styleId="UnresolvedMention">
    <w:name w:val="Unresolved Mention"/>
    <w:basedOn w:val="DefaultParagraphFont"/>
    <w:rsid w:val="00332A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index 2" w:semiHidden="0" w:unhideWhenUsed="0"/>
    <w:lsdException w:name="index 3" w:semiHidden="0" w:unhideWhenUsed="0"/>
    <w:lsdException w:name="Title" w:semiHidden="0" w:unhideWhenUsed="0"/>
    <w:lsdException w:name="Body Text" w:qFormat="1"/>
    <w:lsdException w:name="Subtitle" w:semiHidden="0" w:unhideWhenUsed="0"/>
    <w:lsdException w:name="Body Text Inden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qFormat="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link w:val="FirstParagraphChar"/>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B258A3"/>
    <w:pPr>
      <w:spacing w:after="0"/>
    </w:pPr>
    <w:rPr>
      <w:rFonts w:ascii="Lucida Grande" w:hAnsi="Lucida Grande"/>
      <w:sz w:val="18"/>
      <w:szCs w:val="18"/>
    </w:rPr>
  </w:style>
  <w:style w:type="character" w:customStyle="1" w:styleId="BalloonTextChar">
    <w:name w:val="Balloon Text Char"/>
    <w:basedOn w:val="DefaultParagraphFont"/>
    <w:link w:val="BalloonText"/>
    <w:rsid w:val="00B258A3"/>
    <w:rPr>
      <w:rFonts w:ascii="Lucida Grande" w:hAnsi="Lucida Grande"/>
      <w:sz w:val="18"/>
      <w:szCs w:val="18"/>
    </w:rPr>
  </w:style>
  <w:style w:type="character" w:styleId="CommentReference">
    <w:name w:val="annotation reference"/>
    <w:basedOn w:val="DefaultParagraphFont"/>
    <w:rsid w:val="00A94783"/>
    <w:rPr>
      <w:sz w:val="18"/>
      <w:szCs w:val="18"/>
    </w:rPr>
  </w:style>
  <w:style w:type="paragraph" w:styleId="CommentText">
    <w:name w:val="annotation text"/>
    <w:basedOn w:val="Normal"/>
    <w:link w:val="CommentTextChar"/>
    <w:rsid w:val="00A94783"/>
  </w:style>
  <w:style w:type="character" w:customStyle="1" w:styleId="CommentTextChar">
    <w:name w:val="Comment Text Char"/>
    <w:basedOn w:val="DefaultParagraphFont"/>
    <w:link w:val="CommentText"/>
    <w:rsid w:val="00A94783"/>
  </w:style>
  <w:style w:type="paragraph" w:styleId="CommentSubject">
    <w:name w:val="annotation subject"/>
    <w:basedOn w:val="CommentText"/>
    <w:next w:val="CommentText"/>
    <w:link w:val="CommentSubjectChar"/>
    <w:rsid w:val="00A94783"/>
    <w:rPr>
      <w:b/>
      <w:bCs/>
      <w:sz w:val="20"/>
      <w:szCs w:val="20"/>
    </w:rPr>
  </w:style>
  <w:style w:type="character" w:customStyle="1" w:styleId="CommentSubjectChar">
    <w:name w:val="Comment Subject Char"/>
    <w:basedOn w:val="CommentTextChar"/>
    <w:link w:val="CommentSubject"/>
    <w:rsid w:val="00A94783"/>
    <w:rPr>
      <w:b/>
      <w:bCs/>
      <w:sz w:val="20"/>
      <w:szCs w:val="20"/>
    </w:rPr>
  </w:style>
  <w:style w:type="paragraph" w:styleId="BodyText3">
    <w:name w:val="Body Text 3"/>
    <w:basedOn w:val="Normal"/>
    <w:link w:val="BodyText3Char"/>
    <w:rsid w:val="00AC4E4C"/>
    <w:pPr>
      <w:spacing w:after="120"/>
    </w:pPr>
    <w:rPr>
      <w:sz w:val="16"/>
      <w:szCs w:val="16"/>
    </w:rPr>
  </w:style>
  <w:style w:type="character" w:customStyle="1" w:styleId="BodyText3Char">
    <w:name w:val="Body Text 3 Char"/>
    <w:basedOn w:val="DefaultParagraphFont"/>
    <w:link w:val="BodyText3"/>
    <w:rsid w:val="00AC4E4C"/>
    <w:rPr>
      <w:sz w:val="16"/>
      <w:szCs w:val="16"/>
    </w:rPr>
  </w:style>
  <w:style w:type="paragraph" w:styleId="Header">
    <w:name w:val="header"/>
    <w:basedOn w:val="Normal"/>
    <w:link w:val="HeaderChar"/>
    <w:rsid w:val="008D4A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4A5D"/>
    <w:rPr>
      <w:sz w:val="18"/>
      <w:szCs w:val="18"/>
    </w:rPr>
  </w:style>
  <w:style w:type="paragraph" w:styleId="Footer">
    <w:name w:val="footer"/>
    <w:basedOn w:val="Normal"/>
    <w:link w:val="FooterChar"/>
    <w:rsid w:val="008D4A5D"/>
    <w:pPr>
      <w:tabs>
        <w:tab w:val="center" w:pos="4153"/>
        <w:tab w:val="right" w:pos="8306"/>
      </w:tabs>
      <w:snapToGrid w:val="0"/>
    </w:pPr>
    <w:rPr>
      <w:sz w:val="18"/>
      <w:szCs w:val="18"/>
    </w:rPr>
  </w:style>
  <w:style w:type="character" w:customStyle="1" w:styleId="FooterChar">
    <w:name w:val="Footer Char"/>
    <w:basedOn w:val="DefaultParagraphFont"/>
    <w:link w:val="Footer"/>
    <w:rsid w:val="008D4A5D"/>
    <w:rPr>
      <w:sz w:val="18"/>
      <w:szCs w:val="18"/>
    </w:rPr>
  </w:style>
  <w:style w:type="paragraph" w:styleId="Revision">
    <w:name w:val="Revision"/>
    <w:hidden/>
    <w:semiHidden/>
    <w:rsid w:val="00237C0D"/>
    <w:pPr>
      <w:spacing w:after="0"/>
    </w:pPr>
  </w:style>
  <w:style w:type="character" w:styleId="PlaceholderText">
    <w:name w:val="Placeholder Text"/>
    <w:basedOn w:val="DefaultParagraphFont"/>
    <w:semiHidden/>
    <w:rsid w:val="00E36EDE"/>
    <w:rPr>
      <w:color w:val="808080"/>
    </w:rPr>
  </w:style>
  <w:style w:type="paragraph" w:customStyle="1" w:styleId="EndNoteBibliographyTitle">
    <w:name w:val="EndNote Bibliography Title"/>
    <w:basedOn w:val="Normal"/>
    <w:link w:val="EndNoteBibliographyTitleChar"/>
    <w:rsid w:val="008E3B03"/>
    <w:pPr>
      <w:spacing w:after="0"/>
      <w:jc w:val="center"/>
    </w:pPr>
    <w:rPr>
      <w:rFonts w:ascii="Cambria" w:hAnsi="Cambria"/>
      <w:noProof/>
    </w:rPr>
  </w:style>
  <w:style w:type="character" w:customStyle="1" w:styleId="BodyTextChar">
    <w:name w:val="Body Text Char"/>
    <w:basedOn w:val="DefaultParagraphFont"/>
    <w:link w:val="BodyText"/>
    <w:rsid w:val="008E3B03"/>
  </w:style>
  <w:style w:type="character" w:customStyle="1" w:styleId="FirstParagraphChar">
    <w:name w:val="First Paragraph Char"/>
    <w:basedOn w:val="BodyTextChar"/>
    <w:link w:val="FirstParagraph"/>
    <w:rsid w:val="008E3B03"/>
  </w:style>
  <w:style w:type="character" w:customStyle="1" w:styleId="EndNoteBibliographyTitleChar">
    <w:name w:val="EndNote Bibliography Title Char"/>
    <w:basedOn w:val="FirstParagraphChar"/>
    <w:link w:val="EndNoteBibliographyTitle"/>
    <w:rsid w:val="008E3B03"/>
    <w:rPr>
      <w:rFonts w:ascii="Cambria" w:hAnsi="Cambria"/>
      <w:noProof/>
    </w:rPr>
  </w:style>
  <w:style w:type="paragraph" w:customStyle="1" w:styleId="EndNoteBibliography">
    <w:name w:val="EndNote Bibliography"/>
    <w:basedOn w:val="Normal"/>
    <w:link w:val="EndNoteBibliographyChar"/>
    <w:rsid w:val="008E3B03"/>
    <w:rPr>
      <w:rFonts w:ascii="Cambria" w:hAnsi="Cambria"/>
      <w:noProof/>
    </w:rPr>
  </w:style>
  <w:style w:type="character" w:customStyle="1" w:styleId="EndNoteBibliographyChar">
    <w:name w:val="EndNote Bibliography Char"/>
    <w:basedOn w:val="FirstParagraphChar"/>
    <w:link w:val="EndNoteBibliography"/>
    <w:rsid w:val="008E3B03"/>
    <w:rPr>
      <w:rFonts w:ascii="Cambria" w:hAnsi="Cambria"/>
      <w:noProof/>
    </w:rPr>
  </w:style>
  <w:style w:type="character" w:customStyle="1" w:styleId="Mention1">
    <w:name w:val="Mention1"/>
    <w:basedOn w:val="DefaultParagraphFont"/>
    <w:uiPriority w:val="99"/>
    <w:semiHidden/>
    <w:unhideWhenUsed/>
    <w:rsid w:val="008E3B03"/>
    <w:rPr>
      <w:color w:val="2B579A"/>
      <w:shd w:val="clear" w:color="auto" w:fill="E6E6E6"/>
    </w:rPr>
  </w:style>
  <w:style w:type="character" w:styleId="LineNumber">
    <w:name w:val="line number"/>
    <w:basedOn w:val="DefaultParagraphFont"/>
    <w:semiHidden/>
    <w:unhideWhenUsed/>
    <w:rsid w:val="00677F8A"/>
  </w:style>
  <w:style w:type="character" w:customStyle="1" w:styleId="Heading1Char">
    <w:name w:val="Heading 1 Char"/>
    <w:basedOn w:val="DefaultParagraphFont"/>
    <w:link w:val="Heading1"/>
    <w:uiPriority w:val="9"/>
    <w:rsid w:val="009B0704"/>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AF4263"/>
    <w:rPr>
      <w:color w:val="808080"/>
      <w:shd w:val="clear" w:color="auto" w:fill="E6E6E6"/>
    </w:rPr>
  </w:style>
  <w:style w:type="character" w:customStyle="1" w:styleId="UnresolvedMention">
    <w:name w:val="Unresolved Mention"/>
    <w:basedOn w:val="DefaultParagraphFont"/>
    <w:rsid w:val="00332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144">
      <w:bodyDiv w:val="1"/>
      <w:marLeft w:val="0"/>
      <w:marRight w:val="0"/>
      <w:marTop w:val="0"/>
      <w:marBottom w:val="0"/>
      <w:divBdr>
        <w:top w:val="none" w:sz="0" w:space="0" w:color="auto"/>
        <w:left w:val="none" w:sz="0" w:space="0" w:color="auto"/>
        <w:bottom w:val="none" w:sz="0" w:space="0" w:color="auto"/>
        <w:right w:val="none" w:sz="0" w:space="0" w:color="auto"/>
      </w:divBdr>
    </w:div>
    <w:div w:id="379667767">
      <w:bodyDiv w:val="1"/>
      <w:marLeft w:val="0"/>
      <w:marRight w:val="0"/>
      <w:marTop w:val="0"/>
      <w:marBottom w:val="0"/>
      <w:divBdr>
        <w:top w:val="none" w:sz="0" w:space="0" w:color="auto"/>
        <w:left w:val="none" w:sz="0" w:space="0" w:color="auto"/>
        <w:bottom w:val="none" w:sz="0" w:space="0" w:color="auto"/>
        <w:right w:val="none" w:sz="0" w:space="0" w:color="auto"/>
      </w:divBdr>
    </w:div>
    <w:div w:id="469594265">
      <w:bodyDiv w:val="1"/>
      <w:marLeft w:val="0"/>
      <w:marRight w:val="0"/>
      <w:marTop w:val="0"/>
      <w:marBottom w:val="0"/>
      <w:divBdr>
        <w:top w:val="none" w:sz="0" w:space="0" w:color="auto"/>
        <w:left w:val="none" w:sz="0" w:space="0" w:color="auto"/>
        <w:bottom w:val="none" w:sz="0" w:space="0" w:color="auto"/>
        <w:right w:val="none" w:sz="0" w:space="0" w:color="auto"/>
      </w:divBdr>
    </w:div>
    <w:div w:id="478304545">
      <w:bodyDiv w:val="1"/>
      <w:marLeft w:val="0"/>
      <w:marRight w:val="0"/>
      <w:marTop w:val="0"/>
      <w:marBottom w:val="0"/>
      <w:divBdr>
        <w:top w:val="none" w:sz="0" w:space="0" w:color="auto"/>
        <w:left w:val="none" w:sz="0" w:space="0" w:color="auto"/>
        <w:bottom w:val="none" w:sz="0" w:space="0" w:color="auto"/>
        <w:right w:val="none" w:sz="0" w:space="0" w:color="auto"/>
      </w:divBdr>
    </w:div>
    <w:div w:id="494877925">
      <w:bodyDiv w:val="1"/>
      <w:marLeft w:val="0"/>
      <w:marRight w:val="0"/>
      <w:marTop w:val="0"/>
      <w:marBottom w:val="0"/>
      <w:divBdr>
        <w:top w:val="none" w:sz="0" w:space="0" w:color="auto"/>
        <w:left w:val="none" w:sz="0" w:space="0" w:color="auto"/>
        <w:bottom w:val="none" w:sz="0" w:space="0" w:color="auto"/>
        <w:right w:val="none" w:sz="0" w:space="0" w:color="auto"/>
      </w:divBdr>
    </w:div>
    <w:div w:id="616328068">
      <w:bodyDiv w:val="1"/>
      <w:marLeft w:val="0"/>
      <w:marRight w:val="0"/>
      <w:marTop w:val="0"/>
      <w:marBottom w:val="0"/>
      <w:divBdr>
        <w:top w:val="none" w:sz="0" w:space="0" w:color="auto"/>
        <w:left w:val="none" w:sz="0" w:space="0" w:color="auto"/>
        <w:bottom w:val="none" w:sz="0" w:space="0" w:color="auto"/>
        <w:right w:val="none" w:sz="0" w:space="0" w:color="auto"/>
      </w:divBdr>
    </w:div>
    <w:div w:id="643042813">
      <w:bodyDiv w:val="1"/>
      <w:marLeft w:val="0"/>
      <w:marRight w:val="0"/>
      <w:marTop w:val="0"/>
      <w:marBottom w:val="0"/>
      <w:divBdr>
        <w:top w:val="none" w:sz="0" w:space="0" w:color="auto"/>
        <w:left w:val="none" w:sz="0" w:space="0" w:color="auto"/>
        <w:bottom w:val="none" w:sz="0" w:space="0" w:color="auto"/>
        <w:right w:val="none" w:sz="0" w:space="0" w:color="auto"/>
      </w:divBdr>
    </w:div>
    <w:div w:id="980815582">
      <w:bodyDiv w:val="1"/>
      <w:marLeft w:val="0"/>
      <w:marRight w:val="0"/>
      <w:marTop w:val="0"/>
      <w:marBottom w:val="0"/>
      <w:divBdr>
        <w:top w:val="none" w:sz="0" w:space="0" w:color="auto"/>
        <w:left w:val="none" w:sz="0" w:space="0" w:color="auto"/>
        <w:bottom w:val="none" w:sz="0" w:space="0" w:color="auto"/>
        <w:right w:val="none" w:sz="0" w:space="0" w:color="auto"/>
      </w:divBdr>
    </w:div>
    <w:div w:id="997030458">
      <w:bodyDiv w:val="1"/>
      <w:marLeft w:val="0"/>
      <w:marRight w:val="0"/>
      <w:marTop w:val="0"/>
      <w:marBottom w:val="0"/>
      <w:divBdr>
        <w:top w:val="none" w:sz="0" w:space="0" w:color="auto"/>
        <w:left w:val="none" w:sz="0" w:space="0" w:color="auto"/>
        <w:bottom w:val="none" w:sz="0" w:space="0" w:color="auto"/>
        <w:right w:val="none" w:sz="0" w:space="0" w:color="auto"/>
      </w:divBdr>
    </w:div>
    <w:div w:id="1080637383">
      <w:bodyDiv w:val="1"/>
      <w:marLeft w:val="0"/>
      <w:marRight w:val="0"/>
      <w:marTop w:val="0"/>
      <w:marBottom w:val="0"/>
      <w:divBdr>
        <w:top w:val="none" w:sz="0" w:space="0" w:color="auto"/>
        <w:left w:val="none" w:sz="0" w:space="0" w:color="auto"/>
        <w:bottom w:val="none" w:sz="0" w:space="0" w:color="auto"/>
        <w:right w:val="none" w:sz="0" w:space="0" w:color="auto"/>
      </w:divBdr>
    </w:div>
    <w:div w:id="1235967642">
      <w:bodyDiv w:val="1"/>
      <w:marLeft w:val="0"/>
      <w:marRight w:val="0"/>
      <w:marTop w:val="0"/>
      <w:marBottom w:val="0"/>
      <w:divBdr>
        <w:top w:val="none" w:sz="0" w:space="0" w:color="auto"/>
        <w:left w:val="none" w:sz="0" w:space="0" w:color="auto"/>
        <w:bottom w:val="none" w:sz="0" w:space="0" w:color="auto"/>
        <w:right w:val="none" w:sz="0" w:space="0" w:color="auto"/>
      </w:divBdr>
    </w:div>
    <w:div w:id="1397050492">
      <w:bodyDiv w:val="1"/>
      <w:marLeft w:val="0"/>
      <w:marRight w:val="0"/>
      <w:marTop w:val="0"/>
      <w:marBottom w:val="0"/>
      <w:divBdr>
        <w:top w:val="none" w:sz="0" w:space="0" w:color="auto"/>
        <w:left w:val="none" w:sz="0" w:space="0" w:color="auto"/>
        <w:bottom w:val="none" w:sz="0" w:space="0" w:color="auto"/>
        <w:right w:val="none" w:sz="0" w:space="0" w:color="auto"/>
      </w:divBdr>
    </w:div>
    <w:div w:id="1512841763">
      <w:bodyDiv w:val="1"/>
      <w:marLeft w:val="0"/>
      <w:marRight w:val="0"/>
      <w:marTop w:val="0"/>
      <w:marBottom w:val="0"/>
      <w:divBdr>
        <w:top w:val="none" w:sz="0" w:space="0" w:color="auto"/>
        <w:left w:val="none" w:sz="0" w:space="0" w:color="auto"/>
        <w:bottom w:val="none" w:sz="0" w:space="0" w:color="auto"/>
        <w:right w:val="none" w:sz="0" w:space="0" w:color="auto"/>
      </w:divBdr>
    </w:div>
    <w:div w:id="1751151244">
      <w:bodyDiv w:val="1"/>
      <w:marLeft w:val="0"/>
      <w:marRight w:val="0"/>
      <w:marTop w:val="0"/>
      <w:marBottom w:val="0"/>
      <w:divBdr>
        <w:top w:val="none" w:sz="0" w:space="0" w:color="auto"/>
        <w:left w:val="none" w:sz="0" w:space="0" w:color="auto"/>
        <w:bottom w:val="none" w:sz="0" w:space="0" w:color="auto"/>
        <w:right w:val="none" w:sz="0" w:space="0" w:color="auto"/>
      </w:divBdr>
    </w:div>
    <w:div w:id="190856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Birth and Death of LTR Retrotransposons in Aegilops tauschii</vt:lpstr>
    </vt:vector>
  </TitlesOfParts>
  <Company>Microsoft</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and Death of LTR Retrotransposons in Aegilops tauschii</dc:title>
  <dc:creator>Xiongtao</dc:creator>
  <cp:lastModifiedBy>Copy Editor</cp:lastModifiedBy>
  <cp:revision>2</cp:revision>
  <cp:lastPrinted>2017-02-27T20:59:00Z</cp:lastPrinted>
  <dcterms:created xsi:type="dcterms:W3CDTF">2018-08-27T19:49:00Z</dcterms:created>
  <dcterms:modified xsi:type="dcterms:W3CDTF">2018-08-27T19:49:00Z</dcterms:modified>
</cp:coreProperties>
</file>