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1C6D" w:rsidRPr="00C530D8" w:rsidRDefault="00DC4288" w:rsidP="00437FEB">
      <w:pPr>
        <w:adjustRightInd w:val="0"/>
        <w:snapToGrid w:val="0"/>
        <w:spacing w:afterLines="25" w:after="78" w:line="240" w:lineRule="exact"/>
        <w:rPr>
          <w:rFonts w:ascii="Times New Roman" w:eastAsia="宋体" w:hAnsi="Times New Roman" w:cs="Times New Roman"/>
          <w:b/>
          <w:color w:val="000000" w:themeColor="text1"/>
          <w:szCs w:val="21"/>
        </w:rPr>
      </w:pPr>
      <w:r w:rsidRPr="00C530D8">
        <w:rPr>
          <w:rFonts w:ascii="Times New Roman" w:eastAsia="宋体" w:hAnsi="Times New Roman" w:cs="Times New Roman"/>
          <w:b/>
          <w:color w:val="000000" w:themeColor="text1"/>
          <w:szCs w:val="21"/>
        </w:rPr>
        <w:t>Supplementary Tables</w:t>
      </w:r>
    </w:p>
    <w:p w:rsidR="002C1C6D" w:rsidRPr="00397132" w:rsidRDefault="00437FEB" w:rsidP="006F79DF">
      <w:pPr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szCs w:val="21"/>
        </w:rPr>
      </w:pPr>
      <w:r w:rsidRPr="00397132">
        <w:rPr>
          <w:rFonts w:ascii="Times New Roman" w:eastAsia="宋体" w:hAnsi="Times New Roman" w:cs="Times New Roman"/>
          <w:b/>
          <w:szCs w:val="21"/>
        </w:rPr>
        <w:t>Table S</w:t>
      </w:r>
      <w:proofErr w:type="gramStart"/>
      <w:r w:rsidRPr="00397132">
        <w:rPr>
          <w:rFonts w:ascii="Times New Roman" w:eastAsia="宋体" w:hAnsi="Times New Roman" w:cs="Times New Roman"/>
          <w:b/>
          <w:szCs w:val="21"/>
        </w:rPr>
        <w:t>1</w:t>
      </w:r>
      <w:r w:rsidR="002C1C6D" w:rsidRPr="00397132">
        <w:rPr>
          <w:rFonts w:ascii="Times New Roman" w:eastAsia="宋体" w:hAnsi="Times New Roman" w:cs="Times New Roman"/>
          <w:b/>
          <w:szCs w:val="21"/>
        </w:rPr>
        <w:t xml:space="preserve">  BUSCO</w:t>
      </w:r>
      <w:proofErr w:type="gramEnd"/>
      <w:r w:rsidR="002C1C6D" w:rsidRPr="00397132">
        <w:rPr>
          <w:rFonts w:ascii="Times New Roman" w:eastAsia="宋体" w:hAnsi="Times New Roman" w:cs="Times New Roman"/>
          <w:b/>
          <w:szCs w:val="21"/>
        </w:rPr>
        <w:t xml:space="preserve"> assessment of the </w:t>
      </w:r>
      <w:r w:rsidR="002C1C6D" w:rsidRPr="00397132">
        <w:rPr>
          <w:rFonts w:ascii="Times New Roman" w:eastAsia="宋体" w:hAnsi="Times New Roman" w:cs="Times New Roman"/>
          <w:b/>
          <w:i/>
          <w:szCs w:val="21"/>
        </w:rPr>
        <w:t xml:space="preserve">P. </w:t>
      </w:r>
      <w:proofErr w:type="spellStart"/>
      <w:r w:rsidR="002C1C6D" w:rsidRPr="00397132">
        <w:rPr>
          <w:rFonts w:ascii="Times New Roman" w:eastAsia="宋体" w:hAnsi="Times New Roman" w:cs="Times New Roman"/>
          <w:b/>
          <w:i/>
          <w:szCs w:val="21"/>
        </w:rPr>
        <w:t>simonii</w:t>
      </w:r>
      <w:proofErr w:type="spellEnd"/>
      <w:r w:rsidR="002C1C6D" w:rsidRPr="00397132">
        <w:rPr>
          <w:rFonts w:ascii="Times New Roman" w:eastAsia="宋体" w:hAnsi="Times New Roman" w:cs="Times New Roman"/>
          <w:b/>
          <w:szCs w:val="21"/>
        </w:rPr>
        <w:t xml:space="preserve"> genome assembly</w:t>
      </w:r>
    </w:p>
    <w:tbl>
      <w:tblPr>
        <w:tblStyle w:val="a7"/>
        <w:tblW w:w="9073" w:type="dxa"/>
        <w:tblInd w:w="-284" w:type="dxa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50"/>
        <w:gridCol w:w="1033"/>
        <w:gridCol w:w="1503"/>
        <w:gridCol w:w="1418"/>
        <w:gridCol w:w="1283"/>
        <w:gridCol w:w="1031"/>
        <w:gridCol w:w="1655"/>
      </w:tblGrid>
      <w:tr w:rsidR="00397132" w:rsidRPr="00397132" w:rsidTr="00835467">
        <w:trPr>
          <w:trHeight w:val="1228"/>
        </w:trPr>
        <w:tc>
          <w:tcPr>
            <w:tcW w:w="1150" w:type="dxa"/>
            <w:tcBorders>
              <w:top w:val="single" w:sz="8" w:space="0" w:color="auto"/>
              <w:bottom w:val="single" w:sz="8" w:space="0" w:color="auto"/>
            </w:tcBorders>
          </w:tcPr>
          <w:p w:rsidR="006319EC" w:rsidRPr="00397132" w:rsidRDefault="00780A70" w:rsidP="00780A70">
            <w:pPr>
              <w:spacing w:beforeLines="50" w:before="156" w:afterLines="50" w:after="156" w:line="360" w:lineRule="auto"/>
              <w:jc w:val="left"/>
              <w:rPr>
                <w:b/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Types of assessment</w:t>
            </w:r>
          </w:p>
        </w:tc>
        <w:tc>
          <w:tcPr>
            <w:tcW w:w="1033" w:type="dxa"/>
            <w:tcBorders>
              <w:top w:val="single" w:sz="8" w:space="0" w:color="auto"/>
              <w:bottom w:val="single" w:sz="8" w:space="0" w:color="auto"/>
            </w:tcBorders>
          </w:tcPr>
          <w:p w:rsidR="00780A70" w:rsidRPr="00397132" w:rsidRDefault="00780A70" w:rsidP="00780A70">
            <w:pPr>
              <w:adjustRightInd w:val="0"/>
              <w:snapToGrid w:val="0"/>
              <w:spacing w:beforeLines="50" w:before="156" w:afterLines="50" w:after="156"/>
              <w:jc w:val="center"/>
              <w:rPr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Complete BUSCOs</w:t>
            </w:r>
          </w:p>
          <w:p w:rsidR="006319EC" w:rsidRPr="00397132" w:rsidRDefault="00780A70" w:rsidP="00780A70">
            <w:pPr>
              <w:spacing w:beforeLines="50" w:before="156" w:afterLines="50" w:after="156"/>
              <w:jc w:val="center"/>
              <w:rPr>
                <w:b/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（</w:t>
            </w:r>
            <w:r w:rsidRPr="00397132">
              <w:rPr>
                <w:sz w:val="21"/>
                <w:szCs w:val="21"/>
              </w:rPr>
              <w:t>C</w:t>
            </w:r>
            <w:r w:rsidRPr="00397132">
              <w:rPr>
                <w:sz w:val="21"/>
                <w:szCs w:val="21"/>
              </w:rPr>
              <w:t>）</w:t>
            </w:r>
          </w:p>
        </w:tc>
        <w:tc>
          <w:tcPr>
            <w:tcW w:w="1503" w:type="dxa"/>
            <w:tcBorders>
              <w:top w:val="single" w:sz="8" w:space="0" w:color="auto"/>
              <w:bottom w:val="single" w:sz="8" w:space="0" w:color="auto"/>
            </w:tcBorders>
          </w:tcPr>
          <w:p w:rsidR="006319EC" w:rsidRPr="00397132" w:rsidRDefault="00780A70" w:rsidP="00780A70">
            <w:pPr>
              <w:spacing w:beforeLines="50" w:before="156" w:afterLines="50" w:after="156"/>
              <w:jc w:val="center"/>
              <w:rPr>
                <w:b/>
                <w:sz w:val="21"/>
                <w:szCs w:val="21"/>
              </w:rPr>
            </w:pPr>
            <w:r w:rsidRPr="00397132">
              <w:rPr>
                <w:kern w:val="21"/>
                <w:sz w:val="21"/>
                <w:szCs w:val="21"/>
              </w:rPr>
              <w:t>Complete and</w:t>
            </w:r>
            <w:r w:rsidRPr="00397132">
              <w:rPr>
                <w:sz w:val="21"/>
                <w:szCs w:val="21"/>
              </w:rPr>
              <w:t xml:space="preserve"> single-Copy BUSCOs</w:t>
            </w:r>
            <w:r w:rsidRPr="00397132">
              <w:rPr>
                <w:sz w:val="21"/>
                <w:szCs w:val="21"/>
              </w:rPr>
              <w:t>（</w:t>
            </w:r>
            <w:r w:rsidRPr="00397132">
              <w:rPr>
                <w:sz w:val="21"/>
                <w:szCs w:val="21"/>
              </w:rPr>
              <w:t>S</w:t>
            </w:r>
            <w:r w:rsidRPr="00397132">
              <w:rPr>
                <w:sz w:val="21"/>
                <w:szCs w:val="21"/>
              </w:rPr>
              <w:t>）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</w:tcPr>
          <w:p w:rsidR="006319EC" w:rsidRPr="00397132" w:rsidRDefault="00780A70" w:rsidP="00780A70">
            <w:pPr>
              <w:spacing w:beforeLines="50" w:before="156" w:afterLines="50" w:after="156"/>
              <w:jc w:val="center"/>
              <w:rPr>
                <w:b/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Complete and Duplicated BUSCOs</w:t>
            </w:r>
            <w:r w:rsidRPr="00397132">
              <w:rPr>
                <w:sz w:val="21"/>
                <w:szCs w:val="21"/>
              </w:rPr>
              <w:t>（</w:t>
            </w:r>
            <w:r w:rsidRPr="00397132">
              <w:rPr>
                <w:sz w:val="21"/>
                <w:szCs w:val="21"/>
              </w:rPr>
              <w:t>D</w:t>
            </w:r>
            <w:r w:rsidRPr="00397132">
              <w:rPr>
                <w:sz w:val="21"/>
                <w:szCs w:val="21"/>
              </w:rPr>
              <w:t>）</w:t>
            </w:r>
          </w:p>
        </w:tc>
        <w:tc>
          <w:tcPr>
            <w:tcW w:w="1283" w:type="dxa"/>
            <w:tcBorders>
              <w:top w:val="single" w:sz="8" w:space="0" w:color="auto"/>
              <w:bottom w:val="single" w:sz="8" w:space="0" w:color="auto"/>
            </w:tcBorders>
          </w:tcPr>
          <w:p w:rsidR="00780A70" w:rsidRPr="00397132" w:rsidRDefault="00780A70" w:rsidP="00780A70">
            <w:pPr>
              <w:adjustRightInd w:val="0"/>
              <w:snapToGrid w:val="0"/>
              <w:spacing w:beforeLines="50" w:before="156" w:afterLines="50" w:after="156"/>
              <w:jc w:val="center"/>
              <w:rPr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Fragmented BUSCOs</w:t>
            </w:r>
          </w:p>
          <w:p w:rsidR="006319EC" w:rsidRPr="00397132" w:rsidRDefault="00780A70" w:rsidP="00780A70">
            <w:pPr>
              <w:spacing w:beforeLines="50" w:before="156" w:afterLines="50" w:after="156"/>
              <w:jc w:val="center"/>
              <w:rPr>
                <w:b/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（</w:t>
            </w:r>
            <w:r w:rsidRPr="00397132">
              <w:rPr>
                <w:sz w:val="21"/>
                <w:szCs w:val="21"/>
              </w:rPr>
              <w:t>F</w:t>
            </w:r>
            <w:r w:rsidRPr="00397132">
              <w:rPr>
                <w:sz w:val="21"/>
                <w:szCs w:val="21"/>
              </w:rPr>
              <w:t>）</w:t>
            </w:r>
          </w:p>
        </w:tc>
        <w:tc>
          <w:tcPr>
            <w:tcW w:w="1031" w:type="dxa"/>
            <w:tcBorders>
              <w:top w:val="single" w:sz="8" w:space="0" w:color="auto"/>
              <w:bottom w:val="single" w:sz="8" w:space="0" w:color="auto"/>
            </w:tcBorders>
          </w:tcPr>
          <w:p w:rsidR="00780A70" w:rsidRPr="00397132" w:rsidRDefault="00780A70" w:rsidP="00780A70">
            <w:pPr>
              <w:adjustRightInd w:val="0"/>
              <w:snapToGrid w:val="0"/>
              <w:spacing w:beforeLines="50" w:before="156" w:afterLines="50" w:after="156"/>
              <w:jc w:val="center"/>
              <w:rPr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Missing BUSCOs</w:t>
            </w:r>
          </w:p>
          <w:p w:rsidR="006319EC" w:rsidRPr="00397132" w:rsidRDefault="00780A70" w:rsidP="00780A70">
            <w:pPr>
              <w:spacing w:beforeLines="50" w:before="156" w:afterLines="50" w:after="156"/>
              <w:jc w:val="center"/>
              <w:rPr>
                <w:b/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（</w:t>
            </w:r>
            <w:r w:rsidRPr="00397132">
              <w:rPr>
                <w:sz w:val="21"/>
                <w:szCs w:val="21"/>
              </w:rPr>
              <w:t>M</w:t>
            </w:r>
            <w:r w:rsidRPr="00397132">
              <w:rPr>
                <w:sz w:val="21"/>
                <w:szCs w:val="21"/>
              </w:rPr>
              <w:t>）</w:t>
            </w:r>
          </w:p>
        </w:tc>
        <w:tc>
          <w:tcPr>
            <w:tcW w:w="1655" w:type="dxa"/>
            <w:tcBorders>
              <w:top w:val="single" w:sz="8" w:space="0" w:color="auto"/>
              <w:bottom w:val="single" w:sz="8" w:space="0" w:color="auto"/>
            </w:tcBorders>
          </w:tcPr>
          <w:p w:rsidR="006319EC" w:rsidRPr="00397132" w:rsidRDefault="00780A70" w:rsidP="00780A70">
            <w:pPr>
              <w:spacing w:beforeLines="50" w:before="156" w:afterLines="50" w:after="156"/>
              <w:jc w:val="center"/>
              <w:rPr>
                <w:b/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Total BUSCO groups searched</w:t>
            </w:r>
            <w:r w:rsidRPr="00397132">
              <w:rPr>
                <w:sz w:val="21"/>
                <w:szCs w:val="21"/>
              </w:rPr>
              <w:t>（</w:t>
            </w:r>
            <w:r w:rsidRPr="00397132">
              <w:rPr>
                <w:sz w:val="21"/>
                <w:szCs w:val="21"/>
              </w:rPr>
              <w:t>N</w:t>
            </w:r>
            <w:r w:rsidRPr="00397132">
              <w:rPr>
                <w:sz w:val="21"/>
                <w:szCs w:val="21"/>
              </w:rPr>
              <w:t>）</w:t>
            </w:r>
          </w:p>
        </w:tc>
      </w:tr>
      <w:tr w:rsidR="00397132" w:rsidRPr="00397132" w:rsidTr="00835467">
        <w:tc>
          <w:tcPr>
            <w:tcW w:w="1150" w:type="dxa"/>
            <w:tcBorders>
              <w:top w:val="single" w:sz="8" w:space="0" w:color="auto"/>
              <w:bottom w:val="nil"/>
            </w:tcBorders>
          </w:tcPr>
          <w:p w:rsidR="00835467" w:rsidRPr="00397132" w:rsidRDefault="00835467" w:rsidP="00780A70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G</w:t>
            </w:r>
            <w:r w:rsidRPr="00397132">
              <w:rPr>
                <w:sz w:val="21"/>
                <w:szCs w:val="21"/>
              </w:rPr>
              <w:t>enome</w:t>
            </w:r>
          </w:p>
        </w:tc>
        <w:tc>
          <w:tcPr>
            <w:tcW w:w="1033" w:type="dxa"/>
            <w:tcBorders>
              <w:top w:val="single" w:sz="8" w:space="0" w:color="auto"/>
              <w:bottom w:val="nil"/>
            </w:tcBorders>
          </w:tcPr>
          <w:p w:rsidR="00835467" w:rsidRPr="00397132" w:rsidRDefault="00835467" w:rsidP="00780A70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1</w:t>
            </w:r>
            <w:r w:rsidR="001C5D46" w:rsidRPr="00397132">
              <w:rPr>
                <w:sz w:val="21"/>
                <w:szCs w:val="21"/>
              </w:rPr>
              <w:t>,3</w:t>
            </w:r>
            <w:r w:rsidR="001C5D46" w:rsidRPr="00397132">
              <w:rPr>
                <w:rFonts w:hint="eastAsia"/>
                <w:sz w:val="21"/>
                <w:szCs w:val="21"/>
              </w:rPr>
              <w:t>47</w:t>
            </w:r>
          </w:p>
        </w:tc>
        <w:tc>
          <w:tcPr>
            <w:tcW w:w="1503" w:type="dxa"/>
            <w:tcBorders>
              <w:top w:val="single" w:sz="8" w:space="0" w:color="auto"/>
              <w:bottom w:val="nil"/>
            </w:tcBorders>
          </w:tcPr>
          <w:p w:rsidR="00835467" w:rsidRPr="00397132" w:rsidRDefault="00835467" w:rsidP="00780A70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1</w:t>
            </w:r>
            <w:r w:rsidRPr="00397132">
              <w:rPr>
                <w:sz w:val="21"/>
                <w:szCs w:val="21"/>
              </w:rPr>
              <w:t>,036</w:t>
            </w:r>
          </w:p>
        </w:tc>
        <w:tc>
          <w:tcPr>
            <w:tcW w:w="1418" w:type="dxa"/>
            <w:tcBorders>
              <w:top w:val="single" w:sz="8" w:space="0" w:color="auto"/>
              <w:bottom w:val="nil"/>
            </w:tcBorders>
          </w:tcPr>
          <w:p w:rsidR="00835467" w:rsidRPr="00397132" w:rsidRDefault="00835467" w:rsidP="00780A70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3</w:t>
            </w:r>
            <w:r w:rsidRPr="00397132">
              <w:rPr>
                <w:sz w:val="21"/>
                <w:szCs w:val="21"/>
              </w:rPr>
              <w:t>11</w:t>
            </w:r>
          </w:p>
        </w:tc>
        <w:tc>
          <w:tcPr>
            <w:tcW w:w="1283" w:type="dxa"/>
            <w:tcBorders>
              <w:top w:val="single" w:sz="8" w:space="0" w:color="auto"/>
              <w:bottom w:val="nil"/>
            </w:tcBorders>
          </w:tcPr>
          <w:p w:rsidR="00835467" w:rsidRPr="00397132" w:rsidRDefault="00835467" w:rsidP="00780A70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7</w:t>
            </w:r>
          </w:p>
        </w:tc>
        <w:tc>
          <w:tcPr>
            <w:tcW w:w="1031" w:type="dxa"/>
            <w:tcBorders>
              <w:top w:val="single" w:sz="8" w:space="0" w:color="auto"/>
              <w:bottom w:val="nil"/>
            </w:tcBorders>
          </w:tcPr>
          <w:p w:rsidR="00835467" w:rsidRPr="00397132" w:rsidRDefault="00835467" w:rsidP="00780A70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2</w:t>
            </w:r>
            <w:r w:rsidRPr="00397132">
              <w:rPr>
                <w:sz w:val="21"/>
                <w:szCs w:val="21"/>
              </w:rPr>
              <w:t>1</w:t>
            </w:r>
          </w:p>
        </w:tc>
        <w:tc>
          <w:tcPr>
            <w:tcW w:w="1655" w:type="dxa"/>
            <w:vMerge w:val="restart"/>
            <w:tcBorders>
              <w:top w:val="single" w:sz="8" w:space="0" w:color="auto"/>
              <w:bottom w:val="nil"/>
            </w:tcBorders>
          </w:tcPr>
          <w:p w:rsidR="00835467" w:rsidRPr="00397132" w:rsidRDefault="00835467" w:rsidP="00835467">
            <w:pPr>
              <w:spacing w:beforeLines="100" w:before="312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1</w:t>
            </w:r>
            <w:r w:rsidRPr="00397132">
              <w:rPr>
                <w:sz w:val="21"/>
                <w:szCs w:val="21"/>
              </w:rPr>
              <w:t>,375</w:t>
            </w:r>
          </w:p>
        </w:tc>
      </w:tr>
      <w:tr w:rsidR="00397132" w:rsidRPr="00397132" w:rsidTr="00835467">
        <w:tc>
          <w:tcPr>
            <w:tcW w:w="1150" w:type="dxa"/>
            <w:tcBorders>
              <w:top w:val="nil"/>
              <w:bottom w:val="single" w:sz="8" w:space="0" w:color="auto"/>
            </w:tcBorders>
          </w:tcPr>
          <w:p w:rsidR="00835467" w:rsidRPr="00397132" w:rsidRDefault="00835467" w:rsidP="00780A70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G</w:t>
            </w:r>
            <w:r w:rsidRPr="00397132">
              <w:rPr>
                <w:sz w:val="21"/>
                <w:szCs w:val="21"/>
              </w:rPr>
              <w:t>ene</w:t>
            </w:r>
          </w:p>
        </w:tc>
        <w:tc>
          <w:tcPr>
            <w:tcW w:w="1033" w:type="dxa"/>
            <w:tcBorders>
              <w:top w:val="nil"/>
              <w:bottom w:val="single" w:sz="8" w:space="0" w:color="auto"/>
            </w:tcBorders>
          </w:tcPr>
          <w:p w:rsidR="00835467" w:rsidRPr="00397132" w:rsidRDefault="00835467" w:rsidP="00835467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1</w:t>
            </w:r>
            <w:r w:rsidRPr="00397132">
              <w:rPr>
                <w:sz w:val="21"/>
                <w:szCs w:val="21"/>
              </w:rPr>
              <w:t>,305</w:t>
            </w:r>
          </w:p>
        </w:tc>
        <w:tc>
          <w:tcPr>
            <w:tcW w:w="1503" w:type="dxa"/>
            <w:tcBorders>
              <w:top w:val="nil"/>
              <w:bottom w:val="single" w:sz="8" w:space="0" w:color="auto"/>
            </w:tcBorders>
          </w:tcPr>
          <w:p w:rsidR="00835467" w:rsidRPr="00397132" w:rsidRDefault="00835467" w:rsidP="00835467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sz w:val="21"/>
                <w:szCs w:val="21"/>
              </w:rPr>
              <w:t>1,033</w:t>
            </w:r>
          </w:p>
        </w:tc>
        <w:tc>
          <w:tcPr>
            <w:tcW w:w="1418" w:type="dxa"/>
            <w:tcBorders>
              <w:top w:val="nil"/>
              <w:bottom w:val="single" w:sz="8" w:space="0" w:color="auto"/>
            </w:tcBorders>
          </w:tcPr>
          <w:p w:rsidR="00835467" w:rsidRPr="00397132" w:rsidRDefault="00835467" w:rsidP="00835467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2</w:t>
            </w:r>
            <w:r w:rsidRPr="00397132">
              <w:rPr>
                <w:sz w:val="21"/>
                <w:szCs w:val="21"/>
              </w:rPr>
              <w:t>72</w:t>
            </w:r>
          </w:p>
        </w:tc>
        <w:tc>
          <w:tcPr>
            <w:tcW w:w="1283" w:type="dxa"/>
            <w:tcBorders>
              <w:top w:val="nil"/>
              <w:bottom w:val="single" w:sz="8" w:space="0" w:color="auto"/>
            </w:tcBorders>
          </w:tcPr>
          <w:p w:rsidR="00835467" w:rsidRPr="00397132" w:rsidRDefault="00835467" w:rsidP="00835467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5</w:t>
            </w:r>
            <w:r w:rsidRPr="00397132">
              <w:rPr>
                <w:sz w:val="21"/>
                <w:szCs w:val="21"/>
              </w:rPr>
              <w:t>0</w:t>
            </w:r>
          </w:p>
        </w:tc>
        <w:tc>
          <w:tcPr>
            <w:tcW w:w="1031" w:type="dxa"/>
            <w:tcBorders>
              <w:top w:val="nil"/>
              <w:bottom w:val="single" w:sz="8" w:space="0" w:color="auto"/>
            </w:tcBorders>
          </w:tcPr>
          <w:p w:rsidR="00835467" w:rsidRPr="00397132" w:rsidRDefault="00835467" w:rsidP="00835467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  <w:r w:rsidRPr="00397132">
              <w:rPr>
                <w:rFonts w:hint="eastAsia"/>
                <w:sz w:val="21"/>
                <w:szCs w:val="21"/>
              </w:rPr>
              <w:t>2</w:t>
            </w:r>
            <w:r w:rsidRPr="00397132">
              <w:rPr>
                <w:sz w:val="21"/>
                <w:szCs w:val="21"/>
              </w:rPr>
              <w:t>0</w:t>
            </w:r>
          </w:p>
        </w:tc>
        <w:tc>
          <w:tcPr>
            <w:tcW w:w="1655" w:type="dxa"/>
            <w:vMerge/>
            <w:tcBorders>
              <w:top w:val="nil"/>
              <w:bottom w:val="single" w:sz="8" w:space="0" w:color="auto"/>
            </w:tcBorders>
          </w:tcPr>
          <w:p w:rsidR="00835467" w:rsidRPr="00397132" w:rsidRDefault="00835467" w:rsidP="00835467">
            <w:pPr>
              <w:spacing w:beforeLines="25" w:before="78" w:afterLines="25" w:after="78" w:line="360" w:lineRule="auto"/>
              <w:jc w:val="center"/>
              <w:rPr>
                <w:sz w:val="21"/>
                <w:szCs w:val="21"/>
              </w:rPr>
            </w:pPr>
          </w:p>
        </w:tc>
      </w:tr>
    </w:tbl>
    <w:p w:rsidR="000C0D68" w:rsidRPr="00397132" w:rsidRDefault="000C0D68" w:rsidP="006F79DF">
      <w:pPr>
        <w:adjustRightInd w:val="0"/>
        <w:snapToGrid w:val="0"/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szCs w:val="21"/>
        </w:rPr>
      </w:pPr>
    </w:p>
    <w:p w:rsidR="002C1C6D" w:rsidRPr="00397132" w:rsidRDefault="00437FEB" w:rsidP="006F79DF">
      <w:pPr>
        <w:adjustRightInd w:val="0"/>
        <w:snapToGrid w:val="0"/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szCs w:val="21"/>
        </w:rPr>
      </w:pPr>
      <w:r w:rsidRPr="00397132">
        <w:rPr>
          <w:rFonts w:ascii="Times New Roman" w:eastAsia="宋体" w:hAnsi="Times New Roman" w:cs="Times New Roman"/>
          <w:b/>
          <w:szCs w:val="21"/>
        </w:rPr>
        <w:t>Table S</w:t>
      </w:r>
      <w:proofErr w:type="gramStart"/>
      <w:r w:rsidRPr="00397132">
        <w:rPr>
          <w:rFonts w:ascii="Times New Roman" w:eastAsia="宋体" w:hAnsi="Times New Roman" w:cs="Times New Roman"/>
          <w:b/>
          <w:szCs w:val="21"/>
        </w:rPr>
        <w:t>2</w:t>
      </w:r>
      <w:r w:rsidR="002C1C6D" w:rsidRPr="00397132">
        <w:rPr>
          <w:rFonts w:ascii="Times New Roman" w:eastAsia="宋体" w:hAnsi="Times New Roman" w:cs="Times New Roman"/>
          <w:b/>
          <w:szCs w:val="21"/>
        </w:rPr>
        <w:t xml:space="preserve">  </w:t>
      </w:r>
      <w:proofErr w:type="spellStart"/>
      <w:r w:rsidR="002C1C6D" w:rsidRPr="00397132">
        <w:rPr>
          <w:rFonts w:ascii="Times New Roman" w:eastAsia="宋体" w:hAnsi="Times New Roman" w:cs="Times New Roman"/>
          <w:b/>
          <w:szCs w:val="21"/>
        </w:rPr>
        <w:t>ncRNA</w:t>
      </w:r>
      <w:proofErr w:type="spellEnd"/>
      <w:proofErr w:type="gramEnd"/>
      <w:r w:rsidR="002C1C6D" w:rsidRPr="00397132">
        <w:rPr>
          <w:rFonts w:ascii="Times New Roman" w:eastAsia="宋体" w:hAnsi="Times New Roman" w:cs="Times New Roman"/>
          <w:b/>
          <w:szCs w:val="21"/>
        </w:rPr>
        <w:t xml:space="preserve"> genes annotation statistics</w:t>
      </w:r>
    </w:p>
    <w:tbl>
      <w:tblPr>
        <w:tblW w:w="4721" w:type="pct"/>
        <w:tblLayout w:type="fixed"/>
        <w:tblLook w:val="04A0" w:firstRow="1" w:lastRow="0" w:firstColumn="1" w:lastColumn="0" w:noHBand="0" w:noVBand="1"/>
      </w:tblPr>
      <w:tblGrid>
        <w:gridCol w:w="1349"/>
        <w:gridCol w:w="1084"/>
        <w:gridCol w:w="1873"/>
        <w:gridCol w:w="1634"/>
        <w:gridCol w:w="1903"/>
      </w:tblGrid>
      <w:tr w:rsidR="00397132" w:rsidRPr="00397132" w:rsidTr="00F855E5">
        <w:trPr>
          <w:trHeight w:val="310"/>
        </w:trPr>
        <w:tc>
          <w:tcPr>
            <w:tcW w:w="86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C1C6D" w:rsidRPr="00397132" w:rsidRDefault="002C1C6D" w:rsidP="000C0D68">
            <w:pPr>
              <w:widowControl/>
              <w:spacing w:line="360" w:lineRule="auto"/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Type</w:t>
            </w:r>
          </w:p>
        </w:tc>
        <w:tc>
          <w:tcPr>
            <w:tcW w:w="69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C1C6D" w:rsidRPr="00397132" w:rsidRDefault="002C1C6D" w:rsidP="000C0D68">
            <w:pPr>
              <w:widowControl/>
              <w:spacing w:line="360" w:lineRule="auto"/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Copy Number</w:t>
            </w:r>
          </w:p>
        </w:tc>
        <w:tc>
          <w:tcPr>
            <w:tcW w:w="1194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C1C6D" w:rsidRPr="00397132" w:rsidRDefault="002C1C6D" w:rsidP="000C0D68">
            <w:pPr>
              <w:widowControl/>
              <w:spacing w:line="360" w:lineRule="auto"/>
              <w:ind w:left="632" w:hangingChars="300" w:hanging="632"/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Average Length (</w:t>
            </w:r>
            <w:proofErr w:type="spellStart"/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bp</w:t>
            </w:r>
            <w:proofErr w:type="spellEnd"/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)</w:t>
            </w:r>
          </w:p>
        </w:tc>
        <w:tc>
          <w:tcPr>
            <w:tcW w:w="1042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C1C6D" w:rsidRPr="00397132" w:rsidRDefault="002C1C6D" w:rsidP="000C0D68">
            <w:pPr>
              <w:widowControl/>
              <w:spacing w:line="360" w:lineRule="auto"/>
              <w:ind w:left="527" w:hangingChars="250" w:hanging="527"/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Total Length (</w:t>
            </w:r>
            <w:proofErr w:type="spellStart"/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bp</w:t>
            </w:r>
            <w:proofErr w:type="spellEnd"/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)</w:t>
            </w:r>
          </w:p>
        </w:tc>
        <w:tc>
          <w:tcPr>
            <w:tcW w:w="1213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C1C6D" w:rsidRPr="00397132" w:rsidRDefault="002C1C6D" w:rsidP="00024F2F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Percentage (%) of Genome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proofErr w:type="spellStart"/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rRNA</w:t>
            </w:r>
            <w:proofErr w:type="spellEnd"/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290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1439.87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417,561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024F2F">
            <w:pPr>
              <w:widowControl/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0.000946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18S</w:t>
            </w:r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83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1,860.75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154,442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0.000349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28S</w:t>
            </w:r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58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4,205.48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243,918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0.000552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5.8S</w:t>
            </w:r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42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154.00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6,468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024F2F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0.000015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5S</w:t>
            </w:r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107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119.00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12,733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024F2F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0.000029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snRNA</w:t>
            </w:r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618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115.94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71,649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0.000162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CD-box</w:t>
            </w:r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427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105.38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44,996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024F2F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0.000102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HACA-box</w:t>
            </w:r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88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129.01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11,353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024F2F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0.000026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splicing</w:t>
            </w:r>
          </w:p>
        </w:tc>
        <w:tc>
          <w:tcPr>
            <w:tcW w:w="6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103</w:t>
            </w:r>
          </w:p>
        </w:tc>
        <w:tc>
          <w:tcPr>
            <w:tcW w:w="11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148.54 </w:t>
            </w:r>
          </w:p>
        </w:tc>
        <w:tc>
          <w:tcPr>
            <w:tcW w:w="10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15,300</w:t>
            </w:r>
          </w:p>
        </w:tc>
        <w:tc>
          <w:tcPr>
            <w:tcW w:w="12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024F2F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0.000035</w:t>
            </w:r>
          </w:p>
        </w:tc>
      </w:tr>
      <w:tr w:rsidR="00397132" w:rsidRPr="00397132" w:rsidTr="00F855E5">
        <w:trPr>
          <w:trHeight w:val="290"/>
        </w:trPr>
        <w:tc>
          <w:tcPr>
            <w:tcW w:w="86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miRNA</w:t>
            </w:r>
          </w:p>
        </w:tc>
        <w:tc>
          <w:tcPr>
            <w:tcW w:w="69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1,153</w:t>
            </w:r>
          </w:p>
        </w:tc>
        <w:tc>
          <w:tcPr>
            <w:tcW w:w="119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122.46 </w:t>
            </w:r>
          </w:p>
        </w:tc>
        <w:tc>
          <w:tcPr>
            <w:tcW w:w="104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141,197</w:t>
            </w:r>
          </w:p>
        </w:tc>
        <w:tc>
          <w:tcPr>
            <w:tcW w:w="121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024F2F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0.000320</w:t>
            </w:r>
          </w:p>
        </w:tc>
      </w:tr>
      <w:tr w:rsidR="00E607BE" w:rsidRPr="00397132" w:rsidTr="00F855E5">
        <w:trPr>
          <w:trHeight w:val="300"/>
        </w:trPr>
        <w:tc>
          <w:tcPr>
            <w:tcW w:w="86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left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proofErr w:type="spellStart"/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tRNA</w:t>
            </w:r>
            <w:proofErr w:type="spellEnd"/>
          </w:p>
        </w:tc>
        <w:tc>
          <w:tcPr>
            <w:tcW w:w="69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1,177</w:t>
            </w:r>
          </w:p>
        </w:tc>
        <w:tc>
          <w:tcPr>
            <w:tcW w:w="1194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70.94 </w:t>
            </w:r>
          </w:p>
        </w:tc>
        <w:tc>
          <w:tcPr>
            <w:tcW w:w="1042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E607BE" w:rsidP="00E607BE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397132">
              <w:rPr>
                <w:rFonts w:ascii="Times New Roman" w:eastAsia="宋体" w:hAnsi="Times New Roman" w:cs="Times New Roman"/>
                <w:kern w:val="0"/>
                <w:szCs w:val="21"/>
              </w:rPr>
              <w:t>83,501</w:t>
            </w:r>
          </w:p>
        </w:tc>
        <w:tc>
          <w:tcPr>
            <w:tcW w:w="121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607BE" w:rsidRPr="00397132" w:rsidRDefault="00024F2F" w:rsidP="00024F2F">
            <w:pPr>
              <w:jc w:val="center"/>
              <w:rPr>
                <w:rFonts w:ascii="Times New Roman" w:eastAsia="等线" w:hAnsi="Times New Roman" w:cs="Times New Roman"/>
                <w:szCs w:val="21"/>
              </w:rPr>
            </w:pPr>
            <w:r w:rsidRPr="00397132">
              <w:rPr>
                <w:rFonts w:ascii="Times New Roman" w:eastAsia="等线" w:hAnsi="Times New Roman" w:cs="Times New Roman"/>
                <w:szCs w:val="21"/>
              </w:rPr>
              <w:t>0.000189</w:t>
            </w:r>
          </w:p>
        </w:tc>
      </w:tr>
    </w:tbl>
    <w:p w:rsidR="002C1C6D" w:rsidRPr="00397132" w:rsidRDefault="002C1C6D" w:rsidP="00523600">
      <w:pPr>
        <w:adjustRightInd w:val="0"/>
        <w:snapToGrid w:val="0"/>
        <w:spacing w:beforeLines="25" w:before="78" w:afterLines="25" w:after="78" w:line="240" w:lineRule="exact"/>
        <w:rPr>
          <w:rFonts w:ascii="Times New Roman" w:eastAsia="宋体" w:hAnsi="Times New Roman" w:cs="Times New Roman"/>
          <w:szCs w:val="21"/>
        </w:rPr>
      </w:pPr>
    </w:p>
    <w:p w:rsidR="002C1C6D" w:rsidRPr="00C530D8" w:rsidRDefault="002C1C6D" w:rsidP="002C1C6D">
      <w:pPr>
        <w:adjustRightInd w:val="0"/>
        <w:snapToGrid w:val="0"/>
        <w:spacing w:beforeLines="25" w:before="78" w:afterLines="25" w:after="78" w:line="240" w:lineRule="exact"/>
        <w:ind w:left="1678" w:firstLineChars="200" w:firstLine="420"/>
        <w:rPr>
          <w:rFonts w:ascii="Times New Roman" w:eastAsia="宋体" w:hAnsi="Times New Roman" w:cs="Times New Roman"/>
          <w:color w:val="000000" w:themeColor="text1"/>
          <w:szCs w:val="21"/>
        </w:rPr>
      </w:pPr>
    </w:p>
    <w:p w:rsidR="00437FEB" w:rsidRPr="00C530D8" w:rsidRDefault="00437FEB" w:rsidP="006F79DF">
      <w:pPr>
        <w:adjustRightInd w:val="0"/>
        <w:snapToGrid w:val="0"/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6F79DF">
      <w:pPr>
        <w:adjustRightInd w:val="0"/>
        <w:snapToGrid w:val="0"/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6F79DF">
      <w:pPr>
        <w:adjustRightInd w:val="0"/>
        <w:snapToGrid w:val="0"/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6F79DF">
      <w:pPr>
        <w:adjustRightInd w:val="0"/>
        <w:snapToGrid w:val="0"/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6F79DF">
      <w:pPr>
        <w:adjustRightInd w:val="0"/>
        <w:snapToGrid w:val="0"/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2C1C6D" w:rsidRPr="00D9738C" w:rsidRDefault="002C1C6D" w:rsidP="006F79DF">
      <w:pPr>
        <w:adjustRightInd w:val="0"/>
        <w:snapToGrid w:val="0"/>
        <w:spacing w:beforeLines="25" w:before="78" w:afterLines="25" w:after="78" w:line="480" w:lineRule="auto"/>
        <w:rPr>
          <w:rFonts w:ascii="Times New Roman" w:eastAsia="宋体" w:hAnsi="Times New Roman" w:cs="Times New Roman"/>
          <w:b/>
          <w:szCs w:val="21"/>
        </w:rPr>
      </w:pPr>
      <w:r w:rsidRPr="00D9738C">
        <w:rPr>
          <w:rFonts w:ascii="Times New Roman" w:eastAsia="宋体" w:hAnsi="Times New Roman" w:cs="Times New Roman"/>
          <w:b/>
          <w:szCs w:val="21"/>
        </w:rPr>
        <w:t>Table S</w:t>
      </w:r>
      <w:r w:rsidR="00437FEB" w:rsidRPr="00D9738C">
        <w:rPr>
          <w:rFonts w:ascii="Times New Roman" w:eastAsia="宋体" w:hAnsi="Times New Roman" w:cs="Times New Roman"/>
          <w:b/>
          <w:szCs w:val="21"/>
        </w:rPr>
        <w:t>3</w:t>
      </w:r>
      <w:r w:rsidRPr="00D9738C">
        <w:rPr>
          <w:rFonts w:ascii="Times New Roman" w:eastAsia="宋体" w:hAnsi="Times New Roman" w:cs="Times New Roman"/>
          <w:b/>
          <w:szCs w:val="21"/>
        </w:rPr>
        <w:t xml:space="preserve">  Statistics of the genome prediction</w:t>
      </w:r>
    </w:p>
    <w:tbl>
      <w:tblPr>
        <w:tblStyle w:val="a7"/>
        <w:tblW w:w="10065" w:type="dxa"/>
        <w:jc w:val="center"/>
        <w:tblInd w:w="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42"/>
        <w:gridCol w:w="1272"/>
        <w:gridCol w:w="948"/>
        <w:gridCol w:w="1167"/>
        <w:gridCol w:w="949"/>
        <w:gridCol w:w="1168"/>
        <w:gridCol w:w="949"/>
        <w:gridCol w:w="1130"/>
        <w:gridCol w:w="1340"/>
      </w:tblGrid>
      <w:tr w:rsidR="00D9738C" w:rsidRPr="00D9738C" w:rsidTr="009B022A">
        <w:trPr>
          <w:trHeight w:val="1255"/>
          <w:jc w:val="center"/>
        </w:trPr>
        <w:tc>
          <w:tcPr>
            <w:tcW w:w="1142" w:type="dxa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Gene number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Gene Length (</w:t>
            </w:r>
            <w:proofErr w:type="spellStart"/>
            <w:r w:rsidRPr="00D9738C">
              <w:rPr>
                <w:sz w:val="21"/>
                <w:szCs w:val="21"/>
              </w:rPr>
              <w:t>bp</w:t>
            </w:r>
            <w:proofErr w:type="spellEnd"/>
            <w:r w:rsidRPr="00D9738C">
              <w:rPr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Average gene length (</w:t>
            </w:r>
            <w:proofErr w:type="spellStart"/>
            <w:r w:rsidRPr="00D9738C">
              <w:rPr>
                <w:sz w:val="21"/>
                <w:szCs w:val="21"/>
              </w:rPr>
              <w:t>bp</w:t>
            </w:r>
            <w:proofErr w:type="spellEnd"/>
            <w:r w:rsidRPr="00D9738C">
              <w:rPr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CDS length (</w:t>
            </w:r>
            <w:proofErr w:type="spellStart"/>
            <w:r w:rsidRPr="00D9738C">
              <w:rPr>
                <w:sz w:val="21"/>
                <w:szCs w:val="21"/>
              </w:rPr>
              <w:t>bp</w:t>
            </w:r>
            <w:proofErr w:type="spellEnd"/>
            <w:r w:rsidRPr="00D9738C">
              <w:rPr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Average CDS length (</w:t>
            </w:r>
            <w:proofErr w:type="spellStart"/>
            <w:r w:rsidRPr="00D9738C">
              <w:rPr>
                <w:sz w:val="21"/>
                <w:szCs w:val="21"/>
              </w:rPr>
              <w:t>bp</w:t>
            </w:r>
            <w:proofErr w:type="spellEnd"/>
            <w:r w:rsidRPr="00D9738C">
              <w:rPr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Exon length (</w:t>
            </w:r>
            <w:proofErr w:type="spellStart"/>
            <w:r w:rsidRPr="00D9738C">
              <w:rPr>
                <w:sz w:val="21"/>
                <w:szCs w:val="21"/>
              </w:rPr>
              <w:t>bp</w:t>
            </w:r>
            <w:proofErr w:type="spellEnd"/>
            <w:r w:rsidRPr="00D9738C">
              <w:rPr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Average exon length (</w:t>
            </w:r>
            <w:proofErr w:type="spellStart"/>
            <w:r w:rsidRPr="00D9738C">
              <w:rPr>
                <w:sz w:val="21"/>
                <w:szCs w:val="21"/>
              </w:rPr>
              <w:t>bp</w:t>
            </w:r>
            <w:proofErr w:type="spellEnd"/>
            <w:r w:rsidRPr="00D9738C">
              <w:rPr>
                <w:sz w:val="21"/>
                <w:szCs w:val="21"/>
              </w:rPr>
              <w:t>)</w:t>
            </w:r>
          </w:p>
        </w:tc>
        <w:tc>
          <w:tcPr>
            <w:tcW w:w="1130" w:type="dxa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Average intron length (</w:t>
            </w:r>
            <w:proofErr w:type="spellStart"/>
            <w:r w:rsidRPr="00D9738C">
              <w:rPr>
                <w:sz w:val="21"/>
                <w:szCs w:val="21"/>
              </w:rPr>
              <w:t>bp</w:t>
            </w:r>
            <w:proofErr w:type="spellEnd"/>
            <w:r w:rsidRPr="00D9738C">
              <w:rPr>
                <w:sz w:val="21"/>
                <w:szCs w:val="21"/>
              </w:rPr>
              <w:t>)</w:t>
            </w:r>
          </w:p>
        </w:tc>
        <w:tc>
          <w:tcPr>
            <w:tcW w:w="1340" w:type="dxa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</w:tcPr>
          <w:p w:rsidR="00B33628" w:rsidRPr="00D9738C" w:rsidRDefault="009B022A" w:rsidP="009B022A">
            <w:pPr>
              <w:adjustRightInd w:val="0"/>
              <w:snapToGrid w:val="0"/>
              <w:spacing w:beforeLines="50" w:before="156" w:line="36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Average intergenic space distance (</w:t>
            </w:r>
            <w:proofErr w:type="spellStart"/>
            <w:r w:rsidRPr="00D9738C">
              <w:rPr>
                <w:sz w:val="21"/>
                <w:szCs w:val="21"/>
              </w:rPr>
              <w:t>bp</w:t>
            </w:r>
            <w:proofErr w:type="spellEnd"/>
            <w:r w:rsidRPr="00D9738C">
              <w:rPr>
                <w:sz w:val="21"/>
                <w:szCs w:val="21"/>
              </w:rPr>
              <w:t>)</w:t>
            </w:r>
          </w:p>
        </w:tc>
      </w:tr>
      <w:tr w:rsidR="00B33628" w:rsidRPr="00D9738C" w:rsidTr="009B022A">
        <w:trPr>
          <w:trHeight w:val="330"/>
          <w:jc w:val="center"/>
        </w:trPr>
        <w:tc>
          <w:tcPr>
            <w:tcW w:w="1142" w:type="dxa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48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45,459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48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144,306,239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48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3,174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48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49,806,522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33628" w:rsidRPr="00D9738C" w:rsidRDefault="00516B20" w:rsidP="009B022A">
            <w:pPr>
              <w:adjustRightInd w:val="0"/>
              <w:snapToGrid w:val="0"/>
              <w:spacing w:beforeLines="50" w:before="156" w:line="480" w:lineRule="auto"/>
              <w:ind w:firstLineChars="50" w:firstLine="105"/>
              <w:rPr>
                <w:sz w:val="21"/>
                <w:szCs w:val="21"/>
              </w:rPr>
            </w:pPr>
            <w:r w:rsidRPr="00516B20">
              <w:rPr>
                <w:rFonts w:hint="eastAsia"/>
                <w:sz w:val="21"/>
                <w:szCs w:val="21"/>
              </w:rPr>
              <w:t>1</w:t>
            </w:r>
            <w:r w:rsidR="00CF05DC">
              <w:rPr>
                <w:sz w:val="21"/>
                <w:szCs w:val="21"/>
              </w:rPr>
              <w:t>,</w:t>
            </w:r>
            <w:bookmarkStart w:id="0" w:name="_GoBack"/>
            <w:bookmarkEnd w:id="0"/>
            <w:r w:rsidRPr="00516B20">
              <w:rPr>
                <w:rFonts w:hint="eastAsia"/>
                <w:sz w:val="21"/>
                <w:szCs w:val="21"/>
              </w:rPr>
              <w:t>096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480" w:lineRule="auto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58,745,857</w:t>
            </w:r>
          </w:p>
        </w:tc>
        <w:tc>
          <w:tcPr>
            <w:tcW w:w="0" w:type="auto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480" w:lineRule="auto"/>
              <w:ind w:firstLineChars="50" w:firstLine="105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257</w:t>
            </w:r>
          </w:p>
        </w:tc>
        <w:tc>
          <w:tcPr>
            <w:tcW w:w="1130" w:type="dxa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</w:tcPr>
          <w:p w:rsidR="00B33628" w:rsidRPr="00D9738C" w:rsidRDefault="00B33628" w:rsidP="009B022A">
            <w:pPr>
              <w:adjustRightInd w:val="0"/>
              <w:snapToGrid w:val="0"/>
              <w:spacing w:beforeLines="50" w:before="156" w:line="480" w:lineRule="auto"/>
              <w:ind w:firstLineChars="50" w:firstLine="105"/>
              <w:rPr>
                <w:sz w:val="21"/>
                <w:szCs w:val="21"/>
              </w:rPr>
            </w:pPr>
            <w:r w:rsidRPr="00D9738C">
              <w:rPr>
                <w:rFonts w:hint="eastAsia"/>
                <w:sz w:val="21"/>
                <w:szCs w:val="21"/>
              </w:rPr>
              <w:t>4</w:t>
            </w:r>
            <w:r w:rsidRPr="00D9738C">
              <w:rPr>
                <w:sz w:val="21"/>
                <w:szCs w:val="21"/>
              </w:rPr>
              <w:t>69</w:t>
            </w:r>
          </w:p>
        </w:tc>
        <w:tc>
          <w:tcPr>
            <w:tcW w:w="1340" w:type="dxa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</w:tcPr>
          <w:p w:rsidR="00B33628" w:rsidRPr="00D9738C" w:rsidRDefault="009B022A" w:rsidP="009B022A">
            <w:pPr>
              <w:adjustRightInd w:val="0"/>
              <w:snapToGrid w:val="0"/>
              <w:spacing w:beforeLines="50" w:before="156" w:line="480" w:lineRule="auto"/>
              <w:ind w:firstLineChars="50" w:firstLine="105"/>
              <w:rPr>
                <w:sz w:val="21"/>
                <w:szCs w:val="21"/>
              </w:rPr>
            </w:pPr>
            <w:r w:rsidRPr="00D9738C">
              <w:rPr>
                <w:rFonts w:hint="eastAsia"/>
                <w:sz w:val="21"/>
                <w:szCs w:val="21"/>
              </w:rPr>
              <w:t>6</w:t>
            </w:r>
            <w:r w:rsidR="00F177AF" w:rsidRPr="00D9738C">
              <w:rPr>
                <w:sz w:val="21"/>
                <w:szCs w:val="21"/>
              </w:rPr>
              <w:t>,</w:t>
            </w:r>
            <w:r w:rsidRPr="00D9738C">
              <w:rPr>
                <w:sz w:val="21"/>
                <w:szCs w:val="21"/>
              </w:rPr>
              <w:t>715</w:t>
            </w:r>
          </w:p>
        </w:tc>
      </w:tr>
    </w:tbl>
    <w:p w:rsidR="000C0D68" w:rsidRPr="00D9738C" w:rsidRDefault="000C0D68" w:rsidP="006F79DF">
      <w:pPr>
        <w:spacing w:beforeLines="50" w:before="156" w:afterLines="25" w:after="78" w:line="480" w:lineRule="auto"/>
        <w:rPr>
          <w:rFonts w:ascii="Times New Roman" w:eastAsia="宋体" w:hAnsi="Times New Roman" w:cs="Times New Roman"/>
          <w:b/>
          <w:szCs w:val="21"/>
        </w:rPr>
      </w:pPr>
    </w:p>
    <w:p w:rsidR="002C1C6D" w:rsidRPr="00D9738C" w:rsidRDefault="002C1C6D" w:rsidP="006F79DF">
      <w:pPr>
        <w:spacing w:beforeLines="50" w:before="156" w:afterLines="25" w:after="78" w:line="480" w:lineRule="auto"/>
        <w:rPr>
          <w:rFonts w:ascii="Times New Roman" w:eastAsia="宋体" w:hAnsi="Times New Roman" w:cs="Times New Roman"/>
          <w:b/>
          <w:szCs w:val="21"/>
        </w:rPr>
      </w:pPr>
      <w:r w:rsidRPr="00D9738C">
        <w:rPr>
          <w:rFonts w:ascii="Times New Roman" w:eastAsia="宋体" w:hAnsi="Times New Roman" w:cs="Times New Roman"/>
          <w:b/>
          <w:szCs w:val="21"/>
        </w:rPr>
        <w:t>Table S</w:t>
      </w:r>
      <w:r w:rsidR="00437FEB" w:rsidRPr="00D9738C">
        <w:rPr>
          <w:rFonts w:ascii="Times New Roman" w:eastAsia="宋体" w:hAnsi="Times New Roman" w:cs="Times New Roman"/>
          <w:b/>
          <w:szCs w:val="21"/>
        </w:rPr>
        <w:t>4</w:t>
      </w:r>
      <w:r w:rsidR="00D01A7E" w:rsidRPr="00D9738C">
        <w:rPr>
          <w:rFonts w:ascii="Times New Roman" w:eastAsia="宋体" w:hAnsi="Times New Roman" w:cs="Times New Roman"/>
          <w:szCs w:val="21"/>
        </w:rPr>
        <w:tab/>
      </w:r>
      <w:r w:rsidRPr="00D9738C">
        <w:rPr>
          <w:rFonts w:ascii="Times New Roman" w:eastAsia="宋体" w:hAnsi="Times New Roman" w:cs="Times New Roman"/>
          <w:b/>
          <w:szCs w:val="21"/>
        </w:rPr>
        <w:t>Summary of functional annotation for the predicted genes</w:t>
      </w:r>
    </w:p>
    <w:tbl>
      <w:tblPr>
        <w:tblW w:w="5000" w:type="pct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3188"/>
        <w:gridCol w:w="2246"/>
        <w:gridCol w:w="2872"/>
      </w:tblGrid>
      <w:tr w:rsidR="00D9738C" w:rsidRPr="00D9738C" w:rsidTr="00F855E5">
        <w:trPr>
          <w:trHeight w:val="485"/>
          <w:jc w:val="center"/>
        </w:trPr>
        <w:tc>
          <w:tcPr>
            <w:tcW w:w="1919" w:type="pct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:rsidR="002C1C6D" w:rsidRPr="00D9738C" w:rsidRDefault="002C1C6D" w:rsidP="000C0D68">
            <w:pPr>
              <w:spacing w:beforeLines="25" w:before="78" w:afterLines="25" w:after="78"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Type of database</w:t>
            </w:r>
          </w:p>
        </w:tc>
        <w:tc>
          <w:tcPr>
            <w:tcW w:w="1352" w:type="pct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beforeLines="25" w:before="78" w:afterLines="25" w:after="78"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Number of genes</w:t>
            </w:r>
          </w:p>
        </w:tc>
        <w:tc>
          <w:tcPr>
            <w:tcW w:w="1729" w:type="pct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beforeLines="25" w:before="78" w:afterLines="25" w:after="78"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Percent(%)</w:t>
            </w:r>
          </w:p>
        </w:tc>
      </w:tr>
      <w:tr w:rsidR="00D9738C" w:rsidRPr="00D9738C" w:rsidTr="00F855E5">
        <w:trPr>
          <w:trHeight w:val="409"/>
          <w:jc w:val="center"/>
        </w:trPr>
        <w:tc>
          <w:tcPr>
            <w:tcW w:w="1919" w:type="pct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beforeLines="25" w:before="78" w:afterLines="25" w:after="78"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NR</w:t>
            </w:r>
          </w:p>
        </w:tc>
        <w:tc>
          <w:tcPr>
            <w:tcW w:w="1352" w:type="pct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23C84" w:rsidP="000C0D68">
            <w:pPr>
              <w:spacing w:beforeLines="25" w:before="78" w:afterLines="25" w:after="78"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39,816</w:t>
            </w:r>
          </w:p>
        </w:tc>
        <w:tc>
          <w:tcPr>
            <w:tcW w:w="1729" w:type="pct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23C84" w:rsidP="000C0D68">
            <w:pPr>
              <w:spacing w:beforeLines="25" w:before="78" w:afterLines="25" w:after="78"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87.6</w:t>
            </w:r>
          </w:p>
        </w:tc>
      </w:tr>
      <w:tr w:rsidR="00D9738C" w:rsidRPr="00D9738C" w:rsidTr="00F855E5">
        <w:trPr>
          <w:trHeight w:val="376"/>
          <w:jc w:val="center"/>
        </w:trPr>
        <w:tc>
          <w:tcPr>
            <w:tcW w:w="191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Swiss-</w:t>
            </w:r>
            <w:proofErr w:type="spellStart"/>
            <w:r w:rsidRPr="00D9738C">
              <w:rPr>
                <w:rFonts w:ascii="Times New Roman" w:eastAsia="宋体" w:hAnsi="Times New Roman" w:cs="Times New Roman"/>
                <w:szCs w:val="21"/>
              </w:rPr>
              <w:t>Prot</w:t>
            </w:r>
            <w:proofErr w:type="spellEnd"/>
          </w:p>
        </w:tc>
        <w:tc>
          <w:tcPr>
            <w:tcW w:w="1352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30,104</w:t>
            </w:r>
          </w:p>
        </w:tc>
        <w:tc>
          <w:tcPr>
            <w:tcW w:w="172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66.2</w:t>
            </w:r>
          </w:p>
        </w:tc>
      </w:tr>
      <w:tr w:rsidR="00D9738C" w:rsidRPr="00D9738C" w:rsidTr="00F855E5">
        <w:trPr>
          <w:trHeight w:val="376"/>
          <w:jc w:val="center"/>
        </w:trPr>
        <w:tc>
          <w:tcPr>
            <w:tcW w:w="191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KEGG</w:t>
            </w:r>
          </w:p>
        </w:tc>
        <w:tc>
          <w:tcPr>
            <w:tcW w:w="1352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11,866</w:t>
            </w:r>
          </w:p>
        </w:tc>
        <w:tc>
          <w:tcPr>
            <w:tcW w:w="172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26.1</w:t>
            </w:r>
          </w:p>
        </w:tc>
      </w:tr>
      <w:tr w:rsidR="00D9738C" w:rsidRPr="00D9738C" w:rsidTr="00F855E5">
        <w:trPr>
          <w:trHeight w:val="315"/>
          <w:jc w:val="center"/>
        </w:trPr>
        <w:tc>
          <w:tcPr>
            <w:tcW w:w="191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KOG</w:t>
            </w:r>
          </w:p>
        </w:tc>
        <w:tc>
          <w:tcPr>
            <w:tcW w:w="1352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10,973</w:t>
            </w:r>
          </w:p>
        </w:tc>
        <w:tc>
          <w:tcPr>
            <w:tcW w:w="172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24.1</w:t>
            </w:r>
          </w:p>
        </w:tc>
      </w:tr>
      <w:tr w:rsidR="00D9738C" w:rsidRPr="00D9738C" w:rsidTr="00F855E5">
        <w:trPr>
          <w:trHeight w:val="315"/>
          <w:jc w:val="center"/>
        </w:trPr>
        <w:tc>
          <w:tcPr>
            <w:tcW w:w="191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proofErr w:type="spellStart"/>
            <w:r w:rsidRPr="00D9738C">
              <w:rPr>
                <w:rFonts w:ascii="Times New Roman" w:eastAsia="宋体" w:hAnsi="Times New Roman" w:cs="Times New Roman"/>
                <w:szCs w:val="21"/>
              </w:rPr>
              <w:t>Pfam</w:t>
            </w:r>
            <w:proofErr w:type="spellEnd"/>
          </w:p>
        </w:tc>
        <w:tc>
          <w:tcPr>
            <w:tcW w:w="1352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28,772</w:t>
            </w:r>
          </w:p>
        </w:tc>
        <w:tc>
          <w:tcPr>
            <w:tcW w:w="172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63.3</w:t>
            </w:r>
          </w:p>
        </w:tc>
      </w:tr>
      <w:tr w:rsidR="00D9738C" w:rsidRPr="00D9738C" w:rsidTr="00F855E5">
        <w:trPr>
          <w:trHeight w:val="315"/>
          <w:jc w:val="center"/>
        </w:trPr>
        <w:tc>
          <w:tcPr>
            <w:tcW w:w="191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GO</w:t>
            </w:r>
          </w:p>
        </w:tc>
        <w:tc>
          <w:tcPr>
            <w:tcW w:w="1352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1C10D9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17,8</w:t>
            </w:r>
            <w:r w:rsidR="00DB1A34" w:rsidRPr="00D9738C">
              <w:rPr>
                <w:rFonts w:ascii="Times New Roman" w:eastAsia="宋体" w:hAnsi="Times New Roman" w:cs="Times New Roman"/>
                <w:szCs w:val="21"/>
              </w:rPr>
              <w:t>60</w:t>
            </w:r>
          </w:p>
        </w:tc>
        <w:tc>
          <w:tcPr>
            <w:tcW w:w="172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C1601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39.3</w:t>
            </w:r>
          </w:p>
        </w:tc>
      </w:tr>
      <w:tr w:rsidR="00D9738C" w:rsidRPr="00D9738C" w:rsidTr="00F855E5">
        <w:trPr>
          <w:trHeight w:val="376"/>
          <w:jc w:val="center"/>
        </w:trPr>
        <w:tc>
          <w:tcPr>
            <w:tcW w:w="191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Annotated</w:t>
            </w:r>
          </w:p>
        </w:tc>
        <w:tc>
          <w:tcPr>
            <w:tcW w:w="1352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23C84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39</w:t>
            </w:r>
            <w:r w:rsidRPr="00D9738C">
              <w:rPr>
                <w:rFonts w:ascii="Times New Roman" w:eastAsia="宋体" w:hAnsi="Times New Roman" w:cs="Times New Roman" w:hint="eastAsia"/>
                <w:szCs w:val="21"/>
              </w:rPr>
              <w:t>,</w:t>
            </w:r>
            <w:r w:rsidRPr="00D9738C">
              <w:rPr>
                <w:rFonts w:ascii="Times New Roman" w:eastAsia="宋体" w:hAnsi="Times New Roman" w:cs="Times New Roman"/>
                <w:szCs w:val="21"/>
              </w:rPr>
              <w:t>833</w:t>
            </w:r>
          </w:p>
        </w:tc>
        <w:tc>
          <w:tcPr>
            <w:tcW w:w="172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2C1C6D" w:rsidRPr="00D9738C" w:rsidRDefault="00F23C84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87.6</w:t>
            </w:r>
          </w:p>
        </w:tc>
      </w:tr>
      <w:tr w:rsidR="002C1C6D" w:rsidRPr="00D9738C" w:rsidTr="00F855E5">
        <w:trPr>
          <w:trHeight w:val="315"/>
          <w:jc w:val="center"/>
        </w:trPr>
        <w:tc>
          <w:tcPr>
            <w:tcW w:w="1919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Total</w:t>
            </w:r>
          </w:p>
        </w:tc>
        <w:tc>
          <w:tcPr>
            <w:tcW w:w="1352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2C1C6D" w:rsidRPr="00D9738C" w:rsidRDefault="00B404EC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45,459</w:t>
            </w:r>
          </w:p>
        </w:tc>
        <w:tc>
          <w:tcPr>
            <w:tcW w:w="1729" w:type="pct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:rsidR="002C1C6D" w:rsidRPr="00D9738C" w:rsidRDefault="002C1C6D" w:rsidP="000C0D68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-</w:t>
            </w:r>
          </w:p>
        </w:tc>
      </w:tr>
    </w:tbl>
    <w:p w:rsidR="00F770BF" w:rsidRPr="00D9738C" w:rsidRDefault="00F770BF">
      <w:pPr>
        <w:rPr>
          <w:rFonts w:ascii="Times New Roman" w:hAnsi="Times New Roman" w:cs="Times New Roman"/>
          <w:szCs w:val="21"/>
        </w:rPr>
      </w:pPr>
    </w:p>
    <w:p w:rsidR="002C1C6D" w:rsidRPr="00D9738C" w:rsidRDefault="002C1C6D">
      <w:pPr>
        <w:rPr>
          <w:rFonts w:ascii="Times New Roman" w:hAnsi="Times New Roman" w:cs="Times New Roman"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  <w:bookmarkStart w:id="1" w:name="OLE_LINK55"/>
      <w:bookmarkStart w:id="2" w:name="OLE_LINK54"/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437FEB" w:rsidRPr="00C530D8" w:rsidRDefault="00437FEB" w:rsidP="00D01A7E">
      <w:pPr>
        <w:rPr>
          <w:rFonts w:ascii="Times New Roman" w:eastAsia="宋体" w:hAnsi="Times New Roman" w:cs="Times New Roman"/>
          <w:b/>
          <w:szCs w:val="21"/>
        </w:rPr>
      </w:pPr>
    </w:p>
    <w:p w:rsidR="00D01A7E" w:rsidRPr="00D9738C" w:rsidRDefault="00D01A7E" w:rsidP="00D01A7E">
      <w:pPr>
        <w:rPr>
          <w:rFonts w:ascii="Times New Roman" w:hAnsi="Times New Roman" w:cs="Times New Roman"/>
          <w:kern w:val="0"/>
          <w:szCs w:val="21"/>
        </w:rPr>
      </w:pPr>
      <w:r w:rsidRPr="00D9738C">
        <w:rPr>
          <w:rFonts w:ascii="Times New Roman" w:eastAsia="宋体" w:hAnsi="Times New Roman" w:cs="Times New Roman"/>
          <w:b/>
          <w:szCs w:val="21"/>
        </w:rPr>
        <w:t>Table S</w:t>
      </w:r>
      <w:r w:rsidR="00437FEB" w:rsidRPr="00D9738C">
        <w:rPr>
          <w:rFonts w:ascii="Times New Roman" w:eastAsia="宋体" w:hAnsi="Times New Roman" w:cs="Times New Roman"/>
          <w:b/>
          <w:szCs w:val="21"/>
        </w:rPr>
        <w:t>5</w:t>
      </w:r>
      <w:r w:rsidRPr="00D9738C">
        <w:rPr>
          <w:rFonts w:ascii="Times New Roman" w:eastAsia="宋体" w:hAnsi="Times New Roman" w:cs="Times New Roman"/>
          <w:b/>
          <w:szCs w:val="21"/>
        </w:rPr>
        <w:tab/>
        <w:t>Summary of gene family clustering.</w:t>
      </w:r>
      <w:r w:rsidRPr="00D9738C">
        <w:rPr>
          <w:rFonts w:ascii="Times New Roman" w:hAnsi="Times New Roman" w:cs="Times New Roman"/>
          <w:b/>
          <w:bCs/>
          <w:kern w:val="0"/>
          <w:szCs w:val="21"/>
        </w:rPr>
        <w:t xml:space="preserve"> </w:t>
      </w:r>
      <w:bookmarkEnd w:id="1"/>
      <w:bookmarkEnd w:id="2"/>
      <w:r w:rsidRPr="00D9738C">
        <w:rPr>
          <w:rFonts w:ascii="Times New Roman" w:hAnsi="Times New Roman" w:cs="Times New Roman"/>
          <w:kern w:val="0"/>
          <w:szCs w:val="21"/>
        </w:rPr>
        <w:t xml:space="preserve">The genes from </w:t>
      </w:r>
      <w:r w:rsidR="003747DD" w:rsidRPr="00D9738C">
        <w:rPr>
          <w:rFonts w:ascii="Times New Roman" w:hAnsi="Times New Roman" w:cs="Times New Roman"/>
          <w:kern w:val="0"/>
          <w:szCs w:val="21"/>
        </w:rPr>
        <w:t>nine</w:t>
      </w:r>
      <w:r w:rsidRPr="00D9738C">
        <w:rPr>
          <w:rFonts w:ascii="Times New Roman" w:hAnsi="Times New Roman" w:cs="Times New Roman"/>
          <w:kern w:val="0"/>
          <w:szCs w:val="21"/>
        </w:rPr>
        <w:t xml:space="preserve"> sequenced plant genomes were collected and aligned to each other using </w:t>
      </w:r>
      <w:r w:rsidR="00BC2726">
        <w:rPr>
          <w:rFonts w:ascii="Times New Roman" w:hAnsi="Times New Roman" w:cs="Times New Roman"/>
          <w:kern w:val="0"/>
          <w:szCs w:val="21"/>
        </w:rPr>
        <w:t>the software DIAMOND</w:t>
      </w:r>
      <w:r w:rsidR="007D5C1C">
        <w:rPr>
          <w:rFonts w:ascii="Times New Roman" w:hAnsi="Times New Roman" w:cs="Times New Roman"/>
          <w:kern w:val="0"/>
          <w:szCs w:val="21"/>
        </w:rPr>
        <w:t>.</w:t>
      </w:r>
    </w:p>
    <w:p w:rsidR="00D01A7E" w:rsidRPr="00D9738C" w:rsidRDefault="00D01A7E" w:rsidP="00D01A7E">
      <w:pPr>
        <w:rPr>
          <w:rFonts w:ascii="Times New Roman" w:hAnsi="Times New Roman" w:cs="Times New Roman"/>
          <w:kern w:val="0"/>
          <w:szCs w:val="21"/>
        </w:rPr>
      </w:pPr>
    </w:p>
    <w:tbl>
      <w:tblPr>
        <w:tblW w:w="10210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30"/>
        <w:gridCol w:w="815"/>
        <w:gridCol w:w="1482"/>
        <w:gridCol w:w="930"/>
        <w:gridCol w:w="1352"/>
        <w:gridCol w:w="975"/>
        <w:gridCol w:w="1563"/>
        <w:gridCol w:w="1563"/>
      </w:tblGrid>
      <w:tr w:rsidR="00D9738C" w:rsidRPr="00D9738C" w:rsidTr="0003388C">
        <w:trPr>
          <w:trHeight w:val="838"/>
          <w:jc w:val="center"/>
        </w:trPr>
        <w:tc>
          <w:tcPr>
            <w:tcW w:w="1530" w:type="dxa"/>
            <w:tcBorders>
              <w:top w:val="single" w:sz="8" w:space="0" w:color="000000"/>
              <w:bottom w:val="single" w:sz="6" w:space="0" w:color="000000"/>
            </w:tcBorders>
            <w:vAlign w:val="center"/>
            <w:hideMark/>
          </w:tcPr>
          <w:p w:rsidR="0003388C" w:rsidRPr="00D9738C" w:rsidRDefault="0003388C" w:rsidP="007F79DA">
            <w:pPr>
              <w:widowControl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Species</w:t>
            </w:r>
          </w:p>
        </w:tc>
        <w:tc>
          <w:tcPr>
            <w:tcW w:w="815" w:type="dxa"/>
            <w:tcBorders>
              <w:top w:val="single" w:sz="8" w:space="0" w:color="000000"/>
              <w:bottom w:val="single" w:sz="6" w:space="0" w:color="000000"/>
            </w:tcBorders>
            <w:vAlign w:val="center"/>
            <w:hideMark/>
          </w:tcPr>
          <w:p w:rsidR="0003388C" w:rsidRPr="00D9738C" w:rsidRDefault="0003388C" w:rsidP="007F79DA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Total</w:t>
            </w:r>
          </w:p>
          <w:p w:rsidR="0003388C" w:rsidRPr="00D9738C" w:rsidRDefault="0003388C" w:rsidP="007F79DA">
            <w:pPr>
              <w:widowControl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genes</w:t>
            </w:r>
          </w:p>
        </w:tc>
        <w:tc>
          <w:tcPr>
            <w:tcW w:w="1482" w:type="dxa"/>
            <w:tcBorders>
              <w:top w:val="single" w:sz="8" w:space="0" w:color="000000"/>
              <w:bottom w:val="single" w:sz="6" w:space="0" w:color="000000"/>
            </w:tcBorders>
            <w:vAlign w:val="center"/>
            <w:hideMark/>
          </w:tcPr>
          <w:p w:rsidR="0003388C" w:rsidRPr="00D9738C" w:rsidRDefault="0003388C" w:rsidP="007F79DA">
            <w:pPr>
              <w:widowControl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Genes in families</w:t>
            </w:r>
          </w:p>
        </w:tc>
        <w:tc>
          <w:tcPr>
            <w:tcW w:w="930" w:type="dxa"/>
            <w:tcBorders>
              <w:top w:val="single" w:sz="8" w:space="0" w:color="000000"/>
              <w:bottom w:val="single" w:sz="6" w:space="0" w:color="000000"/>
            </w:tcBorders>
            <w:vAlign w:val="center"/>
            <w:hideMark/>
          </w:tcPr>
          <w:p w:rsidR="0003388C" w:rsidRPr="00D9738C" w:rsidRDefault="0003388C" w:rsidP="007F79DA">
            <w:pPr>
              <w:widowControl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szCs w:val="21"/>
              </w:rPr>
              <w:t>Family</w:t>
            </w:r>
          </w:p>
        </w:tc>
        <w:tc>
          <w:tcPr>
            <w:tcW w:w="1352" w:type="dxa"/>
            <w:tcBorders>
              <w:top w:val="single" w:sz="8" w:space="0" w:color="000000"/>
              <w:bottom w:val="single" w:sz="6" w:space="0" w:color="000000"/>
            </w:tcBorders>
            <w:vAlign w:val="center"/>
            <w:hideMark/>
          </w:tcPr>
          <w:p w:rsidR="0003388C" w:rsidRPr="00D9738C" w:rsidRDefault="0003388C" w:rsidP="007F79DA">
            <w:pPr>
              <w:widowControl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proofErr w:type="spellStart"/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Unclustered</w:t>
            </w:r>
            <w:proofErr w:type="spellEnd"/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 xml:space="preserve"> genes</w:t>
            </w:r>
            <w:r w:rsidRPr="00D9738C">
              <w:rPr>
                <w:rFonts w:ascii="Times New Roman" w:eastAsia="宋体" w:hAnsi="Times New Roman" w:cs="Times New Roman"/>
                <w:b/>
                <w:kern w:val="0"/>
                <w:szCs w:val="21"/>
              </w:rPr>
              <w:t>#</w:t>
            </w:r>
            <w:r w:rsidRPr="00D9738C">
              <w:rPr>
                <w:rFonts w:ascii="Times New Roman" w:eastAsia="宋体" w:hAnsi="Times New Roman" w:cs="Times New Roman"/>
                <w:b/>
                <w:i/>
                <w:kern w:val="0"/>
                <w:szCs w:val="21"/>
                <w:vertAlign w:val="superscript"/>
              </w:rPr>
              <w:t>1</w:t>
            </w:r>
          </w:p>
        </w:tc>
        <w:tc>
          <w:tcPr>
            <w:tcW w:w="975" w:type="dxa"/>
            <w:tcBorders>
              <w:top w:val="single" w:sz="8" w:space="0" w:color="000000"/>
              <w:bottom w:val="single" w:sz="6" w:space="0" w:color="000000"/>
            </w:tcBorders>
            <w:vAlign w:val="center"/>
            <w:hideMark/>
          </w:tcPr>
          <w:p w:rsidR="0003388C" w:rsidRPr="00D9738C" w:rsidRDefault="0003388C" w:rsidP="007F79DA">
            <w:pPr>
              <w:widowControl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Unique families</w:t>
            </w:r>
            <w:r w:rsidRPr="00D9738C">
              <w:rPr>
                <w:rFonts w:ascii="Times New Roman" w:eastAsia="宋体" w:hAnsi="Times New Roman" w:cs="Times New Roman"/>
                <w:b/>
                <w:kern w:val="0"/>
                <w:szCs w:val="21"/>
              </w:rPr>
              <w:t>#</w:t>
            </w:r>
            <w:r w:rsidRPr="00D9738C">
              <w:rPr>
                <w:rFonts w:ascii="Times New Roman" w:eastAsia="宋体" w:hAnsi="Times New Roman" w:cs="Times New Roman"/>
                <w:b/>
                <w:i/>
                <w:kern w:val="0"/>
                <w:szCs w:val="21"/>
                <w:vertAlign w:val="superscript"/>
              </w:rPr>
              <w:t>2</w:t>
            </w:r>
          </w:p>
        </w:tc>
        <w:tc>
          <w:tcPr>
            <w:tcW w:w="1563" w:type="dxa"/>
            <w:tcBorders>
              <w:top w:val="single" w:sz="8" w:space="0" w:color="000000"/>
              <w:bottom w:val="single" w:sz="6" w:space="0" w:color="000000"/>
            </w:tcBorders>
          </w:tcPr>
          <w:p w:rsidR="0003388C" w:rsidRPr="00D9738C" w:rsidRDefault="0003388C" w:rsidP="0003388C">
            <w:pPr>
              <w:widowControl/>
              <w:spacing w:beforeLines="50" w:before="156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Single copy gene families</w:t>
            </w:r>
            <w:r w:rsidRPr="00D9738C">
              <w:rPr>
                <w:rFonts w:ascii="Times New Roman" w:eastAsia="宋体" w:hAnsi="Times New Roman" w:cs="Times New Roman"/>
                <w:b/>
                <w:bCs/>
                <w:kern w:val="0"/>
                <w:szCs w:val="21"/>
              </w:rPr>
              <w:t>#</w:t>
            </w:r>
            <w:r w:rsidRPr="00D9738C">
              <w:rPr>
                <w:rFonts w:ascii="Times New Roman" w:eastAsia="宋体" w:hAnsi="Times New Roman" w:cs="Times New Roman"/>
                <w:b/>
                <w:bCs/>
                <w:i/>
                <w:kern w:val="0"/>
                <w:szCs w:val="21"/>
                <w:vertAlign w:val="superscript"/>
              </w:rPr>
              <w:t>3</w:t>
            </w:r>
          </w:p>
        </w:tc>
        <w:tc>
          <w:tcPr>
            <w:tcW w:w="1563" w:type="dxa"/>
            <w:tcBorders>
              <w:top w:val="single" w:sz="8" w:space="0" w:color="000000"/>
              <w:bottom w:val="single" w:sz="6" w:space="0" w:color="000000"/>
            </w:tcBorders>
            <w:vAlign w:val="center"/>
            <w:hideMark/>
          </w:tcPr>
          <w:p w:rsidR="0003388C" w:rsidRPr="00D9738C" w:rsidRDefault="0003388C" w:rsidP="00C122B3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 xml:space="preserve">Genes in unique </w:t>
            </w:r>
          </w:p>
          <w:p w:rsidR="0003388C" w:rsidRPr="00D9738C" w:rsidRDefault="0003388C" w:rsidP="00C122B3">
            <w:pPr>
              <w:widowControl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families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tcBorders>
              <w:top w:val="single" w:sz="6" w:space="0" w:color="000000"/>
            </w:tcBorders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hAnsi="Times New Roman" w:cs="Times New Roman"/>
                <w:i/>
                <w:szCs w:val="21"/>
              </w:rPr>
              <w:t xml:space="preserve">P. </w:t>
            </w:r>
            <w:proofErr w:type="spellStart"/>
            <w:r w:rsidRPr="00D9738C">
              <w:rPr>
                <w:rFonts w:ascii="Times New Roman" w:hAnsi="Times New Roman" w:cs="Times New Roman"/>
                <w:i/>
                <w:szCs w:val="21"/>
              </w:rPr>
              <w:t>trichocarpa</w:t>
            </w:r>
            <w:proofErr w:type="spellEnd"/>
          </w:p>
        </w:tc>
        <w:tc>
          <w:tcPr>
            <w:tcW w:w="815" w:type="dxa"/>
            <w:tcBorders>
              <w:top w:val="single" w:sz="6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42,950</w:t>
            </w:r>
          </w:p>
        </w:tc>
        <w:tc>
          <w:tcPr>
            <w:tcW w:w="1482" w:type="dxa"/>
            <w:tcBorders>
              <w:top w:val="single" w:sz="6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40,278</w:t>
            </w:r>
          </w:p>
        </w:tc>
        <w:tc>
          <w:tcPr>
            <w:tcW w:w="930" w:type="dxa"/>
            <w:tcBorders>
              <w:top w:val="single" w:sz="6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23,234</w:t>
            </w:r>
          </w:p>
        </w:tc>
        <w:tc>
          <w:tcPr>
            <w:tcW w:w="1352" w:type="dxa"/>
            <w:tcBorders>
              <w:top w:val="single" w:sz="6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2,672</w:t>
            </w:r>
          </w:p>
        </w:tc>
        <w:tc>
          <w:tcPr>
            <w:tcW w:w="975" w:type="dxa"/>
            <w:tcBorders>
              <w:top w:val="single" w:sz="6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9</w:t>
            </w:r>
          </w:p>
        </w:tc>
        <w:tc>
          <w:tcPr>
            <w:tcW w:w="1563" w:type="dxa"/>
            <w:tcBorders>
              <w:top w:val="single" w:sz="6" w:space="0" w:color="000000"/>
            </w:tcBorders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tcBorders>
              <w:top w:val="single" w:sz="6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82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hAnsi="Times New Roman" w:cs="Times New Roman"/>
                <w:i/>
                <w:szCs w:val="21"/>
              </w:rPr>
              <w:t xml:space="preserve">P. </w:t>
            </w:r>
            <w:proofErr w:type="spellStart"/>
            <w:r w:rsidRPr="00D9738C">
              <w:rPr>
                <w:rFonts w:ascii="Times New Roman" w:hAnsi="Times New Roman" w:cs="Times New Roman"/>
                <w:i/>
                <w:szCs w:val="21"/>
              </w:rPr>
              <w:t>deltoides</w:t>
            </w:r>
            <w:proofErr w:type="spellEnd"/>
          </w:p>
        </w:tc>
        <w:tc>
          <w:tcPr>
            <w:tcW w:w="815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44,853</w:t>
            </w:r>
          </w:p>
        </w:tc>
        <w:tc>
          <w:tcPr>
            <w:tcW w:w="148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41,819</w:t>
            </w:r>
          </w:p>
        </w:tc>
        <w:tc>
          <w:tcPr>
            <w:tcW w:w="930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 w:hint="eastAsia"/>
                <w:kern w:val="0"/>
                <w:szCs w:val="21"/>
              </w:rPr>
              <w:t>2</w:t>
            </w: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2,903</w:t>
            </w:r>
          </w:p>
        </w:tc>
        <w:tc>
          <w:tcPr>
            <w:tcW w:w="135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3,034</w:t>
            </w:r>
          </w:p>
        </w:tc>
        <w:tc>
          <w:tcPr>
            <w:tcW w:w="975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</w:t>
            </w:r>
          </w:p>
        </w:tc>
        <w:tc>
          <w:tcPr>
            <w:tcW w:w="1563" w:type="dxa"/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9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 xml:space="preserve">P. </w:t>
            </w:r>
            <w:proofErr w:type="spellStart"/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>euphratica</w:t>
            </w:r>
            <w:proofErr w:type="spellEnd"/>
          </w:p>
        </w:tc>
        <w:tc>
          <w:tcPr>
            <w:tcW w:w="815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49,760</w:t>
            </w:r>
          </w:p>
        </w:tc>
        <w:tc>
          <w:tcPr>
            <w:tcW w:w="148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48,040</w:t>
            </w:r>
          </w:p>
        </w:tc>
        <w:tc>
          <w:tcPr>
            <w:tcW w:w="930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16,641</w:t>
            </w:r>
          </w:p>
        </w:tc>
        <w:tc>
          <w:tcPr>
            <w:tcW w:w="135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1,720</w:t>
            </w:r>
          </w:p>
        </w:tc>
        <w:tc>
          <w:tcPr>
            <w:tcW w:w="975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8</w:t>
            </w:r>
          </w:p>
        </w:tc>
        <w:tc>
          <w:tcPr>
            <w:tcW w:w="1563" w:type="dxa"/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24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 xml:space="preserve">P. </w:t>
            </w:r>
            <w:proofErr w:type="spellStart"/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>simonii</w:t>
            </w:r>
            <w:proofErr w:type="spellEnd"/>
          </w:p>
        </w:tc>
        <w:tc>
          <w:tcPr>
            <w:tcW w:w="815" w:type="dxa"/>
            <w:vAlign w:val="center"/>
            <w:hideMark/>
          </w:tcPr>
          <w:p w:rsidR="0003388C" w:rsidRPr="00D9738C" w:rsidRDefault="0065437F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45,459</w:t>
            </w:r>
          </w:p>
        </w:tc>
        <w:tc>
          <w:tcPr>
            <w:tcW w:w="148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37,802</w:t>
            </w:r>
          </w:p>
        </w:tc>
        <w:tc>
          <w:tcPr>
            <w:tcW w:w="930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21,984</w:t>
            </w:r>
          </w:p>
        </w:tc>
        <w:tc>
          <w:tcPr>
            <w:tcW w:w="135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7,657</w:t>
            </w:r>
          </w:p>
        </w:tc>
        <w:tc>
          <w:tcPr>
            <w:tcW w:w="975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10</w:t>
            </w:r>
          </w:p>
        </w:tc>
        <w:tc>
          <w:tcPr>
            <w:tcW w:w="1563" w:type="dxa"/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31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 xml:space="preserve">S. </w:t>
            </w:r>
            <w:proofErr w:type="spellStart"/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>suchowensis</w:t>
            </w:r>
            <w:proofErr w:type="spellEnd"/>
          </w:p>
        </w:tc>
        <w:tc>
          <w:tcPr>
            <w:tcW w:w="815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26,599</w:t>
            </w:r>
          </w:p>
        </w:tc>
        <w:tc>
          <w:tcPr>
            <w:tcW w:w="148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24,925</w:t>
            </w:r>
          </w:p>
        </w:tc>
        <w:tc>
          <w:tcPr>
            <w:tcW w:w="930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15,766</w:t>
            </w:r>
          </w:p>
        </w:tc>
        <w:tc>
          <w:tcPr>
            <w:tcW w:w="135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1,674</w:t>
            </w:r>
          </w:p>
        </w:tc>
        <w:tc>
          <w:tcPr>
            <w:tcW w:w="975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</w:t>
            </w:r>
          </w:p>
        </w:tc>
        <w:tc>
          <w:tcPr>
            <w:tcW w:w="1563" w:type="dxa"/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8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 xml:space="preserve">S. </w:t>
            </w:r>
            <w:proofErr w:type="spellStart"/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>purpurea</w:t>
            </w:r>
            <w:proofErr w:type="spellEnd"/>
          </w:p>
        </w:tc>
        <w:tc>
          <w:tcPr>
            <w:tcW w:w="815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35,125</w:t>
            </w:r>
          </w:p>
        </w:tc>
        <w:tc>
          <w:tcPr>
            <w:tcW w:w="148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31,937</w:t>
            </w:r>
          </w:p>
        </w:tc>
        <w:tc>
          <w:tcPr>
            <w:tcW w:w="930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17,006</w:t>
            </w:r>
          </w:p>
        </w:tc>
        <w:tc>
          <w:tcPr>
            <w:tcW w:w="135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3,188</w:t>
            </w:r>
          </w:p>
        </w:tc>
        <w:tc>
          <w:tcPr>
            <w:tcW w:w="975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9</w:t>
            </w:r>
          </w:p>
        </w:tc>
        <w:tc>
          <w:tcPr>
            <w:tcW w:w="1563" w:type="dxa"/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35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 xml:space="preserve">R. </w:t>
            </w:r>
            <w:proofErr w:type="spellStart"/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>communis</w:t>
            </w:r>
            <w:proofErr w:type="spellEnd"/>
          </w:p>
        </w:tc>
        <w:tc>
          <w:tcPr>
            <w:tcW w:w="815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31,221</w:t>
            </w:r>
          </w:p>
        </w:tc>
        <w:tc>
          <w:tcPr>
            <w:tcW w:w="148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20,514</w:t>
            </w:r>
          </w:p>
        </w:tc>
        <w:tc>
          <w:tcPr>
            <w:tcW w:w="930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15,783</w:t>
            </w:r>
          </w:p>
        </w:tc>
        <w:tc>
          <w:tcPr>
            <w:tcW w:w="135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10,707</w:t>
            </w:r>
          </w:p>
        </w:tc>
        <w:tc>
          <w:tcPr>
            <w:tcW w:w="975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32</w:t>
            </w:r>
          </w:p>
        </w:tc>
        <w:tc>
          <w:tcPr>
            <w:tcW w:w="1563" w:type="dxa"/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159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hAnsi="Times New Roman" w:cs="Times New Roman"/>
                <w:bCs/>
                <w:i/>
                <w:iCs/>
                <w:kern w:val="0"/>
                <w:szCs w:val="21"/>
              </w:rPr>
              <w:t xml:space="preserve">M. </w:t>
            </w:r>
            <w:proofErr w:type="spellStart"/>
            <w:r w:rsidRPr="00D9738C">
              <w:rPr>
                <w:rFonts w:ascii="Times New Roman" w:hAnsi="Times New Roman" w:cs="Times New Roman"/>
                <w:bCs/>
                <w:i/>
                <w:iCs/>
                <w:kern w:val="0"/>
                <w:szCs w:val="21"/>
              </w:rPr>
              <w:t>esculenta</w:t>
            </w:r>
            <w:proofErr w:type="spellEnd"/>
          </w:p>
        </w:tc>
        <w:tc>
          <w:tcPr>
            <w:tcW w:w="815" w:type="dxa"/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32,718</w:t>
            </w:r>
          </w:p>
        </w:tc>
        <w:tc>
          <w:tcPr>
            <w:tcW w:w="148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27,723</w:t>
            </w:r>
          </w:p>
        </w:tc>
        <w:tc>
          <w:tcPr>
            <w:tcW w:w="930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15,993</w:t>
            </w:r>
          </w:p>
        </w:tc>
        <w:tc>
          <w:tcPr>
            <w:tcW w:w="1352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4,995</w:t>
            </w:r>
          </w:p>
        </w:tc>
        <w:tc>
          <w:tcPr>
            <w:tcW w:w="975" w:type="dxa"/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25</w:t>
            </w:r>
          </w:p>
        </w:tc>
        <w:tc>
          <w:tcPr>
            <w:tcW w:w="1563" w:type="dxa"/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vAlign w:val="center"/>
            <w:hideMark/>
          </w:tcPr>
          <w:p w:rsidR="0003388C" w:rsidRPr="00D9738C" w:rsidRDefault="000564BD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124</w:t>
            </w:r>
          </w:p>
        </w:tc>
      </w:tr>
      <w:tr w:rsidR="00D9738C" w:rsidRPr="00D9738C" w:rsidTr="0003388C">
        <w:trPr>
          <w:trHeight w:val="458"/>
          <w:jc w:val="center"/>
        </w:trPr>
        <w:tc>
          <w:tcPr>
            <w:tcW w:w="1530" w:type="dxa"/>
            <w:tcBorders>
              <w:bottom w:val="single" w:sz="8" w:space="0" w:color="000000"/>
            </w:tcBorders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i/>
                <w:iCs/>
                <w:kern w:val="0"/>
                <w:szCs w:val="21"/>
              </w:rPr>
              <w:t>O. sativa</w:t>
            </w:r>
          </w:p>
        </w:tc>
        <w:tc>
          <w:tcPr>
            <w:tcW w:w="815" w:type="dxa"/>
            <w:tcBorders>
              <w:bottom w:val="single" w:sz="8" w:space="0" w:color="000000"/>
            </w:tcBorders>
            <w:vAlign w:val="center"/>
            <w:hideMark/>
          </w:tcPr>
          <w:p w:rsidR="0003388C" w:rsidRPr="00D9738C" w:rsidRDefault="0003388C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42,101</w:t>
            </w:r>
          </w:p>
        </w:tc>
        <w:tc>
          <w:tcPr>
            <w:tcW w:w="1482" w:type="dxa"/>
            <w:tcBorders>
              <w:bottom w:val="single" w:sz="8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20,302</w:t>
            </w:r>
          </w:p>
        </w:tc>
        <w:tc>
          <w:tcPr>
            <w:tcW w:w="930" w:type="dxa"/>
            <w:tcBorders>
              <w:bottom w:val="single" w:sz="8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12,032</w:t>
            </w:r>
          </w:p>
        </w:tc>
        <w:tc>
          <w:tcPr>
            <w:tcW w:w="1352" w:type="dxa"/>
            <w:tcBorders>
              <w:bottom w:val="single" w:sz="8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21,799</w:t>
            </w:r>
          </w:p>
        </w:tc>
        <w:tc>
          <w:tcPr>
            <w:tcW w:w="975" w:type="dxa"/>
            <w:tcBorders>
              <w:bottom w:val="single" w:sz="8" w:space="0" w:color="000000"/>
            </w:tcBorders>
            <w:vAlign w:val="center"/>
            <w:hideMark/>
          </w:tcPr>
          <w:p w:rsidR="0003388C" w:rsidRPr="00D9738C" w:rsidRDefault="005B6189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159</w:t>
            </w:r>
          </w:p>
        </w:tc>
        <w:tc>
          <w:tcPr>
            <w:tcW w:w="1563" w:type="dxa"/>
            <w:tcBorders>
              <w:bottom w:val="single" w:sz="8" w:space="0" w:color="000000"/>
            </w:tcBorders>
          </w:tcPr>
          <w:p w:rsidR="0003388C" w:rsidRPr="00D9738C" w:rsidRDefault="0065437F" w:rsidP="0003388C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bCs/>
                <w:kern w:val="0"/>
                <w:szCs w:val="21"/>
              </w:rPr>
              <w:t>966</w:t>
            </w:r>
          </w:p>
        </w:tc>
        <w:tc>
          <w:tcPr>
            <w:tcW w:w="1563" w:type="dxa"/>
            <w:tcBorders>
              <w:bottom w:val="single" w:sz="8" w:space="0" w:color="000000"/>
            </w:tcBorders>
            <w:vAlign w:val="center"/>
            <w:hideMark/>
          </w:tcPr>
          <w:p w:rsidR="0003388C" w:rsidRPr="00D9738C" w:rsidRDefault="000564BD" w:rsidP="0003388C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Cs w:val="21"/>
              </w:rPr>
            </w:pPr>
            <w:r w:rsidRPr="00D9738C">
              <w:rPr>
                <w:rFonts w:ascii="Times New Roman" w:eastAsia="宋体" w:hAnsi="Times New Roman" w:cs="Times New Roman"/>
                <w:kern w:val="0"/>
                <w:szCs w:val="21"/>
              </w:rPr>
              <w:t>1,174</w:t>
            </w:r>
          </w:p>
        </w:tc>
      </w:tr>
    </w:tbl>
    <w:p w:rsidR="002C1C6D" w:rsidRPr="00D9738C" w:rsidRDefault="0003388C">
      <w:pPr>
        <w:rPr>
          <w:rFonts w:ascii="Times New Roman" w:hAnsi="Times New Roman" w:cs="Times New Roman"/>
          <w:szCs w:val="21"/>
          <w:shd w:val="clear" w:color="auto" w:fill="FFFFFF"/>
        </w:rPr>
      </w:pPr>
      <w:r w:rsidRPr="00D9738C">
        <w:rPr>
          <w:rFonts w:ascii="Times New Roman" w:eastAsia="宋体" w:hAnsi="Times New Roman" w:cs="Times New Roman"/>
          <w:b/>
          <w:i/>
          <w:kern w:val="0"/>
          <w:szCs w:val="21"/>
          <w:vertAlign w:val="superscript"/>
        </w:rPr>
        <w:t>1</w:t>
      </w:r>
      <w:r w:rsidR="00BD7B4D" w:rsidRPr="00D9738C">
        <w:rPr>
          <w:rFonts w:ascii="Times New Roman" w:eastAsia="宋体" w:hAnsi="Times New Roman" w:cs="Times New Roman"/>
          <w:kern w:val="0"/>
          <w:szCs w:val="21"/>
        </w:rPr>
        <w:t xml:space="preserve"> </w:t>
      </w:r>
      <w:proofErr w:type="spellStart"/>
      <w:r w:rsidR="00BD7B4D" w:rsidRPr="00D9738C">
        <w:rPr>
          <w:rFonts w:ascii="Times New Roman" w:eastAsia="宋体" w:hAnsi="Times New Roman" w:cs="Times New Roman"/>
          <w:b/>
          <w:kern w:val="0"/>
          <w:szCs w:val="21"/>
        </w:rPr>
        <w:t>Unclustered</w:t>
      </w:r>
      <w:proofErr w:type="spellEnd"/>
      <w:r w:rsidR="00BD7B4D" w:rsidRPr="00D9738C">
        <w:rPr>
          <w:rFonts w:ascii="Times New Roman" w:eastAsia="宋体" w:hAnsi="Times New Roman" w:cs="Times New Roman"/>
          <w:b/>
          <w:kern w:val="0"/>
          <w:szCs w:val="21"/>
        </w:rPr>
        <w:t xml:space="preserve"> genes:</w:t>
      </w:r>
      <w:r w:rsidR="00BD7B4D" w:rsidRPr="00D9738C">
        <w:rPr>
          <w:rFonts w:ascii="Times New Roman" w:eastAsia="宋体" w:hAnsi="Times New Roman" w:cs="Times New Roman"/>
          <w:kern w:val="0"/>
          <w:szCs w:val="21"/>
        </w:rPr>
        <w:t xml:space="preserve"> </w:t>
      </w:r>
      <w:r w:rsidR="00BD7B4D"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A gene that has not been put into an </w:t>
      </w:r>
      <w:proofErr w:type="spellStart"/>
      <w:r w:rsidR="00BD7B4D" w:rsidRPr="00D9738C">
        <w:rPr>
          <w:rFonts w:ascii="Times New Roman" w:hAnsi="Times New Roman" w:cs="Times New Roman"/>
          <w:szCs w:val="21"/>
          <w:shd w:val="clear" w:color="auto" w:fill="FFFFFF"/>
        </w:rPr>
        <w:t>orthogroup</w:t>
      </w:r>
      <w:proofErr w:type="spellEnd"/>
      <w:r w:rsidR="00BD7B4D"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 with any other genes.</w:t>
      </w:r>
    </w:p>
    <w:p w:rsidR="00BD7B4D" w:rsidRPr="00D9738C" w:rsidRDefault="00BD7B4D">
      <w:pPr>
        <w:rPr>
          <w:rFonts w:ascii="Times New Roman" w:hAnsi="Times New Roman" w:cs="Times New Roman"/>
          <w:szCs w:val="21"/>
          <w:shd w:val="clear" w:color="auto" w:fill="FFFFFF"/>
        </w:rPr>
      </w:pPr>
      <w:r w:rsidRPr="00D9738C">
        <w:rPr>
          <w:rFonts w:ascii="Times New Roman" w:eastAsia="宋体" w:hAnsi="Times New Roman" w:cs="Times New Roman"/>
          <w:b/>
          <w:i/>
          <w:kern w:val="0"/>
          <w:szCs w:val="21"/>
          <w:vertAlign w:val="superscript"/>
        </w:rPr>
        <w:t>2</w:t>
      </w:r>
      <w:r w:rsidRPr="00D9738C">
        <w:rPr>
          <w:rFonts w:ascii="Times New Roman" w:eastAsia="宋体" w:hAnsi="Times New Roman" w:cs="Times New Roman"/>
          <w:kern w:val="0"/>
          <w:szCs w:val="21"/>
        </w:rPr>
        <w:t xml:space="preserve"> </w:t>
      </w:r>
      <w:r w:rsidRPr="00D9738C">
        <w:rPr>
          <w:rFonts w:ascii="Times New Roman" w:eastAsia="宋体" w:hAnsi="Times New Roman" w:cs="Times New Roman"/>
          <w:b/>
          <w:kern w:val="0"/>
          <w:szCs w:val="21"/>
        </w:rPr>
        <w:t>Unique families:</w:t>
      </w:r>
      <w:r w:rsidRPr="00D9738C">
        <w:rPr>
          <w:rFonts w:ascii="Times New Roman" w:eastAsia="宋体" w:hAnsi="Times New Roman" w:cs="Times New Roman"/>
          <w:kern w:val="0"/>
          <w:szCs w:val="21"/>
        </w:rPr>
        <w:t xml:space="preserve"> </w:t>
      </w:r>
      <w:r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An </w:t>
      </w:r>
      <w:proofErr w:type="spellStart"/>
      <w:r w:rsidRPr="00D9738C">
        <w:rPr>
          <w:rFonts w:ascii="Times New Roman" w:hAnsi="Times New Roman" w:cs="Times New Roman"/>
          <w:szCs w:val="21"/>
          <w:shd w:val="clear" w:color="auto" w:fill="FFFFFF"/>
        </w:rPr>
        <w:t>orthogroups</w:t>
      </w:r>
      <w:proofErr w:type="spellEnd"/>
      <w:r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 that consist entirely of genes from one species.</w:t>
      </w:r>
    </w:p>
    <w:p w:rsidR="00BD7B4D" w:rsidRPr="00D9738C" w:rsidRDefault="00BD7B4D" w:rsidP="00BD7B4D">
      <w:pPr>
        <w:ind w:left="105" w:hangingChars="50" w:hanging="105"/>
        <w:rPr>
          <w:rFonts w:ascii="Times New Roman" w:hAnsi="Times New Roman" w:cs="Times New Roman"/>
          <w:szCs w:val="21"/>
        </w:rPr>
      </w:pPr>
      <w:r w:rsidRPr="00D9738C">
        <w:rPr>
          <w:rFonts w:ascii="Times New Roman" w:eastAsia="宋体" w:hAnsi="Times New Roman" w:cs="Times New Roman"/>
          <w:b/>
          <w:bCs/>
          <w:i/>
          <w:kern w:val="0"/>
          <w:szCs w:val="21"/>
          <w:vertAlign w:val="superscript"/>
        </w:rPr>
        <w:t>3</w:t>
      </w:r>
      <w:r w:rsidRPr="00D9738C">
        <w:rPr>
          <w:rFonts w:ascii="Times New Roman" w:eastAsia="宋体" w:hAnsi="Times New Roman" w:cs="Times New Roman"/>
          <w:bCs/>
          <w:kern w:val="0"/>
          <w:szCs w:val="21"/>
        </w:rPr>
        <w:t xml:space="preserve"> </w:t>
      </w:r>
      <w:r w:rsidRPr="00D9738C">
        <w:rPr>
          <w:rFonts w:ascii="Times New Roman" w:eastAsia="宋体" w:hAnsi="Times New Roman" w:cs="Times New Roman"/>
          <w:b/>
          <w:bCs/>
          <w:kern w:val="0"/>
          <w:szCs w:val="21"/>
        </w:rPr>
        <w:t>Single copy gene families:</w:t>
      </w:r>
      <w:r w:rsidRPr="00D9738C">
        <w:rPr>
          <w:rFonts w:ascii="Times New Roman" w:eastAsia="宋体" w:hAnsi="Times New Roman" w:cs="Times New Roman"/>
          <w:bCs/>
          <w:kern w:val="0"/>
          <w:szCs w:val="21"/>
        </w:rPr>
        <w:t xml:space="preserve"> </w:t>
      </w:r>
      <w:r w:rsidR="001F1AC5" w:rsidRPr="00D9738C">
        <w:rPr>
          <w:rFonts w:ascii="Times New Roman" w:hAnsi="Times New Roman" w:cs="Times New Roman"/>
          <w:szCs w:val="21"/>
          <w:shd w:val="clear" w:color="auto" w:fill="FFFFFF"/>
        </w:rPr>
        <w:t>A</w:t>
      </w:r>
      <w:r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 gene </w:t>
      </w:r>
      <w:r w:rsidRPr="00D9738C">
        <w:rPr>
          <w:rFonts w:ascii="Times New Roman" w:eastAsia="宋体" w:hAnsi="Times New Roman" w:cs="Times New Roman"/>
          <w:bCs/>
          <w:kern w:val="0"/>
          <w:szCs w:val="21"/>
        </w:rPr>
        <w:t>family</w:t>
      </w:r>
      <w:r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 with exactly one gene (and no more) from each species. These </w:t>
      </w:r>
      <w:r w:rsidRPr="00D9738C">
        <w:rPr>
          <w:rFonts w:ascii="Times New Roman" w:eastAsia="宋体" w:hAnsi="Times New Roman" w:cs="Times New Roman"/>
          <w:bCs/>
          <w:kern w:val="0"/>
          <w:szCs w:val="21"/>
        </w:rPr>
        <w:t>gene families</w:t>
      </w:r>
      <w:r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 are ideal for inferring a species tree.</w:t>
      </w:r>
    </w:p>
    <w:p w:rsidR="00523600" w:rsidRPr="00C530D8" w:rsidRDefault="00523600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3912B0" w:rsidRPr="00C530D8" w:rsidRDefault="003912B0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EE2169" w:rsidRPr="00D9738C" w:rsidRDefault="00EE2169" w:rsidP="00EE2169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szCs w:val="21"/>
        </w:rPr>
      </w:pPr>
      <w:r w:rsidRPr="00D9738C">
        <w:rPr>
          <w:rFonts w:ascii="Times New Roman" w:eastAsia="宋体" w:hAnsi="Times New Roman" w:cs="Times New Roman"/>
          <w:b/>
          <w:szCs w:val="21"/>
        </w:rPr>
        <w:t>Table S</w:t>
      </w:r>
      <w:r w:rsidR="00437FEB" w:rsidRPr="00D9738C">
        <w:rPr>
          <w:rFonts w:ascii="Times New Roman" w:eastAsia="宋体" w:hAnsi="Times New Roman" w:cs="Times New Roman"/>
          <w:b/>
          <w:szCs w:val="21"/>
        </w:rPr>
        <w:t>6</w:t>
      </w:r>
      <w:r w:rsidR="00297440">
        <w:rPr>
          <w:rFonts w:ascii="Times New Roman" w:eastAsia="宋体" w:hAnsi="Times New Roman" w:cs="Times New Roman"/>
          <w:b/>
          <w:szCs w:val="21"/>
        </w:rPr>
        <w:tab/>
        <w:t xml:space="preserve"> The total </w:t>
      </w:r>
      <w:proofErr w:type="spellStart"/>
      <w:r w:rsidR="00297440">
        <w:rPr>
          <w:rFonts w:ascii="Times New Roman" w:eastAsia="宋体" w:hAnsi="Times New Roman" w:cs="Times New Roman"/>
          <w:b/>
          <w:szCs w:val="21"/>
        </w:rPr>
        <w:t>Orthogroups</w:t>
      </w:r>
      <w:proofErr w:type="spellEnd"/>
      <w:r w:rsidRPr="00D9738C">
        <w:rPr>
          <w:rFonts w:ascii="Times New Roman" w:eastAsia="宋体" w:hAnsi="Times New Roman" w:cs="Times New Roman"/>
          <w:b/>
          <w:szCs w:val="21"/>
        </w:rPr>
        <w:t xml:space="preserve"> from nine plant species</w:t>
      </w:r>
    </w:p>
    <w:tbl>
      <w:tblPr>
        <w:tblStyle w:val="a7"/>
        <w:tblW w:w="9929" w:type="dxa"/>
        <w:tblInd w:w="-998" w:type="dxa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276"/>
        <w:gridCol w:w="1276"/>
        <w:gridCol w:w="1275"/>
        <w:gridCol w:w="2982"/>
        <w:gridCol w:w="1985"/>
      </w:tblGrid>
      <w:tr w:rsidR="00D9738C" w:rsidRPr="00D9738C" w:rsidTr="005B0093">
        <w:trPr>
          <w:trHeight w:val="937"/>
        </w:trPr>
        <w:tc>
          <w:tcPr>
            <w:tcW w:w="1135" w:type="dxa"/>
          </w:tcPr>
          <w:p w:rsidR="00EE2169" w:rsidRPr="00D9738C" w:rsidRDefault="00EE2169" w:rsidP="003D626B">
            <w:pPr>
              <w:autoSpaceDE w:val="0"/>
              <w:autoSpaceDN w:val="0"/>
              <w:adjustRightInd w:val="0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Number of genes</w:t>
            </w:r>
          </w:p>
        </w:tc>
        <w:tc>
          <w:tcPr>
            <w:tcW w:w="1276" w:type="dxa"/>
          </w:tcPr>
          <w:p w:rsidR="00EE2169" w:rsidRPr="00D9738C" w:rsidRDefault="00EE2169" w:rsidP="003D626B">
            <w:pPr>
              <w:autoSpaceDE w:val="0"/>
              <w:autoSpaceDN w:val="0"/>
              <w:adjustRightInd w:val="0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 xml:space="preserve">Genes in </w:t>
            </w:r>
            <w:proofErr w:type="spellStart"/>
            <w:r w:rsidRPr="00D9738C">
              <w:rPr>
                <w:sz w:val="21"/>
                <w:szCs w:val="21"/>
              </w:rPr>
              <w:t>orthogroups</w:t>
            </w:r>
            <w:proofErr w:type="spellEnd"/>
          </w:p>
        </w:tc>
        <w:tc>
          <w:tcPr>
            <w:tcW w:w="1276" w:type="dxa"/>
          </w:tcPr>
          <w:p w:rsidR="00EE2169" w:rsidRPr="00D9738C" w:rsidRDefault="00EE2169" w:rsidP="003D626B">
            <w:pPr>
              <w:autoSpaceDE w:val="0"/>
              <w:autoSpaceDN w:val="0"/>
              <w:adjustRightInd w:val="0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Number of unassigned genes</w:t>
            </w:r>
            <w:r w:rsidR="005B0093" w:rsidRPr="00D9738C">
              <w:rPr>
                <w:b/>
                <w:sz w:val="21"/>
                <w:szCs w:val="21"/>
              </w:rPr>
              <w:t>#</w:t>
            </w:r>
            <w:r w:rsidR="005B0093" w:rsidRPr="00D9738C">
              <w:rPr>
                <w:b/>
                <w:i/>
                <w:sz w:val="21"/>
                <w:szCs w:val="21"/>
                <w:vertAlign w:val="superscript"/>
              </w:rPr>
              <w:t>1</w:t>
            </w:r>
          </w:p>
        </w:tc>
        <w:tc>
          <w:tcPr>
            <w:tcW w:w="1275" w:type="dxa"/>
          </w:tcPr>
          <w:p w:rsidR="00EE2169" w:rsidRPr="00D9738C" w:rsidRDefault="00EE2169" w:rsidP="003D626B">
            <w:pPr>
              <w:autoSpaceDE w:val="0"/>
              <w:autoSpaceDN w:val="0"/>
              <w:adjustRightInd w:val="0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 xml:space="preserve">Number of </w:t>
            </w:r>
            <w:proofErr w:type="spellStart"/>
            <w:r w:rsidRPr="00D9738C">
              <w:rPr>
                <w:sz w:val="21"/>
                <w:szCs w:val="21"/>
              </w:rPr>
              <w:t>orthogroups</w:t>
            </w:r>
            <w:proofErr w:type="spellEnd"/>
          </w:p>
        </w:tc>
        <w:tc>
          <w:tcPr>
            <w:tcW w:w="2982" w:type="dxa"/>
          </w:tcPr>
          <w:p w:rsidR="00EE2169" w:rsidRPr="00D9738C" w:rsidRDefault="00EE2169" w:rsidP="003D626B">
            <w:pPr>
              <w:autoSpaceDE w:val="0"/>
              <w:autoSpaceDN w:val="0"/>
              <w:adjustRightInd w:val="0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Number of species-specific orthogroups</w:t>
            </w:r>
            <w:r w:rsidR="005B0093" w:rsidRPr="00D9738C">
              <w:rPr>
                <w:b/>
                <w:sz w:val="21"/>
                <w:szCs w:val="21"/>
              </w:rPr>
              <w:t>#</w:t>
            </w:r>
            <w:r w:rsidR="005B0093" w:rsidRPr="00D9738C">
              <w:rPr>
                <w:b/>
                <w:i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1985" w:type="dxa"/>
          </w:tcPr>
          <w:p w:rsidR="00EE2169" w:rsidRPr="00D9738C" w:rsidRDefault="00EE2169" w:rsidP="003D626B">
            <w:pPr>
              <w:autoSpaceDE w:val="0"/>
              <w:autoSpaceDN w:val="0"/>
              <w:adjustRightInd w:val="0"/>
              <w:ind w:firstLineChars="50" w:firstLine="105"/>
              <w:mirrorIndents/>
              <w:jc w:val="center"/>
              <w:rPr>
                <w:sz w:val="21"/>
                <w:szCs w:val="21"/>
              </w:rPr>
            </w:pPr>
          </w:p>
          <w:p w:rsidR="00EE2169" w:rsidRPr="00D9738C" w:rsidRDefault="00EE2169" w:rsidP="003D626B">
            <w:pPr>
              <w:autoSpaceDE w:val="0"/>
              <w:autoSpaceDN w:val="0"/>
              <w:adjustRightInd w:val="0"/>
              <w:ind w:firstLineChars="50" w:firstLine="105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G50</w:t>
            </w:r>
            <w:r w:rsidR="005B0093" w:rsidRPr="00D9738C">
              <w:rPr>
                <w:b/>
                <w:sz w:val="21"/>
                <w:szCs w:val="21"/>
              </w:rPr>
              <w:t>#</w:t>
            </w:r>
            <w:r w:rsidR="005B0093" w:rsidRPr="00D9738C">
              <w:rPr>
                <w:b/>
                <w:i/>
                <w:sz w:val="21"/>
                <w:szCs w:val="21"/>
                <w:vertAlign w:val="superscript"/>
              </w:rPr>
              <w:t>3</w:t>
            </w:r>
            <w:r w:rsidR="005B0093" w:rsidRPr="00D9738C">
              <w:rPr>
                <w:sz w:val="21"/>
                <w:szCs w:val="21"/>
              </w:rPr>
              <w:t xml:space="preserve">  </w:t>
            </w:r>
            <w:r w:rsidRPr="00D9738C">
              <w:rPr>
                <w:sz w:val="21"/>
                <w:szCs w:val="21"/>
              </w:rPr>
              <w:t>O50</w:t>
            </w:r>
            <w:r w:rsidR="005B0093" w:rsidRPr="00D9738C">
              <w:rPr>
                <w:b/>
                <w:sz w:val="21"/>
                <w:szCs w:val="21"/>
              </w:rPr>
              <w:t>#</w:t>
            </w:r>
            <w:r w:rsidR="005B0093" w:rsidRPr="00D9738C">
              <w:rPr>
                <w:b/>
                <w:i/>
                <w:sz w:val="21"/>
                <w:szCs w:val="21"/>
                <w:vertAlign w:val="superscript"/>
              </w:rPr>
              <w:t>4</w:t>
            </w:r>
          </w:p>
        </w:tc>
      </w:tr>
      <w:tr w:rsidR="00D9738C" w:rsidRPr="00D9738C" w:rsidTr="005B0093">
        <w:tc>
          <w:tcPr>
            <w:tcW w:w="1135" w:type="dxa"/>
          </w:tcPr>
          <w:p w:rsidR="00EE2169" w:rsidRPr="00D9738C" w:rsidRDefault="000564BD" w:rsidP="003D626B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350,786</w:t>
            </w:r>
          </w:p>
        </w:tc>
        <w:tc>
          <w:tcPr>
            <w:tcW w:w="1276" w:type="dxa"/>
          </w:tcPr>
          <w:p w:rsidR="00EE2169" w:rsidRPr="00D9738C" w:rsidRDefault="000564BD" w:rsidP="003D626B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293,340</w:t>
            </w:r>
          </w:p>
        </w:tc>
        <w:tc>
          <w:tcPr>
            <w:tcW w:w="1276" w:type="dxa"/>
          </w:tcPr>
          <w:p w:rsidR="00EE2169" w:rsidRPr="00D9738C" w:rsidRDefault="000564BD" w:rsidP="003D626B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57,446</w:t>
            </w:r>
          </w:p>
        </w:tc>
        <w:tc>
          <w:tcPr>
            <w:tcW w:w="1275" w:type="dxa"/>
          </w:tcPr>
          <w:p w:rsidR="00EE2169" w:rsidRPr="00D9738C" w:rsidRDefault="000564BD" w:rsidP="003D626B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26,181</w:t>
            </w:r>
          </w:p>
        </w:tc>
        <w:tc>
          <w:tcPr>
            <w:tcW w:w="2982" w:type="dxa"/>
          </w:tcPr>
          <w:p w:rsidR="00EE2169" w:rsidRPr="00D9738C" w:rsidRDefault="000564BD" w:rsidP="003D626B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260</w:t>
            </w:r>
          </w:p>
        </w:tc>
        <w:tc>
          <w:tcPr>
            <w:tcW w:w="1985" w:type="dxa"/>
          </w:tcPr>
          <w:p w:rsidR="00EE2169" w:rsidRPr="00D9738C" w:rsidRDefault="000564BD" w:rsidP="003D626B">
            <w:pPr>
              <w:autoSpaceDE w:val="0"/>
              <w:autoSpaceDN w:val="0"/>
              <w:adjustRightInd w:val="0"/>
              <w:spacing w:line="360" w:lineRule="auto"/>
              <w:ind w:firstLineChars="150" w:firstLine="315"/>
              <w:mirrorIndents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14</w:t>
            </w:r>
            <w:r w:rsidR="00EE2169" w:rsidRPr="00D9738C">
              <w:rPr>
                <w:sz w:val="21"/>
                <w:szCs w:val="21"/>
              </w:rPr>
              <w:t xml:space="preserve">     </w:t>
            </w:r>
            <w:r w:rsidRPr="00D9738C">
              <w:rPr>
                <w:sz w:val="21"/>
                <w:szCs w:val="21"/>
              </w:rPr>
              <w:t>7,917</w:t>
            </w:r>
          </w:p>
        </w:tc>
      </w:tr>
    </w:tbl>
    <w:p w:rsidR="005B0093" w:rsidRPr="00D9738C" w:rsidRDefault="007E42ED" w:rsidP="005B0093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szCs w:val="21"/>
        </w:rPr>
      </w:pPr>
      <w:r w:rsidRPr="00D9738C">
        <w:rPr>
          <w:rFonts w:ascii="Times New Roman" w:hAnsi="Times New Roman" w:cs="Times New Roman"/>
          <w:b/>
          <w:i/>
          <w:szCs w:val="21"/>
          <w:vertAlign w:val="superscript"/>
        </w:rPr>
        <w:t>1</w:t>
      </w:r>
      <w:r w:rsidR="00EE2169" w:rsidRPr="00D9738C">
        <w:rPr>
          <w:rFonts w:ascii="Times New Roman" w:hAnsi="Times New Roman" w:cs="Times New Roman"/>
          <w:b/>
          <w:szCs w:val="21"/>
          <w:shd w:val="clear" w:color="auto" w:fill="FFFFFF"/>
        </w:rPr>
        <w:t>Unassigned gene:</w:t>
      </w:r>
      <w:r w:rsidR="00EE2169"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 A gene that has not been put into an </w:t>
      </w:r>
      <w:proofErr w:type="spellStart"/>
      <w:r w:rsidR="00EE2169" w:rsidRPr="00D9738C">
        <w:rPr>
          <w:rFonts w:ascii="Times New Roman" w:hAnsi="Times New Roman" w:cs="Times New Roman"/>
          <w:szCs w:val="21"/>
          <w:shd w:val="clear" w:color="auto" w:fill="FFFFFF"/>
        </w:rPr>
        <w:t>orthogroup</w:t>
      </w:r>
      <w:proofErr w:type="spellEnd"/>
      <w:r w:rsidR="00EE2169" w:rsidRPr="00D9738C">
        <w:rPr>
          <w:rFonts w:ascii="Times New Roman" w:hAnsi="Times New Roman" w:cs="Times New Roman"/>
          <w:szCs w:val="21"/>
          <w:shd w:val="clear" w:color="auto" w:fill="FFFFFF"/>
        </w:rPr>
        <w:t xml:space="preserve"> with any other genes</w:t>
      </w:r>
      <w:r w:rsidR="005B0093" w:rsidRPr="00D9738C">
        <w:rPr>
          <w:rFonts w:ascii="Times New Roman" w:hAnsi="Times New Roman" w:cs="Times New Roman"/>
          <w:szCs w:val="21"/>
          <w:shd w:val="clear" w:color="auto" w:fill="FFFFFF"/>
        </w:rPr>
        <w:t>.</w:t>
      </w:r>
    </w:p>
    <w:p w:rsidR="005B0093" w:rsidRPr="00D9738C" w:rsidRDefault="007E42ED" w:rsidP="005B0093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szCs w:val="21"/>
        </w:rPr>
      </w:pPr>
      <w:r w:rsidRPr="00D9738C">
        <w:rPr>
          <w:rFonts w:ascii="Times New Roman" w:hAnsi="Times New Roman" w:cs="Times New Roman"/>
          <w:b/>
          <w:i/>
          <w:szCs w:val="21"/>
          <w:vertAlign w:val="superscript"/>
        </w:rPr>
        <w:t>2</w:t>
      </w:r>
      <w:r w:rsidR="005B0093" w:rsidRPr="00D9738C">
        <w:rPr>
          <w:rFonts w:ascii="Times New Roman" w:eastAsia="宋体" w:hAnsi="Times New Roman" w:cs="Times New Roman"/>
          <w:b/>
          <w:kern w:val="0"/>
          <w:szCs w:val="21"/>
        </w:rPr>
        <w:t xml:space="preserve">Species-specific </w:t>
      </w:r>
      <w:proofErr w:type="spellStart"/>
      <w:r w:rsidR="005B0093" w:rsidRPr="00D9738C">
        <w:rPr>
          <w:rFonts w:ascii="Times New Roman" w:eastAsia="宋体" w:hAnsi="Times New Roman" w:cs="Times New Roman"/>
          <w:b/>
          <w:kern w:val="0"/>
          <w:szCs w:val="21"/>
        </w:rPr>
        <w:t>orthogroup</w:t>
      </w:r>
      <w:proofErr w:type="spellEnd"/>
      <w:r w:rsidR="005B0093" w:rsidRPr="00D9738C">
        <w:rPr>
          <w:rFonts w:ascii="Times New Roman" w:eastAsia="宋体" w:hAnsi="Times New Roman" w:cs="Times New Roman"/>
          <w:b/>
          <w:kern w:val="0"/>
          <w:szCs w:val="21"/>
        </w:rPr>
        <w:t>:</w:t>
      </w:r>
      <w:r w:rsidR="005B0093" w:rsidRPr="00D9738C">
        <w:rPr>
          <w:rFonts w:ascii="Times New Roman" w:eastAsia="宋体" w:hAnsi="Times New Roman" w:cs="Times New Roman"/>
          <w:kern w:val="0"/>
          <w:szCs w:val="21"/>
        </w:rPr>
        <w:t xml:space="preserve"> An </w:t>
      </w:r>
      <w:proofErr w:type="spellStart"/>
      <w:r w:rsidR="005B0093" w:rsidRPr="00D9738C">
        <w:rPr>
          <w:rFonts w:ascii="Times New Roman" w:eastAsia="宋体" w:hAnsi="Times New Roman" w:cs="Times New Roman"/>
          <w:kern w:val="0"/>
          <w:szCs w:val="21"/>
        </w:rPr>
        <w:t>orthogroups</w:t>
      </w:r>
      <w:proofErr w:type="spellEnd"/>
      <w:r w:rsidR="005B0093" w:rsidRPr="00D9738C">
        <w:rPr>
          <w:rFonts w:ascii="Times New Roman" w:eastAsia="宋体" w:hAnsi="Times New Roman" w:cs="Times New Roman"/>
          <w:kern w:val="0"/>
          <w:szCs w:val="21"/>
        </w:rPr>
        <w:t xml:space="preserve"> that consist entirely of genes from one species.</w:t>
      </w:r>
    </w:p>
    <w:p w:rsidR="005B0093" w:rsidRPr="00C530D8" w:rsidRDefault="007E42ED" w:rsidP="005B0093">
      <w:pPr>
        <w:widowControl/>
        <w:spacing w:line="240" w:lineRule="exact"/>
        <w:jc w:val="left"/>
        <w:rPr>
          <w:rFonts w:ascii="Times New Roman" w:eastAsia="宋体" w:hAnsi="Times New Roman" w:cs="Times New Roman"/>
          <w:color w:val="24292E"/>
          <w:kern w:val="0"/>
          <w:szCs w:val="21"/>
        </w:rPr>
      </w:pPr>
      <w:r w:rsidRPr="00D9738C">
        <w:rPr>
          <w:rFonts w:ascii="Times New Roman" w:hAnsi="Times New Roman" w:cs="Times New Roman"/>
          <w:b/>
          <w:i/>
          <w:szCs w:val="21"/>
          <w:vertAlign w:val="superscript"/>
        </w:rPr>
        <w:t>3</w:t>
      </w:r>
      <w:r w:rsidR="005B0093" w:rsidRPr="00D9738C">
        <w:rPr>
          <w:rFonts w:ascii="Times New Roman" w:eastAsia="宋体" w:hAnsi="Times New Roman" w:cs="Times New Roman"/>
          <w:b/>
          <w:kern w:val="0"/>
          <w:szCs w:val="21"/>
        </w:rPr>
        <w:t>G50:</w:t>
      </w:r>
      <w:r w:rsidR="005B0093" w:rsidRPr="00D9738C">
        <w:rPr>
          <w:rFonts w:ascii="Times New Roman" w:eastAsia="宋体" w:hAnsi="Times New Roman" w:cs="Times New Roman"/>
          <w:kern w:val="0"/>
          <w:szCs w:val="21"/>
        </w:rPr>
        <w:t xml:space="preserve"> The number of</w:t>
      </w:r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 xml:space="preserve"> genes in the </w:t>
      </w:r>
      <w:proofErr w:type="spellStart"/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>orthogroup</w:t>
      </w:r>
      <w:proofErr w:type="spellEnd"/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 xml:space="preserve"> such that 50% of genes are in </w:t>
      </w:r>
      <w:proofErr w:type="spellStart"/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>orthogroups</w:t>
      </w:r>
      <w:proofErr w:type="spellEnd"/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 xml:space="preserve"> of that size or larger.</w:t>
      </w:r>
    </w:p>
    <w:p w:rsidR="00EE2169" w:rsidRPr="00C530D8" w:rsidRDefault="007E42ED" w:rsidP="005B0093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szCs w:val="21"/>
        </w:rPr>
      </w:pPr>
      <w:r w:rsidRPr="00C530D8">
        <w:rPr>
          <w:rFonts w:ascii="Times New Roman" w:hAnsi="Times New Roman" w:cs="Times New Roman"/>
          <w:b/>
          <w:i/>
          <w:color w:val="000000" w:themeColor="text1"/>
          <w:szCs w:val="21"/>
          <w:vertAlign w:val="superscript"/>
        </w:rPr>
        <w:t>4</w:t>
      </w:r>
      <w:r w:rsidR="005B0093" w:rsidRPr="00C530D8">
        <w:rPr>
          <w:rFonts w:ascii="Times New Roman" w:eastAsia="宋体" w:hAnsi="Times New Roman" w:cs="Times New Roman"/>
          <w:b/>
          <w:color w:val="24292E"/>
          <w:kern w:val="0"/>
          <w:szCs w:val="21"/>
        </w:rPr>
        <w:t>O50:</w:t>
      </w:r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 xml:space="preserve"> The smallest number of </w:t>
      </w:r>
      <w:proofErr w:type="spellStart"/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>orthogroups</w:t>
      </w:r>
      <w:proofErr w:type="spellEnd"/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 xml:space="preserve"> such that 50% of genes are in </w:t>
      </w:r>
      <w:proofErr w:type="spellStart"/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>orthogroups</w:t>
      </w:r>
      <w:proofErr w:type="spellEnd"/>
      <w:r w:rsidR="005B0093" w:rsidRPr="00C530D8">
        <w:rPr>
          <w:rFonts w:ascii="Times New Roman" w:eastAsia="宋体" w:hAnsi="Times New Roman" w:cs="Times New Roman"/>
          <w:color w:val="24292E"/>
          <w:kern w:val="0"/>
          <w:szCs w:val="21"/>
        </w:rPr>
        <w:t xml:space="preserve"> of that size or larger.</w:t>
      </w:r>
    </w:p>
    <w:p w:rsidR="00414EC7" w:rsidRPr="00C530D8" w:rsidRDefault="00414EC7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szCs w:val="21"/>
        </w:rPr>
      </w:pPr>
    </w:p>
    <w:p w:rsidR="00414EC7" w:rsidRPr="00C530D8" w:rsidRDefault="00414EC7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szCs w:val="21"/>
        </w:rPr>
      </w:pPr>
    </w:p>
    <w:p w:rsidR="00414EC7" w:rsidRPr="00D9738C" w:rsidRDefault="007504C3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szCs w:val="21"/>
        </w:rPr>
      </w:pPr>
      <w:r w:rsidRPr="00D9738C">
        <w:rPr>
          <w:rFonts w:ascii="Times New Roman" w:eastAsia="宋体" w:hAnsi="Times New Roman" w:cs="Times New Roman"/>
          <w:b/>
          <w:szCs w:val="21"/>
        </w:rPr>
        <w:lastRenderedPageBreak/>
        <w:t>T</w:t>
      </w:r>
      <w:r w:rsidR="00437FEB" w:rsidRPr="00D9738C">
        <w:rPr>
          <w:rFonts w:ascii="Times New Roman" w:eastAsia="宋体" w:hAnsi="Times New Roman" w:cs="Times New Roman"/>
          <w:b/>
          <w:szCs w:val="21"/>
        </w:rPr>
        <w:t xml:space="preserve">able </w:t>
      </w:r>
      <w:r w:rsidR="00D91F86" w:rsidRPr="00D9738C">
        <w:rPr>
          <w:rFonts w:ascii="Times New Roman" w:eastAsia="宋体" w:hAnsi="Times New Roman" w:cs="Times New Roman"/>
          <w:b/>
          <w:szCs w:val="21"/>
        </w:rPr>
        <w:t>S7</w:t>
      </w:r>
      <w:r w:rsidRPr="00D9738C">
        <w:rPr>
          <w:rFonts w:ascii="Times New Roman" w:eastAsia="宋体" w:hAnsi="Times New Roman" w:cs="Times New Roman"/>
          <w:b/>
          <w:szCs w:val="21"/>
        </w:rPr>
        <w:tab/>
        <w:t xml:space="preserve"> </w:t>
      </w:r>
      <w:r w:rsidR="00B64714" w:rsidRPr="00D9738C">
        <w:rPr>
          <w:rFonts w:ascii="Times New Roman" w:eastAsia="宋体" w:hAnsi="Times New Roman" w:cs="Times New Roman"/>
          <w:b/>
          <w:szCs w:val="21"/>
        </w:rPr>
        <w:t xml:space="preserve">Analysis of gene family expansion and contraction in </w:t>
      </w:r>
      <w:r w:rsidR="00B64714" w:rsidRPr="00D9738C">
        <w:rPr>
          <w:rFonts w:ascii="Times New Roman" w:eastAsia="宋体" w:hAnsi="Times New Roman" w:cs="Times New Roman"/>
          <w:b/>
          <w:i/>
          <w:szCs w:val="21"/>
        </w:rPr>
        <w:t xml:space="preserve">P. </w:t>
      </w:r>
      <w:proofErr w:type="spellStart"/>
      <w:r w:rsidR="00B64714" w:rsidRPr="00D9738C">
        <w:rPr>
          <w:rFonts w:ascii="Times New Roman" w:eastAsia="宋体" w:hAnsi="Times New Roman" w:cs="Times New Roman"/>
          <w:b/>
          <w:i/>
          <w:szCs w:val="21"/>
        </w:rPr>
        <w:t>simonii</w:t>
      </w:r>
      <w:proofErr w:type="spellEnd"/>
      <w:r w:rsidR="00B64714" w:rsidRPr="00D9738C">
        <w:rPr>
          <w:rFonts w:ascii="Times New Roman" w:eastAsia="宋体" w:hAnsi="Times New Roman" w:cs="Times New Roman"/>
          <w:b/>
          <w:i/>
          <w:szCs w:val="21"/>
        </w:rPr>
        <w:t xml:space="preserve"> </w:t>
      </w:r>
      <w:r w:rsidR="00B64714" w:rsidRPr="00D9738C">
        <w:rPr>
          <w:rFonts w:ascii="Times New Roman" w:eastAsia="宋体" w:hAnsi="Times New Roman" w:cs="Times New Roman"/>
          <w:b/>
          <w:szCs w:val="21"/>
        </w:rPr>
        <w:t>and eight other plants species</w:t>
      </w:r>
    </w:p>
    <w:tbl>
      <w:tblPr>
        <w:tblStyle w:val="a7"/>
        <w:tblW w:w="0" w:type="auto"/>
        <w:tblInd w:w="-567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74"/>
        <w:gridCol w:w="1104"/>
        <w:gridCol w:w="1651"/>
        <w:gridCol w:w="1183"/>
        <w:gridCol w:w="1772"/>
        <w:gridCol w:w="862"/>
        <w:gridCol w:w="827"/>
      </w:tblGrid>
      <w:tr w:rsidR="00D9738C" w:rsidRPr="00D9738C" w:rsidTr="00441D64">
        <w:tc>
          <w:tcPr>
            <w:tcW w:w="1475" w:type="dxa"/>
            <w:tcBorders>
              <w:top w:val="single" w:sz="8" w:space="0" w:color="auto"/>
              <w:bottom w:val="single" w:sz="6" w:space="0" w:color="auto"/>
            </w:tcBorders>
          </w:tcPr>
          <w:p w:rsidR="00441D64" w:rsidRPr="00D9738C" w:rsidRDefault="00441D64" w:rsidP="00441D64">
            <w:pPr>
              <w:autoSpaceDE w:val="0"/>
              <w:autoSpaceDN w:val="0"/>
              <w:adjustRightInd w:val="0"/>
              <w:spacing w:beforeLines="50" w:before="156"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Species</w:t>
            </w:r>
          </w:p>
        </w:tc>
        <w:tc>
          <w:tcPr>
            <w:tcW w:w="1104" w:type="dxa"/>
            <w:tcBorders>
              <w:top w:val="single" w:sz="8" w:space="0" w:color="auto"/>
              <w:bottom w:val="single" w:sz="6" w:space="0" w:color="auto"/>
            </w:tcBorders>
          </w:tcPr>
          <w:p w:rsidR="00441D64" w:rsidRPr="00D9738C" w:rsidRDefault="00441D64" w:rsidP="00441D64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Expanded families</w:t>
            </w:r>
          </w:p>
        </w:tc>
        <w:tc>
          <w:tcPr>
            <w:tcW w:w="1650" w:type="dxa"/>
            <w:tcBorders>
              <w:top w:val="single" w:sz="8" w:space="0" w:color="auto"/>
              <w:bottom w:val="single" w:sz="6" w:space="0" w:color="auto"/>
            </w:tcBorders>
          </w:tcPr>
          <w:p w:rsidR="00441D64" w:rsidRPr="00D9738C" w:rsidRDefault="00441D64" w:rsidP="00441D64">
            <w:pPr>
              <w:autoSpaceDE w:val="0"/>
              <w:autoSpaceDN w:val="0"/>
              <w:adjustRightInd w:val="0"/>
              <w:spacing w:beforeLines="50" w:before="156"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Genes/expansion</w:t>
            </w:r>
          </w:p>
        </w:tc>
        <w:tc>
          <w:tcPr>
            <w:tcW w:w="1183" w:type="dxa"/>
            <w:tcBorders>
              <w:top w:val="single" w:sz="8" w:space="0" w:color="auto"/>
              <w:bottom w:val="single" w:sz="6" w:space="0" w:color="auto"/>
            </w:tcBorders>
          </w:tcPr>
          <w:p w:rsidR="00441D64" w:rsidRPr="00D9738C" w:rsidRDefault="00441D64" w:rsidP="00441D64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Contracted families</w:t>
            </w:r>
          </w:p>
        </w:tc>
        <w:tc>
          <w:tcPr>
            <w:tcW w:w="1772" w:type="dxa"/>
            <w:tcBorders>
              <w:top w:val="single" w:sz="8" w:space="0" w:color="auto"/>
              <w:bottom w:val="single" w:sz="6" w:space="0" w:color="auto"/>
            </w:tcBorders>
          </w:tcPr>
          <w:p w:rsidR="00441D64" w:rsidRPr="00D9738C" w:rsidRDefault="00441D64" w:rsidP="00441D64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Genes/contraction</w:t>
            </w:r>
          </w:p>
        </w:tc>
        <w:tc>
          <w:tcPr>
            <w:tcW w:w="862" w:type="dxa"/>
            <w:tcBorders>
              <w:top w:val="single" w:sz="8" w:space="0" w:color="auto"/>
              <w:bottom w:val="single" w:sz="6" w:space="0" w:color="auto"/>
            </w:tcBorders>
          </w:tcPr>
          <w:p w:rsidR="00441D64" w:rsidRPr="00D9738C" w:rsidRDefault="00441D64" w:rsidP="00441D64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Genes gained</w:t>
            </w:r>
          </w:p>
        </w:tc>
        <w:tc>
          <w:tcPr>
            <w:tcW w:w="827" w:type="dxa"/>
            <w:tcBorders>
              <w:top w:val="single" w:sz="8" w:space="0" w:color="auto"/>
              <w:bottom w:val="single" w:sz="6" w:space="0" w:color="auto"/>
            </w:tcBorders>
          </w:tcPr>
          <w:p w:rsidR="00441D64" w:rsidRPr="00D9738C" w:rsidRDefault="00441D64" w:rsidP="00441D64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Genes lost</w:t>
            </w:r>
          </w:p>
        </w:tc>
      </w:tr>
      <w:tr w:rsidR="00D9738C" w:rsidRPr="00D9738C" w:rsidTr="00441D64">
        <w:tc>
          <w:tcPr>
            <w:tcW w:w="1475" w:type="dxa"/>
            <w:tcBorders>
              <w:top w:val="single" w:sz="6" w:space="0" w:color="auto"/>
            </w:tcBorders>
          </w:tcPr>
          <w:p w:rsidR="00441D64" w:rsidRPr="00D9738C" w:rsidRDefault="00441D64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i/>
                <w:sz w:val="21"/>
                <w:szCs w:val="21"/>
              </w:rPr>
              <w:t>P. deltoids</w:t>
            </w:r>
          </w:p>
        </w:tc>
        <w:tc>
          <w:tcPr>
            <w:tcW w:w="1104" w:type="dxa"/>
            <w:tcBorders>
              <w:top w:val="single" w:sz="6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2,790</w:t>
            </w:r>
          </w:p>
        </w:tc>
        <w:tc>
          <w:tcPr>
            <w:tcW w:w="1650" w:type="dxa"/>
            <w:tcBorders>
              <w:top w:val="single" w:sz="6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1.54</w:t>
            </w:r>
          </w:p>
        </w:tc>
        <w:tc>
          <w:tcPr>
            <w:tcW w:w="1183" w:type="dxa"/>
            <w:tcBorders>
              <w:top w:val="single" w:sz="6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3,132</w:t>
            </w:r>
          </w:p>
        </w:tc>
        <w:tc>
          <w:tcPr>
            <w:tcW w:w="1772" w:type="dxa"/>
            <w:tcBorders>
              <w:top w:val="single" w:sz="6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1.09</w:t>
            </w:r>
          </w:p>
        </w:tc>
        <w:tc>
          <w:tcPr>
            <w:tcW w:w="862" w:type="dxa"/>
            <w:tcBorders>
              <w:top w:val="single" w:sz="6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4,305</w:t>
            </w:r>
          </w:p>
        </w:tc>
        <w:tc>
          <w:tcPr>
            <w:tcW w:w="827" w:type="dxa"/>
            <w:tcBorders>
              <w:top w:val="single" w:sz="6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3,401</w:t>
            </w:r>
          </w:p>
        </w:tc>
      </w:tr>
      <w:tr w:rsidR="00D9738C" w:rsidRPr="00D9738C" w:rsidTr="00441D64">
        <w:tc>
          <w:tcPr>
            <w:tcW w:w="1475" w:type="dxa"/>
          </w:tcPr>
          <w:p w:rsidR="00441D64" w:rsidRPr="00D9738C" w:rsidRDefault="00441D64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i/>
                <w:sz w:val="21"/>
                <w:szCs w:val="21"/>
              </w:rPr>
              <w:t xml:space="preserve">P. </w:t>
            </w:r>
            <w:proofErr w:type="spellStart"/>
            <w:r w:rsidRPr="00D9738C">
              <w:rPr>
                <w:i/>
                <w:sz w:val="21"/>
                <w:szCs w:val="21"/>
              </w:rPr>
              <w:t>trichocarpa</w:t>
            </w:r>
            <w:proofErr w:type="spellEnd"/>
          </w:p>
        </w:tc>
        <w:tc>
          <w:tcPr>
            <w:tcW w:w="1104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1,527</w:t>
            </w:r>
          </w:p>
        </w:tc>
        <w:tc>
          <w:tcPr>
            <w:tcW w:w="1650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1.66</w:t>
            </w:r>
          </w:p>
        </w:tc>
        <w:tc>
          <w:tcPr>
            <w:tcW w:w="1183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3,098</w:t>
            </w:r>
          </w:p>
        </w:tc>
        <w:tc>
          <w:tcPr>
            <w:tcW w:w="177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1.05</w:t>
            </w:r>
          </w:p>
        </w:tc>
        <w:tc>
          <w:tcPr>
            <w:tcW w:w="86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2,529</w:t>
            </w:r>
          </w:p>
        </w:tc>
        <w:tc>
          <w:tcPr>
            <w:tcW w:w="827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3,239</w:t>
            </w:r>
          </w:p>
        </w:tc>
      </w:tr>
      <w:tr w:rsidR="00D9738C" w:rsidRPr="00D9738C" w:rsidTr="00441D64">
        <w:tc>
          <w:tcPr>
            <w:tcW w:w="1475" w:type="dxa"/>
          </w:tcPr>
          <w:p w:rsidR="00441D64" w:rsidRPr="00D9738C" w:rsidRDefault="00441D64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i/>
                <w:iCs/>
                <w:sz w:val="21"/>
                <w:szCs w:val="21"/>
              </w:rPr>
              <w:t xml:space="preserve">S. </w:t>
            </w:r>
            <w:proofErr w:type="spellStart"/>
            <w:r w:rsidRPr="00D9738C">
              <w:rPr>
                <w:i/>
                <w:iCs/>
                <w:sz w:val="21"/>
                <w:szCs w:val="21"/>
              </w:rPr>
              <w:t>suchowensis</w:t>
            </w:r>
            <w:proofErr w:type="spellEnd"/>
          </w:p>
        </w:tc>
        <w:tc>
          <w:tcPr>
            <w:tcW w:w="1104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324</w:t>
            </w:r>
          </w:p>
        </w:tc>
        <w:tc>
          <w:tcPr>
            <w:tcW w:w="1650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1.22</w:t>
            </w:r>
          </w:p>
        </w:tc>
        <w:tc>
          <w:tcPr>
            <w:tcW w:w="1183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3,853</w:t>
            </w:r>
          </w:p>
        </w:tc>
        <w:tc>
          <w:tcPr>
            <w:tcW w:w="177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1.20</w:t>
            </w:r>
          </w:p>
        </w:tc>
        <w:tc>
          <w:tcPr>
            <w:tcW w:w="86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395</w:t>
            </w:r>
          </w:p>
        </w:tc>
        <w:tc>
          <w:tcPr>
            <w:tcW w:w="827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4,608</w:t>
            </w:r>
          </w:p>
        </w:tc>
      </w:tr>
      <w:tr w:rsidR="00D9738C" w:rsidRPr="00D9738C" w:rsidTr="00441D64">
        <w:tc>
          <w:tcPr>
            <w:tcW w:w="1475" w:type="dxa"/>
          </w:tcPr>
          <w:p w:rsidR="00441D64" w:rsidRPr="00D9738C" w:rsidRDefault="00441D64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i/>
                <w:iCs/>
                <w:sz w:val="21"/>
                <w:szCs w:val="21"/>
              </w:rPr>
              <w:t xml:space="preserve">P. </w:t>
            </w:r>
            <w:proofErr w:type="spellStart"/>
            <w:r w:rsidRPr="00D9738C">
              <w:rPr>
                <w:i/>
                <w:iCs/>
                <w:sz w:val="21"/>
                <w:szCs w:val="21"/>
              </w:rPr>
              <w:t>euphratica</w:t>
            </w:r>
            <w:proofErr w:type="spellEnd"/>
          </w:p>
        </w:tc>
        <w:tc>
          <w:tcPr>
            <w:tcW w:w="1104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7,333</w:t>
            </w:r>
          </w:p>
        </w:tc>
        <w:tc>
          <w:tcPr>
            <w:tcW w:w="1650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2.42</w:t>
            </w:r>
          </w:p>
        </w:tc>
        <w:tc>
          <w:tcPr>
            <w:tcW w:w="1183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9,673</w:t>
            </w:r>
          </w:p>
        </w:tc>
        <w:tc>
          <w:tcPr>
            <w:tcW w:w="177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1.11</w:t>
            </w:r>
          </w:p>
        </w:tc>
        <w:tc>
          <w:tcPr>
            <w:tcW w:w="86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17,713</w:t>
            </w:r>
          </w:p>
        </w:tc>
        <w:tc>
          <w:tcPr>
            <w:tcW w:w="827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10,743</w:t>
            </w:r>
          </w:p>
        </w:tc>
      </w:tr>
      <w:tr w:rsidR="00D9738C" w:rsidRPr="00D9738C" w:rsidTr="00441D64">
        <w:tc>
          <w:tcPr>
            <w:tcW w:w="1475" w:type="dxa"/>
          </w:tcPr>
          <w:p w:rsidR="00441D64" w:rsidRPr="00D9738C" w:rsidRDefault="00441D64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i/>
                <w:iCs/>
                <w:sz w:val="21"/>
                <w:szCs w:val="21"/>
              </w:rPr>
              <w:t xml:space="preserve">R. </w:t>
            </w:r>
            <w:proofErr w:type="spellStart"/>
            <w:r w:rsidRPr="00D9738C">
              <w:rPr>
                <w:i/>
                <w:iCs/>
                <w:sz w:val="21"/>
                <w:szCs w:val="21"/>
              </w:rPr>
              <w:t>communis</w:t>
            </w:r>
            <w:proofErr w:type="spellEnd"/>
          </w:p>
        </w:tc>
        <w:tc>
          <w:tcPr>
            <w:tcW w:w="1104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915</w:t>
            </w:r>
          </w:p>
        </w:tc>
        <w:tc>
          <w:tcPr>
            <w:tcW w:w="1650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1.53</w:t>
            </w:r>
          </w:p>
        </w:tc>
        <w:tc>
          <w:tcPr>
            <w:tcW w:w="1183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2,703</w:t>
            </w:r>
          </w:p>
        </w:tc>
        <w:tc>
          <w:tcPr>
            <w:tcW w:w="177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1.10</w:t>
            </w:r>
          </w:p>
        </w:tc>
        <w:tc>
          <w:tcPr>
            <w:tcW w:w="86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1,401</w:t>
            </w:r>
          </w:p>
        </w:tc>
        <w:tc>
          <w:tcPr>
            <w:tcW w:w="827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2,986</w:t>
            </w:r>
          </w:p>
        </w:tc>
      </w:tr>
      <w:tr w:rsidR="00D9738C" w:rsidRPr="00D9738C" w:rsidTr="00441D64">
        <w:tc>
          <w:tcPr>
            <w:tcW w:w="1475" w:type="dxa"/>
          </w:tcPr>
          <w:p w:rsidR="00441D64" w:rsidRPr="00D9738C" w:rsidRDefault="00441D64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i/>
                <w:iCs/>
                <w:sz w:val="21"/>
                <w:szCs w:val="21"/>
              </w:rPr>
              <w:t>O. sativa</w:t>
            </w:r>
          </w:p>
        </w:tc>
        <w:tc>
          <w:tcPr>
            <w:tcW w:w="1104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519</w:t>
            </w:r>
          </w:p>
        </w:tc>
        <w:tc>
          <w:tcPr>
            <w:tcW w:w="1650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2.08</w:t>
            </w:r>
          </w:p>
        </w:tc>
        <w:tc>
          <w:tcPr>
            <w:tcW w:w="1183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14,990</w:t>
            </w:r>
          </w:p>
        </w:tc>
        <w:tc>
          <w:tcPr>
            <w:tcW w:w="177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1.01</w:t>
            </w:r>
          </w:p>
        </w:tc>
        <w:tc>
          <w:tcPr>
            <w:tcW w:w="86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1,079</w:t>
            </w:r>
          </w:p>
        </w:tc>
        <w:tc>
          <w:tcPr>
            <w:tcW w:w="827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15,124</w:t>
            </w:r>
          </w:p>
        </w:tc>
      </w:tr>
      <w:tr w:rsidR="00D9738C" w:rsidRPr="00D9738C" w:rsidTr="00441D64">
        <w:tc>
          <w:tcPr>
            <w:tcW w:w="1475" w:type="dxa"/>
          </w:tcPr>
          <w:p w:rsidR="00441D64" w:rsidRPr="00D9738C" w:rsidRDefault="00AD6133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bCs/>
                <w:i/>
                <w:iCs/>
                <w:sz w:val="21"/>
                <w:szCs w:val="21"/>
              </w:rPr>
              <w:t xml:space="preserve">M. </w:t>
            </w:r>
            <w:proofErr w:type="spellStart"/>
            <w:r w:rsidRPr="00D9738C">
              <w:rPr>
                <w:bCs/>
                <w:i/>
                <w:iCs/>
                <w:sz w:val="21"/>
                <w:szCs w:val="21"/>
              </w:rPr>
              <w:t>esculenta</w:t>
            </w:r>
            <w:proofErr w:type="spellEnd"/>
          </w:p>
        </w:tc>
        <w:tc>
          <w:tcPr>
            <w:tcW w:w="1104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5,278</w:t>
            </w:r>
          </w:p>
        </w:tc>
        <w:tc>
          <w:tcPr>
            <w:tcW w:w="1650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1.28</w:t>
            </w:r>
          </w:p>
        </w:tc>
        <w:tc>
          <w:tcPr>
            <w:tcW w:w="1183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1,019</w:t>
            </w:r>
          </w:p>
        </w:tc>
        <w:tc>
          <w:tcPr>
            <w:tcW w:w="177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1.01</w:t>
            </w:r>
          </w:p>
        </w:tc>
        <w:tc>
          <w:tcPr>
            <w:tcW w:w="862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6,744</w:t>
            </w:r>
          </w:p>
        </w:tc>
        <w:tc>
          <w:tcPr>
            <w:tcW w:w="827" w:type="dxa"/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1,085</w:t>
            </w:r>
          </w:p>
        </w:tc>
      </w:tr>
      <w:tr w:rsidR="00D9738C" w:rsidRPr="00D9738C" w:rsidTr="00441D64">
        <w:tc>
          <w:tcPr>
            <w:tcW w:w="1475" w:type="dxa"/>
            <w:tcBorders>
              <w:bottom w:val="nil"/>
            </w:tcBorders>
          </w:tcPr>
          <w:p w:rsidR="00441D64" w:rsidRPr="00D9738C" w:rsidRDefault="00AD6133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i/>
                <w:sz w:val="21"/>
                <w:szCs w:val="21"/>
              </w:rPr>
              <w:t xml:space="preserve">P. </w:t>
            </w:r>
            <w:proofErr w:type="spellStart"/>
            <w:r w:rsidRPr="00D9738C">
              <w:rPr>
                <w:i/>
                <w:sz w:val="21"/>
                <w:szCs w:val="21"/>
              </w:rPr>
              <w:t>simonii</w:t>
            </w:r>
            <w:proofErr w:type="spellEnd"/>
          </w:p>
        </w:tc>
        <w:tc>
          <w:tcPr>
            <w:tcW w:w="1104" w:type="dxa"/>
            <w:tcBorders>
              <w:bottom w:val="nil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2,356</w:t>
            </w:r>
          </w:p>
        </w:tc>
        <w:tc>
          <w:tcPr>
            <w:tcW w:w="1650" w:type="dxa"/>
            <w:tcBorders>
              <w:bottom w:val="nil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1.45</w:t>
            </w:r>
          </w:p>
        </w:tc>
        <w:tc>
          <w:tcPr>
            <w:tcW w:w="1183" w:type="dxa"/>
            <w:tcBorders>
              <w:bottom w:val="nil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5,224</w:t>
            </w:r>
          </w:p>
        </w:tc>
        <w:tc>
          <w:tcPr>
            <w:tcW w:w="1772" w:type="dxa"/>
            <w:tcBorders>
              <w:bottom w:val="nil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1.26</w:t>
            </w:r>
          </w:p>
        </w:tc>
        <w:tc>
          <w:tcPr>
            <w:tcW w:w="862" w:type="dxa"/>
            <w:tcBorders>
              <w:bottom w:val="nil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3,427</w:t>
            </w:r>
          </w:p>
        </w:tc>
        <w:tc>
          <w:tcPr>
            <w:tcW w:w="827" w:type="dxa"/>
            <w:tcBorders>
              <w:bottom w:val="nil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6,562</w:t>
            </w:r>
          </w:p>
        </w:tc>
      </w:tr>
      <w:tr w:rsidR="00D9738C" w:rsidRPr="00D9738C" w:rsidTr="00441D64">
        <w:tc>
          <w:tcPr>
            <w:tcW w:w="1475" w:type="dxa"/>
            <w:tcBorders>
              <w:top w:val="nil"/>
              <w:bottom w:val="single" w:sz="8" w:space="0" w:color="auto"/>
            </w:tcBorders>
          </w:tcPr>
          <w:p w:rsidR="00441D64" w:rsidRPr="00D9738C" w:rsidRDefault="00AD6133" w:rsidP="00091734">
            <w:pPr>
              <w:autoSpaceDE w:val="0"/>
              <w:autoSpaceDN w:val="0"/>
              <w:adjustRightInd w:val="0"/>
              <w:spacing w:line="360" w:lineRule="auto"/>
              <w:mirrorIndents/>
              <w:rPr>
                <w:b/>
                <w:sz w:val="21"/>
                <w:szCs w:val="21"/>
              </w:rPr>
            </w:pPr>
            <w:r w:rsidRPr="00D9738C">
              <w:rPr>
                <w:i/>
                <w:iCs/>
                <w:sz w:val="21"/>
                <w:szCs w:val="21"/>
              </w:rPr>
              <w:t xml:space="preserve">S. </w:t>
            </w:r>
            <w:proofErr w:type="spellStart"/>
            <w:r w:rsidRPr="00D9738C">
              <w:rPr>
                <w:i/>
                <w:iCs/>
                <w:sz w:val="21"/>
                <w:szCs w:val="21"/>
              </w:rPr>
              <w:t>purpurea</w:t>
            </w:r>
            <w:proofErr w:type="spellEnd"/>
          </w:p>
        </w:tc>
        <w:tc>
          <w:tcPr>
            <w:tcW w:w="1104" w:type="dxa"/>
            <w:tcBorders>
              <w:top w:val="nil"/>
              <w:bottom w:val="single" w:sz="8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2,057</w:t>
            </w:r>
          </w:p>
        </w:tc>
        <w:tc>
          <w:tcPr>
            <w:tcW w:w="1650" w:type="dxa"/>
            <w:tcBorders>
              <w:top w:val="nil"/>
              <w:bottom w:val="single" w:sz="8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1.78</w:t>
            </w:r>
          </w:p>
        </w:tc>
        <w:tc>
          <w:tcPr>
            <w:tcW w:w="1183" w:type="dxa"/>
            <w:tcBorders>
              <w:top w:val="nil"/>
              <w:bottom w:val="single" w:sz="8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830</w:t>
            </w:r>
          </w:p>
        </w:tc>
        <w:tc>
          <w:tcPr>
            <w:tcW w:w="1772" w:type="dxa"/>
            <w:tcBorders>
              <w:top w:val="nil"/>
              <w:bottom w:val="single" w:sz="8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1.06</w:t>
            </w:r>
          </w:p>
        </w:tc>
        <w:tc>
          <w:tcPr>
            <w:tcW w:w="862" w:type="dxa"/>
            <w:tcBorders>
              <w:top w:val="nil"/>
              <w:bottom w:val="single" w:sz="8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3,653</w:t>
            </w:r>
          </w:p>
        </w:tc>
        <w:tc>
          <w:tcPr>
            <w:tcW w:w="827" w:type="dxa"/>
            <w:tcBorders>
              <w:top w:val="nil"/>
              <w:bottom w:val="single" w:sz="8" w:space="0" w:color="auto"/>
            </w:tcBorders>
          </w:tcPr>
          <w:p w:rsidR="00441D64" w:rsidRPr="00D9738C" w:rsidRDefault="00A440D4" w:rsidP="00AD6133">
            <w:pPr>
              <w:autoSpaceDE w:val="0"/>
              <w:autoSpaceDN w:val="0"/>
              <w:adjustRightInd w:val="0"/>
              <w:spacing w:line="360" w:lineRule="auto"/>
              <w:mirrorIndents/>
              <w:jc w:val="center"/>
              <w:rPr>
                <w:sz w:val="21"/>
                <w:szCs w:val="21"/>
              </w:rPr>
            </w:pPr>
            <w:r w:rsidRPr="00D9738C">
              <w:rPr>
                <w:sz w:val="21"/>
                <w:szCs w:val="21"/>
              </w:rPr>
              <w:t>881</w:t>
            </w:r>
          </w:p>
        </w:tc>
      </w:tr>
    </w:tbl>
    <w:p w:rsidR="00EE2169" w:rsidRPr="00C530D8" w:rsidRDefault="00EE2169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437FEB" w:rsidRPr="00C530D8" w:rsidRDefault="00437FEB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D91F86" w:rsidRPr="00C530D8" w:rsidRDefault="00D91F86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D91F86" w:rsidRPr="00C530D8" w:rsidRDefault="00D91F86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D91F86" w:rsidRPr="00C530D8" w:rsidRDefault="00D91F86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D91F86" w:rsidRPr="00C530D8" w:rsidRDefault="00D91F86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C530D8" w:rsidRDefault="00C530D8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C530D8" w:rsidRDefault="00C530D8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C530D8" w:rsidRDefault="00C530D8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eastAsia="宋体" w:hAnsi="Times New Roman" w:cs="Times New Roman"/>
          <w:b/>
          <w:color w:val="000000" w:themeColor="text1"/>
          <w:szCs w:val="21"/>
        </w:rPr>
      </w:pPr>
    </w:p>
    <w:p w:rsidR="002150A0" w:rsidRDefault="002150A0">
      <w:pPr>
        <w:widowControl/>
        <w:jc w:val="left"/>
        <w:rPr>
          <w:rFonts w:ascii="Times New Roman" w:eastAsia="宋体" w:hAnsi="Times New Roman" w:cs="Times New Roman"/>
          <w:b/>
          <w:color w:val="000000" w:themeColor="text1"/>
          <w:szCs w:val="21"/>
        </w:rPr>
      </w:pPr>
      <w:r>
        <w:rPr>
          <w:rFonts w:ascii="Times New Roman" w:eastAsia="宋体" w:hAnsi="Times New Roman" w:cs="Times New Roman"/>
          <w:b/>
          <w:color w:val="000000" w:themeColor="text1"/>
          <w:szCs w:val="21"/>
        </w:rPr>
        <w:br w:type="page"/>
      </w:r>
    </w:p>
    <w:p w:rsidR="002F72A1" w:rsidRPr="00C530D8" w:rsidRDefault="00091734" w:rsidP="00091734">
      <w:pPr>
        <w:autoSpaceDE w:val="0"/>
        <w:autoSpaceDN w:val="0"/>
        <w:adjustRightInd w:val="0"/>
        <w:spacing w:line="360" w:lineRule="auto"/>
        <w:mirrorIndents/>
        <w:rPr>
          <w:rFonts w:ascii="Times New Roman" w:hAnsi="Times New Roman" w:cs="Times New Roman"/>
          <w:b/>
          <w:szCs w:val="21"/>
        </w:rPr>
      </w:pPr>
      <w:r w:rsidRPr="00C530D8">
        <w:rPr>
          <w:rFonts w:ascii="Times New Roman" w:eastAsia="宋体" w:hAnsi="Times New Roman" w:cs="Times New Roman"/>
          <w:b/>
          <w:color w:val="000000" w:themeColor="text1"/>
          <w:szCs w:val="21"/>
        </w:rPr>
        <w:lastRenderedPageBreak/>
        <w:t>Supplementary</w:t>
      </w:r>
      <w:r w:rsidRPr="00C530D8">
        <w:rPr>
          <w:rFonts w:ascii="Times New Roman" w:hAnsi="Times New Roman" w:cs="Times New Roman"/>
          <w:b/>
          <w:szCs w:val="21"/>
        </w:rPr>
        <w:t xml:space="preserve"> </w:t>
      </w:r>
      <w:r w:rsidR="003912B0" w:rsidRPr="00C530D8">
        <w:rPr>
          <w:rFonts w:ascii="Times New Roman" w:hAnsi="Times New Roman" w:cs="Times New Roman"/>
          <w:b/>
          <w:szCs w:val="21"/>
        </w:rPr>
        <w:t>figure</w:t>
      </w:r>
      <w:r w:rsidR="001047A7" w:rsidRPr="00C530D8">
        <w:rPr>
          <w:rFonts w:ascii="Times New Roman" w:hAnsi="Times New Roman" w:cs="Times New Roman"/>
          <w:b/>
          <w:szCs w:val="21"/>
        </w:rPr>
        <w:t>s</w:t>
      </w: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7C5BF1">
      <w:pPr>
        <w:rPr>
          <w:rFonts w:ascii="Times New Roman" w:hAnsi="Times New Roman" w:cs="Times New Roman"/>
          <w:szCs w:val="21"/>
        </w:rPr>
      </w:pPr>
      <w:r w:rsidRPr="00C530D8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6D2760F5" wp14:editId="1ABF9509">
            <wp:extent cx="5274310" cy="4075430"/>
            <wp:effectExtent l="0" t="0" r="254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awReadHist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2A1" w:rsidRPr="00222B44" w:rsidRDefault="003912B0">
      <w:pPr>
        <w:rPr>
          <w:rFonts w:ascii="Times New Roman" w:hAnsi="Times New Roman" w:cs="Times New Roman"/>
          <w:b/>
          <w:szCs w:val="21"/>
        </w:rPr>
      </w:pPr>
      <w:r w:rsidRPr="00C530D8">
        <w:rPr>
          <w:rFonts w:ascii="Times New Roman" w:hAnsi="Times New Roman" w:cs="Times New Roman"/>
          <w:b/>
          <w:szCs w:val="21"/>
        </w:rPr>
        <w:t xml:space="preserve">Figure S1: </w:t>
      </w:r>
      <w:r w:rsidRPr="00222B44">
        <w:rPr>
          <w:rFonts w:ascii="Times New Roman" w:hAnsi="Times New Roman" w:cs="Times New Roman"/>
          <w:b/>
          <w:szCs w:val="21"/>
        </w:rPr>
        <w:t xml:space="preserve">The length distribution of </w:t>
      </w:r>
      <w:proofErr w:type="spellStart"/>
      <w:r w:rsidRPr="00222B44">
        <w:rPr>
          <w:rFonts w:ascii="Times New Roman" w:hAnsi="Times New Roman" w:cs="Times New Roman"/>
          <w:b/>
          <w:szCs w:val="21"/>
        </w:rPr>
        <w:t>subreads</w:t>
      </w:r>
      <w:proofErr w:type="spellEnd"/>
      <w:r w:rsidRPr="00222B44">
        <w:rPr>
          <w:rFonts w:ascii="Times New Roman" w:hAnsi="Times New Roman" w:cs="Times New Roman"/>
          <w:b/>
          <w:szCs w:val="21"/>
        </w:rPr>
        <w:t xml:space="preserve"> form </w:t>
      </w:r>
      <w:proofErr w:type="spellStart"/>
      <w:r w:rsidRPr="00222B44">
        <w:rPr>
          <w:rFonts w:ascii="Times New Roman" w:hAnsi="Times New Roman" w:cs="Times New Roman"/>
          <w:b/>
          <w:szCs w:val="21"/>
        </w:rPr>
        <w:t>PacBio</w:t>
      </w:r>
      <w:proofErr w:type="spellEnd"/>
      <w:r w:rsidRPr="00222B44">
        <w:rPr>
          <w:rFonts w:ascii="Times New Roman" w:hAnsi="Times New Roman" w:cs="Times New Roman"/>
          <w:b/>
          <w:szCs w:val="21"/>
        </w:rPr>
        <w:t xml:space="preserve"> Sequel platform that </w:t>
      </w:r>
      <w:r w:rsidR="00222B44" w:rsidRPr="00222B44">
        <w:rPr>
          <w:rFonts w:ascii="Times New Roman" w:hAnsi="Times New Roman" w:cs="Times New Roman"/>
          <w:b/>
          <w:szCs w:val="21"/>
        </w:rPr>
        <w:t xml:space="preserve">were used for assembling the </w:t>
      </w:r>
      <w:proofErr w:type="spellStart"/>
      <w:r w:rsidR="00222B44" w:rsidRPr="00222B44">
        <w:rPr>
          <w:rFonts w:ascii="Times New Roman" w:hAnsi="Times New Roman" w:cs="Times New Roman"/>
          <w:b/>
          <w:i/>
          <w:szCs w:val="21"/>
        </w:rPr>
        <w:t>Populus</w:t>
      </w:r>
      <w:proofErr w:type="spellEnd"/>
      <w:r w:rsidR="00222B44" w:rsidRPr="00222B44">
        <w:rPr>
          <w:rFonts w:ascii="Times New Roman" w:hAnsi="Times New Roman" w:cs="Times New Roman"/>
          <w:b/>
          <w:i/>
          <w:szCs w:val="21"/>
        </w:rPr>
        <w:t xml:space="preserve"> </w:t>
      </w:r>
      <w:proofErr w:type="spellStart"/>
      <w:r w:rsidR="00222B44" w:rsidRPr="00222B44">
        <w:rPr>
          <w:rFonts w:ascii="Times New Roman" w:hAnsi="Times New Roman" w:cs="Times New Roman"/>
          <w:b/>
          <w:i/>
          <w:szCs w:val="21"/>
        </w:rPr>
        <w:t>simonii</w:t>
      </w:r>
      <w:proofErr w:type="spellEnd"/>
      <w:r w:rsidR="00222B44" w:rsidRPr="00222B44">
        <w:rPr>
          <w:rFonts w:ascii="Times New Roman" w:hAnsi="Times New Roman" w:cs="Times New Roman"/>
          <w:b/>
          <w:szCs w:val="21"/>
        </w:rPr>
        <w:t xml:space="preserve"> genome</w:t>
      </w:r>
      <w:r w:rsidRPr="00222B44">
        <w:rPr>
          <w:rFonts w:ascii="Times New Roman" w:hAnsi="Times New Roman" w:cs="Times New Roman"/>
          <w:b/>
          <w:szCs w:val="21"/>
        </w:rPr>
        <w:t>.</w:t>
      </w: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C1C6D" w:rsidRPr="00C530D8" w:rsidRDefault="002C1C6D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7C5BF1" w:rsidRPr="00C530D8" w:rsidRDefault="007C5BF1">
      <w:pPr>
        <w:rPr>
          <w:rFonts w:ascii="Times New Roman" w:hAnsi="Times New Roman" w:cs="Times New Roman"/>
          <w:szCs w:val="21"/>
        </w:rPr>
      </w:pPr>
    </w:p>
    <w:p w:rsidR="002C1C6D" w:rsidRPr="00C530D8" w:rsidRDefault="00091734">
      <w:pPr>
        <w:rPr>
          <w:rFonts w:ascii="Times New Roman" w:hAnsi="Times New Roman" w:cs="Times New Roman"/>
          <w:szCs w:val="21"/>
        </w:rPr>
      </w:pPr>
      <w:r w:rsidRPr="00C530D8"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>
            <wp:extent cx="5274310" cy="3782060"/>
            <wp:effectExtent l="0" t="0" r="254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7kmerRount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8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1C6D" w:rsidRPr="00C530D8" w:rsidRDefault="002C1C6D">
      <w:pPr>
        <w:rPr>
          <w:rFonts w:ascii="Times New Roman" w:hAnsi="Times New Roman" w:cs="Times New Roman"/>
          <w:szCs w:val="21"/>
        </w:rPr>
      </w:pPr>
    </w:p>
    <w:p w:rsidR="002C1C6D" w:rsidRPr="00C530D8" w:rsidRDefault="003912B0">
      <w:pPr>
        <w:rPr>
          <w:rFonts w:ascii="Times New Roman" w:hAnsi="Times New Roman" w:cs="Times New Roman"/>
          <w:szCs w:val="21"/>
        </w:rPr>
      </w:pPr>
      <w:r w:rsidRPr="00C530D8">
        <w:rPr>
          <w:rFonts w:ascii="Times New Roman" w:hAnsi="Times New Roman" w:cs="Times New Roman"/>
          <w:b/>
          <w:szCs w:val="21"/>
        </w:rPr>
        <w:t xml:space="preserve">Figure S2: </w:t>
      </w:r>
      <w:proofErr w:type="spellStart"/>
      <w:r w:rsidRPr="00C530D8">
        <w:rPr>
          <w:rFonts w:ascii="Times New Roman" w:hAnsi="Times New Roman" w:cs="Times New Roman"/>
          <w:b/>
          <w:szCs w:val="21"/>
        </w:rPr>
        <w:t>Kmer</w:t>
      </w:r>
      <w:proofErr w:type="spellEnd"/>
      <w:r w:rsidRPr="00C530D8">
        <w:rPr>
          <w:rFonts w:ascii="Times New Roman" w:hAnsi="Times New Roman" w:cs="Times New Roman"/>
          <w:b/>
          <w:szCs w:val="21"/>
        </w:rPr>
        <w:t xml:space="preserve"> frequency distributions from base error corrected reads.</w:t>
      </w:r>
      <w:r w:rsidRPr="00C530D8">
        <w:rPr>
          <w:rFonts w:ascii="Times New Roman" w:hAnsi="Times New Roman" w:cs="Times New Roman"/>
          <w:szCs w:val="21"/>
        </w:rPr>
        <w:t xml:space="preserve"> There is a frequency peak value at 53 which is used for genome size estimation. The X-axis is the </w:t>
      </w:r>
      <w:proofErr w:type="spellStart"/>
      <w:r w:rsidRPr="00C530D8">
        <w:rPr>
          <w:rFonts w:ascii="Times New Roman" w:hAnsi="Times New Roman" w:cs="Times New Roman"/>
          <w:szCs w:val="21"/>
        </w:rPr>
        <w:t>Kmer</w:t>
      </w:r>
      <w:proofErr w:type="spellEnd"/>
      <w:r w:rsidRPr="00C530D8">
        <w:rPr>
          <w:rFonts w:ascii="Times New Roman" w:hAnsi="Times New Roman" w:cs="Times New Roman"/>
          <w:szCs w:val="21"/>
        </w:rPr>
        <w:t xml:space="preserve"> depth,</w:t>
      </w:r>
      <w:r w:rsidR="005C64A5">
        <w:rPr>
          <w:rFonts w:ascii="Times New Roman" w:hAnsi="Times New Roman" w:cs="Times New Roman"/>
          <w:szCs w:val="21"/>
        </w:rPr>
        <w:t xml:space="preserve"> and</w:t>
      </w:r>
      <w:r w:rsidRPr="00C530D8">
        <w:rPr>
          <w:rFonts w:ascii="Times New Roman" w:hAnsi="Times New Roman" w:cs="Times New Roman"/>
          <w:szCs w:val="21"/>
        </w:rPr>
        <w:t xml:space="preserve"> Y-axis represents the frequency of the </w:t>
      </w:r>
      <w:proofErr w:type="spellStart"/>
      <w:r w:rsidRPr="00C530D8">
        <w:rPr>
          <w:rFonts w:ascii="Times New Roman" w:hAnsi="Times New Roman" w:cs="Times New Roman"/>
          <w:szCs w:val="21"/>
        </w:rPr>
        <w:t>Kmer</w:t>
      </w:r>
      <w:proofErr w:type="spellEnd"/>
      <w:r w:rsidRPr="00C530D8">
        <w:rPr>
          <w:rFonts w:ascii="Times New Roman" w:hAnsi="Times New Roman" w:cs="Times New Roman"/>
          <w:szCs w:val="21"/>
        </w:rPr>
        <w:t xml:space="preserve"> for a given depth.</w:t>
      </w:r>
    </w:p>
    <w:p w:rsidR="002C1C6D" w:rsidRPr="00C530D8" w:rsidRDefault="002C1C6D">
      <w:pPr>
        <w:rPr>
          <w:rFonts w:ascii="Times New Roman" w:hAnsi="Times New Roman" w:cs="Times New Roman"/>
          <w:szCs w:val="21"/>
        </w:rPr>
      </w:pPr>
    </w:p>
    <w:p w:rsidR="00014FCC" w:rsidRPr="00C530D8" w:rsidRDefault="00014FCC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F72A1" w:rsidRPr="00C530D8" w:rsidRDefault="002F72A1">
      <w:pPr>
        <w:rPr>
          <w:rFonts w:ascii="Times New Roman" w:hAnsi="Times New Roman" w:cs="Times New Roman"/>
          <w:szCs w:val="21"/>
        </w:rPr>
      </w:pPr>
    </w:p>
    <w:p w:rsidR="002C1C6D" w:rsidRPr="00C530D8" w:rsidRDefault="002C1C6D">
      <w:pPr>
        <w:rPr>
          <w:rFonts w:ascii="Times New Roman" w:hAnsi="Times New Roman" w:cs="Times New Roman"/>
          <w:szCs w:val="21"/>
        </w:rPr>
      </w:pPr>
    </w:p>
    <w:p w:rsidR="00373E46" w:rsidRPr="00373E46" w:rsidRDefault="00373E46" w:rsidP="00373E46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>
            <wp:extent cx="5274310" cy="8759687"/>
            <wp:effectExtent l="0" t="0" r="254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otal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246" cy="876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2B0" w:rsidRDefault="006578C3" w:rsidP="003912B0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b/>
          <w:szCs w:val="21"/>
        </w:rPr>
        <w:lastRenderedPageBreak/>
        <w:t xml:space="preserve">Figure S3 </w:t>
      </w:r>
      <w:r w:rsidR="003912B0" w:rsidRPr="00C530D8">
        <w:rPr>
          <w:rFonts w:ascii="Times New Roman" w:hAnsi="Times New Roman" w:cs="Times New Roman"/>
          <w:b/>
          <w:szCs w:val="21"/>
        </w:rPr>
        <w:t>Collinear analysis between the consensus map and the two individual genetic maps.</w:t>
      </w:r>
      <w:r w:rsidR="00FE0004">
        <w:rPr>
          <w:rFonts w:ascii="Times New Roman" w:hAnsi="Times New Roman" w:cs="Times New Roman"/>
          <w:szCs w:val="21"/>
        </w:rPr>
        <w:t xml:space="preserve"> The left figure is a collinear </w:t>
      </w:r>
      <w:proofErr w:type="spellStart"/>
      <w:r w:rsidR="003912B0" w:rsidRPr="00C530D8">
        <w:rPr>
          <w:rFonts w:ascii="Times New Roman" w:hAnsi="Times New Roman" w:cs="Times New Roman"/>
          <w:szCs w:val="21"/>
        </w:rPr>
        <w:t>comparision</w:t>
      </w:r>
      <w:proofErr w:type="spellEnd"/>
      <w:r w:rsidR="003912B0" w:rsidRPr="00C530D8">
        <w:rPr>
          <w:rFonts w:ascii="Times New Roman" w:hAnsi="Times New Roman" w:cs="Times New Roman"/>
          <w:szCs w:val="21"/>
        </w:rPr>
        <w:t xml:space="preserve"> of the consensus map with the two individual genetic maps, and the top of the figure is the chromosome number and size. The right figure show</w:t>
      </w:r>
      <w:r w:rsidR="00B67B68">
        <w:rPr>
          <w:rFonts w:ascii="Times New Roman" w:hAnsi="Times New Roman" w:cs="Times New Roman"/>
          <w:szCs w:val="21"/>
        </w:rPr>
        <w:t>s</w:t>
      </w:r>
      <w:r w:rsidR="003912B0" w:rsidRPr="00C530D8">
        <w:rPr>
          <w:rFonts w:ascii="Times New Roman" w:hAnsi="Times New Roman" w:cs="Times New Roman"/>
          <w:szCs w:val="21"/>
        </w:rPr>
        <w:t xml:space="preserve"> the consistency of the marker position order between the two individual maps and the consensus map. The X axis is the marker position on the pseudo-chromosome, and the Y axis is the marker position on the individual maps. The numbers from the right figure represent the Spearman rank correlation coefficients between the marker order of individual maps and pseudo-chromosome.</w:t>
      </w:r>
    </w:p>
    <w:p w:rsidR="006578C3" w:rsidRDefault="006578C3" w:rsidP="003912B0">
      <w:pPr>
        <w:spacing w:line="360" w:lineRule="auto"/>
        <w:rPr>
          <w:rFonts w:ascii="Times New Roman" w:hAnsi="Times New Roman" w:cs="Times New Roman"/>
          <w:szCs w:val="21"/>
        </w:rPr>
      </w:pPr>
    </w:p>
    <w:p w:rsidR="006578C3" w:rsidRDefault="006578C3" w:rsidP="003912B0">
      <w:pPr>
        <w:spacing w:line="360" w:lineRule="auto"/>
        <w:rPr>
          <w:rFonts w:ascii="Times New Roman" w:hAnsi="Times New Roman" w:cs="Times New Roman"/>
          <w:szCs w:val="21"/>
        </w:rPr>
      </w:pPr>
    </w:p>
    <w:p w:rsidR="006578C3" w:rsidRDefault="006578C3" w:rsidP="003912B0">
      <w:pPr>
        <w:spacing w:line="360" w:lineRule="auto"/>
        <w:rPr>
          <w:rFonts w:ascii="Times New Roman" w:hAnsi="Times New Roman" w:cs="Times New Roman"/>
          <w:szCs w:val="21"/>
        </w:rPr>
      </w:pPr>
    </w:p>
    <w:p w:rsidR="006578C3" w:rsidRDefault="006578C3" w:rsidP="003912B0">
      <w:pPr>
        <w:spacing w:line="360" w:lineRule="auto"/>
        <w:rPr>
          <w:rFonts w:ascii="Times New Roman" w:hAnsi="Times New Roman" w:cs="Times New Roman"/>
          <w:szCs w:val="21"/>
        </w:rPr>
      </w:pPr>
    </w:p>
    <w:p w:rsidR="006578C3" w:rsidRDefault="006578C3" w:rsidP="003912B0">
      <w:pPr>
        <w:spacing w:line="360" w:lineRule="auto"/>
        <w:rPr>
          <w:rFonts w:ascii="Times New Roman" w:hAnsi="Times New Roman" w:cs="Times New Roman"/>
          <w:szCs w:val="21"/>
        </w:rPr>
      </w:pPr>
    </w:p>
    <w:p w:rsidR="006578C3" w:rsidRDefault="006578C3" w:rsidP="003912B0">
      <w:pPr>
        <w:spacing w:line="360" w:lineRule="auto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drawing>
          <wp:inline distT="0" distB="0" distL="0" distR="0">
            <wp:extent cx="5274310" cy="32480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8C3" w:rsidRPr="002E3521" w:rsidRDefault="006578C3" w:rsidP="003912B0">
      <w:pPr>
        <w:spacing w:line="360" w:lineRule="auto"/>
        <w:rPr>
          <w:rFonts w:ascii="Times New Roman" w:hAnsi="Times New Roman" w:cs="Times New Roman"/>
          <w:szCs w:val="21"/>
        </w:rPr>
      </w:pPr>
      <w:r w:rsidRPr="002E3521">
        <w:rPr>
          <w:rFonts w:ascii="Times New Roman" w:eastAsia="宋体" w:hAnsi="Times New Roman" w:cs="Times New Roman"/>
          <w:b/>
          <w:szCs w:val="21"/>
        </w:rPr>
        <w:t xml:space="preserve">Figure S4 The eukaryotic orthologous groups of proteins (KOG) function classification of protein-coding genes in </w:t>
      </w:r>
      <w:proofErr w:type="spellStart"/>
      <w:r w:rsidRPr="002E3521">
        <w:rPr>
          <w:rFonts w:ascii="Times New Roman" w:eastAsia="宋体" w:hAnsi="Times New Roman" w:cs="Times New Roman"/>
          <w:b/>
          <w:i/>
          <w:szCs w:val="21"/>
        </w:rPr>
        <w:t>Populus</w:t>
      </w:r>
      <w:proofErr w:type="spellEnd"/>
      <w:r w:rsidRPr="002E3521">
        <w:rPr>
          <w:rFonts w:ascii="Times New Roman" w:eastAsia="宋体" w:hAnsi="Times New Roman" w:cs="Times New Roman"/>
          <w:b/>
          <w:i/>
          <w:szCs w:val="21"/>
        </w:rPr>
        <w:t xml:space="preserve"> </w:t>
      </w:r>
      <w:proofErr w:type="spellStart"/>
      <w:r w:rsidRPr="002E3521">
        <w:rPr>
          <w:rFonts w:ascii="Times New Roman" w:eastAsia="宋体" w:hAnsi="Times New Roman" w:cs="Times New Roman"/>
          <w:b/>
          <w:i/>
          <w:szCs w:val="21"/>
        </w:rPr>
        <w:t>simonii</w:t>
      </w:r>
      <w:proofErr w:type="spellEnd"/>
      <w:r w:rsidRPr="002E3521">
        <w:rPr>
          <w:rFonts w:ascii="Times New Roman" w:eastAsia="宋体" w:hAnsi="Times New Roman" w:cs="Times New Roman"/>
          <w:b/>
          <w:szCs w:val="21"/>
        </w:rPr>
        <w:t xml:space="preserve">. </w:t>
      </w:r>
      <w:r w:rsidRPr="002E3521">
        <w:rPr>
          <w:rFonts w:ascii="Times New Roman" w:eastAsia="宋体" w:hAnsi="Times New Roman" w:cs="Times New Roman"/>
          <w:szCs w:val="21"/>
        </w:rPr>
        <w:t>The X axis indicates the function classification of the protein-coding genes, and the Y axis indicates the number of genes.</w:t>
      </w:r>
    </w:p>
    <w:p w:rsidR="003912B0" w:rsidRPr="00C530D8" w:rsidRDefault="006578C3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>
            <wp:extent cx="5274310" cy="4086225"/>
            <wp:effectExtent l="0" t="0" r="254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 S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E15" w:rsidRPr="00C530D8" w:rsidRDefault="006D0E15">
      <w:pPr>
        <w:rPr>
          <w:rFonts w:ascii="Times New Roman" w:hAnsi="Times New Roman" w:cs="Times New Roman"/>
          <w:szCs w:val="21"/>
        </w:rPr>
      </w:pPr>
    </w:p>
    <w:p w:rsidR="006D0E15" w:rsidRPr="002E3521" w:rsidRDefault="006578C3">
      <w:pPr>
        <w:rPr>
          <w:rFonts w:ascii="Times New Roman" w:hAnsi="Times New Roman" w:cs="Times New Roman"/>
          <w:szCs w:val="21"/>
        </w:rPr>
      </w:pPr>
      <w:r w:rsidRPr="002E3521">
        <w:rPr>
          <w:rFonts w:ascii="Times New Roman" w:eastAsia="宋体" w:hAnsi="Times New Roman" w:cs="Times New Roman"/>
          <w:b/>
          <w:szCs w:val="21"/>
        </w:rPr>
        <w:t xml:space="preserve">Figure S5 </w:t>
      </w:r>
      <w:proofErr w:type="gramStart"/>
      <w:r w:rsidRPr="002E3521">
        <w:rPr>
          <w:rFonts w:ascii="Times New Roman" w:eastAsia="宋体" w:hAnsi="Times New Roman" w:cs="Times New Roman"/>
          <w:b/>
          <w:szCs w:val="21"/>
        </w:rPr>
        <w:t>The</w:t>
      </w:r>
      <w:proofErr w:type="gramEnd"/>
      <w:r w:rsidRPr="002E3521">
        <w:rPr>
          <w:rFonts w:ascii="Times New Roman" w:eastAsia="宋体" w:hAnsi="Times New Roman" w:cs="Times New Roman"/>
          <w:b/>
          <w:szCs w:val="21"/>
        </w:rPr>
        <w:t xml:space="preserve"> Kyoto Encyclopedia of Genes and Genomes (KEGG) function annotation of </w:t>
      </w:r>
      <w:proofErr w:type="spellStart"/>
      <w:r w:rsidRPr="002E3521">
        <w:rPr>
          <w:rFonts w:ascii="Times New Roman" w:eastAsia="宋体" w:hAnsi="Times New Roman" w:cs="Times New Roman"/>
          <w:b/>
          <w:i/>
          <w:szCs w:val="21"/>
        </w:rPr>
        <w:t>Populus</w:t>
      </w:r>
      <w:proofErr w:type="spellEnd"/>
      <w:r w:rsidRPr="002E3521">
        <w:rPr>
          <w:rFonts w:ascii="Times New Roman" w:eastAsia="宋体" w:hAnsi="Times New Roman" w:cs="Times New Roman"/>
          <w:b/>
          <w:i/>
          <w:szCs w:val="21"/>
        </w:rPr>
        <w:t xml:space="preserve"> </w:t>
      </w:r>
      <w:proofErr w:type="spellStart"/>
      <w:r w:rsidRPr="002E3521">
        <w:rPr>
          <w:rFonts w:ascii="Times New Roman" w:eastAsia="宋体" w:hAnsi="Times New Roman" w:cs="Times New Roman"/>
          <w:b/>
          <w:i/>
          <w:szCs w:val="21"/>
        </w:rPr>
        <w:t>simonii</w:t>
      </w:r>
      <w:proofErr w:type="spellEnd"/>
      <w:r w:rsidR="00971346" w:rsidRPr="002E3521">
        <w:rPr>
          <w:rFonts w:ascii="Times New Roman" w:eastAsia="宋体" w:hAnsi="Times New Roman" w:cs="Times New Roman"/>
          <w:b/>
          <w:szCs w:val="21"/>
        </w:rPr>
        <w:t xml:space="preserve">. </w:t>
      </w:r>
      <w:r w:rsidRPr="002E3521">
        <w:rPr>
          <w:rFonts w:ascii="Times New Roman" w:eastAsia="宋体" w:hAnsi="Times New Roman" w:cs="Times New Roman"/>
          <w:szCs w:val="21"/>
        </w:rPr>
        <w:t>The X axis represents the number of genes and the Y axis shows the category of KEGG pathway annotations.</w:t>
      </w:r>
    </w:p>
    <w:p w:rsidR="006D0E15" w:rsidRPr="002E3521" w:rsidRDefault="006D0E15">
      <w:pPr>
        <w:rPr>
          <w:rFonts w:ascii="Times New Roman" w:hAnsi="Times New Roman" w:cs="Times New Roman"/>
          <w:szCs w:val="21"/>
        </w:rPr>
      </w:pPr>
    </w:p>
    <w:p w:rsidR="006D0E15" w:rsidRPr="00C530D8" w:rsidRDefault="00F23C84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lastRenderedPageBreak/>
        <w:drawing>
          <wp:inline distT="0" distB="0" distL="0" distR="0">
            <wp:extent cx="5274310" cy="4171315"/>
            <wp:effectExtent l="0" t="0" r="254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e S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7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E15" w:rsidRPr="00C530D8" w:rsidRDefault="006D0E15">
      <w:pPr>
        <w:rPr>
          <w:rFonts w:ascii="Times New Roman" w:hAnsi="Times New Roman" w:cs="Times New Roman"/>
          <w:szCs w:val="21"/>
        </w:rPr>
      </w:pPr>
    </w:p>
    <w:p w:rsidR="006D0E15" w:rsidRPr="002E3521" w:rsidRDefault="006D0E15">
      <w:pPr>
        <w:rPr>
          <w:rFonts w:ascii="Times New Roman" w:hAnsi="Times New Roman" w:cs="Times New Roman"/>
          <w:szCs w:val="21"/>
        </w:rPr>
      </w:pPr>
      <w:r w:rsidRPr="002E3521">
        <w:rPr>
          <w:rFonts w:ascii="Times New Roman" w:hAnsi="Times New Roman" w:cs="Times New Roman"/>
          <w:b/>
          <w:szCs w:val="21"/>
        </w:rPr>
        <w:t xml:space="preserve">Figure </w:t>
      </w:r>
      <w:r w:rsidR="006578C3" w:rsidRPr="002E3521">
        <w:rPr>
          <w:rFonts w:ascii="Times New Roman" w:hAnsi="Times New Roman" w:cs="Times New Roman"/>
          <w:b/>
          <w:szCs w:val="21"/>
        </w:rPr>
        <w:t>S6</w:t>
      </w:r>
      <w:r w:rsidRPr="002E3521">
        <w:rPr>
          <w:rFonts w:ascii="Times New Roman" w:hAnsi="Times New Roman" w:cs="Times New Roman"/>
          <w:b/>
          <w:szCs w:val="21"/>
        </w:rPr>
        <w:t xml:space="preserve"> Venn diagram of the number of protein-coding genes with functional annotation using six databases. </w:t>
      </w:r>
      <w:r w:rsidRPr="002E3521">
        <w:rPr>
          <w:rFonts w:ascii="Times New Roman" w:hAnsi="Times New Roman" w:cs="Times New Roman"/>
          <w:szCs w:val="21"/>
        </w:rPr>
        <w:t>The number of genes annotated in all six databases is</w:t>
      </w:r>
      <w:r w:rsidR="00F82A6F" w:rsidRPr="002E3521">
        <w:rPr>
          <w:rFonts w:ascii="Times New Roman" w:hAnsi="Times New Roman" w:cs="Times New Roman"/>
          <w:szCs w:val="21"/>
        </w:rPr>
        <w:t xml:space="preserve"> 5287</w:t>
      </w:r>
      <w:r w:rsidRPr="002E3521">
        <w:rPr>
          <w:rFonts w:ascii="Times New Roman" w:hAnsi="Times New Roman" w:cs="Times New Roman"/>
          <w:szCs w:val="21"/>
        </w:rPr>
        <w:t>.</w:t>
      </w:r>
    </w:p>
    <w:p w:rsidR="006578C3" w:rsidRPr="002E3521" w:rsidRDefault="006578C3">
      <w:pPr>
        <w:rPr>
          <w:rFonts w:ascii="Times New Roman" w:hAnsi="Times New Roman" w:cs="Times New Roman"/>
          <w:szCs w:val="21"/>
        </w:rPr>
      </w:pPr>
    </w:p>
    <w:p w:rsidR="006578C3" w:rsidRPr="002E3521" w:rsidRDefault="006578C3">
      <w:pPr>
        <w:rPr>
          <w:rFonts w:ascii="Times New Roman" w:hAnsi="Times New Roman" w:cs="Times New Roman"/>
          <w:szCs w:val="21"/>
        </w:rPr>
      </w:pPr>
    </w:p>
    <w:p w:rsidR="006578C3" w:rsidRDefault="006578C3">
      <w:pPr>
        <w:rPr>
          <w:rFonts w:ascii="Times New Roman" w:hAnsi="Times New Roman" w:cs="Times New Roman"/>
          <w:szCs w:val="21"/>
        </w:rPr>
      </w:pPr>
    </w:p>
    <w:p w:rsidR="006578C3" w:rsidRDefault="006578C3">
      <w:pPr>
        <w:rPr>
          <w:rFonts w:ascii="Times New Roman" w:hAnsi="Times New Roman" w:cs="Times New Roman"/>
          <w:szCs w:val="21"/>
        </w:rPr>
      </w:pPr>
    </w:p>
    <w:p w:rsidR="006578C3" w:rsidRPr="00C530D8" w:rsidRDefault="006578C3">
      <w:pPr>
        <w:rPr>
          <w:rFonts w:ascii="Times New Roman" w:hAnsi="Times New Roman" w:cs="Times New Roman"/>
          <w:szCs w:val="21"/>
        </w:rPr>
      </w:pPr>
    </w:p>
    <w:p w:rsidR="0043358E" w:rsidRDefault="0043358E">
      <w:pPr>
        <w:widowControl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br w:type="page"/>
      </w:r>
    </w:p>
    <w:p w:rsidR="0043358E" w:rsidRDefault="0043358E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noProof/>
          <w:szCs w:val="21"/>
        </w:rPr>
        <w:lastRenderedPageBreak/>
        <w:drawing>
          <wp:inline distT="0" distB="0" distL="0" distR="0">
            <wp:extent cx="5274310" cy="4075430"/>
            <wp:effectExtent l="0" t="0" r="254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t2psC.tif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58E" w:rsidRDefault="00D356DD">
      <w:pPr>
        <w:widowControl/>
        <w:jc w:val="left"/>
        <w:rPr>
          <w:rFonts w:ascii="Times New Roman" w:hAnsi="Times New Roman" w:cs="Times New Roman"/>
          <w:szCs w:val="21"/>
        </w:rPr>
      </w:pPr>
      <w:r w:rsidRPr="00971346">
        <w:rPr>
          <w:rFonts w:ascii="Times New Roman" w:hAnsi="Times New Roman" w:cs="Times New Roman" w:hint="eastAsia"/>
          <w:b/>
          <w:szCs w:val="21"/>
        </w:rPr>
        <w:t>F</w:t>
      </w:r>
      <w:r w:rsidRPr="00971346">
        <w:rPr>
          <w:rFonts w:ascii="Times New Roman" w:hAnsi="Times New Roman" w:cs="Times New Roman"/>
          <w:b/>
          <w:szCs w:val="21"/>
        </w:rPr>
        <w:t xml:space="preserve">igure S7 </w:t>
      </w:r>
      <w:r w:rsidR="00964C60">
        <w:rPr>
          <w:rFonts w:ascii="Times New Roman" w:hAnsi="Times New Roman" w:cs="Times New Roman" w:hint="eastAsia"/>
          <w:b/>
          <w:szCs w:val="21"/>
        </w:rPr>
        <w:t>C</w:t>
      </w:r>
      <w:r w:rsidR="00964C60">
        <w:rPr>
          <w:rFonts w:ascii="Times New Roman" w:hAnsi="Times New Roman" w:cs="Times New Roman"/>
          <w:b/>
          <w:szCs w:val="21"/>
        </w:rPr>
        <w:t xml:space="preserve">omparison of the genomic structure of </w:t>
      </w:r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 xml:space="preserve">P. </w:t>
      </w:r>
      <w:proofErr w:type="spellStart"/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>simonii</w:t>
      </w:r>
      <w:proofErr w:type="spellEnd"/>
      <w:r w:rsidR="00964C60">
        <w:rPr>
          <w:rFonts w:ascii="Times New Roman" w:hAnsi="Times New Roman" w:cs="Times New Roman"/>
          <w:b/>
          <w:bCs/>
          <w:kern w:val="0"/>
          <w:szCs w:val="21"/>
        </w:rPr>
        <w:t xml:space="preserve"> </w:t>
      </w:r>
      <w:r w:rsidR="00964C60">
        <w:rPr>
          <w:rFonts w:ascii="Times New Roman" w:hAnsi="Times New Roman" w:cs="Times New Roman" w:hint="eastAsia"/>
          <w:b/>
          <w:bCs/>
          <w:kern w:val="0"/>
          <w:szCs w:val="21"/>
        </w:rPr>
        <w:t>with</w:t>
      </w:r>
      <w:r w:rsidR="00964C60">
        <w:rPr>
          <w:rFonts w:ascii="Times New Roman" w:hAnsi="Times New Roman" w:cs="Times New Roman"/>
          <w:b/>
          <w:bCs/>
          <w:kern w:val="0"/>
          <w:szCs w:val="21"/>
        </w:rPr>
        <w:t xml:space="preserve"> that of</w:t>
      </w:r>
      <w:r w:rsidRPr="00971346">
        <w:rPr>
          <w:rFonts w:ascii="Times New Roman" w:hAnsi="Times New Roman" w:cs="Times New Roman"/>
          <w:b/>
          <w:bCs/>
          <w:kern w:val="0"/>
          <w:szCs w:val="21"/>
        </w:rPr>
        <w:t xml:space="preserve"> </w:t>
      </w:r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 xml:space="preserve">P. </w:t>
      </w:r>
      <w:proofErr w:type="spellStart"/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>trichocarpa</w:t>
      </w:r>
      <w:proofErr w:type="spellEnd"/>
      <w:r w:rsidRPr="00971346">
        <w:rPr>
          <w:rFonts w:ascii="Times New Roman" w:hAnsi="Times New Roman" w:cs="Times New Roman"/>
          <w:b/>
          <w:bCs/>
          <w:kern w:val="0"/>
          <w:szCs w:val="21"/>
        </w:rPr>
        <w:t xml:space="preserve">. </w:t>
      </w:r>
      <w:r w:rsidR="0098541A">
        <w:rPr>
          <w:rFonts w:ascii="Times New Roman" w:hAnsi="Times New Roman" w:cs="Times New Roman"/>
          <w:kern w:val="0"/>
          <w:szCs w:val="21"/>
        </w:rPr>
        <w:t xml:space="preserve">The  19 chromosome-anchored sequences </w:t>
      </w:r>
      <w:r w:rsidR="00372A92">
        <w:rPr>
          <w:rFonts w:ascii="Times New Roman" w:hAnsi="Times New Roman" w:cs="Times New Roman"/>
          <w:kern w:val="0"/>
          <w:szCs w:val="21"/>
        </w:rPr>
        <w:t xml:space="preserve">of </w:t>
      </w:r>
      <w:r w:rsidR="00372A92">
        <w:rPr>
          <w:rFonts w:ascii="Times New Roman" w:hAnsi="Times New Roman" w:cs="Times New Roman"/>
          <w:i/>
          <w:kern w:val="0"/>
          <w:szCs w:val="21"/>
        </w:rPr>
        <w:t xml:space="preserve">P. </w:t>
      </w:r>
      <w:proofErr w:type="spellStart"/>
      <w:r w:rsidR="00372A92">
        <w:rPr>
          <w:rFonts w:ascii="Times New Roman" w:hAnsi="Times New Roman" w:cs="Times New Roman"/>
          <w:i/>
          <w:kern w:val="0"/>
          <w:szCs w:val="21"/>
        </w:rPr>
        <w:t>simonii</w:t>
      </w:r>
      <w:proofErr w:type="spellEnd"/>
      <w:r w:rsidR="00372A92">
        <w:rPr>
          <w:rFonts w:ascii="Times New Roman" w:hAnsi="Times New Roman" w:cs="Times New Roman"/>
          <w:kern w:val="0"/>
          <w:szCs w:val="21"/>
        </w:rPr>
        <w:t xml:space="preserve"> were ordered based on the alignment with</w:t>
      </w:r>
      <w:r w:rsidR="00D93F1A">
        <w:rPr>
          <w:rFonts w:ascii="Times New Roman" w:hAnsi="Times New Roman" w:cs="Times New Roman"/>
          <w:kern w:val="0"/>
          <w:szCs w:val="21"/>
        </w:rPr>
        <w:t xml:space="preserve"> the reference genome sequence of </w:t>
      </w:r>
      <w:r w:rsidR="00D93F1A">
        <w:rPr>
          <w:rFonts w:ascii="Times New Roman" w:hAnsi="Times New Roman" w:cs="Times New Roman"/>
          <w:i/>
          <w:kern w:val="0"/>
          <w:szCs w:val="21"/>
        </w:rPr>
        <w:t xml:space="preserve">P. </w:t>
      </w:r>
      <w:proofErr w:type="spellStart"/>
      <w:r w:rsidR="00D93F1A">
        <w:rPr>
          <w:rFonts w:ascii="Times New Roman" w:hAnsi="Times New Roman" w:cs="Times New Roman"/>
          <w:i/>
          <w:kern w:val="0"/>
          <w:szCs w:val="21"/>
        </w:rPr>
        <w:t>trichocarpa</w:t>
      </w:r>
      <w:proofErr w:type="spellEnd"/>
      <w:r w:rsidR="00D93F1A">
        <w:rPr>
          <w:rFonts w:ascii="Times New Roman" w:hAnsi="Times New Roman" w:cs="Times New Roman"/>
          <w:kern w:val="0"/>
          <w:szCs w:val="21"/>
        </w:rPr>
        <w:t xml:space="preserve"> using </w:t>
      </w:r>
      <w:proofErr w:type="spellStart"/>
      <w:r w:rsidR="00D93F1A">
        <w:rPr>
          <w:rFonts w:ascii="Times New Roman" w:hAnsi="Times New Roman" w:cs="Times New Roman"/>
          <w:kern w:val="0"/>
          <w:szCs w:val="21"/>
        </w:rPr>
        <w:t>MUMmer</w:t>
      </w:r>
      <w:proofErr w:type="spellEnd"/>
      <w:r w:rsidR="00D93F1A">
        <w:rPr>
          <w:rFonts w:ascii="Times New Roman" w:hAnsi="Times New Roman" w:cs="Times New Roman"/>
          <w:kern w:val="0"/>
          <w:szCs w:val="21"/>
        </w:rPr>
        <w:t>.</w:t>
      </w:r>
      <w:r w:rsidR="0043358E">
        <w:rPr>
          <w:rFonts w:ascii="Times New Roman" w:hAnsi="Times New Roman" w:cs="Times New Roman"/>
          <w:szCs w:val="21"/>
        </w:rPr>
        <w:br w:type="page"/>
      </w:r>
    </w:p>
    <w:p w:rsidR="0043358E" w:rsidRPr="00C530D8" w:rsidRDefault="0043358E">
      <w:pPr>
        <w:rPr>
          <w:rFonts w:ascii="Times New Roman" w:hAnsi="Times New Roman" w:cs="Times New Roman"/>
          <w:szCs w:val="21"/>
        </w:rPr>
      </w:pPr>
    </w:p>
    <w:p w:rsidR="007504C3" w:rsidRDefault="006578C3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drawing>
          <wp:inline distT="0" distB="0" distL="0" distR="0">
            <wp:extent cx="5274310" cy="276352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igure S7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8C3" w:rsidRDefault="006578C3">
      <w:pPr>
        <w:rPr>
          <w:rFonts w:ascii="Times New Roman" w:hAnsi="Times New Roman" w:cs="Times New Roman"/>
          <w:szCs w:val="21"/>
        </w:rPr>
      </w:pPr>
    </w:p>
    <w:p w:rsidR="006578C3" w:rsidRPr="00971346" w:rsidRDefault="006578C3">
      <w:pPr>
        <w:rPr>
          <w:rFonts w:ascii="Times New Roman" w:hAnsi="Times New Roman" w:cs="Times New Roman"/>
          <w:szCs w:val="21"/>
        </w:rPr>
      </w:pPr>
      <w:r w:rsidRPr="00971346">
        <w:rPr>
          <w:rFonts w:ascii="Times New Roman" w:hAnsi="Times New Roman" w:cs="Times New Roman" w:hint="eastAsia"/>
          <w:b/>
          <w:szCs w:val="21"/>
        </w:rPr>
        <w:t>F</w:t>
      </w:r>
      <w:r w:rsidR="00B8020A">
        <w:rPr>
          <w:rFonts w:ascii="Times New Roman" w:hAnsi="Times New Roman" w:cs="Times New Roman"/>
          <w:b/>
          <w:szCs w:val="21"/>
        </w:rPr>
        <w:t>igure S8</w:t>
      </w:r>
      <w:r w:rsidRPr="00971346">
        <w:rPr>
          <w:rFonts w:ascii="Times New Roman" w:hAnsi="Times New Roman" w:cs="Times New Roman"/>
          <w:b/>
          <w:szCs w:val="21"/>
        </w:rPr>
        <w:t xml:space="preserve"> </w:t>
      </w:r>
      <w:r w:rsidRPr="00971346">
        <w:rPr>
          <w:rFonts w:ascii="Times New Roman" w:hAnsi="Times New Roman" w:cs="Times New Roman"/>
          <w:b/>
          <w:bCs/>
          <w:kern w:val="0"/>
          <w:szCs w:val="21"/>
        </w:rPr>
        <w:t xml:space="preserve">Estimation of divergence time between </w:t>
      </w:r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 xml:space="preserve">P. </w:t>
      </w:r>
      <w:proofErr w:type="spellStart"/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>simonii</w:t>
      </w:r>
      <w:proofErr w:type="spellEnd"/>
      <w:r w:rsidRPr="00971346">
        <w:rPr>
          <w:rFonts w:ascii="Times New Roman" w:hAnsi="Times New Roman" w:cs="Times New Roman"/>
          <w:b/>
          <w:bCs/>
          <w:kern w:val="0"/>
          <w:szCs w:val="21"/>
        </w:rPr>
        <w:t xml:space="preserve">, </w:t>
      </w:r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 xml:space="preserve">P. </w:t>
      </w:r>
      <w:proofErr w:type="spellStart"/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>trichocarpa</w:t>
      </w:r>
      <w:proofErr w:type="spellEnd"/>
      <w:r w:rsidRPr="00971346">
        <w:rPr>
          <w:rFonts w:ascii="Times New Roman" w:hAnsi="Times New Roman" w:cs="Times New Roman"/>
          <w:b/>
          <w:bCs/>
          <w:kern w:val="0"/>
          <w:szCs w:val="21"/>
        </w:rPr>
        <w:t xml:space="preserve"> and </w:t>
      </w:r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 xml:space="preserve">P. </w:t>
      </w:r>
      <w:proofErr w:type="spellStart"/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>euphratica</w:t>
      </w:r>
      <w:proofErr w:type="spellEnd"/>
      <w:r w:rsidRPr="00971346">
        <w:rPr>
          <w:rFonts w:ascii="Times New Roman" w:hAnsi="Times New Roman" w:cs="Times New Roman"/>
          <w:b/>
          <w:bCs/>
          <w:i/>
          <w:kern w:val="0"/>
          <w:szCs w:val="21"/>
        </w:rPr>
        <w:t xml:space="preserve"> </w:t>
      </w:r>
      <w:r w:rsidRPr="00971346">
        <w:rPr>
          <w:rFonts w:ascii="Times New Roman" w:hAnsi="Times New Roman" w:cs="Times New Roman"/>
          <w:b/>
          <w:bCs/>
          <w:kern w:val="0"/>
          <w:szCs w:val="21"/>
        </w:rPr>
        <w:t xml:space="preserve">through phylogenetic analysis. </w:t>
      </w:r>
      <w:bookmarkStart w:id="3" w:name="OLE_LINK50"/>
      <w:bookmarkStart w:id="4" w:name="OLE_LINK51"/>
      <w:r w:rsidRPr="00971346">
        <w:rPr>
          <w:rFonts w:ascii="Times New Roman" w:hAnsi="Times New Roman" w:cs="Times New Roman"/>
          <w:kern w:val="0"/>
          <w:szCs w:val="21"/>
        </w:rPr>
        <w:t>The numbers on the nodes represent the estimated divergence time from present</w:t>
      </w:r>
      <w:r w:rsidRPr="00971346">
        <w:rPr>
          <w:rFonts w:ascii="Times New Roman" w:hAnsi="Times New Roman" w:cs="Times New Roman"/>
          <w:b/>
          <w:bCs/>
          <w:kern w:val="0"/>
          <w:szCs w:val="21"/>
        </w:rPr>
        <w:t xml:space="preserve"> </w:t>
      </w:r>
      <w:r w:rsidRPr="00971346">
        <w:rPr>
          <w:rFonts w:ascii="Times New Roman" w:hAnsi="Times New Roman" w:cs="Times New Roman"/>
          <w:kern w:val="0"/>
          <w:szCs w:val="21"/>
        </w:rPr>
        <w:t xml:space="preserve">(million years ago, Mya). </w:t>
      </w:r>
      <w:r w:rsidRPr="00971346">
        <w:rPr>
          <w:rFonts w:ascii="Times New Roman" w:eastAsia="TimesNewRomanPSMT" w:hAnsi="Times New Roman" w:cs="Times New Roman"/>
          <w:kern w:val="0"/>
          <w:szCs w:val="21"/>
        </w:rPr>
        <w:t xml:space="preserve">The calibration times for divergence between </w:t>
      </w:r>
      <w:r w:rsidRPr="00971346">
        <w:rPr>
          <w:rFonts w:ascii="Times New Roman" w:hAnsi="Times New Roman" w:cs="Times New Roman"/>
          <w:bCs/>
          <w:i/>
          <w:iCs/>
          <w:kern w:val="0"/>
          <w:szCs w:val="21"/>
        </w:rPr>
        <w:t>O. sativa</w:t>
      </w:r>
      <w:r w:rsidRPr="00971346">
        <w:rPr>
          <w:rFonts w:ascii="Times New Roman" w:eastAsia="TimesNewRomanPSMT" w:hAnsi="Times New Roman" w:cs="Times New Roman"/>
          <w:i/>
          <w:iCs/>
          <w:kern w:val="0"/>
          <w:szCs w:val="21"/>
        </w:rPr>
        <w:t xml:space="preserve"> </w:t>
      </w:r>
      <w:r w:rsidRPr="00971346">
        <w:rPr>
          <w:rFonts w:ascii="Times New Roman" w:eastAsia="TimesNewRomanPSMT" w:hAnsi="Times New Roman" w:cs="Times New Roman"/>
          <w:kern w:val="0"/>
          <w:szCs w:val="21"/>
        </w:rPr>
        <w:t xml:space="preserve">and </w:t>
      </w:r>
      <w:r w:rsidRPr="00971346">
        <w:rPr>
          <w:rFonts w:ascii="Times New Roman" w:hAnsi="Times New Roman" w:cs="Times New Roman"/>
          <w:bCs/>
          <w:i/>
          <w:iCs/>
          <w:kern w:val="0"/>
          <w:szCs w:val="21"/>
        </w:rPr>
        <w:t xml:space="preserve">R. </w:t>
      </w:r>
      <w:proofErr w:type="spellStart"/>
      <w:r w:rsidRPr="00971346">
        <w:rPr>
          <w:rFonts w:ascii="Times New Roman" w:hAnsi="Times New Roman" w:cs="Times New Roman"/>
          <w:bCs/>
          <w:i/>
          <w:iCs/>
          <w:kern w:val="0"/>
          <w:szCs w:val="21"/>
        </w:rPr>
        <w:t>communis</w:t>
      </w:r>
      <w:proofErr w:type="spellEnd"/>
      <w:r w:rsidRPr="00971346">
        <w:rPr>
          <w:rFonts w:ascii="Times New Roman" w:eastAsia="TimesNewRomanPSMT" w:hAnsi="Times New Roman" w:cs="Times New Roman"/>
          <w:i/>
          <w:iCs/>
          <w:kern w:val="0"/>
          <w:szCs w:val="21"/>
        </w:rPr>
        <w:t xml:space="preserve"> </w:t>
      </w:r>
      <w:r w:rsidRPr="00971346">
        <w:rPr>
          <w:rFonts w:ascii="Times New Roman" w:eastAsia="TimesNewRomanPSMT" w:hAnsi="Times New Roman" w:cs="Times New Roman"/>
          <w:kern w:val="0"/>
          <w:szCs w:val="21"/>
        </w:rPr>
        <w:t>(</w:t>
      </w:r>
      <w:r w:rsidRPr="00971346">
        <w:rPr>
          <w:rFonts w:ascii="Times New Roman" w:hAnsi="Times New Roman" w:cs="Times New Roman"/>
          <w:szCs w:val="21"/>
        </w:rPr>
        <w:t>115-308Mya</w:t>
      </w:r>
      <w:r w:rsidRPr="00971346">
        <w:rPr>
          <w:rFonts w:ascii="Times New Roman" w:eastAsia="TimesNewRomanPSMT" w:hAnsi="Times New Roman" w:cs="Times New Roman"/>
          <w:kern w:val="0"/>
          <w:szCs w:val="21"/>
        </w:rPr>
        <w:t xml:space="preserve"> Mya), </w:t>
      </w:r>
      <w:bookmarkStart w:id="5" w:name="OLE_LINK19"/>
      <w:proofErr w:type="spellStart"/>
      <w:r w:rsidRPr="00971346">
        <w:rPr>
          <w:rFonts w:ascii="Times New Roman" w:hAnsi="Times New Roman" w:cs="Times New Roman"/>
          <w:i/>
          <w:szCs w:val="21"/>
        </w:rPr>
        <w:t>Ricinus</w:t>
      </w:r>
      <w:proofErr w:type="spellEnd"/>
      <w:r w:rsidRPr="00971346">
        <w:rPr>
          <w:rFonts w:ascii="Times New Roman" w:hAnsi="Times New Roman" w:cs="Times New Roman"/>
          <w:i/>
          <w:szCs w:val="21"/>
        </w:rPr>
        <w:t xml:space="preserve"> </w:t>
      </w:r>
      <w:proofErr w:type="spellStart"/>
      <w:r w:rsidRPr="00971346">
        <w:rPr>
          <w:rFonts w:ascii="Times New Roman" w:hAnsi="Times New Roman" w:cs="Times New Roman"/>
          <w:i/>
          <w:szCs w:val="21"/>
        </w:rPr>
        <w:t>communis</w:t>
      </w:r>
      <w:proofErr w:type="spellEnd"/>
      <w:r w:rsidRPr="00971346">
        <w:rPr>
          <w:rFonts w:ascii="Times New Roman" w:hAnsi="Times New Roman" w:cs="Times New Roman"/>
          <w:i/>
          <w:szCs w:val="21"/>
        </w:rPr>
        <w:t xml:space="preserve"> and S. purpura </w:t>
      </w:r>
      <w:r w:rsidRPr="00971346">
        <w:rPr>
          <w:rFonts w:ascii="Times New Roman" w:hAnsi="Times New Roman" w:cs="Times New Roman"/>
          <w:szCs w:val="21"/>
        </w:rPr>
        <w:t xml:space="preserve">(70-86Mya), </w:t>
      </w:r>
      <w:r w:rsidRPr="00971346">
        <w:rPr>
          <w:rFonts w:ascii="Times New Roman" w:hAnsi="Times New Roman" w:cs="Times New Roman"/>
          <w:bCs/>
          <w:i/>
          <w:iCs/>
          <w:kern w:val="0"/>
          <w:szCs w:val="21"/>
        </w:rPr>
        <w:t>S. purpura</w:t>
      </w:r>
      <w:r w:rsidRPr="00971346">
        <w:rPr>
          <w:rFonts w:ascii="Times New Roman" w:eastAsia="TimesNewRomanPSMT" w:hAnsi="Times New Roman" w:cs="Times New Roman"/>
          <w:i/>
          <w:iCs/>
          <w:kern w:val="0"/>
          <w:szCs w:val="21"/>
        </w:rPr>
        <w:t xml:space="preserve"> </w:t>
      </w:r>
      <w:r w:rsidRPr="00971346">
        <w:rPr>
          <w:rFonts w:ascii="Times New Roman" w:eastAsia="TimesNewRomanPSMT" w:hAnsi="Times New Roman" w:cs="Times New Roman"/>
          <w:kern w:val="0"/>
          <w:szCs w:val="21"/>
        </w:rPr>
        <w:t xml:space="preserve">and </w:t>
      </w:r>
      <w:bookmarkEnd w:id="5"/>
      <w:r w:rsidRPr="00971346">
        <w:rPr>
          <w:rFonts w:ascii="Times New Roman" w:hAnsi="Times New Roman" w:cs="Times New Roman"/>
          <w:bCs/>
          <w:i/>
          <w:iCs/>
          <w:kern w:val="0"/>
          <w:szCs w:val="21"/>
        </w:rPr>
        <w:t xml:space="preserve">P. </w:t>
      </w:r>
      <w:proofErr w:type="spellStart"/>
      <w:r w:rsidRPr="00971346">
        <w:rPr>
          <w:rFonts w:ascii="Times New Roman" w:hAnsi="Times New Roman" w:cs="Times New Roman"/>
          <w:bCs/>
          <w:i/>
          <w:iCs/>
          <w:kern w:val="0"/>
          <w:szCs w:val="21"/>
        </w:rPr>
        <w:t>euphratica</w:t>
      </w:r>
      <w:proofErr w:type="spellEnd"/>
      <w:r w:rsidRPr="00971346">
        <w:rPr>
          <w:rFonts w:ascii="Times New Roman" w:eastAsia="TimesNewRomanPSMT" w:hAnsi="Times New Roman" w:cs="Times New Roman"/>
          <w:i/>
          <w:iCs/>
          <w:kern w:val="0"/>
          <w:szCs w:val="21"/>
        </w:rPr>
        <w:t xml:space="preserve"> </w:t>
      </w:r>
      <w:r w:rsidRPr="00971346">
        <w:rPr>
          <w:rFonts w:ascii="Times New Roman" w:eastAsia="TimesNewRomanPSMT" w:hAnsi="Times New Roman" w:cs="Times New Roman"/>
          <w:kern w:val="0"/>
          <w:szCs w:val="21"/>
        </w:rPr>
        <w:t>(12-48 Mya), were</w:t>
      </w:r>
      <w:r w:rsidRPr="00971346">
        <w:rPr>
          <w:rFonts w:ascii="Times New Roman" w:eastAsia="TimesNewRomanPSMT" w:hAnsi="Times New Roman" w:cs="Times New Roman"/>
          <w:i/>
          <w:iCs/>
          <w:kern w:val="0"/>
          <w:szCs w:val="21"/>
        </w:rPr>
        <w:t xml:space="preserve"> </w:t>
      </w:r>
      <w:r w:rsidRPr="00971346">
        <w:rPr>
          <w:rFonts w:ascii="Times New Roman" w:eastAsia="TimesNewRomanPSMT" w:hAnsi="Times New Roman" w:cs="Times New Roman"/>
          <w:kern w:val="0"/>
          <w:szCs w:val="21"/>
        </w:rPr>
        <w:t xml:space="preserve">obtained from the </w:t>
      </w:r>
      <w:proofErr w:type="spellStart"/>
      <w:r w:rsidRPr="00971346">
        <w:rPr>
          <w:rFonts w:ascii="Times New Roman" w:eastAsia="TimesNewRomanPSMT" w:hAnsi="Times New Roman" w:cs="Times New Roman"/>
          <w:kern w:val="0"/>
          <w:szCs w:val="21"/>
        </w:rPr>
        <w:t>TimeTree</w:t>
      </w:r>
      <w:proofErr w:type="spellEnd"/>
      <w:r w:rsidRPr="00971346">
        <w:rPr>
          <w:rFonts w:ascii="Times New Roman" w:eastAsia="TimesNewRomanPSMT" w:hAnsi="Times New Roman" w:cs="Times New Roman"/>
          <w:kern w:val="0"/>
          <w:szCs w:val="21"/>
        </w:rPr>
        <w:t xml:space="preserve"> database (</w:t>
      </w:r>
      <w:bookmarkStart w:id="6" w:name="OLE_LINK75"/>
      <w:bookmarkStart w:id="7" w:name="OLE_LINK76"/>
      <w:bookmarkStart w:id="8" w:name="OLE_LINK77"/>
      <w:bookmarkStart w:id="9" w:name="OLE_LINK78"/>
      <w:r w:rsidRPr="00971346">
        <w:rPr>
          <w:rFonts w:ascii="Times New Roman" w:eastAsia="TimesNewRomanPSMT" w:hAnsi="Times New Roman" w:cs="Times New Roman"/>
          <w:kern w:val="0"/>
          <w:szCs w:val="21"/>
        </w:rPr>
        <w:t>http://www.timetree.org/</w:t>
      </w:r>
      <w:bookmarkEnd w:id="6"/>
      <w:bookmarkEnd w:id="7"/>
      <w:bookmarkEnd w:id="8"/>
      <w:bookmarkEnd w:id="9"/>
      <w:r w:rsidRPr="00971346">
        <w:rPr>
          <w:rFonts w:ascii="Times New Roman" w:eastAsia="TimesNewRomanPSMT" w:hAnsi="Times New Roman" w:cs="Times New Roman"/>
          <w:kern w:val="0"/>
          <w:szCs w:val="21"/>
        </w:rPr>
        <w:t>).</w:t>
      </w:r>
      <w:bookmarkEnd w:id="3"/>
      <w:bookmarkEnd w:id="4"/>
    </w:p>
    <w:p w:rsidR="006D2CC6" w:rsidRDefault="006D2CC6">
      <w:pPr>
        <w:rPr>
          <w:rFonts w:ascii="Times New Roman" w:hAnsi="Times New Roman" w:cs="Times New Roman"/>
          <w:b/>
          <w:noProof/>
          <w:szCs w:val="21"/>
        </w:rPr>
      </w:pPr>
    </w:p>
    <w:p w:rsidR="006578C3" w:rsidRDefault="006578C3">
      <w:pPr>
        <w:rPr>
          <w:rFonts w:ascii="Times New Roman" w:hAnsi="Times New Roman" w:cs="Times New Roman"/>
          <w:b/>
          <w:noProof/>
          <w:szCs w:val="21"/>
        </w:rPr>
      </w:pPr>
    </w:p>
    <w:p w:rsidR="006578C3" w:rsidRDefault="006578C3">
      <w:pPr>
        <w:rPr>
          <w:rFonts w:ascii="Times New Roman" w:hAnsi="Times New Roman" w:cs="Times New Roman"/>
          <w:b/>
          <w:noProof/>
          <w:szCs w:val="21"/>
        </w:rPr>
      </w:pPr>
    </w:p>
    <w:p w:rsidR="006578C3" w:rsidRPr="00C530D8" w:rsidRDefault="006578C3">
      <w:pPr>
        <w:rPr>
          <w:rFonts w:ascii="Times New Roman" w:hAnsi="Times New Roman" w:cs="Times New Roman"/>
          <w:b/>
          <w:szCs w:val="21"/>
        </w:rPr>
      </w:pPr>
    </w:p>
    <w:p w:rsidR="007504C3" w:rsidRPr="00C530D8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7504C3" w:rsidRPr="00C530D8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7504C3" w:rsidRPr="00C530D8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7504C3" w:rsidRDefault="001617B0">
      <w:pPr>
        <w:rPr>
          <w:rFonts w:ascii="Times New Roman" w:hAnsi="Times New Roman" w:cs="Times New Roman"/>
          <w:kern w:val="0"/>
          <w:szCs w:val="21"/>
        </w:rPr>
      </w:pPr>
      <w:r>
        <w:rPr>
          <w:rFonts w:ascii="Times New Roman" w:hAnsi="Times New Roman" w:cs="Times New Roman"/>
          <w:noProof/>
          <w:kern w:val="0"/>
          <w:szCs w:val="21"/>
        </w:rPr>
        <w:lastRenderedPageBreak/>
        <w:drawing>
          <wp:inline distT="0" distB="0" distL="0" distR="0">
            <wp:extent cx="5274310" cy="4244340"/>
            <wp:effectExtent l="0" t="0" r="254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igure S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4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FB9" w:rsidRPr="00C530D8" w:rsidRDefault="00FD0FB9">
      <w:pPr>
        <w:rPr>
          <w:rFonts w:ascii="Times New Roman" w:hAnsi="Times New Roman" w:cs="Times New Roman"/>
          <w:kern w:val="0"/>
          <w:szCs w:val="21"/>
        </w:rPr>
      </w:pPr>
      <w:r w:rsidRPr="00E85A79">
        <w:rPr>
          <w:rFonts w:ascii="Times New Roman" w:hAnsi="Times New Roman" w:cs="Times New Roman"/>
          <w:b/>
          <w:szCs w:val="21"/>
        </w:rPr>
        <w:t xml:space="preserve">Figure </w:t>
      </w:r>
      <w:r w:rsidR="005B0561">
        <w:rPr>
          <w:rFonts w:ascii="Times New Roman" w:hAnsi="Times New Roman" w:cs="Times New Roman"/>
          <w:b/>
          <w:szCs w:val="21"/>
        </w:rPr>
        <w:t>S9</w:t>
      </w:r>
      <w:r w:rsidRPr="00E85A79">
        <w:rPr>
          <w:rFonts w:ascii="Times New Roman" w:hAnsi="Times New Roman" w:cs="Times New Roman"/>
          <w:b/>
          <w:szCs w:val="21"/>
        </w:rPr>
        <w:t xml:space="preserve"> </w:t>
      </w:r>
      <w:r w:rsidR="00BA5EAD" w:rsidRPr="00BA5EAD">
        <w:rPr>
          <w:rFonts w:ascii="Times New Roman" w:hAnsi="Times New Roman" w:cs="Times New Roman"/>
          <w:b/>
          <w:color w:val="000000" w:themeColor="text1"/>
          <w:szCs w:val="21"/>
        </w:rPr>
        <w:t>Numbers</w:t>
      </w:r>
      <w:r w:rsidR="00BA5EAD">
        <w:rPr>
          <w:rFonts w:ascii="Times New Roman" w:hAnsi="Times New Roman" w:cs="Times New Roman"/>
          <w:b/>
          <w:color w:val="000000" w:themeColor="text1"/>
          <w:szCs w:val="21"/>
        </w:rPr>
        <w:t xml:space="preserve"> of identified gene duplication events. </w:t>
      </w:r>
      <w:r w:rsidR="00BA5EAD" w:rsidRPr="00BA5EAD">
        <w:rPr>
          <w:rFonts w:ascii="Times New Roman" w:hAnsi="Times New Roman" w:cs="Times New Roman"/>
          <w:color w:val="000000" w:themeColor="text1"/>
          <w:szCs w:val="21"/>
        </w:rPr>
        <w:t>The numbers of identified gene duplication events are marked on the branched of the species tree and arrows indicate the direction in which the duplicat</w:t>
      </w:r>
      <w:r w:rsidR="00DC24EE">
        <w:rPr>
          <w:rFonts w:ascii="Times New Roman" w:hAnsi="Times New Roman" w:cs="Times New Roman"/>
          <w:color w:val="000000" w:themeColor="text1"/>
          <w:szCs w:val="21"/>
        </w:rPr>
        <w:t>ion occurred. The number near</w:t>
      </w:r>
      <w:r w:rsidR="00BA5EAD" w:rsidRPr="00BA5EAD">
        <w:rPr>
          <w:rFonts w:ascii="Times New Roman" w:hAnsi="Times New Roman" w:cs="Times New Roman"/>
          <w:color w:val="000000" w:themeColor="text1"/>
          <w:szCs w:val="21"/>
        </w:rPr>
        <w:t xml:space="preserve"> the species name represents the number of gene duplication events in this species</w:t>
      </w:r>
      <w:r w:rsidR="00BA5EAD">
        <w:rPr>
          <w:rFonts w:ascii="Times New Roman" w:hAnsi="Times New Roman" w:cs="Times New Roman"/>
          <w:color w:val="000000" w:themeColor="text1"/>
          <w:szCs w:val="21"/>
        </w:rPr>
        <w:t>.</w:t>
      </w:r>
    </w:p>
    <w:p w:rsidR="007504C3" w:rsidRPr="00C530D8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7504C3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1342B4" w:rsidRDefault="001342B4">
      <w:pPr>
        <w:rPr>
          <w:rFonts w:ascii="Times New Roman" w:hAnsi="Times New Roman" w:cs="Times New Roman"/>
          <w:kern w:val="0"/>
          <w:szCs w:val="21"/>
        </w:rPr>
      </w:pPr>
    </w:p>
    <w:p w:rsidR="001342B4" w:rsidRDefault="001342B4">
      <w:pPr>
        <w:rPr>
          <w:rFonts w:ascii="Times New Roman" w:hAnsi="Times New Roman" w:cs="Times New Roman"/>
          <w:kern w:val="0"/>
          <w:szCs w:val="21"/>
        </w:rPr>
      </w:pPr>
    </w:p>
    <w:p w:rsidR="001342B4" w:rsidRDefault="001342B4">
      <w:pPr>
        <w:rPr>
          <w:rFonts w:ascii="Times New Roman" w:hAnsi="Times New Roman" w:cs="Times New Roman"/>
          <w:kern w:val="0"/>
          <w:szCs w:val="21"/>
        </w:rPr>
      </w:pPr>
    </w:p>
    <w:p w:rsidR="001342B4" w:rsidRDefault="001342B4">
      <w:pPr>
        <w:rPr>
          <w:rFonts w:ascii="Times New Roman" w:hAnsi="Times New Roman" w:cs="Times New Roman"/>
          <w:kern w:val="0"/>
          <w:szCs w:val="21"/>
        </w:rPr>
      </w:pPr>
    </w:p>
    <w:p w:rsidR="001342B4" w:rsidRDefault="001342B4">
      <w:pPr>
        <w:rPr>
          <w:rFonts w:ascii="Times New Roman" w:hAnsi="Times New Roman" w:cs="Times New Roman"/>
          <w:kern w:val="0"/>
          <w:szCs w:val="21"/>
        </w:rPr>
      </w:pPr>
    </w:p>
    <w:p w:rsidR="001342B4" w:rsidRDefault="001342B4">
      <w:pPr>
        <w:rPr>
          <w:rFonts w:ascii="Times New Roman" w:hAnsi="Times New Roman" w:cs="Times New Roman"/>
          <w:kern w:val="0"/>
          <w:szCs w:val="21"/>
        </w:rPr>
      </w:pPr>
    </w:p>
    <w:p w:rsidR="001342B4" w:rsidRDefault="001342B4">
      <w:pPr>
        <w:rPr>
          <w:rFonts w:ascii="Times New Roman" w:hAnsi="Times New Roman" w:cs="Times New Roman"/>
          <w:kern w:val="0"/>
          <w:szCs w:val="21"/>
        </w:rPr>
      </w:pPr>
    </w:p>
    <w:p w:rsidR="001342B4" w:rsidRPr="00C530D8" w:rsidRDefault="001342B4">
      <w:pPr>
        <w:rPr>
          <w:rFonts w:ascii="Times New Roman" w:hAnsi="Times New Roman" w:cs="Times New Roman"/>
          <w:kern w:val="0"/>
          <w:szCs w:val="21"/>
        </w:rPr>
      </w:pPr>
    </w:p>
    <w:p w:rsidR="007504C3" w:rsidRPr="00C530D8" w:rsidRDefault="00665780">
      <w:pPr>
        <w:rPr>
          <w:rFonts w:ascii="Times New Roman" w:hAnsi="Times New Roman" w:cs="Times New Roman"/>
          <w:kern w:val="0"/>
          <w:szCs w:val="21"/>
        </w:rPr>
      </w:pPr>
      <w:r>
        <w:rPr>
          <w:rFonts w:ascii="Times New Roman" w:hAnsi="Times New Roman" w:cs="Times New Roman"/>
          <w:noProof/>
          <w:kern w:val="0"/>
          <w:szCs w:val="21"/>
        </w:rPr>
        <w:lastRenderedPageBreak/>
        <w:drawing>
          <wp:inline distT="0" distB="0" distL="0" distR="0">
            <wp:extent cx="5274310" cy="3750945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S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5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4C3" w:rsidRPr="001342B4" w:rsidRDefault="001342B4">
      <w:pPr>
        <w:rPr>
          <w:rFonts w:ascii="Times New Roman" w:hAnsi="Times New Roman" w:cs="Times New Roman"/>
          <w:b/>
          <w:kern w:val="0"/>
          <w:szCs w:val="21"/>
        </w:rPr>
      </w:pPr>
      <w:r w:rsidRPr="008C6E1F">
        <w:rPr>
          <w:rFonts w:ascii="Times New Roman" w:hAnsi="Times New Roman" w:cs="Times New Roman" w:hint="eastAsia"/>
          <w:b/>
          <w:kern w:val="0"/>
          <w:szCs w:val="21"/>
        </w:rPr>
        <w:t>F</w:t>
      </w:r>
      <w:r w:rsidR="005B2E0C">
        <w:rPr>
          <w:rFonts w:ascii="Times New Roman" w:hAnsi="Times New Roman" w:cs="Times New Roman"/>
          <w:b/>
          <w:kern w:val="0"/>
          <w:szCs w:val="21"/>
        </w:rPr>
        <w:t>igure S10</w:t>
      </w:r>
      <w:r w:rsidR="006D388B">
        <w:rPr>
          <w:rFonts w:ascii="Times New Roman" w:hAnsi="Times New Roman" w:cs="Times New Roman"/>
          <w:b/>
          <w:kern w:val="0"/>
          <w:szCs w:val="21"/>
        </w:rPr>
        <w:t xml:space="preserve"> </w:t>
      </w:r>
      <w:r w:rsidR="00060227">
        <w:rPr>
          <w:rFonts w:ascii="Times New Roman" w:hAnsi="Times New Roman" w:cs="Times New Roman"/>
          <w:b/>
          <w:kern w:val="0"/>
          <w:szCs w:val="21"/>
        </w:rPr>
        <w:t xml:space="preserve">WGD events of two </w:t>
      </w:r>
      <w:proofErr w:type="spellStart"/>
      <w:r w:rsidR="00060227" w:rsidRPr="001342B4">
        <w:rPr>
          <w:rFonts w:ascii="Times New Roman" w:hAnsi="Times New Roman" w:cs="Times New Roman"/>
          <w:b/>
          <w:i/>
          <w:kern w:val="0"/>
          <w:szCs w:val="21"/>
        </w:rPr>
        <w:t>Populus</w:t>
      </w:r>
      <w:proofErr w:type="spellEnd"/>
      <w:r w:rsidR="00060227">
        <w:rPr>
          <w:rFonts w:ascii="Times New Roman" w:hAnsi="Times New Roman" w:cs="Times New Roman"/>
          <w:b/>
          <w:kern w:val="0"/>
          <w:szCs w:val="21"/>
        </w:rPr>
        <w:t xml:space="preserve"> genomes (</w:t>
      </w:r>
      <w:r w:rsidR="00060227" w:rsidRPr="001342B4">
        <w:rPr>
          <w:rFonts w:ascii="Times New Roman" w:hAnsi="Times New Roman" w:cs="Times New Roman"/>
          <w:b/>
          <w:i/>
          <w:kern w:val="0"/>
          <w:szCs w:val="21"/>
        </w:rPr>
        <w:t xml:space="preserve">P. </w:t>
      </w:r>
      <w:proofErr w:type="spellStart"/>
      <w:r w:rsidR="00060227" w:rsidRPr="001342B4">
        <w:rPr>
          <w:rFonts w:ascii="Times New Roman" w:hAnsi="Times New Roman" w:cs="Times New Roman"/>
          <w:b/>
          <w:i/>
          <w:kern w:val="0"/>
          <w:szCs w:val="21"/>
        </w:rPr>
        <w:t>simonii</w:t>
      </w:r>
      <w:proofErr w:type="spellEnd"/>
      <w:r w:rsidR="00060227">
        <w:rPr>
          <w:rFonts w:ascii="Times New Roman" w:hAnsi="Times New Roman" w:cs="Times New Roman"/>
          <w:b/>
          <w:kern w:val="0"/>
          <w:szCs w:val="21"/>
        </w:rPr>
        <w:t xml:space="preserve"> and </w:t>
      </w:r>
      <w:r w:rsidR="00060227" w:rsidRPr="001342B4">
        <w:rPr>
          <w:rFonts w:ascii="Times New Roman" w:hAnsi="Times New Roman" w:cs="Times New Roman"/>
          <w:b/>
          <w:i/>
          <w:kern w:val="0"/>
          <w:szCs w:val="21"/>
        </w:rPr>
        <w:t xml:space="preserve">P. </w:t>
      </w:r>
      <w:proofErr w:type="spellStart"/>
      <w:r w:rsidR="00060227" w:rsidRPr="001342B4">
        <w:rPr>
          <w:rFonts w:ascii="Times New Roman" w:hAnsi="Times New Roman" w:cs="Times New Roman"/>
          <w:b/>
          <w:i/>
          <w:kern w:val="0"/>
          <w:szCs w:val="21"/>
        </w:rPr>
        <w:t>trichocarpa</w:t>
      </w:r>
      <w:proofErr w:type="spellEnd"/>
      <w:r w:rsidR="00060227">
        <w:rPr>
          <w:rFonts w:ascii="Times New Roman" w:hAnsi="Times New Roman" w:cs="Times New Roman"/>
          <w:b/>
          <w:kern w:val="0"/>
          <w:szCs w:val="21"/>
        </w:rPr>
        <w:t>) inferred by Ks distribution.</w:t>
      </w:r>
      <w:r w:rsidR="000703FC">
        <w:rPr>
          <w:rFonts w:ascii="Times New Roman" w:hAnsi="Times New Roman" w:cs="Times New Roman"/>
          <w:b/>
          <w:kern w:val="0"/>
          <w:szCs w:val="21"/>
        </w:rPr>
        <w:t xml:space="preserve"> </w:t>
      </w:r>
    </w:p>
    <w:p w:rsidR="007504C3" w:rsidRPr="00C530D8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7504C3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F4658A" w:rsidRDefault="00F4658A">
      <w:pPr>
        <w:rPr>
          <w:rFonts w:ascii="Times New Roman" w:hAnsi="Times New Roman" w:cs="Times New Roman"/>
          <w:kern w:val="0"/>
          <w:szCs w:val="21"/>
        </w:rPr>
      </w:pPr>
    </w:p>
    <w:p w:rsidR="00F4658A" w:rsidRDefault="00F4658A">
      <w:pPr>
        <w:rPr>
          <w:rFonts w:ascii="Times New Roman" w:hAnsi="Times New Roman" w:cs="Times New Roman"/>
          <w:kern w:val="0"/>
          <w:szCs w:val="21"/>
        </w:rPr>
      </w:pPr>
    </w:p>
    <w:p w:rsidR="00F4658A" w:rsidRPr="00C530D8" w:rsidRDefault="00F4658A">
      <w:pPr>
        <w:rPr>
          <w:rFonts w:ascii="Times New Roman" w:hAnsi="Times New Roman" w:cs="Times New Roman"/>
          <w:kern w:val="0"/>
          <w:szCs w:val="21"/>
        </w:rPr>
      </w:pPr>
    </w:p>
    <w:p w:rsidR="007504C3" w:rsidRPr="00C530D8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7504C3" w:rsidRPr="00C530D8" w:rsidRDefault="00480F4B">
      <w:pPr>
        <w:rPr>
          <w:rFonts w:ascii="Times New Roman" w:hAnsi="Times New Roman" w:cs="Times New Roman"/>
          <w:kern w:val="0"/>
          <w:szCs w:val="21"/>
        </w:rPr>
      </w:pPr>
      <w:r>
        <w:rPr>
          <w:rFonts w:ascii="Times New Roman" w:hAnsi="Times New Roman" w:cs="Times New Roman"/>
          <w:noProof/>
          <w:kern w:val="0"/>
          <w:szCs w:val="21"/>
        </w:rPr>
        <w:lastRenderedPageBreak/>
        <w:drawing>
          <wp:inline distT="0" distB="0" distL="0" distR="0">
            <wp:extent cx="5272405" cy="3547165"/>
            <wp:effectExtent l="0" t="0" r="444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 S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1221" cy="3553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4C3" w:rsidRPr="00C530D8" w:rsidRDefault="007504C3">
      <w:pPr>
        <w:rPr>
          <w:rFonts w:ascii="Times New Roman" w:hAnsi="Times New Roman" w:cs="Times New Roman"/>
          <w:kern w:val="0"/>
          <w:szCs w:val="21"/>
        </w:rPr>
      </w:pPr>
    </w:p>
    <w:p w:rsidR="00B907EE" w:rsidRPr="00C530D8" w:rsidRDefault="007504C3">
      <w:pPr>
        <w:rPr>
          <w:rFonts w:ascii="Times New Roman" w:hAnsi="Times New Roman" w:cs="Times New Roman"/>
          <w:szCs w:val="21"/>
        </w:rPr>
      </w:pPr>
      <w:bookmarkStart w:id="10" w:name="OLE_LINK1"/>
      <w:bookmarkStart w:id="11" w:name="OLE_LINK2"/>
      <w:r w:rsidRPr="004F54E9">
        <w:rPr>
          <w:rFonts w:ascii="Times New Roman" w:hAnsi="Times New Roman" w:cs="Times New Roman"/>
          <w:b/>
          <w:szCs w:val="21"/>
        </w:rPr>
        <w:t xml:space="preserve">Figure </w:t>
      </w:r>
      <w:r w:rsidR="00FD0FB9" w:rsidRPr="004F54E9">
        <w:rPr>
          <w:rFonts w:ascii="Times New Roman" w:hAnsi="Times New Roman" w:cs="Times New Roman"/>
          <w:b/>
          <w:szCs w:val="21"/>
        </w:rPr>
        <w:t>S</w:t>
      </w:r>
      <w:bookmarkEnd w:id="10"/>
      <w:bookmarkEnd w:id="11"/>
      <w:r w:rsidR="00D5179D">
        <w:rPr>
          <w:rFonts w:ascii="Times New Roman" w:hAnsi="Times New Roman" w:cs="Times New Roman"/>
          <w:b/>
          <w:szCs w:val="21"/>
        </w:rPr>
        <w:t>11</w:t>
      </w:r>
      <w:r w:rsidRPr="004F54E9">
        <w:rPr>
          <w:rFonts w:ascii="Times New Roman" w:hAnsi="Times New Roman" w:cs="Times New Roman"/>
          <w:b/>
          <w:szCs w:val="21"/>
        </w:rPr>
        <w:t xml:space="preserve"> D</w:t>
      </w:r>
      <w:r w:rsidRPr="00C530D8">
        <w:rPr>
          <w:rFonts w:ascii="Times New Roman" w:hAnsi="Times New Roman" w:cs="Times New Roman"/>
          <w:b/>
          <w:szCs w:val="21"/>
        </w:rPr>
        <w:t xml:space="preserve">ynamic evolution of orthologous gene families. </w:t>
      </w:r>
      <w:r w:rsidRPr="00C530D8">
        <w:rPr>
          <w:rFonts w:ascii="Times New Roman" w:hAnsi="Times New Roman" w:cs="Times New Roman"/>
          <w:szCs w:val="21"/>
        </w:rPr>
        <w:t>Number</w:t>
      </w:r>
      <w:r w:rsidR="00514C76">
        <w:rPr>
          <w:rFonts w:ascii="Times New Roman" w:hAnsi="Times New Roman" w:cs="Times New Roman" w:hint="eastAsia"/>
          <w:szCs w:val="21"/>
        </w:rPr>
        <w:t>s</w:t>
      </w:r>
      <w:r w:rsidRPr="00C530D8">
        <w:rPr>
          <w:rFonts w:ascii="Times New Roman" w:hAnsi="Times New Roman" w:cs="Times New Roman"/>
          <w:szCs w:val="21"/>
        </w:rPr>
        <w:t xml:space="preserve"> of expanded gene families are marked in red, while numbers of contracted gene families are marked in green.</w:t>
      </w:r>
    </w:p>
    <w:sectPr w:rsidR="00B907EE" w:rsidRPr="00C530D8"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2802" w:rsidRDefault="00262802" w:rsidP="002C1C6D">
      <w:r>
        <w:separator/>
      </w:r>
    </w:p>
  </w:endnote>
  <w:endnote w:type="continuationSeparator" w:id="0">
    <w:p w:rsidR="00262802" w:rsidRDefault="00262802" w:rsidP="002C1C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NewRomanPSMT">
    <w:altName w:val="Times New Roman"/>
    <w:charset w:val="00"/>
    <w:family w:val="auto"/>
    <w:pitch w:val="default"/>
    <w:sig w:usb0="00000000" w:usb1="00000000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47877448"/>
      <w:docPartObj>
        <w:docPartGallery w:val="Page Numbers (Bottom of Page)"/>
        <w:docPartUnique/>
      </w:docPartObj>
    </w:sdtPr>
    <w:sdtEndPr/>
    <w:sdtContent>
      <w:p w:rsidR="0058167E" w:rsidRDefault="0058167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F05DC" w:rsidRPr="00CF05DC">
          <w:rPr>
            <w:rFonts w:ascii="Times New Roman" w:hAnsi="Times New Roman" w:cs="Times New Roman"/>
            <w:noProof/>
            <w:lang w:val="zh-CN"/>
          </w:rPr>
          <w:t>15</w:t>
        </w:r>
        <w:r>
          <w:fldChar w:fldCharType="end"/>
        </w:r>
      </w:p>
    </w:sdtContent>
  </w:sdt>
  <w:p w:rsidR="0058167E" w:rsidRDefault="0058167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2802" w:rsidRDefault="00262802" w:rsidP="002C1C6D">
      <w:r>
        <w:separator/>
      </w:r>
    </w:p>
  </w:footnote>
  <w:footnote w:type="continuationSeparator" w:id="0">
    <w:p w:rsidR="00262802" w:rsidRDefault="00262802" w:rsidP="002C1C6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464AA8"/>
    <w:multiLevelType w:val="multilevel"/>
    <w:tmpl w:val="928C68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5AB6"/>
    <w:rsid w:val="00014FCC"/>
    <w:rsid w:val="00024F2F"/>
    <w:rsid w:val="0003388C"/>
    <w:rsid w:val="0004661E"/>
    <w:rsid w:val="000564BD"/>
    <w:rsid w:val="00060227"/>
    <w:rsid w:val="000703FC"/>
    <w:rsid w:val="00085090"/>
    <w:rsid w:val="00091734"/>
    <w:rsid w:val="000C0D68"/>
    <w:rsid w:val="001047A7"/>
    <w:rsid w:val="00110177"/>
    <w:rsid w:val="001147A6"/>
    <w:rsid w:val="001342B4"/>
    <w:rsid w:val="00145CE6"/>
    <w:rsid w:val="00153059"/>
    <w:rsid w:val="001617B0"/>
    <w:rsid w:val="00197CD5"/>
    <w:rsid w:val="001C10D9"/>
    <w:rsid w:val="001C5D46"/>
    <w:rsid w:val="001F1AC5"/>
    <w:rsid w:val="001F5565"/>
    <w:rsid w:val="002150A0"/>
    <w:rsid w:val="00222B44"/>
    <w:rsid w:val="002329A4"/>
    <w:rsid w:val="00246046"/>
    <w:rsid w:val="00262802"/>
    <w:rsid w:val="00286F18"/>
    <w:rsid w:val="00294D1A"/>
    <w:rsid w:val="00297440"/>
    <w:rsid w:val="002A1F3F"/>
    <w:rsid w:val="002C07C1"/>
    <w:rsid w:val="002C1C6D"/>
    <w:rsid w:val="002E3521"/>
    <w:rsid w:val="002F72A1"/>
    <w:rsid w:val="00315653"/>
    <w:rsid w:val="00332F2A"/>
    <w:rsid w:val="00342DD0"/>
    <w:rsid w:val="00346B4F"/>
    <w:rsid w:val="003536B2"/>
    <w:rsid w:val="00372A92"/>
    <w:rsid w:val="00373E46"/>
    <w:rsid w:val="003747DD"/>
    <w:rsid w:val="00384E78"/>
    <w:rsid w:val="003912B0"/>
    <w:rsid w:val="00397132"/>
    <w:rsid w:val="003A6865"/>
    <w:rsid w:val="003B721A"/>
    <w:rsid w:val="003C4B27"/>
    <w:rsid w:val="003C59EF"/>
    <w:rsid w:val="003F7DF9"/>
    <w:rsid w:val="00414EC7"/>
    <w:rsid w:val="0043358E"/>
    <w:rsid w:val="00437FEB"/>
    <w:rsid w:val="00441D64"/>
    <w:rsid w:val="00442092"/>
    <w:rsid w:val="0045503D"/>
    <w:rsid w:val="00467B26"/>
    <w:rsid w:val="00477E91"/>
    <w:rsid w:val="00480F4B"/>
    <w:rsid w:val="00487FF7"/>
    <w:rsid w:val="004D0CF9"/>
    <w:rsid w:val="004E2BF9"/>
    <w:rsid w:val="004E4D7F"/>
    <w:rsid w:val="004F4F6A"/>
    <w:rsid w:val="004F54E9"/>
    <w:rsid w:val="00514C76"/>
    <w:rsid w:val="00516B20"/>
    <w:rsid w:val="00523600"/>
    <w:rsid w:val="005314F3"/>
    <w:rsid w:val="005335FC"/>
    <w:rsid w:val="00556124"/>
    <w:rsid w:val="005678F3"/>
    <w:rsid w:val="0058167E"/>
    <w:rsid w:val="005B0093"/>
    <w:rsid w:val="005B0561"/>
    <w:rsid w:val="005B2E0C"/>
    <w:rsid w:val="005B6189"/>
    <w:rsid w:val="005C64A5"/>
    <w:rsid w:val="005D4A01"/>
    <w:rsid w:val="005F26C8"/>
    <w:rsid w:val="005F5CCE"/>
    <w:rsid w:val="00605503"/>
    <w:rsid w:val="006319EC"/>
    <w:rsid w:val="00644AA2"/>
    <w:rsid w:val="0065437F"/>
    <w:rsid w:val="0065650D"/>
    <w:rsid w:val="006578C3"/>
    <w:rsid w:val="00665780"/>
    <w:rsid w:val="00665D50"/>
    <w:rsid w:val="006D0E15"/>
    <w:rsid w:val="006D2CC6"/>
    <w:rsid w:val="006D2FA0"/>
    <w:rsid w:val="006D388B"/>
    <w:rsid w:val="006F79DF"/>
    <w:rsid w:val="00703F47"/>
    <w:rsid w:val="00745713"/>
    <w:rsid w:val="007504C3"/>
    <w:rsid w:val="0076627A"/>
    <w:rsid w:val="00780A70"/>
    <w:rsid w:val="00794908"/>
    <w:rsid w:val="007C5A61"/>
    <w:rsid w:val="007C5BF1"/>
    <w:rsid w:val="007D5C1C"/>
    <w:rsid w:val="007E42ED"/>
    <w:rsid w:val="0082484A"/>
    <w:rsid w:val="00826E4A"/>
    <w:rsid w:val="00835467"/>
    <w:rsid w:val="00851453"/>
    <w:rsid w:val="0086536D"/>
    <w:rsid w:val="00865A61"/>
    <w:rsid w:val="008703D8"/>
    <w:rsid w:val="008827A6"/>
    <w:rsid w:val="00887635"/>
    <w:rsid w:val="00894F7C"/>
    <w:rsid w:val="008952B5"/>
    <w:rsid w:val="00895814"/>
    <w:rsid w:val="008B2B89"/>
    <w:rsid w:val="008B6F5C"/>
    <w:rsid w:val="008C087D"/>
    <w:rsid w:val="008C6E1F"/>
    <w:rsid w:val="008D002C"/>
    <w:rsid w:val="008D3EE0"/>
    <w:rsid w:val="0091626B"/>
    <w:rsid w:val="00937FD4"/>
    <w:rsid w:val="00955D11"/>
    <w:rsid w:val="00964C60"/>
    <w:rsid w:val="00971346"/>
    <w:rsid w:val="00984393"/>
    <w:rsid w:val="009846AD"/>
    <w:rsid w:val="0098541A"/>
    <w:rsid w:val="00985F0B"/>
    <w:rsid w:val="009A4214"/>
    <w:rsid w:val="009B022A"/>
    <w:rsid w:val="00A27B2B"/>
    <w:rsid w:val="00A34296"/>
    <w:rsid w:val="00A35AB6"/>
    <w:rsid w:val="00A440D4"/>
    <w:rsid w:val="00A96CCC"/>
    <w:rsid w:val="00AC2A5D"/>
    <w:rsid w:val="00AC6330"/>
    <w:rsid w:val="00AD6133"/>
    <w:rsid w:val="00AE1940"/>
    <w:rsid w:val="00AE47F3"/>
    <w:rsid w:val="00AE7489"/>
    <w:rsid w:val="00B221E7"/>
    <w:rsid w:val="00B26253"/>
    <w:rsid w:val="00B33628"/>
    <w:rsid w:val="00B404EC"/>
    <w:rsid w:val="00B64714"/>
    <w:rsid w:val="00B67B68"/>
    <w:rsid w:val="00B8020A"/>
    <w:rsid w:val="00B807E5"/>
    <w:rsid w:val="00B85100"/>
    <w:rsid w:val="00B907EE"/>
    <w:rsid w:val="00BA4C3D"/>
    <w:rsid w:val="00BA5EAD"/>
    <w:rsid w:val="00BB30D2"/>
    <w:rsid w:val="00BC2726"/>
    <w:rsid w:val="00BD7B4D"/>
    <w:rsid w:val="00BE4031"/>
    <w:rsid w:val="00BF27A4"/>
    <w:rsid w:val="00C122B3"/>
    <w:rsid w:val="00C45987"/>
    <w:rsid w:val="00C530D8"/>
    <w:rsid w:val="00C94E53"/>
    <w:rsid w:val="00C95725"/>
    <w:rsid w:val="00CA6F76"/>
    <w:rsid w:val="00CD09A8"/>
    <w:rsid w:val="00CD658B"/>
    <w:rsid w:val="00CD6B84"/>
    <w:rsid w:val="00CE7288"/>
    <w:rsid w:val="00CF05DC"/>
    <w:rsid w:val="00D01A7E"/>
    <w:rsid w:val="00D13ADF"/>
    <w:rsid w:val="00D27DFE"/>
    <w:rsid w:val="00D356DD"/>
    <w:rsid w:val="00D471A4"/>
    <w:rsid w:val="00D5179D"/>
    <w:rsid w:val="00D540D3"/>
    <w:rsid w:val="00D626CF"/>
    <w:rsid w:val="00D873D4"/>
    <w:rsid w:val="00D91F86"/>
    <w:rsid w:val="00D93F1A"/>
    <w:rsid w:val="00D9400A"/>
    <w:rsid w:val="00D941AB"/>
    <w:rsid w:val="00D9738C"/>
    <w:rsid w:val="00DB1A34"/>
    <w:rsid w:val="00DC24EE"/>
    <w:rsid w:val="00DC4288"/>
    <w:rsid w:val="00DD2E06"/>
    <w:rsid w:val="00DD38C8"/>
    <w:rsid w:val="00DE1AA4"/>
    <w:rsid w:val="00DE4D92"/>
    <w:rsid w:val="00E00249"/>
    <w:rsid w:val="00E607BE"/>
    <w:rsid w:val="00E7041C"/>
    <w:rsid w:val="00E75803"/>
    <w:rsid w:val="00E85A79"/>
    <w:rsid w:val="00EE2169"/>
    <w:rsid w:val="00F06E94"/>
    <w:rsid w:val="00F1050A"/>
    <w:rsid w:val="00F1502D"/>
    <w:rsid w:val="00F177AF"/>
    <w:rsid w:val="00F23C84"/>
    <w:rsid w:val="00F4658A"/>
    <w:rsid w:val="00F51F33"/>
    <w:rsid w:val="00F770BF"/>
    <w:rsid w:val="00F811D5"/>
    <w:rsid w:val="00F82A6F"/>
    <w:rsid w:val="00FA6887"/>
    <w:rsid w:val="00FB0A1B"/>
    <w:rsid w:val="00FC1601"/>
    <w:rsid w:val="00FD0FB9"/>
    <w:rsid w:val="00FD1E53"/>
    <w:rsid w:val="00FE0004"/>
    <w:rsid w:val="00FE2D09"/>
    <w:rsid w:val="00FE5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93089E3"/>
  <w15:chartTrackingRefBased/>
  <w15:docId w15:val="{1BBCF7E7-16EF-489D-855F-CB3277B2DC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C1C6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C1C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C1C6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C1C6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C1C6D"/>
    <w:rPr>
      <w:sz w:val="18"/>
      <w:szCs w:val="18"/>
    </w:rPr>
  </w:style>
  <w:style w:type="table" w:styleId="a7">
    <w:name w:val="Table Grid"/>
    <w:basedOn w:val="a1"/>
    <w:uiPriority w:val="39"/>
    <w:rsid w:val="002C1C6D"/>
    <w:rPr>
      <w:rFonts w:ascii="Times New Roman" w:eastAsia="宋体" w:hAnsi="Times New Roman" w:cs="Times New Roman"/>
      <w:kern w:val="0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645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773AEA-4B2D-4FA4-A3DA-391800C7FD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5239</TotalTime>
  <Pages>15</Pages>
  <Words>1035</Words>
  <Characters>5901</Characters>
  <Application>Microsoft Office Word</Application>
  <DocSecurity>0</DocSecurity>
  <Lines>49</Lines>
  <Paragraphs>13</Paragraphs>
  <ScaleCrop>false</ScaleCrop>
  <Company/>
  <LinksUpToDate>false</LinksUpToDate>
  <CharactersWithSpaces>6923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wu hainan</cp:lastModifiedBy>
  <cp:revision>117</cp:revision>
  <cp:lastPrinted>2019-06-04T09:18:00Z</cp:lastPrinted>
  <dcterms:created xsi:type="dcterms:W3CDTF">2019-04-12T06:43:00Z</dcterms:created>
  <dcterms:modified xsi:type="dcterms:W3CDTF">2019-09-23T11:04:00Z</dcterms:modified>
</cp:coreProperties>
</file>