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9C5C2" w14:textId="15DF6DA1" w:rsidR="0092503D" w:rsidRDefault="0092503D" w:rsidP="0092503D">
      <w:pPr>
        <w:spacing w:line="48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Supplemental text and Supplemental Table legends</w:t>
      </w:r>
      <w:r>
        <w:rPr>
          <w:rFonts w:ascii="Times New Roman" w:hAnsi="Times New Roman"/>
          <w:sz w:val="24"/>
        </w:rPr>
        <w:t xml:space="preserve"> for:</w:t>
      </w:r>
    </w:p>
    <w:p w14:paraId="43AFA5CF" w14:textId="77777777" w:rsidR="0092503D" w:rsidRPr="002F292C" w:rsidRDefault="0092503D" w:rsidP="0092503D">
      <w:pPr>
        <w:spacing w:line="480" w:lineRule="auto"/>
        <w:jc w:val="both"/>
        <w:rPr>
          <w:rFonts w:ascii="Times New Roman" w:eastAsia="Times New Roman" w:hAnsi="Times New Roman"/>
          <w:color w:val="000000"/>
          <w:sz w:val="24"/>
        </w:rPr>
      </w:pPr>
      <w:r w:rsidRPr="002F292C">
        <w:rPr>
          <w:rFonts w:ascii="Times New Roman" w:eastAsia="Times New Roman" w:hAnsi="Times New Roman"/>
          <w:color w:val="000000"/>
          <w:sz w:val="24"/>
        </w:rPr>
        <w:t xml:space="preserve">Mitochondrial genome variation affects multiple respiration and non-respiration phenotypes in </w:t>
      </w:r>
      <w:r w:rsidRPr="002F292C">
        <w:rPr>
          <w:rFonts w:ascii="Times New Roman" w:eastAsia="Times New Roman" w:hAnsi="Times New Roman"/>
          <w:i/>
          <w:iCs/>
          <w:color w:val="000000"/>
          <w:sz w:val="24"/>
        </w:rPr>
        <w:t>Saccharomyces cerevisiae</w:t>
      </w:r>
    </w:p>
    <w:p w14:paraId="4478DFD9" w14:textId="77777777" w:rsidR="0092503D" w:rsidRPr="002F292C" w:rsidRDefault="0092503D" w:rsidP="0092503D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6C306604" w14:textId="77777777" w:rsidR="0092503D" w:rsidRPr="002F292C" w:rsidRDefault="0092503D" w:rsidP="0092503D">
      <w:pPr>
        <w:spacing w:line="480" w:lineRule="auto"/>
        <w:jc w:val="both"/>
        <w:outlineLvl w:val="0"/>
        <w:rPr>
          <w:rFonts w:ascii="Times New Roman" w:hAnsi="Times New Roman"/>
          <w:b/>
          <w:sz w:val="24"/>
        </w:rPr>
      </w:pPr>
      <w:r w:rsidRPr="002F292C">
        <w:rPr>
          <w:rFonts w:ascii="Times New Roman" w:hAnsi="Times New Roman"/>
          <w:b/>
          <w:sz w:val="24"/>
        </w:rPr>
        <w:t xml:space="preserve">Authors: </w:t>
      </w:r>
    </w:p>
    <w:p w14:paraId="17C68DA8" w14:textId="7AA374CA" w:rsidR="0092503D" w:rsidRPr="002F292C" w:rsidRDefault="0092503D" w:rsidP="0092503D">
      <w:pPr>
        <w:spacing w:line="480" w:lineRule="auto"/>
        <w:jc w:val="both"/>
        <w:rPr>
          <w:rFonts w:ascii="Times New Roman" w:hAnsi="Times New Roman"/>
          <w:sz w:val="24"/>
        </w:rPr>
      </w:pPr>
      <w:r w:rsidRPr="002F292C">
        <w:rPr>
          <w:rFonts w:ascii="Times New Roman" w:hAnsi="Times New Roman"/>
          <w:sz w:val="24"/>
        </w:rPr>
        <w:t xml:space="preserve">Sriram </w:t>
      </w:r>
      <w:proofErr w:type="spellStart"/>
      <w:r w:rsidRPr="002F292C">
        <w:rPr>
          <w:rFonts w:ascii="Times New Roman" w:hAnsi="Times New Roman"/>
          <w:sz w:val="24"/>
        </w:rPr>
        <w:t>Vijayraghavan</w:t>
      </w:r>
      <w:proofErr w:type="spellEnd"/>
      <w:r w:rsidRPr="002F292C">
        <w:rPr>
          <w:rFonts w:ascii="Times New Roman" w:hAnsi="Times New Roman"/>
          <w:sz w:val="24"/>
        </w:rPr>
        <w:t xml:space="preserve">, Stanislav G. </w:t>
      </w:r>
      <w:proofErr w:type="spellStart"/>
      <w:r w:rsidRPr="002F292C">
        <w:rPr>
          <w:rFonts w:ascii="Times New Roman" w:hAnsi="Times New Roman"/>
          <w:sz w:val="24"/>
        </w:rPr>
        <w:t>Kozmin</w:t>
      </w:r>
      <w:proofErr w:type="spellEnd"/>
      <w:r w:rsidRPr="002F292C">
        <w:rPr>
          <w:rFonts w:ascii="Times New Roman" w:hAnsi="Times New Roman"/>
          <w:sz w:val="24"/>
        </w:rPr>
        <w:t xml:space="preserve">, Pooja K. </w:t>
      </w:r>
      <w:proofErr w:type="spellStart"/>
      <w:r w:rsidRPr="002F292C">
        <w:rPr>
          <w:rFonts w:ascii="Times New Roman" w:hAnsi="Times New Roman"/>
          <w:sz w:val="24"/>
        </w:rPr>
        <w:t>Strope</w:t>
      </w:r>
      <w:proofErr w:type="spellEnd"/>
      <w:r w:rsidRPr="002F292C">
        <w:rPr>
          <w:rFonts w:ascii="Times New Roman" w:hAnsi="Times New Roman"/>
          <w:sz w:val="24"/>
        </w:rPr>
        <w:t xml:space="preserve">, Daniel A. Skelly, </w:t>
      </w:r>
      <w:proofErr w:type="spellStart"/>
      <w:r w:rsidRPr="002F292C">
        <w:rPr>
          <w:rFonts w:ascii="Times New Roman" w:hAnsi="Times New Roman"/>
          <w:sz w:val="24"/>
        </w:rPr>
        <w:t>Zhenguo</w:t>
      </w:r>
      <w:proofErr w:type="spellEnd"/>
      <w:r w:rsidRPr="002F292C">
        <w:rPr>
          <w:rFonts w:ascii="Times New Roman" w:hAnsi="Times New Roman"/>
          <w:sz w:val="24"/>
        </w:rPr>
        <w:t xml:space="preserve"> Lin, John </w:t>
      </w:r>
      <w:proofErr w:type="spellStart"/>
      <w:r w:rsidRPr="002F292C">
        <w:rPr>
          <w:rFonts w:ascii="Times New Roman" w:hAnsi="Times New Roman"/>
          <w:sz w:val="24"/>
        </w:rPr>
        <w:t>Kennell</w:t>
      </w:r>
      <w:proofErr w:type="spellEnd"/>
      <w:r w:rsidRPr="002F292C">
        <w:rPr>
          <w:rFonts w:ascii="Times New Roman" w:hAnsi="Times New Roman"/>
          <w:sz w:val="24"/>
        </w:rPr>
        <w:t xml:space="preserve">, Paul M. </w:t>
      </w:r>
      <w:proofErr w:type="spellStart"/>
      <w:r w:rsidRPr="002F292C">
        <w:rPr>
          <w:rFonts w:ascii="Times New Roman" w:hAnsi="Times New Roman"/>
          <w:sz w:val="24"/>
        </w:rPr>
        <w:t>Magwene</w:t>
      </w:r>
      <w:proofErr w:type="spellEnd"/>
      <w:r w:rsidRPr="002F292C">
        <w:rPr>
          <w:rFonts w:ascii="Times New Roman" w:hAnsi="Times New Roman"/>
          <w:sz w:val="24"/>
        </w:rPr>
        <w:t>, Fred S. Dietrich, and John H. McCusker</w:t>
      </w:r>
    </w:p>
    <w:p w14:paraId="37353694" w14:textId="77777777" w:rsidR="0092503D" w:rsidRPr="002F292C" w:rsidRDefault="0092503D" w:rsidP="0092503D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71731D76" w14:textId="50ECF851" w:rsidR="0098448C" w:rsidRPr="007433DB" w:rsidRDefault="0092503D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92503D">
        <w:rPr>
          <w:rFonts w:ascii="Times New Roman" w:hAnsi="Times New Roman"/>
          <w:b/>
          <w:sz w:val="24"/>
        </w:rPr>
        <w:t>Supplemental text</w:t>
      </w:r>
      <w:r w:rsidRPr="0092503D"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98448C" w:rsidRPr="007433DB">
        <w:rPr>
          <w:rFonts w:ascii="Times New Roman" w:hAnsi="Times New Roman"/>
          <w:sz w:val="24"/>
        </w:rPr>
        <w:t>Analysis of the oligomycin phenotype-</w:t>
      </w:r>
      <w:r w:rsidR="0098448C" w:rsidRPr="007433DB">
        <w:rPr>
          <w:rFonts w:ascii="Times New Roman" w:hAnsi="Times New Roman"/>
          <w:i/>
          <w:sz w:val="24"/>
        </w:rPr>
        <w:t>WHI2</w:t>
      </w:r>
      <w:r w:rsidR="0098448C" w:rsidRPr="007433DB">
        <w:rPr>
          <w:rFonts w:ascii="Times New Roman" w:hAnsi="Times New Roman"/>
          <w:sz w:val="24"/>
        </w:rPr>
        <w:t xml:space="preserve"> genotype association, identification of additional </w:t>
      </w:r>
      <w:r w:rsidR="0098448C" w:rsidRPr="007433DB">
        <w:rPr>
          <w:rFonts w:ascii="Times New Roman" w:hAnsi="Times New Roman"/>
          <w:i/>
          <w:sz w:val="24"/>
        </w:rPr>
        <w:t>WHI2</w:t>
      </w:r>
      <w:r w:rsidR="0098448C" w:rsidRPr="007433DB">
        <w:rPr>
          <w:rFonts w:ascii="Times New Roman" w:hAnsi="Times New Roman"/>
          <w:sz w:val="24"/>
        </w:rPr>
        <w:t xml:space="preserve"> genotype-dependent phenotypes, and assessment of epistasis.</w:t>
      </w:r>
    </w:p>
    <w:p w14:paraId="683E1E38" w14:textId="77777777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321A28FB" w14:textId="77777777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>Introduction:</w:t>
      </w:r>
    </w:p>
    <w:p w14:paraId="30A2E878" w14:textId="0ADAE0D8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In a species as well-studied as </w:t>
      </w:r>
      <w:r w:rsidRPr="007433DB">
        <w:rPr>
          <w:rFonts w:ascii="Times New Roman" w:hAnsi="Times New Roman"/>
          <w:i/>
          <w:sz w:val="24"/>
        </w:rPr>
        <w:t>S. cerevisiae</w:t>
      </w:r>
      <w:r w:rsidRPr="007433DB">
        <w:rPr>
          <w:rFonts w:ascii="Times New Roman" w:hAnsi="Times New Roman"/>
          <w:sz w:val="24"/>
        </w:rPr>
        <w:t xml:space="preserve">, previously </w:t>
      </w:r>
      <w:r w:rsidR="007E499D" w:rsidRPr="007433DB">
        <w:rPr>
          <w:rFonts w:ascii="Times New Roman" w:hAnsi="Times New Roman"/>
          <w:sz w:val="24"/>
        </w:rPr>
        <w:t xml:space="preserve">described </w:t>
      </w:r>
      <w:r w:rsidRPr="007433DB">
        <w:rPr>
          <w:rFonts w:ascii="Times New Roman" w:hAnsi="Times New Roman"/>
          <w:sz w:val="24"/>
        </w:rPr>
        <w:t xml:space="preserve">phenotypes, such as oligomycin sensitivity/resistance, and </w:t>
      </w:r>
      <w:r w:rsidR="007E499D" w:rsidRPr="007433DB">
        <w:rPr>
          <w:rFonts w:ascii="Times New Roman" w:hAnsi="Times New Roman"/>
          <w:sz w:val="24"/>
        </w:rPr>
        <w:t xml:space="preserve">annotated </w:t>
      </w:r>
      <w:r w:rsidRPr="007433DB">
        <w:rPr>
          <w:rFonts w:ascii="Times New Roman" w:hAnsi="Times New Roman"/>
          <w:sz w:val="24"/>
        </w:rPr>
        <w:t xml:space="preserve">functions, such as genes encoding components of the oligomycin sensitive ATP synthase, offer a direct way to assess nuclear genotype associations.  One phenotypic/functional annotation-based hypothesis is that respiration inhibitor phenotype-nuclear genotype associations will identify one or more of the nuclear genes that encode most of the components of mitochondrially-localized complexes, such as the mitochondrial ribosome (inhibited by chloramphenicol, erythromycin, and spiramycin), cytochrome bc1 (inhibited by antimycin A and myxothiazol), and ATP synthase (inhibited by oligomycin).  However, none of the respiration phenotype-nuclear genotype associations identified nuclear genes functionally annotated as encoding components of the corresponding </w:t>
      </w:r>
      <w:r w:rsidRPr="007433DB">
        <w:rPr>
          <w:rFonts w:ascii="Times New Roman" w:hAnsi="Times New Roman"/>
          <w:sz w:val="24"/>
        </w:rPr>
        <w:lastRenderedPageBreak/>
        <w:t>mitochondrially-localized complexes</w:t>
      </w:r>
      <w:r w:rsidR="005F76A2" w:rsidRPr="007433DB">
        <w:rPr>
          <w:rFonts w:ascii="Times New Roman" w:hAnsi="Times New Roman"/>
          <w:sz w:val="24"/>
        </w:rPr>
        <w:t xml:space="preserve"> (Table S8)</w:t>
      </w:r>
      <w:r w:rsidRPr="007433DB">
        <w:rPr>
          <w:rFonts w:ascii="Times New Roman" w:hAnsi="Times New Roman"/>
          <w:sz w:val="24"/>
        </w:rPr>
        <w:t>.  Thus, we chose to experimentally test the annotation-independent oligomycin phenotype-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genotype association.</w:t>
      </w:r>
    </w:p>
    <w:p w14:paraId="74BD21C7" w14:textId="77777777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16C5B57F" w14:textId="77777777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>Methods:</w:t>
      </w:r>
    </w:p>
    <w:p w14:paraId="39D099AF" w14:textId="04EFD640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Deletion of </w:t>
      </w:r>
      <w:r w:rsidRPr="007433DB">
        <w:rPr>
          <w:rFonts w:ascii="Times New Roman" w:hAnsi="Times New Roman"/>
          <w:b/>
          <w:i/>
          <w:sz w:val="24"/>
        </w:rPr>
        <w:t>WHI2</w:t>
      </w:r>
      <w:r w:rsidRPr="007433DB">
        <w:rPr>
          <w:rFonts w:ascii="Times New Roman" w:hAnsi="Times New Roman"/>
          <w:b/>
          <w:sz w:val="24"/>
        </w:rPr>
        <w:t>:</w:t>
      </w:r>
      <w:r w:rsidRPr="007433DB">
        <w:rPr>
          <w:rFonts w:ascii="Times New Roman" w:hAnsi="Times New Roman"/>
          <w:sz w:val="24"/>
        </w:rPr>
        <w:t xml:space="preserve"> The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 amplicons were generated by PCR amplification (using </w:t>
      </w:r>
      <w:proofErr w:type="spellStart"/>
      <w:r w:rsidRPr="007433DB">
        <w:rPr>
          <w:rFonts w:ascii="Times New Roman" w:hAnsi="Times New Roman"/>
          <w:sz w:val="24"/>
        </w:rPr>
        <w:t>OneTaq</w:t>
      </w:r>
      <w:proofErr w:type="spellEnd"/>
      <w:r w:rsidRPr="007433DB">
        <w:rPr>
          <w:rFonts w:ascii="Times New Roman" w:hAnsi="Times New Roman"/>
          <w:sz w:val="24"/>
        </w:rPr>
        <w:t xml:space="preserve"> polymerase (NEB)) with oligos SV125 and SV126 (Table S12) using either </w:t>
      </w:r>
      <w:proofErr w:type="spellStart"/>
      <w:r w:rsidRPr="007433DB">
        <w:rPr>
          <w:rFonts w:ascii="Times New Roman" w:hAnsi="Times New Roman"/>
          <w:sz w:val="24"/>
        </w:rPr>
        <w:t>pUG-amdSYM</w:t>
      </w:r>
      <w:proofErr w:type="spellEnd"/>
      <w:r w:rsidRPr="007433DB">
        <w:rPr>
          <w:rFonts w:ascii="Times New Roman" w:hAnsi="Times New Roman"/>
          <w:sz w:val="24"/>
        </w:rPr>
        <w:t xml:space="preserve">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&lt;EndNote&gt;&lt;Cite&gt;&lt;Author&gt;Solis-Escalante&lt;/Author&gt;&lt;Year&gt;2013&lt;/Year&gt;&lt;RecNum&gt;4685&lt;/RecNum&gt;&lt;DisplayText&gt;(&lt;style face="smallcaps"&gt;Solis-Escalante&lt;/style&gt;&lt;style face="italic"&gt; et al.&lt;/style&gt; 2013)&lt;/DisplayText&gt;&lt;record&gt;&lt;rec-number&gt;4685&lt;/rec-number&gt;&lt;foreign-keys&gt;&lt;key app="EN" db-id="p2axedp0ce2wvneeav85ppw7art0w95wvadw" timestamp="1372181758"&gt;4685&lt;/key&gt;&lt;/foreign-keys&gt;&lt;ref-type name="Journal Article"&gt;17&lt;/ref-type&gt;&lt;contributors&gt;&lt;authors&gt;&lt;author&gt;Solis-Escalante, D.&lt;/author&gt;&lt;author&gt;Kuijpers, N. G.&lt;/author&gt;&lt;author&gt;Bongaerts, N.&lt;/author&gt;&lt;author&gt;Bolat, I.&lt;/author&gt;&lt;author&gt;Bosman, L.&lt;/author&gt;&lt;author&gt;Pronk, J. T.&lt;/author&gt;&lt;author&gt;Daran, J. M.&lt;/author&gt;&lt;author&gt;Daran-Lapujade, P.&lt;/author&gt;&lt;/authors&gt;&lt;/contributors&gt;&lt;auth-address&gt;Department of Biotechnology, Delft University of Technology, Delft, The Netherlands.&lt;/auth-address&gt;&lt;titles&gt;&lt;title&gt;&lt;style face="normal" font="default" size="100%"&gt;amdSYM, a new dominant recyclable marker cassette for &lt;/style&gt;&lt;style face="italic" font="default" size="100%"&gt;Saccharomyces cerevisiae&lt;/style&gt;&lt;/title&gt;&lt;secondary-title&gt;FEMS Yeast Research&lt;/secondary-title&gt;&lt;alt-title&gt;FEMS Yeast Res&lt;/alt-title&gt;&lt;/titles&gt;&lt;periodical&gt;&lt;full-title&gt;FEMS Yeast Research&lt;/full-title&gt;&lt;/periodical&gt;&lt;alt-periodical&gt;&lt;full-title&gt;FEMS Yeast Res&lt;/full-title&gt;&lt;/alt-periodical&gt;&lt;pages&gt;126-39&lt;/pages&gt;&lt;volume&gt;13&lt;/volume&gt;&lt;number&gt;1&lt;/number&gt;&lt;edition&gt;2012/12/21&lt;/edition&gt;&lt;dates&gt;&lt;year&gt;2013&lt;/year&gt;&lt;pub-dates&gt;&lt;date&gt;Feb&lt;/date&gt;&lt;/pub-dates&gt;&lt;/dates&gt;&lt;isbn&gt;1567-1364 (Electronic)&amp;#xD;1567-1356 (Linking)&lt;/isbn&gt;&lt;accession-num&gt;23253382&lt;/accession-num&gt;&lt;work-type&gt;Research Support, Non-U.S. Gov&amp;apos;t&lt;/work-type&gt;&lt;urls&gt;&lt;related-urls&gt;&lt;url&gt;http://www.ncbi.nlm.nih.gov/pubmed/23253382&lt;/url&gt;&lt;/related-urls&gt;&lt;/urls&gt;&lt;custom2&gt;3563226&lt;/custom2&gt;&lt;electronic-resource-num&gt;10.1111/1567-1364.12024&lt;/electronic-resource-num&gt;&lt;language&gt;eng&lt;/language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Solis-Escalante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2013)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or pAG25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&lt;EndNote&gt;&lt;Cite&gt;&lt;Author&gt;Goldstein&lt;/Author&gt;&lt;Year&gt;1999&lt;/Year&gt;&lt;RecNum&gt;674&lt;/RecNum&gt;&lt;DisplayText&gt;(&lt;style face="smallcaps"&gt;Goldstein and McCusker&lt;/style&gt; 1999)&lt;/DisplayText&gt;&lt;record&gt;&lt;rec-number&gt;674&lt;/rec-number&gt;&lt;foreign-keys&gt;&lt;key app="EN" db-id="p2axedp0ce2wvneeav85ppw7art0w95wvadw" timestamp="0"&gt;674&lt;/key&gt;&lt;/foreign-keys&gt;&lt;ref-type name="Journal Article"&gt;17&lt;/ref-type&gt;&lt;contributors&gt;&lt;authors&gt;&lt;author&gt;Goldstein, A. L.&lt;/author&gt;&lt;author&gt;McCusker, J. H.&lt;/author&gt;&lt;/authors&gt;&lt;/contributors&gt;&lt;titles&gt;&lt;title&gt;&lt;style face="normal" font="default" size="100%"&gt;Three new dominant drug resistance cassettes for gene disruption in &lt;/style&gt;&lt;style face="italic" font="default" size="100%"&gt;Saccharomyces cerevisiae&lt;/style&gt;&lt;/title&gt;&lt;secondary-title&gt;Yeast&lt;/secondary-title&gt;&lt;/titles&gt;&lt;periodical&gt;&lt;full-title&gt;Yeast&lt;/full-title&gt;&lt;/periodical&gt;&lt;pages&gt;1541-53&lt;/pages&gt;&lt;volume&gt;15&lt;/volume&gt;&lt;number&gt;14&lt;/number&gt;&lt;keywords&gt;&lt;keyword&gt;Drug Resistance, Microbial/*genetics&lt;/keyword&gt;&lt;keyword&gt;Gene Deletion&lt;/keyword&gt;&lt;keyword&gt;*Genes, Dominant&lt;/keyword&gt;&lt;keyword&gt;Hygromycin B/*pharmacology&lt;/keyword&gt;&lt;keyword&gt;Mutation&lt;/keyword&gt;&lt;keyword&gt;Organophosphorus Compounds/*pharmacology&lt;/keyword&gt;&lt;keyword&gt;Saccharomyces cerevisiae/drug effects/*genetics&lt;/keyword&gt;&lt;keyword&gt;Streptothricins/*pharmacology&lt;/keyword&gt;&lt;keyword&gt;Support, Non-U.S. Gov&amp;apos;t&lt;/keyword&gt;&lt;keyword&gt;Transformation, Genetic&lt;/keyword&gt;&lt;/keywords&gt;&lt;dates&gt;&lt;year&gt;1999&lt;/year&gt;&lt;/dates&gt;&lt;accession-num&gt;10514571&lt;/accession-num&gt;&lt;label&gt;99445937&lt;/label&gt;&lt;urls&gt;&lt;related-urls&gt;&lt;url&gt;http://www.ncbi.nlm.nih.gov/pubmed/10514571&lt;/url&gt;&lt;/related-urls&gt;&lt;/urls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Goldstein and McCusker</w:t>
      </w:r>
      <w:r w:rsidR="000B30CD" w:rsidRPr="007433DB">
        <w:rPr>
          <w:rFonts w:ascii="Times New Roman" w:hAnsi="Times New Roman"/>
          <w:noProof/>
          <w:sz w:val="24"/>
        </w:rPr>
        <w:t xml:space="preserve"> 1999)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as templates, which generated 2.4 kb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>∆::</w:t>
      </w:r>
      <w:proofErr w:type="spellStart"/>
      <w:r w:rsidRPr="007433DB">
        <w:rPr>
          <w:rFonts w:ascii="Times New Roman" w:hAnsi="Times New Roman"/>
          <w:sz w:val="24"/>
        </w:rPr>
        <w:t>amdSYM</w:t>
      </w:r>
      <w:proofErr w:type="spellEnd"/>
      <w:r w:rsidRPr="007433DB">
        <w:rPr>
          <w:rFonts w:ascii="Times New Roman" w:hAnsi="Times New Roman"/>
          <w:sz w:val="24"/>
        </w:rPr>
        <w:t xml:space="preserve"> and 1.3kb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∆::NATMX4 amplicons, respectively.  The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>∆::</w:t>
      </w:r>
      <w:proofErr w:type="spellStart"/>
      <w:r w:rsidRPr="007433DB">
        <w:rPr>
          <w:rFonts w:ascii="Times New Roman" w:hAnsi="Times New Roman"/>
          <w:sz w:val="24"/>
        </w:rPr>
        <w:t>amdSYM</w:t>
      </w:r>
      <w:proofErr w:type="spellEnd"/>
      <w:r w:rsidRPr="007433DB">
        <w:rPr>
          <w:rFonts w:ascii="Times New Roman" w:hAnsi="Times New Roman"/>
          <w:sz w:val="24"/>
        </w:rPr>
        <w:t xml:space="preserve"> and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∆::NATMX4 amplicons were introduced into haploid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strains (Table S1) using the standard PEG/LiAc procedure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&lt;EndNote&gt;&lt;Cite&gt;&lt;Author&gt;Gietz&lt;/Author&gt;&lt;Year&gt;2007&lt;/Year&gt;&lt;RecNum&gt;4742&lt;/RecNum&gt;&lt;DisplayText&gt;(&lt;style face="smallcaps"&gt;Gietz and Schiestl&lt;/style&gt; 2007)&lt;/DisplayText&gt;&lt;record&gt;&lt;rec-number&gt;4742&lt;/rec-number&gt;&lt;foreign-keys&gt;&lt;key app="EN" db-id="p2axedp0ce2wvneeav85ppw7art0w95wvadw" timestamp="1380579566"&gt;4742&lt;/key&gt;&lt;/foreign-keys&gt;&lt;ref-type name="Journal Article"&gt;17&lt;/ref-type&gt;&lt;contributors&gt;&lt;authors&gt;&lt;author&gt;Gietz, R. D.&lt;/author&gt;&lt;author&gt;Schiestl, R. H.&lt;/author&gt;&lt;/authors&gt;&lt;/contributors&gt;&lt;auth-address&gt;Department of Biochemistry and Medical Genetics, University of Manitoba, T250-770 Bannatyne Ave., Winnipeg, Manitoba R3E 0W3, Canada.&lt;/auth-address&gt;&lt;titles&gt;&lt;title&gt;Quick and easy yeast transformation using the LiAc/SS carrier DNA/PEG method&lt;/title&gt;&lt;secondary-title&gt;Nature Protocols&lt;/secondary-title&gt;&lt;alt-title&gt;Nat Protoc&lt;/alt-title&gt;&lt;/titles&gt;&lt;periodical&gt;&lt;full-title&gt;Nature Protocols&lt;/full-title&gt;&lt;/periodical&gt;&lt;alt-periodical&gt;&lt;full-title&gt;Nat Protoc&lt;/full-title&gt;&lt;/alt-periodical&gt;&lt;pages&gt;35-7&lt;/pages&gt;&lt;volume&gt;2&lt;/volume&gt;&lt;number&gt;1&lt;/number&gt;&lt;edition&gt;2007/04/03&lt;/edition&gt;&lt;keywords&gt;&lt;keyword&gt;Acetates&lt;/keyword&gt;&lt;keyword&gt;DNA, Single-Stranded/genetics&lt;/keyword&gt;&lt;keyword&gt;*Genetic Techniques&lt;/keyword&gt;&lt;keyword&gt;Hot Temperature&lt;/keyword&gt;&lt;keyword&gt;Polyethylene Glycols&lt;/keyword&gt;&lt;keyword&gt;Saccharomyces cerevisiae/cytology/*genetics&lt;/keyword&gt;&lt;keyword&gt;*Transformation, Genetic&lt;/keyword&gt;&lt;/keywords&gt;&lt;dates&gt;&lt;year&gt;2007&lt;/year&gt;&lt;/dates&gt;&lt;isbn&gt;1750-2799 (Electronic)&amp;#xD;1750-2799 (Linking)&lt;/isbn&gt;&lt;accession-num&gt;17401335&lt;/accession-num&gt;&lt;urls&gt;&lt;related-urls&gt;&lt;url&gt;http://www.ncbi.nlm.nih.gov/pubmed/17401335&lt;/url&gt;&lt;/related-urls&gt;&lt;/urls&gt;&lt;electronic-resource-num&gt;10.1038/nprot.2007.14&lt;/electronic-resource-num&gt;&lt;language&gt;eng&lt;/language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Gietz and Schiestl</w:t>
      </w:r>
      <w:r w:rsidR="000B30CD" w:rsidRPr="007433DB">
        <w:rPr>
          <w:rFonts w:ascii="Times New Roman" w:hAnsi="Times New Roman"/>
          <w:noProof/>
          <w:sz w:val="24"/>
        </w:rPr>
        <w:t xml:space="preserve"> 2007)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; transformants were selected on synthetic dextrose minimal media containing 0.6g/L acetamide as the nitrogen source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&lt;EndNote&gt;&lt;Cite&gt;&lt;Author&gt;Solis-Escalante&lt;/Author&gt;&lt;Year&gt;2013&lt;/Year&gt;&lt;RecNum&gt;4685&lt;/RecNum&gt;&lt;DisplayText&gt;(&lt;style face="smallcaps"&gt;Solis-Escalante&lt;/style&gt;&lt;style face="italic"&gt; et al.&lt;/style&gt; 2013)&lt;/DisplayText&gt;&lt;record&gt;&lt;rec-number&gt;4685&lt;/rec-number&gt;&lt;foreign-keys&gt;&lt;key app="EN" db-id="p2axedp0ce2wvneeav85ppw7art0w95wvadw" timestamp="1372181758"&gt;4685&lt;/key&gt;&lt;/foreign-keys&gt;&lt;ref-type name="Journal Article"&gt;17&lt;/ref-type&gt;&lt;contributors&gt;&lt;authors&gt;&lt;author&gt;Solis-Escalante, D.&lt;/author&gt;&lt;author&gt;Kuijpers, N. G.&lt;/author&gt;&lt;author&gt;Bongaerts, N.&lt;/author&gt;&lt;author&gt;Bolat, I.&lt;/author&gt;&lt;author&gt;Bosman, L.&lt;/author&gt;&lt;author&gt;Pronk, J. T.&lt;/author&gt;&lt;author&gt;Daran, J. M.&lt;/author&gt;&lt;author&gt;Daran-Lapujade, P.&lt;/author&gt;&lt;/authors&gt;&lt;/contributors&gt;&lt;auth-address&gt;Department of Biotechnology, Delft University of Technology, Delft, The Netherlands.&lt;/auth-address&gt;&lt;titles&gt;&lt;title&gt;&lt;style face="normal" font="default" size="100%"&gt;amdSYM, a new dominant recyclable marker cassette for &lt;/style&gt;&lt;style face="italic" font="default" size="100%"&gt;Saccharomyces cerevisiae&lt;/style&gt;&lt;/title&gt;&lt;secondary-title&gt;FEMS Yeast Research&lt;/secondary-title&gt;&lt;alt-title&gt;FEMS Yeast Res&lt;/alt-title&gt;&lt;/titles&gt;&lt;periodical&gt;&lt;full-title&gt;FEMS Yeast Research&lt;/full-title&gt;&lt;/periodical&gt;&lt;alt-periodical&gt;&lt;full-title&gt;FEMS Yeast Res&lt;/full-title&gt;&lt;/alt-periodical&gt;&lt;pages&gt;126-39&lt;/pages&gt;&lt;volume&gt;13&lt;/volume&gt;&lt;number&gt;1&lt;/number&gt;&lt;edition&gt;2012/12/21&lt;/edition&gt;&lt;dates&gt;&lt;year&gt;2013&lt;/year&gt;&lt;pub-dates&gt;&lt;date&gt;Feb&lt;/date&gt;&lt;/pub-dates&gt;&lt;/dates&gt;&lt;isbn&gt;1567-1364 (Electronic)&amp;#xD;1567-1356 (Linking)&lt;/isbn&gt;&lt;accession-num&gt;23253382&lt;/accession-num&gt;&lt;work-type&gt;Research Support, Non-U.S. Gov&amp;apos;t&lt;/work-type&gt;&lt;urls&gt;&lt;related-urls&gt;&lt;url&gt;http://www.ncbi.nlm.nih.gov/pubmed/23253382&lt;/url&gt;&lt;/related-urls&gt;&lt;/urls&gt;&lt;custom2&gt;3563226&lt;/custom2&gt;&lt;electronic-resource-num&gt;10.1111/1567-1364.12024&lt;/electronic-resource-num&gt;&lt;language&gt;eng&lt;/language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Solis-Escalante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2013)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or on YPD supplemented with 100mg/L nourseothricin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&lt;EndNote&gt;&lt;Cite&gt;&lt;Author&gt;Goldstein&lt;/Author&gt;&lt;Year&gt;1999&lt;/Year&gt;&lt;RecNum&gt;674&lt;/RecNum&gt;&lt;DisplayText&gt;(&lt;style face="smallcaps"&gt;Goldstein and McCusker&lt;/style&gt; 1999)&lt;/DisplayText&gt;&lt;record&gt;&lt;rec-number&gt;674&lt;/rec-number&gt;&lt;foreign-keys&gt;&lt;key app="EN" db-id="p2axedp0ce2wvneeav85ppw7art0w95wvadw" timestamp="0"&gt;674&lt;/key&gt;&lt;/foreign-keys&gt;&lt;ref-type name="Journal Article"&gt;17&lt;/ref-type&gt;&lt;contributors&gt;&lt;authors&gt;&lt;author&gt;Goldstein, A. L.&lt;/author&gt;&lt;author&gt;McCusker, J. H.&lt;/author&gt;&lt;/authors&gt;&lt;/contributors&gt;&lt;titles&gt;&lt;title&gt;&lt;style face="normal" font="default" size="100%"&gt;Three new dominant drug resistance cassettes for gene disruption in &lt;/style&gt;&lt;style face="italic" font="default" size="100%"&gt;Saccharomyces cerevisiae&lt;/style&gt;&lt;/title&gt;&lt;secondary-title&gt;Yeast&lt;/secondary-title&gt;&lt;/titles&gt;&lt;periodical&gt;&lt;full-title&gt;Yeast&lt;/full-title&gt;&lt;/periodical&gt;&lt;pages&gt;1541-53&lt;/pages&gt;&lt;volume&gt;15&lt;/volume&gt;&lt;number&gt;14&lt;/number&gt;&lt;keywords&gt;&lt;keyword&gt;Drug Resistance, Microbial/*genetics&lt;/keyword&gt;&lt;keyword&gt;Gene Deletion&lt;/keyword&gt;&lt;keyword&gt;*Genes, Dominant&lt;/keyword&gt;&lt;keyword&gt;Hygromycin B/*pharmacology&lt;/keyword&gt;&lt;keyword&gt;Mutation&lt;/keyword&gt;&lt;keyword&gt;Organophosphorus Compounds/*pharmacology&lt;/keyword&gt;&lt;keyword&gt;Saccharomyces cerevisiae/drug effects/*genetics&lt;/keyword&gt;&lt;keyword&gt;Streptothricins/*pharmacology&lt;/keyword&gt;&lt;keyword&gt;Support, Non-U.S. Gov&amp;apos;t&lt;/keyword&gt;&lt;keyword&gt;Transformation, Genetic&lt;/keyword&gt;&lt;/keywords&gt;&lt;dates&gt;&lt;year&gt;1999&lt;/year&gt;&lt;/dates&gt;&lt;accession-num&gt;10514571&lt;/accession-num&gt;&lt;label&gt;99445937&lt;/label&gt;&lt;urls&gt;&lt;related-urls&gt;&lt;url&gt;http://www.ncbi.nlm.nih.gov/pubmed/10514571&lt;/url&gt;&lt;/related-urls&gt;&lt;/urls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Goldstein and McCusker</w:t>
      </w:r>
      <w:r w:rsidR="000B30CD" w:rsidRPr="007433DB">
        <w:rPr>
          <w:rFonts w:ascii="Times New Roman" w:hAnsi="Times New Roman"/>
          <w:noProof/>
          <w:sz w:val="24"/>
        </w:rPr>
        <w:t xml:space="preserve"> 1999)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, respectively.  The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 genotypes of transformants were verified by PCR using oligos SV127 and SV128 (Table S12).  The </w:t>
      </w:r>
      <w:proofErr w:type="spellStart"/>
      <w:r w:rsidRPr="007433DB">
        <w:rPr>
          <w:rFonts w:ascii="Times New Roman" w:hAnsi="Times New Roman"/>
          <w:sz w:val="24"/>
        </w:rPr>
        <w:t>pUG-amdSYM</w:t>
      </w:r>
      <w:proofErr w:type="spellEnd"/>
      <w:r w:rsidRPr="007433DB">
        <w:rPr>
          <w:rFonts w:ascii="Times New Roman" w:hAnsi="Times New Roman"/>
          <w:sz w:val="24"/>
        </w:rPr>
        <w:t xml:space="preserve"> plasmid was obtained from, and should be requested from, EUROSCARF.  The pAG25 plasmid has been deposited with, and should be requested from, Addgene </w:t>
      </w:r>
      <w:hyperlink r:id="rId7" w:history="1">
        <w:r w:rsidRPr="007433DB">
          <w:rPr>
            <w:rStyle w:val="Hyperlink"/>
            <w:rFonts w:ascii="Times New Roman" w:hAnsi="Times New Roman"/>
            <w:sz w:val="24"/>
          </w:rPr>
          <w:t>http://www.addgene.org/John_McCusker/</w:t>
        </w:r>
      </w:hyperlink>
      <w:r w:rsidRPr="007433DB">
        <w:rPr>
          <w:rFonts w:ascii="Times New Roman" w:hAnsi="Times New Roman"/>
          <w:sz w:val="24"/>
        </w:rPr>
        <w:t>.</w:t>
      </w:r>
    </w:p>
    <w:p w14:paraId="12A4B288" w14:textId="77777777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5361CAB8" w14:textId="43D96F22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b/>
          <w:sz w:val="24"/>
        </w:rPr>
        <w:t>Construction of pAG36::WHI2:</w:t>
      </w:r>
      <w:r w:rsidRPr="007433DB">
        <w:rPr>
          <w:rFonts w:ascii="Times New Roman" w:hAnsi="Times New Roman"/>
          <w:sz w:val="24"/>
        </w:rPr>
        <w:t xml:space="preserve"> Using genomic DNA from an S288c background strain as template,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(from 450 bp upstream of the start codon and 200 bp downstream of the stop codon) was amplified (using </w:t>
      </w:r>
      <w:proofErr w:type="spellStart"/>
      <w:r w:rsidRPr="007433DB">
        <w:rPr>
          <w:rFonts w:ascii="Times New Roman" w:hAnsi="Times New Roman"/>
          <w:sz w:val="24"/>
        </w:rPr>
        <w:t>OneTaq</w:t>
      </w:r>
      <w:proofErr w:type="spellEnd"/>
      <w:r w:rsidRPr="007433DB">
        <w:rPr>
          <w:rFonts w:ascii="Times New Roman" w:hAnsi="Times New Roman"/>
          <w:sz w:val="24"/>
        </w:rPr>
        <w:t xml:space="preserve"> polymerase (NEB)) with oligos SV141 and SV142 (Table S12).  The resulting 2.1 kb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-containing amplicon was purified and digested with </w:t>
      </w:r>
      <w:proofErr w:type="spellStart"/>
      <w:r w:rsidRPr="007433DB">
        <w:rPr>
          <w:rFonts w:ascii="Times New Roman" w:hAnsi="Times New Roman"/>
          <w:i/>
          <w:sz w:val="24"/>
        </w:rPr>
        <w:t>Sal</w:t>
      </w:r>
      <w:r w:rsidRPr="007433DB">
        <w:rPr>
          <w:rFonts w:ascii="Times New Roman" w:hAnsi="Times New Roman"/>
          <w:sz w:val="24"/>
        </w:rPr>
        <w:t>I</w:t>
      </w:r>
      <w:proofErr w:type="spellEnd"/>
      <w:r w:rsidRPr="007433DB">
        <w:rPr>
          <w:rFonts w:ascii="Times New Roman" w:hAnsi="Times New Roman"/>
          <w:sz w:val="24"/>
        </w:rPr>
        <w:t xml:space="preserve">-HF and </w:t>
      </w:r>
      <w:proofErr w:type="spellStart"/>
      <w:r w:rsidRPr="007433DB">
        <w:rPr>
          <w:rFonts w:ascii="Times New Roman" w:hAnsi="Times New Roman"/>
          <w:i/>
          <w:sz w:val="24"/>
        </w:rPr>
        <w:t>Pac</w:t>
      </w:r>
      <w:r w:rsidRPr="007433DB">
        <w:rPr>
          <w:rFonts w:ascii="Times New Roman" w:hAnsi="Times New Roman"/>
          <w:sz w:val="24"/>
        </w:rPr>
        <w:t>I</w:t>
      </w:r>
      <w:proofErr w:type="spellEnd"/>
      <w:r w:rsidRPr="007433DB">
        <w:rPr>
          <w:rFonts w:ascii="Times New Roman" w:hAnsi="Times New Roman"/>
          <w:sz w:val="24"/>
        </w:rPr>
        <w:t xml:space="preserve"> (NEB).  The </w:t>
      </w:r>
      <w:proofErr w:type="spellStart"/>
      <w:r w:rsidRPr="007433DB">
        <w:rPr>
          <w:rFonts w:ascii="Times New Roman" w:hAnsi="Times New Roman"/>
          <w:i/>
          <w:sz w:val="24"/>
        </w:rPr>
        <w:t>Sal</w:t>
      </w:r>
      <w:r w:rsidRPr="007433DB">
        <w:rPr>
          <w:rFonts w:ascii="Times New Roman" w:hAnsi="Times New Roman"/>
          <w:sz w:val="24"/>
        </w:rPr>
        <w:t>I-</w:t>
      </w:r>
      <w:r w:rsidRPr="007433DB">
        <w:rPr>
          <w:rFonts w:ascii="Times New Roman" w:hAnsi="Times New Roman"/>
          <w:i/>
          <w:sz w:val="24"/>
        </w:rPr>
        <w:t>Pac</w:t>
      </w:r>
      <w:r w:rsidRPr="007433DB">
        <w:rPr>
          <w:rFonts w:ascii="Times New Roman" w:hAnsi="Times New Roman"/>
          <w:sz w:val="24"/>
        </w:rPr>
        <w:t>I</w:t>
      </w:r>
      <w:proofErr w:type="spellEnd"/>
      <w:r w:rsidRPr="007433DB">
        <w:rPr>
          <w:rFonts w:ascii="Times New Roman" w:hAnsi="Times New Roman"/>
          <w:sz w:val="24"/>
        </w:rPr>
        <w:t xml:space="preserve"> digested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-containing amplicon was purified and ligated to </w:t>
      </w:r>
      <w:proofErr w:type="spellStart"/>
      <w:r w:rsidRPr="007433DB">
        <w:rPr>
          <w:rFonts w:ascii="Times New Roman" w:hAnsi="Times New Roman"/>
          <w:i/>
          <w:sz w:val="24"/>
        </w:rPr>
        <w:lastRenderedPageBreak/>
        <w:t>Sal</w:t>
      </w:r>
      <w:r w:rsidRPr="007433DB">
        <w:rPr>
          <w:rFonts w:ascii="Times New Roman" w:hAnsi="Times New Roman"/>
          <w:sz w:val="24"/>
        </w:rPr>
        <w:t>I-</w:t>
      </w:r>
      <w:r w:rsidRPr="007433DB">
        <w:rPr>
          <w:rFonts w:ascii="Times New Roman" w:hAnsi="Times New Roman"/>
          <w:i/>
          <w:sz w:val="24"/>
        </w:rPr>
        <w:t>Pac</w:t>
      </w:r>
      <w:r w:rsidRPr="007433DB">
        <w:rPr>
          <w:rFonts w:ascii="Times New Roman" w:hAnsi="Times New Roman"/>
          <w:sz w:val="24"/>
        </w:rPr>
        <w:t>I</w:t>
      </w:r>
      <w:proofErr w:type="spellEnd"/>
      <w:r w:rsidRPr="007433DB">
        <w:rPr>
          <w:rFonts w:ascii="Times New Roman" w:hAnsi="Times New Roman"/>
          <w:sz w:val="24"/>
        </w:rPr>
        <w:t xml:space="preserve"> digested and purified pAG36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&lt;EndNote&gt;&lt;Cite&gt;&lt;Author&gt;Goldstein&lt;/Author&gt;&lt;Year&gt;1999&lt;/Year&gt;&lt;RecNum&gt;674&lt;/RecNum&gt;&lt;DisplayText&gt;(&lt;style face="smallcaps"&gt;Goldstein and McCusker&lt;/style&gt; 1999)&lt;/DisplayText&gt;&lt;record&gt;&lt;rec-number&gt;674&lt;/rec-number&gt;&lt;foreign-keys&gt;&lt;key app="EN" db-id="p2axedp0ce2wvneeav85ppw7art0w95wvadw" timestamp="0"&gt;674&lt;/key&gt;&lt;/foreign-keys&gt;&lt;ref-type name="Journal Article"&gt;17&lt;/ref-type&gt;&lt;contributors&gt;&lt;authors&gt;&lt;author&gt;Goldstein, A. L.&lt;/author&gt;&lt;author&gt;McCusker, J. H.&lt;/author&gt;&lt;/authors&gt;&lt;/contributors&gt;&lt;titles&gt;&lt;title&gt;&lt;style face="normal" font="default" size="100%"&gt;Three new dominant drug resistance cassettes for gene disruption in &lt;/style&gt;&lt;style face="italic" font="default" size="100%"&gt;Saccharomyces cerevisiae&lt;/style&gt;&lt;/title&gt;&lt;secondary-title&gt;Yeast&lt;/secondary-title&gt;&lt;/titles&gt;&lt;periodical&gt;&lt;full-title&gt;Yeast&lt;/full-title&gt;&lt;/periodical&gt;&lt;pages&gt;1541-53&lt;/pages&gt;&lt;volume&gt;15&lt;/volume&gt;&lt;number&gt;14&lt;/number&gt;&lt;keywords&gt;&lt;keyword&gt;Drug Resistance, Microbial/*genetics&lt;/keyword&gt;&lt;keyword&gt;Gene Deletion&lt;/keyword&gt;&lt;keyword&gt;*Genes, Dominant&lt;/keyword&gt;&lt;keyword&gt;Hygromycin B/*pharmacology&lt;/keyword&gt;&lt;keyword&gt;Mutation&lt;/keyword&gt;&lt;keyword&gt;Organophosphorus Compounds/*pharmacology&lt;/keyword&gt;&lt;keyword&gt;Saccharomyces cerevisiae/drug effects/*genetics&lt;/keyword&gt;&lt;keyword&gt;Streptothricins/*pharmacology&lt;/keyword&gt;&lt;keyword&gt;Support, Non-U.S. Gov&amp;apos;t&lt;/keyword&gt;&lt;keyword&gt;Transformation, Genetic&lt;/keyword&gt;&lt;/keywords&gt;&lt;dates&gt;&lt;year&gt;1999&lt;/year&gt;&lt;/dates&gt;&lt;accession-num&gt;10514571&lt;/accession-num&gt;&lt;label&gt;99445937&lt;/label&gt;&lt;urls&gt;&lt;related-urls&gt;&lt;url&gt;http://www.ncbi.nlm.nih.gov/pubmed/10514571&lt;/url&gt;&lt;/related-urls&gt;&lt;/urls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Goldstein and McCusker</w:t>
      </w:r>
      <w:r w:rsidR="000B30CD" w:rsidRPr="007433DB">
        <w:rPr>
          <w:rFonts w:ascii="Times New Roman" w:hAnsi="Times New Roman"/>
          <w:noProof/>
          <w:sz w:val="24"/>
        </w:rPr>
        <w:t xml:space="preserve"> 1999)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using T4 DNA ligase (NEB).  All enzymatic reactions were carried out as per the manufacturer’s recommendations.  The ligation mix was introduced into </w:t>
      </w:r>
      <w:r w:rsidRPr="007433DB">
        <w:rPr>
          <w:rFonts w:ascii="Times New Roman" w:hAnsi="Times New Roman"/>
          <w:i/>
          <w:sz w:val="24"/>
        </w:rPr>
        <w:t>E.coli</w:t>
      </w:r>
      <w:r w:rsidRPr="007433DB">
        <w:rPr>
          <w:rFonts w:ascii="Times New Roman" w:hAnsi="Times New Roman"/>
          <w:sz w:val="24"/>
        </w:rPr>
        <w:t xml:space="preserve"> DH5</w:t>
      </w:r>
      <w:r w:rsidRPr="007433DB">
        <w:rPr>
          <w:rFonts w:ascii="Times New Roman" w:hAnsi="Times New Roman"/>
          <w:sz w:val="24"/>
        </w:rPr>
        <w:sym w:font="Symbol" w:char="F061"/>
      </w:r>
      <w:r w:rsidRPr="007433DB">
        <w:rPr>
          <w:rFonts w:ascii="Times New Roman" w:hAnsi="Times New Roman"/>
          <w:sz w:val="24"/>
        </w:rPr>
        <w:t xml:space="preserve"> (</w:t>
      </w:r>
      <w:proofErr w:type="spellStart"/>
      <w:r w:rsidRPr="007433DB">
        <w:rPr>
          <w:rFonts w:ascii="Times New Roman" w:hAnsi="Times New Roman"/>
          <w:sz w:val="24"/>
        </w:rPr>
        <w:t>Thermo</w:t>
      </w:r>
      <w:proofErr w:type="spellEnd"/>
      <w:r w:rsidRPr="007433DB">
        <w:rPr>
          <w:rFonts w:ascii="Times New Roman" w:hAnsi="Times New Roman"/>
          <w:sz w:val="24"/>
        </w:rPr>
        <w:t xml:space="preserve">, sub-cloning efficiency) and transformants were screened for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>-containing pAG36 by restriction digestion and agarose gel electrophoresis.  The pAG36 and pAG36::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plasmids have been deposited with, and should be requested from, Addgene </w:t>
      </w:r>
      <w:hyperlink r:id="rId8" w:history="1">
        <w:r w:rsidRPr="007433DB">
          <w:rPr>
            <w:rStyle w:val="Hyperlink"/>
            <w:rFonts w:ascii="Times New Roman" w:hAnsi="Times New Roman"/>
            <w:sz w:val="24"/>
          </w:rPr>
          <w:t>http://www.addgene.org/John_McCusker/</w:t>
        </w:r>
      </w:hyperlink>
      <w:r w:rsidRPr="007433DB">
        <w:rPr>
          <w:rFonts w:ascii="Times New Roman" w:hAnsi="Times New Roman"/>
          <w:sz w:val="24"/>
        </w:rPr>
        <w:t>.</w:t>
      </w:r>
    </w:p>
    <w:p w14:paraId="69AAE156" w14:textId="77777777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5B93A10B" w14:textId="77777777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>Results and Discussion</w:t>
      </w:r>
    </w:p>
    <w:p w14:paraId="4996060D" w14:textId="3B7F2F23" w:rsidR="0098448C" w:rsidRPr="007433DB" w:rsidRDefault="0098448C" w:rsidP="007433DB">
      <w:pPr>
        <w:spacing w:line="480" w:lineRule="auto"/>
        <w:jc w:val="both"/>
        <w:rPr>
          <w:rFonts w:ascii="Times New Roman" w:eastAsiaTheme="minorEastAsia" w:hAnsi="Times New Roman"/>
          <w:sz w:val="24"/>
          <w:lang w:eastAsia="ja-JP"/>
        </w:rPr>
      </w:pPr>
      <w:r w:rsidRPr="007433DB">
        <w:rPr>
          <w:rFonts w:ascii="Times New Roman" w:hAnsi="Times New Roman"/>
          <w:b/>
          <w:sz w:val="24"/>
        </w:rPr>
        <w:t xml:space="preserve">General stress response regulator </w:t>
      </w:r>
      <w:r w:rsidRPr="007433DB">
        <w:rPr>
          <w:rFonts w:ascii="Times New Roman" w:hAnsi="Times New Roman"/>
          <w:b/>
          <w:i/>
          <w:sz w:val="24"/>
        </w:rPr>
        <w:t>WHI2</w:t>
      </w:r>
      <w:r w:rsidRPr="007433DB">
        <w:rPr>
          <w:rFonts w:ascii="Times New Roman" w:hAnsi="Times New Roman"/>
          <w:b/>
          <w:sz w:val="24"/>
        </w:rPr>
        <w:t xml:space="preserve"> genotype affects oligomycin and other inhibitor phenotypes:</w:t>
      </w:r>
      <w:r w:rsidRPr="007433DB">
        <w:rPr>
          <w:rFonts w:ascii="Times New Roman" w:hAnsi="Times New Roman"/>
          <w:sz w:val="24"/>
        </w:rPr>
        <w:t xml:space="preserve"> Although the Saccharomyces Genome Database showed no previous descriptions of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</w:t>
      </w:r>
      <w:r w:rsidR="00666A03" w:rsidRPr="007433DB">
        <w:rPr>
          <w:rFonts w:ascii="Times New Roman" w:hAnsi="Times New Roman"/>
          <w:sz w:val="24"/>
        </w:rPr>
        <w:t xml:space="preserve">null </w:t>
      </w:r>
      <w:r w:rsidRPr="007433DB">
        <w:rPr>
          <w:rFonts w:ascii="Times New Roman" w:hAnsi="Times New Roman"/>
          <w:sz w:val="24"/>
        </w:rPr>
        <w:t xml:space="preserve">effects on sensitivity to oligomycin or to any of the other inhibitors analyzed in this study, grouping seven strains with loss-of-function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polymorphisms </w:t>
      </w:r>
      <w:r w:rsidRPr="007433DB">
        <w:rPr>
          <w:rFonts w:ascii="Times New Roman" w:eastAsiaTheme="minorEastAsia" w:hAnsi="Times New Roman"/>
          <w:sz w:val="24"/>
          <w:lang w:eastAsia="ja-JP"/>
        </w:rPr>
        <w:t>identified an association with oligomycin sensitivity (Table S8)</w:t>
      </w:r>
      <w:r w:rsidRPr="007433DB">
        <w:rPr>
          <w:rFonts w:ascii="Times New Roman" w:hAnsi="Times New Roman"/>
          <w:sz w:val="24"/>
        </w:rPr>
        <w:t xml:space="preserve">.  Analysis of full-length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ORF sequences identified 33 DNA and 20 protein sequences (Table S13).  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As a first </w:t>
      </w:r>
      <w:r w:rsidRPr="007433DB">
        <w:rPr>
          <w:rFonts w:ascii="Times New Roman" w:hAnsi="Times New Roman"/>
          <w:sz w:val="24"/>
        </w:rPr>
        <w:t xml:space="preserve">test of the hypothesis that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genotype contributes to the oligomycin phenotype, we introduced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 into haploid derivatives of the YJM627, YJM1443, YJM195, YJM145 (isogenic with YJM789 </w:t>
      </w:r>
      <w:r w:rsidR="008A206D" w:rsidRPr="007433DB">
        <w:rPr>
          <w:rFonts w:ascii="Times New Roman" w:hAnsi="Times New Roman"/>
          <w:sz w:val="24"/>
        </w:rPr>
        <w:fldChar w:fldCharType="begin">
          <w:fldData xml:space="preserve">PEVuZE5vdGU+PENpdGU+PEF1dGhvcj5XZWk8L0F1dGhvcj48WWVhcj4yMDA3PC9ZZWFyPjxSZWNO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==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 </w:instrText>
      </w:r>
      <w:r w:rsidR="000B30CD" w:rsidRPr="007433DB">
        <w:rPr>
          <w:rFonts w:ascii="Times New Roman" w:hAnsi="Times New Roman"/>
          <w:sz w:val="24"/>
        </w:rPr>
        <w:fldChar w:fldCharType="begin">
          <w:fldData xml:space="preserve">PEVuZE5vdGU+PENpdGU+PEF1dGhvcj5XZWk8L0F1dGhvcj48WWVhcj4yMDA3PC9ZZWFyPjxSZWNO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==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EN.CITE.DATA </w:instrText>
      </w:r>
      <w:r w:rsidR="000B30CD" w:rsidRPr="007433DB">
        <w:rPr>
          <w:rFonts w:ascii="Times New Roman" w:hAnsi="Times New Roman"/>
          <w:sz w:val="24"/>
        </w:rPr>
      </w:r>
      <w:r w:rsidR="000B30CD" w:rsidRPr="007433DB">
        <w:rPr>
          <w:rFonts w:ascii="Times New Roman" w:hAnsi="Times New Roman"/>
          <w:sz w:val="24"/>
        </w:rPr>
        <w:fldChar w:fldCharType="end"/>
      </w:r>
      <w:r w:rsidR="008A206D" w:rsidRPr="007433DB">
        <w:rPr>
          <w:rFonts w:ascii="Times New Roman" w:hAnsi="Times New Roman"/>
          <w:sz w:val="24"/>
        </w:rPr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Wei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2007)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), and S288c genetic backgrounds, all of which have full-length, presumably functional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ORFs.  We determined the oligomycin phenotypes of the isogenic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vs.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 strain pairs and found in all cases that the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 strains were more oligomycin sensitive (Fig. S7, Table S14).  We also determined additional inhibitor phenotypes (dextrose carbon source: ± ketoconazole, ± cycloheximide; ethanol carbon source: ± spiramycin, ± myxothiazol) of the isogenic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vs.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 haploid strain pairs.  We found that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∆, while having no effect on growth on control media, had background-specific effects on cycloheximide, spiramycin, and myxothiazol </w:t>
      </w:r>
      <w:r w:rsidRPr="007433DB">
        <w:rPr>
          <w:rFonts w:ascii="Times New Roman" w:hAnsi="Times New Roman"/>
          <w:sz w:val="24"/>
        </w:rPr>
        <w:lastRenderedPageBreak/>
        <w:t xml:space="preserve">phenotypes (Fig. S7, Table S14).  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To confirm the </w:t>
      </w:r>
      <w:r w:rsidRPr="007433DB">
        <w:rPr>
          <w:rFonts w:ascii="Times New Roman" w:eastAsiaTheme="minorEastAsia" w:hAnsi="Times New Roman"/>
          <w:i/>
          <w:sz w:val="24"/>
          <w:lang w:eastAsia="ja-JP"/>
        </w:rPr>
        <w:t>WHI2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-dependence of phenotypes, we separately introduced pAG36 (vector control)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&lt;EndNote&gt;&lt;Cite&gt;&lt;Author&gt;Goldstein&lt;/Author&gt;&lt;Year&gt;1999&lt;/Year&gt;&lt;RecNum&gt;674&lt;/RecNum&gt;&lt;DisplayText&gt;(&lt;style face="smallcaps"&gt;Goldstein and McCusker&lt;/style&gt; 1999)&lt;/DisplayText&gt;&lt;record&gt;&lt;rec-number&gt;674&lt;/rec-number&gt;&lt;foreign-keys&gt;&lt;key app="EN" db-id="p2axedp0ce2wvneeav85ppw7art0w95wvadw" timestamp="0"&gt;674&lt;/key&gt;&lt;/foreign-keys&gt;&lt;ref-type name="Journal Article"&gt;17&lt;/ref-type&gt;&lt;contributors&gt;&lt;authors&gt;&lt;author&gt;Goldstein, A. L.&lt;/author&gt;&lt;author&gt;McCusker, J. H.&lt;/author&gt;&lt;/authors&gt;&lt;/contributors&gt;&lt;titles&gt;&lt;title&gt;&lt;style face="normal" font="default" size="100%"&gt;Three new dominant drug resistance cassettes for gene disruption in &lt;/style&gt;&lt;style face="italic" font="default" size="100%"&gt;Saccharomyces cerevisiae&lt;/style&gt;&lt;/title&gt;&lt;secondary-title&gt;Yeast&lt;/secondary-title&gt;&lt;/titles&gt;&lt;periodical&gt;&lt;full-title&gt;Yeast&lt;/full-title&gt;&lt;/periodical&gt;&lt;pages&gt;1541-53&lt;/pages&gt;&lt;volume&gt;15&lt;/volume&gt;&lt;number&gt;14&lt;/number&gt;&lt;keywords&gt;&lt;keyword&gt;Drug Resistance, Microbial/*genetics&lt;/keyword&gt;&lt;keyword&gt;Gene Deletion&lt;/keyword&gt;&lt;keyword&gt;*Genes, Dominant&lt;/keyword&gt;&lt;keyword&gt;Hygromycin B/*pharmacology&lt;/keyword&gt;&lt;keyword&gt;Mutation&lt;/keyword&gt;&lt;keyword&gt;Organophosphorus Compounds/*pharmacology&lt;/keyword&gt;&lt;keyword&gt;Saccharomyces cerevisiae/drug effects/*genetics&lt;/keyword&gt;&lt;keyword&gt;Streptothricins/*pharmacology&lt;/keyword&gt;&lt;keyword&gt;Support, Non-U.S. Gov&amp;apos;t&lt;/keyword&gt;&lt;keyword&gt;Transformation, Genetic&lt;/keyword&gt;&lt;/keywords&gt;&lt;dates&gt;&lt;year&gt;1999&lt;/year&gt;&lt;/dates&gt;&lt;accession-num&gt;10514571&lt;/accession-num&gt;&lt;label&gt;99445937&lt;/label&gt;&lt;urls&gt;&lt;related-urls&gt;&lt;url&gt;http://www.ncbi.nlm.nih.gov/pubmed/10514571&lt;/url&gt;&lt;/related-urls&gt;&lt;/urls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Goldstein and McCusker</w:t>
      </w:r>
      <w:r w:rsidR="000B30CD" w:rsidRPr="007433DB">
        <w:rPr>
          <w:rFonts w:ascii="Times New Roman" w:hAnsi="Times New Roman"/>
          <w:noProof/>
          <w:sz w:val="24"/>
        </w:rPr>
        <w:t xml:space="preserve"> 1999)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and pAG36::</w:t>
      </w:r>
      <w:r w:rsidRPr="007433DB">
        <w:rPr>
          <w:rFonts w:ascii="Times New Roman" w:eastAsiaTheme="minorEastAsia" w:hAnsi="Times New Roman"/>
          <w:i/>
          <w:sz w:val="24"/>
          <w:lang w:eastAsia="ja-JP"/>
        </w:rPr>
        <w:t>WHI2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(containing S288c-derived </w:t>
      </w:r>
      <w:r w:rsidRPr="007433DB">
        <w:rPr>
          <w:rFonts w:ascii="Times New Roman" w:eastAsiaTheme="minorEastAsia" w:hAnsi="Times New Roman"/>
          <w:i/>
          <w:sz w:val="24"/>
          <w:lang w:eastAsia="ja-JP"/>
        </w:rPr>
        <w:t>WHI2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) </w:t>
      </w:r>
      <w:r w:rsidRPr="007433DB">
        <w:rPr>
          <w:rFonts w:ascii="Times New Roman" w:hAnsi="Times New Roman"/>
          <w:sz w:val="24"/>
        </w:rPr>
        <w:t xml:space="preserve">into the haploid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>∆ derivatives of the YJM627 (Oli</w:t>
      </w:r>
      <w:r w:rsidRPr="007433DB">
        <w:rPr>
          <w:rFonts w:ascii="Times New Roman" w:hAnsi="Times New Roman"/>
          <w:sz w:val="24"/>
          <w:vertAlign w:val="superscript"/>
        </w:rPr>
        <w:t>S</w:t>
      </w:r>
      <w:r w:rsidRPr="007433DB">
        <w:rPr>
          <w:rFonts w:ascii="Times New Roman" w:hAnsi="Times New Roman"/>
          <w:sz w:val="24"/>
        </w:rPr>
        <w:t>) and YJM195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</w:t>
      </w:r>
      <w:r w:rsidRPr="007433DB">
        <w:rPr>
          <w:rFonts w:ascii="Times New Roman" w:hAnsi="Times New Roman"/>
          <w:sz w:val="24"/>
        </w:rPr>
        <w:t>(Oli</w:t>
      </w:r>
      <w:r w:rsidRPr="007433DB">
        <w:rPr>
          <w:rFonts w:ascii="Times New Roman" w:hAnsi="Times New Roman"/>
          <w:sz w:val="24"/>
          <w:vertAlign w:val="superscript"/>
        </w:rPr>
        <w:t>S</w:t>
      </w:r>
      <w:r w:rsidRPr="007433DB">
        <w:rPr>
          <w:rFonts w:ascii="Times New Roman" w:hAnsi="Times New Roman"/>
          <w:sz w:val="24"/>
        </w:rPr>
        <w:t xml:space="preserve">, </w:t>
      </w:r>
      <w:proofErr w:type="spellStart"/>
      <w:r w:rsidRPr="007433DB">
        <w:rPr>
          <w:rFonts w:ascii="Times New Roman" w:hAnsi="Times New Roman"/>
          <w:sz w:val="24"/>
        </w:rPr>
        <w:t>Myx</w:t>
      </w:r>
      <w:r w:rsidRPr="007433DB">
        <w:rPr>
          <w:rFonts w:ascii="Times New Roman" w:hAnsi="Times New Roman"/>
          <w:sz w:val="24"/>
          <w:vertAlign w:val="superscript"/>
        </w:rPr>
        <w:t>S</w:t>
      </w:r>
      <w:proofErr w:type="spellEnd"/>
      <w:r w:rsidRPr="007433DB">
        <w:rPr>
          <w:rFonts w:ascii="Times New Roman" w:hAnsi="Times New Roman"/>
          <w:sz w:val="24"/>
        </w:rPr>
        <w:t xml:space="preserve">) </w:t>
      </w:r>
      <w:r w:rsidRPr="007433DB">
        <w:rPr>
          <w:rFonts w:ascii="Times New Roman" w:eastAsiaTheme="minorEastAsia" w:hAnsi="Times New Roman"/>
          <w:sz w:val="24"/>
          <w:lang w:eastAsia="ja-JP"/>
        </w:rPr>
        <w:t>backgrounds; pAG36::</w:t>
      </w:r>
      <w:r w:rsidRPr="007433DB">
        <w:rPr>
          <w:rFonts w:ascii="Times New Roman" w:eastAsiaTheme="minorEastAsia" w:hAnsi="Times New Roman"/>
          <w:i/>
          <w:sz w:val="24"/>
          <w:lang w:eastAsia="ja-JP"/>
        </w:rPr>
        <w:t>WHI2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complemented the </w:t>
      </w:r>
      <w:r w:rsidRPr="007433DB">
        <w:rPr>
          <w:rFonts w:ascii="Times New Roman" w:hAnsi="Times New Roman"/>
          <w:sz w:val="24"/>
        </w:rPr>
        <w:t>inhibitor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sensitive phenotypes in both genetic backgrounds (Fig. S7).</w:t>
      </w:r>
    </w:p>
    <w:p w14:paraId="1B72FF82" w14:textId="3F369076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eastAsiaTheme="minorEastAsia" w:hAnsi="Times New Roman"/>
          <w:sz w:val="24"/>
          <w:lang w:eastAsia="ja-JP"/>
        </w:rPr>
        <w:tab/>
        <w:t xml:space="preserve">As a second </w:t>
      </w:r>
      <w:r w:rsidRPr="007433DB">
        <w:rPr>
          <w:rFonts w:ascii="Times New Roman" w:hAnsi="Times New Roman"/>
          <w:sz w:val="24"/>
        </w:rPr>
        <w:t xml:space="preserve">test of the hypothesis that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genotype contributes to oligomycin and other inhibitor phenotypes, 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we separately introduced pAG36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&lt;EndNote&gt;&lt;Cite&gt;&lt;Author&gt;Goldstein&lt;/Author&gt;&lt;Year&gt;1999&lt;/Year&gt;&lt;RecNum&gt;674&lt;/RecNum&gt;&lt;DisplayText&gt;(&lt;style face="smallcaps"&gt;Goldstein and McCusker&lt;/style&gt; 1999)&lt;/DisplayText&gt;&lt;record&gt;&lt;rec-number&gt;674&lt;/rec-number&gt;&lt;foreign-keys&gt;&lt;key app="EN" db-id="p2axedp0ce2wvneeav85ppw7art0w95wvadw" timestamp="0"&gt;674&lt;/key&gt;&lt;/foreign-keys&gt;&lt;ref-type name="Journal Article"&gt;17&lt;/ref-type&gt;&lt;contributors&gt;&lt;authors&gt;&lt;author&gt;Goldstein, A. L.&lt;/author&gt;&lt;author&gt;McCusker, J. H.&lt;/author&gt;&lt;/authors&gt;&lt;/contributors&gt;&lt;titles&gt;&lt;title&gt;&lt;style face="normal" font="default" size="100%"&gt;Three new dominant drug resistance cassettes for gene disruption in &lt;/style&gt;&lt;style face="italic" font="default" size="100%"&gt;Saccharomyces cerevisiae&lt;/style&gt;&lt;/title&gt;&lt;secondary-title&gt;Yeast&lt;/secondary-title&gt;&lt;/titles&gt;&lt;periodical&gt;&lt;full-title&gt;Yeast&lt;/full-title&gt;&lt;/periodical&gt;&lt;pages&gt;1541-53&lt;/pages&gt;&lt;volume&gt;15&lt;/volume&gt;&lt;number&gt;14&lt;/number&gt;&lt;keywords&gt;&lt;keyword&gt;Drug Resistance, Microbial/*genetics&lt;/keyword&gt;&lt;keyword&gt;Gene Deletion&lt;/keyword&gt;&lt;keyword&gt;*Genes, Dominant&lt;/keyword&gt;&lt;keyword&gt;Hygromycin B/*pharmacology&lt;/keyword&gt;&lt;keyword&gt;Mutation&lt;/keyword&gt;&lt;keyword&gt;Organophosphorus Compounds/*pharmacology&lt;/keyword&gt;&lt;keyword&gt;Saccharomyces cerevisiae/drug effects/*genetics&lt;/keyword&gt;&lt;keyword&gt;Streptothricins/*pharmacology&lt;/keyword&gt;&lt;keyword&gt;Support, Non-U.S. Gov&amp;apos;t&lt;/keyword&gt;&lt;keyword&gt;Transformation, Genetic&lt;/keyword&gt;&lt;/keywords&gt;&lt;dates&gt;&lt;year&gt;1999&lt;/year&gt;&lt;/dates&gt;&lt;accession-num&gt;10514571&lt;/accession-num&gt;&lt;label&gt;99445937&lt;/label&gt;&lt;urls&gt;&lt;related-urls&gt;&lt;url&gt;http://www.ncbi.nlm.nih.gov/pubmed/10514571&lt;/url&gt;&lt;/related-urls&gt;&lt;/urls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Goldstein and McCusker</w:t>
      </w:r>
      <w:r w:rsidR="000B30CD" w:rsidRPr="007433DB">
        <w:rPr>
          <w:rFonts w:ascii="Times New Roman" w:hAnsi="Times New Roman"/>
          <w:noProof/>
          <w:sz w:val="24"/>
        </w:rPr>
        <w:t xml:space="preserve"> 1999)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and pAG36::</w:t>
      </w:r>
      <w:r w:rsidRPr="007433DB">
        <w:rPr>
          <w:rFonts w:ascii="Times New Roman" w:eastAsiaTheme="minorEastAsia" w:hAnsi="Times New Roman"/>
          <w:i/>
          <w:sz w:val="24"/>
          <w:lang w:eastAsia="ja-JP"/>
        </w:rPr>
        <w:t>WHI2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into 20 Oli</w:t>
      </w:r>
      <w:r w:rsidRPr="007433DB">
        <w:rPr>
          <w:rFonts w:ascii="Times New Roman" w:eastAsiaTheme="minorEastAsia" w:hAnsi="Times New Roman"/>
          <w:sz w:val="24"/>
          <w:vertAlign w:val="superscript"/>
          <w:lang w:eastAsia="ja-JP"/>
        </w:rPr>
        <w:t>S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</w:t>
      </w:r>
      <w:r w:rsidRPr="007433DB">
        <w:rPr>
          <w:rFonts w:ascii="Times New Roman" w:eastAsiaTheme="minorEastAsia" w:hAnsi="Times New Roman"/>
          <w:i/>
          <w:sz w:val="24"/>
          <w:lang w:eastAsia="ja-JP"/>
        </w:rPr>
        <w:t>ATP6</w:t>
      </w:r>
      <w:r w:rsidRPr="007433DB">
        <w:rPr>
          <w:rFonts w:ascii="Times New Roman" w:eastAsiaTheme="minorEastAsia" w:hAnsi="Times New Roman"/>
          <w:sz w:val="24"/>
          <w:vertAlign w:val="superscript"/>
          <w:lang w:eastAsia="ja-JP"/>
        </w:rPr>
        <w:t>S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(</w:t>
      </w:r>
      <w:r w:rsidRPr="007433DB">
        <w:rPr>
          <w:rFonts w:ascii="Times New Roman" w:hAnsi="Times New Roman"/>
          <w:sz w:val="24"/>
        </w:rPr>
        <w:t xml:space="preserve">ORF </w:t>
      </w:r>
      <w:r w:rsidRPr="007433DB">
        <w:rPr>
          <w:rFonts w:ascii="Times New Roman" w:eastAsiaTheme="minorEastAsia" w:hAnsi="Times New Roman"/>
          <w:sz w:val="24"/>
          <w:lang w:eastAsia="ja-JP"/>
        </w:rPr>
        <w:t>SNPs</w:t>
      </w:r>
      <w:r w:rsidRPr="007433DB">
        <w:rPr>
          <w:rFonts w:ascii="Times New Roman" w:hAnsi="Times New Roman"/>
          <w:sz w:val="24"/>
        </w:rPr>
        <w:t>: 753, 763, 766 bp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) </w:t>
      </w:r>
      <w:r w:rsidRPr="007433DB">
        <w:rPr>
          <w:rFonts w:ascii="Times New Roman" w:hAnsi="Times New Roman"/>
          <w:sz w:val="24"/>
        </w:rPr>
        <w:t xml:space="preserve">diploid strains with a variety of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genotypes (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loss-of-function polymorphisms (n=7);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full-length ORFs with different amino acid sequences (n=13)) and determined six inhibitor phenotypes.  We found that pAG36::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had no effect on growth on the YPE control medium of 19 strains.  However, in YJM1199, one of 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six strains with the most common </w:t>
      </w:r>
      <w:r w:rsidRPr="007433DB">
        <w:rPr>
          <w:rFonts w:ascii="Times New Roman" w:eastAsiaTheme="minorEastAsia" w:hAnsi="Times New Roman"/>
          <w:i/>
          <w:sz w:val="24"/>
          <w:lang w:eastAsia="ja-JP"/>
        </w:rPr>
        <w:t>WHI2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amino acid sequence</w:t>
      </w:r>
      <w:r w:rsidRPr="007433DB">
        <w:rPr>
          <w:rFonts w:ascii="Times New Roman" w:hAnsi="Times New Roman"/>
          <w:sz w:val="24"/>
        </w:rPr>
        <w:t xml:space="preserve">, </w:t>
      </w:r>
      <w:r w:rsidRPr="007433DB">
        <w:rPr>
          <w:rFonts w:ascii="Times New Roman" w:eastAsiaTheme="minorEastAsia" w:hAnsi="Times New Roman"/>
          <w:sz w:val="24"/>
          <w:lang w:eastAsia="ja-JP"/>
        </w:rPr>
        <w:t>pAG36::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improved growth on control media (Fig. S8), which precluded determining plasmid-borne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effects on its inhibitor phenotypes.  In 10 of the 19 strains, pAG36::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had no effect on any of the tested inhibitor phenotypes.  However, in the 9 remaining strains, pAG36::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increased some inhibitor resistance phenotypes (Table S15, Fig. S8, Fig. S9).</w:t>
      </w:r>
    </w:p>
    <w:p w14:paraId="25C0EF73" w14:textId="4C77C1BA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ab/>
        <w:t>Consistent with the oligomycin phenotype-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genotype</w:t>
      </w:r>
      <w:r w:rsidRPr="007433DB">
        <w:rPr>
          <w:rFonts w:ascii="Times New Roman" w:hAnsi="Times New Roman"/>
          <w:b/>
          <w:sz w:val="24"/>
        </w:rPr>
        <w:t xml:space="preserve"> </w:t>
      </w:r>
      <w:r w:rsidRPr="007433DB">
        <w:rPr>
          <w:rFonts w:ascii="Times New Roman" w:hAnsi="Times New Roman"/>
          <w:sz w:val="24"/>
        </w:rPr>
        <w:t xml:space="preserve">association, analysis of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vs.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 strain pairs showed that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contributes to oligomycin resistance.  In addition,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also contributed to other respiration inhibitor resistance phenotypes, as well as one non-respiration inhibitor resistance phenotype, with epistasis that likely contributes to the lack of association with these other inhibitor phenotypes.  Similarly, analysis of vector- vs. CEN plasmid-borne, S288c-derived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-containing strains also showed that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contributes to oligomycin and/or other resistance phenotypes, again with epistasis.  In some cases, </w:t>
      </w:r>
      <w:r w:rsidRPr="007433DB">
        <w:rPr>
          <w:rFonts w:ascii="Times New Roman" w:hAnsi="Times New Roman"/>
          <w:sz w:val="24"/>
        </w:rPr>
        <w:lastRenderedPageBreak/>
        <w:t xml:space="preserve">contributions of CEN plasmid-borne, S288c-derived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are likely due to increased Whi2 levels.  For example, for two of the five strains that have the same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amino acid sequence as S288c, YJM193 and YJM428, the effect of CEN plasmid-borne, S288c-derived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were consistent with increased Whi2 levels.  In other cases, epistatic contributions of CEN plasmid-borne, S288c-derived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may arise from the sequences or expression levels of genes that encode Whi2 binding partners, such as </w:t>
      </w:r>
      <w:r w:rsidRPr="007433DB">
        <w:rPr>
          <w:rFonts w:ascii="Times New Roman" w:hAnsi="Times New Roman"/>
          <w:i/>
          <w:sz w:val="24"/>
        </w:rPr>
        <w:t>PSR1</w:t>
      </w:r>
      <w:r w:rsidRPr="007433DB">
        <w:rPr>
          <w:rFonts w:ascii="Times New Roman" w:hAnsi="Times New Roman"/>
          <w:sz w:val="24"/>
        </w:rPr>
        <w:t xml:space="preserve">, </w:t>
      </w:r>
      <w:r w:rsidRPr="007433DB">
        <w:rPr>
          <w:rFonts w:ascii="Times New Roman" w:hAnsi="Times New Roman"/>
          <w:i/>
          <w:sz w:val="24"/>
        </w:rPr>
        <w:t>MSN2</w:t>
      </w:r>
      <w:r w:rsidRPr="007433DB">
        <w:rPr>
          <w:rFonts w:ascii="Times New Roman" w:hAnsi="Times New Roman"/>
          <w:sz w:val="24"/>
        </w:rPr>
        <w:t xml:space="preserve">, and </w:t>
      </w:r>
      <w:r w:rsidRPr="007433DB">
        <w:rPr>
          <w:rFonts w:ascii="Times New Roman" w:hAnsi="Times New Roman"/>
          <w:i/>
          <w:sz w:val="24"/>
        </w:rPr>
        <w:t>AKR1</w:t>
      </w:r>
      <w:r w:rsidRPr="007433DB">
        <w:rPr>
          <w:rFonts w:ascii="Times New Roman" w:hAnsi="Times New Roman"/>
          <w:sz w:val="24"/>
        </w:rPr>
        <w:t xml:space="preserve"> </w:t>
      </w:r>
      <w:r w:rsidR="008A206D" w:rsidRPr="007433DB">
        <w:rPr>
          <w:rFonts w:ascii="Times New Roman" w:hAnsi="Times New Roman"/>
          <w:sz w:val="24"/>
        </w:rPr>
        <w:fldChar w:fldCharType="begin">
          <w:fldData xml:space="preserve">PEVuZE5vdGU+PENpdGU+PEF1dGhvcj5LYWlkYTwvQXV0aG9yPjxZZWFyPjIwMDI8L1llYXI+PFJl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 </w:instrText>
      </w:r>
      <w:r w:rsidR="000B30CD" w:rsidRPr="007433DB">
        <w:rPr>
          <w:rFonts w:ascii="Times New Roman" w:hAnsi="Times New Roman"/>
          <w:sz w:val="24"/>
        </w:rPr>
        <w:fldChar w:fldCharType="begin">
          <w:fldData xml:space="preserve">PEVuZE5vdGU+PENpdGU+PEF1dGhvcj5LYWlkYTwvQXV0aG9yPjxZZWFyPjIwMDI8L1llYXI+PFJl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EN.CITE.DATA </w:instrText>
      </w:r>
      <w:r w:rsidR="000B30CD" w:rsidRPr="007433DB">
        <w:rPr>
          <w:rFonts w:ascii="Times New Roman" w:hAnsi="Times New Roman"/>
          <w:sz w:val="24"/>
        </w:rPr>
      </w:r>
      <w:r w:rsidR="000B30CD" w:rsidRPr="007433DB">
        <w:rPr>
          <w:rFonts w:ascii="Times New Roman" w:hAnsi="Times New Roman"/>
          <w:sz w:val="24"/>
        </w:rPr>
        <w:fldChar w:fldCharType="end"/>
      </w:r>
      <w:r w:rsidR="008A206D" w:rsidRPr="007433DB">
        <w:rPr>
          <w:rFonts w:ascii="Times New Roman" w:hAnsi="Times New Roman"/>
          <w:sz w:val="24"/>
        </w:rPr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Kaida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2002; </w:t>
      </w:r>
      <w:r w:rsidR="000B30CD" w:rsidRPr="007433DB">
        <w:rPr>
          <w:rFonts w:ascii="Times New Roman" w:hAnsi="Times New Roman"/>
          <w:smallCaps/>
          <w:noProof/>
          <w:sz w:val="24"/>
        </w:rPr>
        <w:t>Hwang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2016)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, and/or from differences in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genotype; that is, CEN plasmid-borne, S288c-derived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vs. chromosomal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>.</w:t>
      </w:r>
    </w:p>
    <w:p w14:paraId="75AEE4B8" w14:textId="77777777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51894DCB" w14:textId="62359F74" w:rsidR="0098448C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b/>
          <w:color w:val="000000"/>
          <w:sz w:val="24"/>
        </w:rPr>
        <w:t>Hypotheses for Whi2 effects on respiration inhibitor phenotypes:</w:t>
      </w:r>
      <w:r w:rsidRPr="007433DB">
        <w:rPr>
          <w:rFonts w:ascii="Times New Roman" w:hAnsi="Times New Roman"/>
          <w:color w:val="000000"/>
          <w:sz w:val="24"/>
        </w:rPr>
        <w:t xml:space="preserve"> </w:t>
      </w:r>
      <w:r w:rsidRPr="007433DB">
        <w:rPr>
          <w:rFonts w:ascii="Times New Roman" w:hAnsi="Times New Roman"/>
          <w:i/>
          <w:color w:val="000000"/>
          <w:sz w:val="24"/>
        </w:rPr>
        <w:t>WHI2</w:t>
      </w:r>
      <w:r w:rsidRPr="007433DB">
        <w:rPr>
          <w:rFonts w:ascii="Times New Roman" w:hAnsi="Times New Roman"/>
          <w:color w:val="000000"/>
          <w:sz w:val="24"/>
        </w:rPr>
        <w:t xml:space="preserve"> encodes a general stress response activator that </w:t>
      </w:r>
      <w:r w:rsidRPr="007433DB">
        <w:rPr>
          <w:rFonts w:ascii="Times New Roman" w:hAnsi="Times New Roman"/>
          <w:sz w:val="24"/>
        </w:rPr>
        <w:t xml:space="preserve">contributes to stress response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&lt;EndNote&gt;&lt;Cite&gt;&lt;Author&gt;Kaida&lt;/Author&gt;&lt;Year&gt;2002&lt;/Year&gt;&lt;RecNum&gt;5869&lt;/RecNum&gt;&lt;DisplayText&gt;(&lt;style face="smallcaps"&gt;Kaida&lt;/style&gt;&lt;style face="italic"&gt; et al.&lt;/style&gt; 2002)&lt;/DisplayText&gt;&lt;record&gt;&lt;rec-number&gt;5869&lt;/rec-number&gt;&lt;foreign-keys&gt;&lt;key app="EN" db-id="p2axedp0ce2wvneeav85ppw7art0w95wvadw" timestamp="1469546916"&gt;5869&lt;/key&gt;&lt;/foreign-keys&gt;&lt;ref-type name="Journal Article"&gt;17&lt;/ref-type&gt;&lt;contributors&gt;&lt;authors&gt;&lt;author&gt;Kaida, D.&lt;/author&gt;&lt;author&gt;Yashiroda, H.&lt;/author&gt;&lt;author&gt;Toh-e, A.&lt;/author&gt;&lt;author&gt;Kikuchi, Y.&lt;/author&gt;&lt;/authors&gt;&lt;/contributors&gt;&lt;auth-address&gt;Department of Biological Sciences, Graduate School of Science, The University of Tokyo, Japan.&lt;/auth-address&gt;&lt;titles&gt;&lt;title&gt;Yeast Whi2 and Psr1-phosphatase form a complex and regulate STRE-mediated gene expression&lt;/title&gt;&lt;secondary-title&gt;Genes Cells&lt;/secondary-title&gt;&lt;/titles&gt;&lt;periodical&gt;&lt;full-title&gt;Genes Cells&lt;/full-title&gt;&lt;/periodical&gt;&lt;pages&gt;543-52&lt;/pages&gt;&lt;volume&gt;7&lt;/volume&gt;&lt;number&gt;6&lt;/number&gt;&lt;keywords&gt;&lt;keyword&gt;Cyclin-Dependent Kinase 8&lt;/keyword&gt;&lt;keyword&gt;Cyclin-Dependent Kinases/metabolism&lt;/keyword&gt;&lt;keyword&gt;DNA-Binding Proteins/metabolism&lt;/keyword&gt;&lt;keyword&gt;Gene Expression Regulation, Fungal/*physiology&lt;/keyword&gt;&lt;keyword&gt;Membrane Proteins&lt;/keyword&gt;&lt;keyword&gt;Phosphoprotein Phosphatases/genetics/*metabolism&lt;/keyword&gt;&lt;keyword&gt;Saccharomyces cerevisiae Proteins/genetics/*metabolism&lt;/keyword&gt;&lt;keyword&gt;Transcription Factors/metabolism&lt;/keyword&gt;&lt;keyword&gt;Yeasts&lt;/keyword&gt;&lt;/keywords&gt;&lt;dates&gt;&lt;year&gt;2002&lt;/year&gt;&lt;pub-dates&gt;&lt;date&gt;Jun&lt;/date&gt;&lt;/pub-dates&gt;&lt;/dates&gt;&lt;isbn&gt;1356-9597 (Print)&amp;#xD;1356-9597 (Linking)&lt;/isbn&gt;&lt;accession-num&gt;12090248&lt;/accession-num&gt;&lt;urls&gt;&lt;related-urls&gt;&lt;url&gt;http://www.ncbi.nlm.nih.gov/pubmed/12090248&lt;/url&gt;&lt;/related-urls&gt;&lt;/urls&gt;&lt;/record&gt;&lt;/Cite&gt;&lt;/EndNote&gt;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Kaida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2002)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and to mitophagy </w:t>
      </w:r>
      <w:r w:rsidR="008A206D" w:rsidRPr="007433DB">
        <w:rPr>
          <w:rFonts w:ascii="Times New Roman" w:hAnsi="Times New Roman"/>
          <w:sz w:val="24"/>
        </w:rPr>
        <w:fldChar w:fldCharType="begin"/>
      </w:r>
      <w:r w:rsidR="000B30CD" w:rsidRPr="007433DB">
        <w:rPr>
          <w:rFonts w:ascii="Times New Roman" w:hAnsi="Times New Roman"/>
          <w:sz w:val="24"/>
        </w:rPr>
        <w:instrText xml:space="preserve"> ADDIN EN.CITE &lt;EndNote&gt;&lt;Cite&gt;&lt;Author&gt;Mendl&lt;/Author&gt;&lt;Year&gt;2011&lt;/Year&gt;&lt;RecNum&gt;5870&lt;/RecNum&gt;&lt;DisplayText&gt;(&lt;style face="smallcaps"&gt;Mendl&lt;/style&gt;&lt;style face="italic"&gt; et al.&lt;/style&gt; 2011)&lt;/DisplayText&gt;&lt;record&gt;&lt;rec-number&gt;5870&lt;/rec-number&gt;&lt;foreign-keys&gt;&lt;key app="EN" db-id="p2axedp0ce2wvneeav85ppw7art0w95wvadw" timestamp="1469547425"&gt;5870&lt;/key&gt;&lt;/foreign-keys&gt;&lt;ref-type name="Journal Article"&gt;17&lt;/ref-type&gt;&lt;contributors&gt;&lt;authors&gt;&lt;author&gt;Mendl, N.&lt;/author&gt;&lt;author&gt;Occhipinti, A.&lt;/author&gt;&lt;author&gt;Muller, M.&lt;/author&gt;&lt;author&gt;Wild, P.&lt;/author&gt;&lt;author&gt;Dikic, I.&lt;/author&gt;&lt;author&gt;Reichert, A. S.&lt;/author&gt;&lt;/authors&gt;&lt;/contributors&gt;&lt;auth-address&gt;Adolf-Butenandt-Institut fur Physiologische Chemie, Ludwig-Maximilians-Universitat Munchen, Butenandtstr. 5, 81377 Munchen, Germany.&lt;/auth-address&gt;&lt;titles&gt;&lt;title&gt;Mitophagy in yeast is independent of mitochondrial fission and requires the stress response gene WHI2&lt;/title&gt;&lt;secondary-title&gt;J Cell Sci&lt;/secondary-title&gt;&lt;/titles&gt;&lt;periodical&gt;&lt;full-title&gt;J Cell Sci&lt;/full-title&gt;&lt;/periodical&gt;&lt;pages&gt;1339-50&lt;/pages&gt;&lt;volume&gt;124&lt;/volume&gt;&lt;number&gt;Pt 8&lt;/number&gt;&lt;keywords&gt;&lt;keyword&gt;Amino Acid Sequence&lt;/keyword&gt;&lt;keyword&gt;*Autophagy&lt;/keyword&gt;&lt;keyword&gt;Mitochondria/genetics/*metabolism&lt;/keyword&gt;&lt;keyword&gt;Molecular Sequence Data&lt;/keyword&gt;&lt;keyword&gt;Saccharomyces cerevisiae/*cytology/genetics/*metabolism&lt;/keyword&gt;&lt;keyword&gt;Saccharomyces cerevisiae Proteins/genetics/*metabolism&lt;/keyword&gt;&lt;keyword&gt;Stress, Physiological&lt;/keyword&gt;&lt;/keywords&gt;&lt;dates&gt;&lt;year&gt;2011&lt;/year&gt;&lt;pub-dates&gt;&lt;date&gt;Apr 15&lt;/date&gt;&lt;/pub-dates&gt;&lt;/dates&gt;&lt;isbn&gt;1477-9137 (Electronic)&amp;#xD;0021-9533 (Linking)&lt;/isbn&gt;&lt;accession-num&gt;21429936&lt;/accession-num&gt;&lt;urls&gt;&lt;related-urls&gt;&lt;url&gt;http://www.ncbi.nlm.nih.gov/pubmed/21429936&lt;/url&gt;&lt;/related-urls&gt;&lt;/urls&gt;&lt;electronic-resource-num&gt;10.1242/jcs.076406&lt;/electronic-resource-num&gt;&lt;/record&gt;&lt;/Cite&gt;&lt;/EndNote&gt;</w:instrText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Mendl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2011)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, as well as to nutritional sensing and mitochondrial morphology </w:t>
      </w:r>
      <w:r w:rsidR="008A206D" w:rsidRPr="007433DB">
        <w:rPr>
          <w:rFonts w:ascii="Times New Roman" w:hAnsi="Times New Roman"/>
          <w:sz w:val="24"/>
        </w:rPr>
        <w:fldChar w:fldCharType="begin">
          <w:fldData xml:space="preserve">PEVuZE5vdGU+PENpdGU+PEF1dGhvcj5MZWFkc2hhbTwvQXV0aG9yPjxZZWFyPjIwMDk8L1llYXI+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 </w:instrText>
      </w:r>
      <w:r w:rsidR="000B30CD" w:rsidRPr="007433DB">
        <w:rPr>
          <w:rFonts w:ascii="Times New Roman" w:hAnsi="Times New Roman"/>
          <w:sz w:val="24"/>
        </w:rPr>
        <w:fldChar w:fldCharType="begin">
          <w:fldData xml:space="preserve">PEVuZE5vdGU+PENpdGU+PEF1dGhvcj5MZWFkc2hhbTwvQXV0aG9yPjxZZWFyPjIwMDk8L1llYXI+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EN.CITE.DATA </w:instrText>
      </w:r>
      <w:r w:rsidR="000B30CD" w:rsidRPr="007433DB">
        <w:rPr>
          <w:rFonts w:ascii="Times New Roman" w:hAnsi="Times New Roman"/>
          <w:sz w:val="24"/>
        </w:rPr>
      </w:r>
      <w:r w:rsidR="000B30CD" w:rsidRPr="007433DB">
        <w:rPr>
          <w:rFonts w:ascii="Times New Roman" w:hAnsi="Times New Roman"/>
          <w:sz w:val="24"/>
        </w:rPr>
        <w:fldChar w:fldCharType="end"/>
      </w:r>
      <w:r w:rsidR="008A206D" w:rsidRPr="007433DB">
        <w:rPr>
          <w:rFonts w:ascii="Times New Roman" w:hAnsi="Times New Roman"/>
          <w:sz w:val="24"/>
        </w:rPr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Leadsham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2009)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but Whi2 does not localize to the mitochondrion but rather to the cell periphery </w:t>
      </w:r>
      <w:r w:rsidR="008A206D" w:rsidRPr="007433DB">
        <w:rPr>
          <w:rFonts w:ascii="Times New Roman" w:hAnsi="Times New Roman"/>
          <w:sz w:val="24"/>
        </w:rPr>
        <w:fldChar w:fldCharType="begin">
          <w:fldData xml:space="preserve">PEVuZE5vdGU+PENpdGU+PEF1dGhvcj5Zb2ZlPC9BdXRob3I+PFllYXI+MjAxNjwvWWVhcj48UmVj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 </w:instrText>
      </w:r>
      <w:r w:rsidR="000B30CD" w:rsidRPr="007433DB">
        <w:rPr>
          <w:rFonts w:ascii="Times New Roman" w:hAnsi="Times New Roman"/>
          <w:sz w:val="24"/>
        </w:rPr>
        <w:fldChar w:fldCharType="begin">
          <w:fldData xml:space="preserve">PEVuZE5vdGU+PENpdGU+PEF1dGhvcj5Zb2ZlPC9BdXRob3I+PFllYXI+MjAxNjwvWWVhcj48UmVj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EN.CITE.DATA </w:instrText>
      </w:r>
      <w:r w:rsidR="000B30CD" w:rsidRPr="007433DB">
        <w:rPr>
          <w:rFonts w:ascii="Times New Roman" w:hAnsi="Times New Roman"/>
          <w:sz w:val="24"/>
        </w:rPr>
      </w:r>
      <w:r w:rsidR="000B30CD" w:rsidRPr="007433DB">
        <w:rPr>
          <w:rFonts w:ascii="Times New Roman" w:hAnsi="Times New Roman"/>
          <w:sz w:val="24"/>
        </w:rPr>
        <w:fldChar w:fldCharType="end"/>
      </w:r>
      <w:r w:rsidR="008A206D" w:rsidRPr="007433DB">
        <w:rPr>
          <w:rFonts w:ascii="Times New Roman" w:hAnsi="Times New Roman"/>
          <w:sz w:val="24"/>
        </w:rPr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Yofe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2016)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.  </w:t>
      </w:r>
      <w:r w:rsidRPr="007433DB">
        <w:rPr>
          <w:rFonts w:ascii="Times New Roman" w:hAnsi="Times New Roman"/>
          <w:color w:val="000000"/>
          <w:sz w:val="24"/>
        </w:rPr>
        <w:t xml:space="preserve">Negative genetic interactions have been described between </w:t>
      </w:r>
      <w:r w:rsidRPr="007433DB">
        <w:rPr>
          <w:rFonts w:ascii="Times New Roman" w:hAnsi="Times New Roman"/>
          <w:i/>
          <w:color w:val="000000"/>
          <w:sz w:val="24"/>
        </w:rPr>
        <w:t>whi2</w:t>
      </w:r>
      <w:r w:rsidRPr="007433DB">
        <w:rPr>
          <w:rFonts w:ascii="Times New Roman" w:hAnsi="Times New Roman"/>
          <w:color w:val="000000"/>
          <w:sz w:val="24"/>
        </w:rPr>
        <w:t xml:space="preserve">∆ and two components of the retrograde signaling pathway, </w:t>
      </w:r>
      <w:r w:rsidRPr="007433DB">
        <w:rPr>
          <w:rFonts w:ascii="Times New Roman" w:hAnsi="Times New Roman"/>
          <w:i/>
          <w:color w:val="000000"/>
          <w:sz w:val="24"/>
        </w:rPr>
        <w:t>rtg1</w:t>
      </w:r>
      <w:r w:rsidRPr="007433DB">
        <w:rPr>
          <w:rFonts w:ascii="Times New Roman" w:hAnsi="Times New Roman"/>
          <w:color w:val="000000"/>
          <w:sz w:val="24"/>
        </w:rPr>
        <w:t xml:space="preserve">∆ and </w:t>
      </w:r>
      <w:r w:rsidRPr="007433DB">
        <w:rPr>
          <w:rFonts w:ascii="Times New Roman" w:hAnsi="Times New Roman"/>
          <w:i/>
          <w:color w:val="000000"/>
          <w:sz w:val="24"/>
        </w:rPr>
        <w:t>rtg2</w:t>
      </w:r>
      <w:r w:rsidRPr="007433DB">
        <w:rPr>
          <w:rFonts w:ascii="Times New Roman" w:hAnsi="Times New Roman"/>
          <w:color w:val="000000"/>
          <w:sz w:val="24"/>
        </w:rPr>
        <w:t xml:space="preserve">∆ </w:t>
      </w:r>
      <w:r w:rsidR="008A206D" w:rsidRPr="007433DB">
        <w:rPr>
          <w:rFonts w:ascii="Times New Roman" w:hAnsi="Times New Roman"/>
          <w:color w:val="000000"/>
          <w:sz w:val="24"/>
        </w:rPr>
        <w:fldChar w:fldCharType="begin">
          <w:fldData xml:space="preserve">PEVuZE5vdGU+PENpdGU+PEF1dGhvcj5BZ3VpbGFyPC9BdXRob3I+PFllYXI+MjAxMDwvWWVhcj48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==
</w:fldData>
        </w:fldChar>
      </w:r>
      <w:r w:rsidR="000B30CD" w:rsidRPr="007433DB">
        <w:rPr>
          <w:rFonts w:ascii="Times New Roman" w:hAnsi="Times New Roman"/>
          <w:color w:val="000000"/>
          <w:sz w:val="24"/>
        </w:rPr>
        <w:instrText xml:space="preserve"> ADDIN EN.CITE </w:instrText>
      </w:r>
      <w:r w:rsidR="000B30CD" w:rsidRPr="007433DB">
        <w:rPr>
          <w:rFonts w:ascii="Times New Roman" w:hAnsi="Times New Roman"/>
          <w:color w:val="000000"/>
          <w:sz w:val="24"/>
        </w:rPr>
        <w:fldChar w:fldCharType="begin">
          <w:fldData xml:space="preserve">PEVuZE5vdGU+PENpdGU+PEF1dGhvcj5BZ3VpbGFyPC9BdXRob3I+PFllYXI+MjAxMDwvWWVhcj48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==
</w:fldData>
        </w:fldChar>
      </w:r>
      <w:r w:rsidR="000B30CD" w:rsidRPr="007433DB">
        <w:rPr>
          <w:rFonts w:ascii="Times New Roman" w:hAnsi="Times New Roman"/>
          <w:color w:val="000000"/>
          <w:sz w:val="24"/>
        </w:rPr>
        <w:instrText xml:space="preserve"> ADDIN EN.CITE.DATA </w:instrText>
      </w:r>
      <w:r w:rsidR="000B30CD" w:rsidRPr="007433DB">
        <w:rPr>
          <w:rFonts w:ascii="Times New Roman" w:hAnsi="Times New Roman"/>
          <w:color w:val="000000"/>
          <w:sz w:val="24"/>
        </w:rPr>
      </w:r>
      <w:r w:rsidR="000B30CD" w:rsidRPr="007433DB">
        <w:rPr>
          <w:rFonts w:ascii="Times New Roman" w:hAnsi="Times New Roman"/>
          <w:color w:val="000000"/>
          <w:sz w:val="24"/>
        </w:rPr>
        <w:fldChar w:fldCharType="end"/>
      </w:r>
      <w:r w:rsidR="008A206D" w:rsidRPr="007433DB">
        <w:rPr>
          <w:rFonts w:ascii="Times New Roman" w:hAnsi="Times New Roman"/>
          <w:color w:val="000000"/>
          <w:sz w:val="24"/>
        </w:rPr>
      </w:r>
      <w:r w:rsidR="008A206D" w:rsidRPr="007433DB">
        <w:rPr>
          <w:rFonts w:ascii="Times New Roman" w:hAnsi="Times New Roman"/>
          <w:color w:val="000000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color w:val="000000"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color w:val="000000"/>
          <w:sz w:val="24"/>
        </w:rPr>
        <w:t>Aguilar</w:t>
      </w:r>
      <w:r w:rsidR="000B30CD" w:rsidRPr="007433DB">
        <w:rPr>
          <w:rFonts w:ascii="Times New Roman" w:hAnsi="Times New Roman"/>
          <w:i/>
          <w:noProof/>
          <w:color w:val="000000"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color w:val="000000"/>
          <w:sz w:val="24"/>
        </w:rPr>
        <w:t xml:space="preserve"> 2010; </w:t>
      </w:r>
      <w:r w:rsidR="000B30CD" w:rsidRPr="007433DB">
        <w:rPr>
          <w:rFonts w:ascii="Times New Roman" w:hAnsi="Times New Roman"/>
          <w:smallCaps/>
          <w:noProof/>
          <w:color w:val="000000"/>
          <w:sz w:val="24"/>
        </w:rPr>
        <w:t>Costanzo</w:t>
      </w:r>
      <w:r w:rsidR="000B30CD" w:rsidRPr="007433DB">
        <w:rPr>
          <w:rFonts w:ascii="Times New Roman" w:hAnsi="Times New Roman"/>
          <w:i/>
          <w:noProof/>
          <w:color w:val="000000"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color w:val="000000"/>
          <w:sz w:val="24"/>
        </w:rPr>
        <w:t xml:space="preserve"> 2010)</w:t>
      </w:r>
      <w:r w:rsidR="008A206D" w:rsidRPr="007433DB">
        <w:rPr>
          <w:rFonts w:ascii="Times New Roman" w:hAnsi="Times New Roman"/>
          <w:color w:val="000000"/>
          <w:sz w:val="24"/>
        </w:rPr>
        <w:fldChar w:fldCharType="end"/>
      </w:r>
      <w:r w:rsidRPr="007433DB">
        <w:rPr>
          <w:rFonts w:ascii="Times New Roman" w:hAnsi="Times New Roman"/>
          <w:color w:val="000000"/>
          <w:sz w:val="24"/>
        </w:rPr>
        <w:t xml:space="preserve">.  </w:t>
      </w:r>
      <w:r w:rsidRPr="007433DB">
        <w:rPr>
          <w:rFonts w:ascii="Times New Roman" w:hAnsi="Times New Roman"/>
          <w:sz w:val="24"/>
        </w:rPr>
        <w:t xml:space="preserve">Interestingly,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loss-of-function mutations have been repeatedly isolated in experimental evolution studies and identified as suppressors of deletion mutations in multiple genes </w:t>
      </w:r>
      <w:r w:rsidR="008A206D" w:rsidRPr="007433DB">
        <w:rPr>
          <w:rFonts w:ascii="Times New Roman" w:hAnsi="Times New Roman"/>
          <w:sz w:val="24"/>
        </w:rPr>
        <w:fldChar w:fldCharType="begin">
          <w:fldData xml:space="preserve">PEVuZE5vdGU+PENpdGU+PEF1dGhvcj5DaGVuZzwvQXV0aG9yPjxZZWFyPjIwMDg8L1llYXI+PFJl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==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 </w:instrText>
      </w:r>
      <w:r w:rsidR="000B30CD" w:rsidRPr="007433DB">
        <w:rPr>
          <w:rFonts w:ascii="Times New Roman" w:hAnsi="Times New Roman"/>
          <w:sz w:val="24"/>
        </w:rPr>
        <w:fldChar w:fldCharType="begin">
          <w:fldData xml:space="preserve">PEVuZE5vdGU+PENpdGU+PEF1dGhvcj5DaGVuZzwvQXV0aG9yPjxZZWFyPjIwMDg8L1llYXI+PFJl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==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EN.CITE.DATA </w:instrText>
      </w:r>
      <w:r w:rsidR="000B30CD" w:rsidRPr="007433DB">
        <w:rPr>
          <w:rFonts w:ascii="Times New Roman" w:hAnsi="Times New Roman"/>
          <w:sz w:val="24"/>
        </w:rPr>
      </w:r>
      <w:r w:rsidR="000B30CD" w:rsidRPr="007433DB">
        <w:rPr>
          <w:rFonts w:ascii="Times New Roman" w:hAnsi="Times New Roman"/>
          <w:sz w:val="24"/>
        </w:rPr>
        <w:fldChar w:fldCharType="end"/>
      </w:r>
      <w:r w:rsidR="008A206D" w:rsidRPr="007433DB">
        <w:rPr>
          <w:rFonts w:ascii="Times New Roman" w:hAnsi="Times New Roman"/>
          <w:sz w:val="24"/>
        </w:rPr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Cheng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2008; </w:t>
      </w:r>
      <w:r w:rsidR="000B30CD" w:rsidRPr="007433DB">
        <w:rPr>
          <w:rFonts w:ascii="Times New Roman" w:hAnsi="Times New Roman"/>
          <w:smallCaps/>
          <w:noProof/>
          <w:sz w:val="24"/>
        </w:rPr>
        <w:t>Mendl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2011; </w:t>
      </w:r>
      <w:r w:rsidR="000B30CD" w:rsidRPr="007433DB">
        <w:rPr>
          <w:rFonts w:ascii="Times New Roman" w:hAnsi="Times New Roman"/>
          <w:smallCaps/>
          <w:noProof/>
          <w:sz w:val="24"/>
        </w:rPr>
        <w:t>Lang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2013; </w:t>
      </w:r>
      <w:r w:rsidR="000B30CD" w:rsidRPr="007433DB">
        <w:rPr>
          <w:rFonts w:ascii="Times New Roman" w:hAnsi="Times New Roman"/>
          <w:smallCaps/>
          <w:noProof/>
          <w:sz w:val="24"/>
        </w:rPr>
        <w:t>Teng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2013; </w:t>
      </w:r>
      <w:r w:rsidR="000B30CD" w:rsidRPr="007433DB">
        <w:rPr>
          <w:rFonts w:ascii="Times New Roman" w:hAnsi="Times New Roman"/>
          <w:smallCaps/>
          <w:noProof/>
          <w:sz w:val="24"/>
        </w:rPr>
        <w:t>Kryazhimskiy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2014; </w:t>
      </w:r>
      <w:r w:rsidR="000B30CD" w:rsidRPr="007433DB">
        <w:rPr>
          <w:rFonts w:ascii="Times New Roman" w:hAnsi="Times New Roman"/>
          <w:smallCaps/>
          <w:noProof/>
          <w:sz w:val="24"/>
        </w:rPr>
        <w:t>Szamecz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2014; </w:t>
      </w:r>
      <w:r w:rsidR="000B30CD" w:rsidRPr="007433DB">
        <w:rPr>
          <w:rFonts w:ascii="Times New Roman" w:hAnsi="Times New Roman"/>
          <w:smallCaps/>
          <w:noProof/>
          <w:sz w:val="24"/>
        </w:rPr>
        <w:t>van Leeuwen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2016; </w:t>
      </w:r>
      <w:r w:rsidR="000B30CD" w:rsidRPr="007433DB">
        <w:rPr>
          <w:rFonts w:ascii="Times New Roman" w:hAnsi="Times New Roman"/>
          <w:smallCaps/>
          <w:noProof/>
          <w:sz w:val="24"/>
        </w:rPr>
        <w:t>Comyn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2017; </w:t>
      </w:r>
      <w:r w:rsidR="000B30CD" w:rsidRPr="007433DB">
        <w:rPr>
          <w:rFonts w:ascii="Times New Roman" w:hAnsi="Times New Roman"/>
          <w:smallCaps/>
          <w:noProof/>
          <w:sz w:val="24"/>
        </w:rPr>
        <w:t>Gorter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2018)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>.</w:t>
      </w:r>
    </w:p>
    <w:p w14:paraId="317A812C" w14:textId="7B16B81E" w:rsidR="00E00998" w:rsidRPr="007433DB" w:rsidRDefault="0098448C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ab/>
        <w:t xml:space="preserve">One hypothesis for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genotype-dependent effects on respiration inhibitor phenotypes is that mitochondrial genome copy number is reduced in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strains, which might increase sensitivity to respiration inhibitors.  Although there was no significant association between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sz w:val="24"/>
        </w:rPr>
        <w:lastRenderedPageBreak/>
        <w:t xml:space="preserve">loss-of-function polymorphisms and mitochondrial genome copy number, the sample size was small (n=7) and mitochondrial genome copy number was determined in the presence of glucose and at one cell density.  </w:t>
      </w:r>
      <w:r w:rsidRPr="007433DB">
        <w:rPr>
          <w:rFonts w:ascii="Times New Roman" w:hAnsi="Times New Roman"/>
          <w:color w:val="000000"/>
          <w:sz w:val="24"/>
        </w:rPr>
        <w:t xml:space="preserve">A second hypothesis for these results is that </w:t>
      </w:r>
      <w:r w:rsidRPr="007433DB">
        <w:rPr>
          <w:rFonts w:ascii="Times New Roman" w:hAnsi="Times New Roman"/>
          <w:sz w:val="24"/>
        </w:rPr>
        <w:t xml:space="preserve">functional </w:t>
      </w:r>
      <w:r w:rsidRPr="007433DB">
        <w:rPr>
          <w:rFonts w:ascii="Times New Roman" w:hAnsi="Times New Roman"/>
          <w:color w:val="000000"/>
          <w:sz w:val="24"/>
        </w:rPr>
        <w:t xml:space="preserve">Whi2, and presumably the Whi2-activated general stress response, may aid adaptation to some inhibitor-induced stresses with both inhibitor- and genetic background-specificity.  Conversely, based on the frequency of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loss-of-function polymorphisms, as well as advantageous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loss-of-function mutations </w:t>
      </w:r>
      <w:r w:rsidR="008A206D" w:rsidRPr="007433DB">
        <w:rPr>
          <w:rFonts w:ascii="Times New Roman" w:hAnsi="Times New Roman"/>
          <w:sz w:val="24"/>
        </w:rPr>
        <w:fldChar w:fldCharType="begin">
          <w:fldData xml:space="preserve">PEVuZE5vdGU+PENpdGU+PEF1dGhvcj5DaGVuZzwvQXV0aG9yPjxZZWFyPjIwMDg8L1llYXI+PFJl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==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 </w:instrText>
      </w:r>
      <w:r w:rsidR="000B30CD" w:rsidRPr="007433DB">
        <w:rPr>
          <w:rFonts w:ascii="Times New Roman" w:hAnsi="Times New Roman"/>
          <w:sz w:val="24"/>
        </w:rPr>
        <w:fldChar w:fldCharType="begin">
          <w:fldData xml:space="preserve">PEVuZE5vdGU+PENpdGU+PEF1dGhvcj5DaGVuZzwvQXV0aG9yPjxZZWFyPjIwMDg8L1llYXI+PFJl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==
</w:fldData>
        </w:fldChar>
      </w:r>
      <w:r w:rsidR="000B30CD" w:rsidRPr="007433DB">
        <w:rPr>
          <w:rFonts w:ascii="Times New Roman" w:hAnsi="Times New Roman"/>
          <w:sz w:val="24"/>
        </w:rPr>
        <w:instrText xml:space="preserve"> ADDIN EN.CITE.DATA </w:instrText>
      </w:r>
      <w:r w:rsidR="000B30CD" w:rsidRPr="007433DB">
        <w:rPr>
          <w:rFonts w:ascii="Times New Roman" w:hAnsi="Times New Roman"/>
          <w:sz w:val="24"/>
        </w:rPr>
      </w:r>
      <w:r w:rsidR="000B30CD" w:rsidRPr="007433DB">
        <w:rPr>
          <w:rFonts w:ascii="Times New Roman" w:hAnsi="Times New Roman"/>
          <w:sz w:val="24"/>
        </w:rPr>
        <w:fldChar w:fldCharType="end"/>
      </w:r>
      <w:r w:rsidR="008A206D" w:rsidRPr="007433DB">
        <w:rPr>
          <w:rFonts w:ascii="Times New Roman" w:hAnsi="Times New Roman"/>
          <w:sz w:val="24"/>
        </w:rPr>
      </w:r>
      <w:r w:rsidR="008A206D" w:rsidRPr="007433DB">
        <w:rPr>
          <w:rFonts w:ascii="Times New Roman" w:hAnsi="Times New Roman"/>
          <w:sz w:val="24"/>
        </w:rPr>
        <w:fldChar w:fldCharType="separate"/>
      </w:r>
      <w:r w:rsidR="000B30CD" w:rsidRPr="007433DB">
        <w:rPr>
          <w:rFonts w:ascii="Times New Roman" w:hAnsi="Times New Roman"/>
          <w:noProof/>
          <w:sz w:val="24"/>
        </w:rPr>
        <w:t>(</w:t>
      </w:r>
      <w:r w:rsidR="000B30CD" w:rsidRPr="007433DB">
        <w:rPr>
          <w:rFonts w:ascii="Times New Roman" w:hAnsi="Times New Roman"/>
          <w:smallCaps/>
          <w:noProof/>
          <w:sz w:val="24"/>
        </w:rPr>
        <w:t>Cheng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2008; </w:t>
      </w:r>
      <w:r w:rsidR="000B30CD" w:rsidRPr="007433DB">
        <w:rPr>
          <w:rFonts w:ascii="Times New Roman" w:hAnsi="Times New Roman"/>
          <w:smallCaps/>
          <w:noProof/>
          <w:sz w:val="24"/>
        </w:rPr>
        <w:t>Mendl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2011; </w:t>
      </w:r>
      <w:r w:rsidR="000B30CD" w:rsidRPr="007433DB">
        <w:rPr>
          <w:rFonts w:ascii="Times New Roman" w:hAnsi="Times New Roman"/>
          <w:smallCaps/>
          <w:noProof/>
          <w:sz w:val="24"/>
        </w:rPr>
        <w:t>Lang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2013; </w:t>
      </w:r>
      <w:r w:rsidR="000B30CD" w:rsidRPr="007433DB">
        <w:rPr>
          <w:rFonts w:ascii="Times New Roman" w:hAnsi="Times New Roman"/>
          <w:smallCaps/>
          <w:noProof/>
          <w:sz w:val="24"/>
        </w:rPr>
        <w:t>Teng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2013; </w:t>
      </w:r>
      <w:r w:rsidR="000B30CD" w:rsidRPr="007433DB">
        <w:rPr>
          <w:rFonts w:ascii="Times New Roman" w:hAnsi="Times New Roman"/>
          <w:smallCaps/>
          <w:noProof/>
          <w:sz w:val="24"/>
        </w:rPr>
        <w:t>Kryazhimskiy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2014; </w:t>
      </w:r>
      <w:r w:rsidR="000B30CD" w:rsidRPr="007433DB">
        <w:rPr>
          <w:rFonts w:ascii="Times New Roman" w:hAnsi="Times New Roman"/>
          <w:smallCaps/>
          <w:noProof/>
          <w:sz w:val="24"/>
        </w:rPr>
        <w:t>Szamecz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2014; </w:t>
      </w:r>
      <w:r w:rsidR="000B30CD" w:rsidRPr="007433DB">
        <w:rPr>
          <w:rFonts w:ascii="Times New Roman" w:hAnsi="Times New Roman"/>
          <w:smallCaps/>
          <w:noProof/>
          <w:sz w:val="24"/>
        </w:rPr>
        <w:t>van Leeuwen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2016; </w:t>
      </w:r>
      <w:r w:rsidR="000B30CD" w:rsidRPr="007433DB">
        <w:rPr>
          <w:rFonts w:ascii="Times New Roman" w:hAnsi="Times New Roman"/>
          <w:smallCaps/>
          <w:noProof/>
          <w:sz w:val="24"/>
        </w:rPr>
        <w:t>Comyn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2017; </w:t>
      </w:r>
      <w:r w:rsidR="000B30CD" w:rsidRPr="007433DB">
        <w:rPr>
          <w:rFonts w:ascii="Times New Roman" w:hAnsi="Times New Roman"/>
          <w:smallCaps/>
          <w:noProof/>
          <w:sz w:val="24"/>
        </w:rPr>
        <w:t>Gorter</w:t>
      </w:r>
      <w:r w:rsidR="000B30CD" w:rsidRPr="007433DB">
        <w:rPr>
          <w:rFonts w:ascii="Times New Roman" w:hAnsi="Times New Roman"/>
          <w:i/>
          <w:noProof/>
          <w:sz w:val="24"/>
        </w:rPr>
        <w:t xml:space="preserve"> et al.</w:t>
      </w:r>
      <w:r w:rsidR="000B30CD" w:rsidRPr="007433DB">
        <w:rPr>
          <w:rFonts w:ascii="Times New Roman" w:hAnsi="Times New Roman"/>
          <w:noProof/>
          <w:sz w:val="24"/>
        </w:rPr>
        <w:t xml:space="preserve"> 2018)</w:t>
      </w:r>
      <w:r w:rsidR="008A206D"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, functional </w:t>
      </w:r>
      <w:r w:rsidRPr="007433DB">
        <w:rPr>
          <w:rFonts w:ascii="Times New Roman" w:hAnsi="Times New Roman"/>
          <w:color w:val="000000"/>
          <w:sz w:val="24"/>
        </w:rPr>
        <w:t>Whi2, and possibly the Whi2-activated general stress response, may be dis</w:t>
      </w:r>
      <w:r w:rsidRPr="007433DB">
        <w:rPr>
          <w:rFonts w:ascii="Times New Roman" w:hAnsi="Times New Roman"/>
          <w:sz w:val="24"/>
        </w:rPr>
        <w:t>advantageous</w:t>
      </w:r>
      <w:r w:rsidRPr="007433DB">
        <w:rPr>
          <w:rFonts w:ascii="Times New Roman" w:hAnsi="Times New Roman"/>
          <w:color w:val="000000"/>
          <w:sz w:val="24"/>
        </w:rPr>
        <w:t xml:space="preserve"> with environment- and/or genetic background-specificity.</w:t>
      </w:r>
      <w:r w:rsidR="00E00998" w:rsidRPr="007433DB">
        <w:rPr>
          <w:rFonts w:ascii="Times New Roman" w:hAnsi="Times New Roman"/>
          <w:sz w:val="24"/>
        </w:rPr>
        <w:br w:type="page"/>
      </w:r>
    </w:p>
    <w:p w14:paraId="7E0997EE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lastRenderedPageBreak/>
        <w:t>Supplementary Table legends</w:t>
      </w:r>
    </w:p>
    <w:p w14:paraId="511679DC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S1: </w:t>
      </w:r>
      <w:r w:rsidRPr="007433DB">
        <w:rPr>
          <w:rFonts w:ascii="Times New Roman" w:hAnsi="Times New Roman"/>
          <w:b/>
          <w:i/>
          <w:sz w:val="24"/>
        </w:rPr>
        <w:t>S. cerevisiae</w:t>
      </w:r>
      <w:r w:rsidRPr="007433DB">
        <w:rPr>
          <w:rFonts w:ascii="Times New Roman" w:hAnsi="Times New Roman"/>
          <w:b/>
          <w:sz w:val="24"/>
        </w:rPr>
        <w:t xml:space="preserve"> strains</w:t>
      </w:r>
    </w:p>
    <w:p w14:paraId="664DE0D5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The 100-genomes strains </w:t>
      </w:r>
      <w:r w:rsidRPr="007433DB">
        <w:rPr>
          <w:rFonts w:ascii="Times New Roman" w:hAnsi="Times New Roman"/>
          <w:sz w:val="24"/>
        </w:rPr>
        <w:fldChar w:fldCharType="begin"/>
      </w:r>
      <w:r w:rsidRPr="007433DB">
        <w:rPr>
          <w:rFonts w:ascii="Times New Roman" w:hAnsi="Times New Roman"/>
          <w:sz w:val="24"/>
        </w:rPr>
        <w:instrText xml:space="preserve"> ADDIN EN.CITE &lt;EndNote&gt;&lt;Cite&gt;&lt;Author&gt;Strope&lt;/Author&gt;&lt;Year&gt;2015&lt;/Year&gt;&lt;RecNum&gt;4956&lt;/RecNum&gt;&lt;DisplayText&gt;(&lt;style face="smallcaps"&gt;Strope&lt;/style&gt;&lt;style face="italic"&gt; et al.&lt;/style&gt; 2015)&lt;/DisplayText&gt;&lt;record&gt;&lt;rec-number&gt;4956&lt;/rec-number&gt;&lt;foreign-keys&gt;&lt;key app="EN" db-id="p2axedp0ce2wvneeav85ppw7art0w95wvadw" timestamp="1431113832"&gt;4956&lt;/key&gt;&lt;/foreign-keys&gt;&lt;ref-type name="Journal Article"&gt;17&lt;/ref-type&gt;&lt;contributors&gt;&lt;authors&gt;&lt;author&gt;Strope, P. K.&lt;/author&gt;&lt;author&gt;Skelly, D. A.&lt;/author&gt;&lt;author&gt;Kozmin, S. G.&lt;/author&gt;&lt;author&gt;Mahadevan, G.&lt;/author&gt;&lt;author&gt;Stone, E. A.&lt;/author&gt;&lt;author&gt;Magwene, P. M.&lt;/author&gt;&lt;author&gt;Dietrich, F. S.&lt;/author&gt;&lt;author&gt;McCusker, J. H.&lt;/author&gt;&lt;/authors&gt;&lt;/contributors&gt;&lt;auth-address&gt;Duke University Medical Center, Department of Molecular Genetics and Microbiology, Durham, North Carolina 27710, USA;&amp;#xD;Department of Biology, Duke University, Durham, North Carolina 27710, USA;&amp;#xD;Department of Biological Sciences, North Carolina State University, Raleigh, North Carolina 27695, USA.&lt;/auth-address&gt;&lt;titles&gt;&lt;title&gt;&lt;style face="normal" font="default" size="100%"&gt;The 100-genomes strains, an &lt;/style&gt;&lt;style face="italic" font="default" size="100%"&gt;S. cerevisiae&lt;/style&gt;&lt;style face="normal" font="default" size="100%"&gt; resource that illuminates its natural phenotypic and genotypic variation and emergence as an opportunistic pathogen&lt;/style&gt;&lt;/title&gt;&lt;secondary-title&gt;Genome Res&lt;/secondary-title&gt;&lt;/titles&gt;&lt;periodical&gt;&lt;full-title&gt;Genome Res&lt;/full-title&gt;&lt;/periodical&gt;&lt;pages&gt;762-74&lt;/pages&gt;&lt;volume&gt;25&lt;/volume&gt;&lt;number&gt;5&lt;/number&gt;&lt;dates&gt;&lt;year&gt;2015&lt;/year&gt;&lt;pub-dates&gt;&lt;date&gt;May&lt;/date&gt;&lt;/pub-dates&gt;&lt;/dates&gt;&lt;isbn&gt;1549-5469 (Electronic)&amp;#xD;1088-9051 (Linking)&lt;/isbn&gt;&lt;accession-num&gt;25840857&lt;/accession-num&gt;&lt;urls&gt;&lt;related-urls&gt;&lt;url&gt;http://www.ncbi.nlm.nih.gov/pubmed/25840857&lt;/url&gt;&lt;/related-urls&gt;&lt;/urls&gt;&lt;custom2&gt;4417123&lt;/custom2&gt;&lt;electronic-resource-num&gt;10.1101/gr.185538.114&lt;/electronic-resource-num&gt;&lt;/record&gt;&lt;/Cite&gt;&lt;/EndNote&gt;</w:instrText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Strope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2015)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and additional isogenic haploid strains used to construct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 strains and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 diploids are listed.  YJM145 is the prototrophic 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 xml:space="preserve"> (2N) parent of and is isogenic with YJM789 </w:t>
      </w:r>
      <w:r w:rsidRPr="007433DB">
        <w:rPr>
          <w:rFonts w:ascii="Times New Roman" w:hAnsi="Times New Roman"/>
          <w:sz w:val="24"/>
        </w:rPr>
        <w:fldChar w:fldCharType="begin">
          <w:fldData xml:space="preserve">PEVuZE5vdGU+PENpdGU+PEF1dGhvcj5XZWk8L0F1dGhvcj48WWVhcj4yMDA3PC9ZZWFyPjxSZWNO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==
</w:fldData>
        </w:fldChar>
      </w:r>
      <w:r w:rsidRPr="007433DB">
        <w:rPr>
          <w:rFonts w:ascii="Times New Roman" w:hAnsi="Times New Roman"/>
          <w:sz w:val="24"/>
        </w:rPr>
        <w:instrText xml:space="preserve"> ADDIN EN.CITE </w:instrText>
      </w:r>
      <w:r w:rsidRPr="007433DB">
        <w:rPr>
          <w:rFonts w:ascii="Times New Roman" w:hAnsi="Times New Roman"/>
          <w:sz w:val="24"/>
        </w:rPr>
        <w:fldChar w:fldCharType="begin">
          <w:fldData xml:space="preserve">PEVuZE5vdGU+PENpdGU+PEF1dGhvcj5XZWk8L0F1dGhvcj48WWVhcj4yMDA3PC9ZZWFyPjxSZWNO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==
</w:fldData>
        </w:fldChar>
      </w:r>
      <w:r w:rsidRPr="007433DB">
        <w:rPr>
          <w:rFonts w:ascii="Times New Roman" w:hAnsi="Times New Roman"/>
          <w:sz w:val="24"/>
        </w:rPr>
        <w:instrText xml:space="preserve"> ADDIN EN.CITE.DATA </w:instrText>
      </w:r>
      <w:r w:rsidRPr="007433DB">
        <w:rPr>
          <w:rFonts w:ascii="Times New Roman" w:hAnsi="Times New Roman"/>
          <w:sz w:val="24"/>
        </w:rPr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Wei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2007)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>.  YJM627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, 2N) is a single spore clone of and is isogenic with Y55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).  YJM1552 (2N) is isogenic with S288c.  YJM1870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∆/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∆) is isogenic with sequenced YJM1250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).  YJM1846 is isogenic with sequenced YJM1388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), which was diploidized to generate YJM1846.  YJM1847 is isogenic with sequenced YJM1419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), which was diploidized to generate YJM1847.  YJM1869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/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i/>
          <w:sz w:val="24"/>
        </w:rPr>
        <w:t>HIS3</w:t>
      </w:r>
      <w:r w:rsidRPr="007433DB">
        <w:rPr>
          <w:rFonts w:ascii="Times New Roman" w:hAnsi="Times New Roman"/>
          <w:sz w:val="24"/>
        </w:rPr>
        <w:t>/</w:t>
      </w:r>
      <w:r w:rsidRPr="007433DB">
        <w:rPr>
          <w:rFonts w:ascii="Times New Roman" w:hAnsi="Times New Roman"/>
          <w:i/>
          <w:sz w:val="24"/>
        </w:rPr>
        <w:t>HIS3</w:t>
      </w:r>
      <w:r w:rsidRPr="007433DB">
        <w:rPr>
          <w:rFonts w:ascii="Times New Roman" w:hAnsi="Times New Roman"/>
          <w:sz w:val="24"/>
        </w:rPr>
        <w:t>) is isogenic with sequenced YJM1433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/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i/>
          <w:sz w:val="24"/>
        </w:rPr>
        <w:t>his3</w:t>
      </w:r>
      <w:r w:rsidRPr="007433DB">
        <w:rPr>
          <w:rFonts w:ascii="Times New Roman" w:hAnsi="Times New Roman"/>
          <w:sz w:val="24"/>
        </w:rPr>
        <w:t>/</w:t>
      </w:r>
      <w:r w:rsidRPr="007433DB">
        <w:rPr>
          <w:rFonts w:ascii="Times New Roman" w:hAnsi="Times New Roman"/>
          <w:i/>
          <w:sz w:val="24"/>
        </w:rPr>
        <w:t>his3</w:t>
      </w:r>
      <w:r w:rsidRPr="007433DB">
        <w:rPr>
          <w:rFonts w:ascii="Times New Roman" w:hAnsi="Times New Roman"/>
          <w:sz w:val="24"/>
        </w:rPr>
        <w:t>).  YJM1628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/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i/>
          <w:sz w:val="24"/>
        </w:rPr>
        <w:t>COX15</w:t>
      </w:r>
      <w:r w:rsidRPr="007433DB">
        <w:rPr>
          <w:rFonts w:ascii="Times New Roman" w:hAnsi="Times New Roman"/>
          <w:sz w:val="24"/>
        </w:rPr>
        <w:t>/</w:t>
      </w:r>
      <w:r w:rsidRPr="007433DB">
        <w:rPr>
          <w:rFonts w:ascii="Times New Roman" w:hAnsi="Times New Roman"/>
          <w:i/>
          <w:sz w:val="24"/>
        </w:rPr>
        <w:t>COX15</w:t>
      </w:r>
      <w:r w:rsidRPr="007433DB">
        <w:rPr>
          <w:rFonts w:ascii="Times New Roman" w:hAnsi="Times New Roman"/>
          <w:sz w:val="24"/>
        </w:rPr>
        <w:t>) is isogenic with YJM1615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/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i/>
          <w:sz w:val="24"/>
        </w:rPr>
        <w:t>cox15</w:t>
      </w:r>
      <w:r w:rsidRPr="007433DB">
        <w:rPr>
          <w:rFonts w:ascii="Times New Roman" w:hAnsi="Times New Roman"/>
          <w:sz w:val="24"/>
        </w:rPr>
        <w:t>-ochre/</w:t>
      </w:r>
      <w:r w:rsidRPr="007433DB">
        <w:rPr>
          <w:rFonts w:ascii="Times New Roman" w:hAnsi="Times New Roman"/>
          <w:i/>
          <w:sz w:val="24"/>
        </w:rPr>
        <w:t>cox15</w:t>
      </w:r>
      <w:r w:rsidRPr="007433DB">
        <w:rPr>
          <w:rFonts w:ascii="Times New Roman" w:hAnsi="Times New Roman"/>
          <w:sz w:val="24"/>
        </w:rPr>
        <w:t>-ochre) and YJM421 (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>/</w:t>
      </w:r>
      <w:r w:rsidRPr="007433DB">
        <w:rPr>
          <w:rFonts w:ascii="Times New Roman" w:hAnsi="Times New Roman"/>
          <w:i/>
          <w:sz w:val="24"/>
        </w:rPr>
        <w:t>HO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i/>
          <w:sz w:val="24"/>
        </w:rPr>
        <w:t>SUP7</w:t>
      </w:r>
      <w:r w:rsidRPr="007433DB">
        <w:rPr>
          <w:rFonts w:ascii="Times New Roman" w:hAnsi="Times New Roman"/>
          <w:sz w:val="24"/>
        </w:rPr>
        <w:t>-ochre/</w:t>
      </w:r>
      <w:r w:rsidRPr="007433DB">
        <w:rPr>
          <w:rFonts w:ascii="Times New Roman" w:hAnsi="Times New Roman"/>
          <w:i/>
          <w:sz w:val="24"/>
        </w:rPr>
        <w:t>sup7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i/>
          <w:sz w:val="24"/>
        </w:rPr>
        <w:t>cox15</w:t>
      </w:r>
      <w:r w:rsidRPr="007433DB">
        <w:rPr>
          <w:rFonts w:ascii="Times New Roman" w:hAnsi="Times New Roman"/>
          <w:sz w:val="24"/>
        </w:rPr>
        <w:t>-ochre/</w:t>
      </w:r>
      <w:r w:rsidRPr="007433DB">
        <w:rPr>
          <w:rFonts w:ascii="Times New Roman" w:hAnsi="Times New Roman"/>
          <w:i/>
          <w:sz w:val="24"/>
        </w:rPr>
        <w:t>cox15</w:t>
      </w:r>
      <w:r w:rsidRPr="007433DB">
        <w:rPr>
          <w:rFonts w:ascii="Times New Roman" w:hAnsi="Times New Roman"/>
          <w:sz w:val="24"/>
        </w:rPr>
        <w:t xml:space="preserve">-ochre) </w:t>
      </w:r>
      <w:r w:rsidRPr="007433DB">
        <w:rPr>
          <w:rFonts w:ascii="Times New Roman" w:hAnsi="Times New Roman"/>
          <w:sz w:val="24"/>
        </w:rPr>
        <w:fldChar w:fldCharType="begin"/>
      </w:r>
      <w:r w:rsidRPr="007433DB">
        <w:rPr>
          <w:rFonts w:ascii="Times New Roman" w:hAnsi="Times New Roman"/>
          <w:sz w:val="24"/>
        </w:rPr>
        <w:instrText xml:space="preserve"> ADDIN EN.CITE &lt;EndNote&gt;&lt;Cite&gt;&lt;Author&gt;Ito-Harashima&lt;/Author&gt;&lt;Year&gt;2002&lt;/Year&gt;&lt;RecNum&gt;915&lt;/RecNum&gt;&lt;DisplayText&gt;(&lt;style face="smallcaps"&gt;Ito-Harashima&lt;/style&gt;&lt;style face="italic"&gt; et al.&lt;/style&gt; 2002)&lt;/DisplayText&gt;&lt;record&gt;&lt;rec-number&gt;915&lt;/rec-number&gt;&lt;foreign-keys&gt;&lt;key app="EN" db-id="p2axedp0ce2wvneeav85ppw7art0w95wvadw" timestamp="0"&gt;915&lt;/key&gt;&lt;/foreign-keys&gt;&lt;ref-type name="Journal Article"&gt;17&lt;/ref-type&gt;&lt;contributors&gt;&lt;authors&gt;&lt;author&gt;Ito-Harashima, S.&lt;/author&gt;&lt;author&gt;Hartzog, P. E.&lt;/author&gt;&lt;author&gt;Sinha, H.&lt;/author&gt;&lt;author&gt;McCusker, J. H.&lt;/author&gt;&lt;/authors&gt;&lt;/contributors&gt;&lt;auth-address&gt;Department of Microbiology, Duke University Medical Center, Durham, North Carolina 27710.&lt;/auth-address&gt;&lt;titles&gt;&lt;title&gt;&lt;style face="normal" font="default" size="100%"&gt;The tRNA-Tyr gene family of &lt;/style&gt;&lt;style face="italic" font="default" size="100%"&gt;Saccharomyces cerevisiae&lt;/style&gt;&lt;style face="normal" font="default" size="100%"&gt;. agents of phenotypic variation and position effects on mutation frequency&lt;/style&gt;&lt;/title&gt;&lt;secondary-title&gt;Genetics&lt;/secondary-title&gt;&lt;/titles&gt;&lt;periodical&gt;&lt;full-title&gt;Genetics&lt;/full-title&gt;&lt;/periodical&gt;&lt;pages&gt;1395-410&lt;/pages&gt;&lt;volume&gt;161&lt;/volume&gt;&lt;number&gt;4&lt;/number&gt;&lt;keywords&gt;&lt;keyword&gt;Genes, Suppressor&lt;/keyword&gt;&lt;keyword&gt;Membrane Proteins/genetics&lt;/keyword&gt;&lt;keyword&gt;*Mutation&lt;/keyword&gt;&lt;keyword&gt;Phenotype&lt;/keyword&gt;&lt;keyword&gt;RNA, Transfer, Tyr/*genetics&lt;/keyword&gt;&lt;keyword&gt;Saccharomyces cerevisiae/*genetics&lt;/keyword&gt;&lt;keyword&gt;Support, U.S. Gov&amp;apos;t, P.H.S.&lt;/keyword&gt;&lt;keyword&gt;*Variation (Genetics)&lt;/keyword&gt;&lt;/keywords&gt;&lt;dates&gt;&lt;year&gt;2002&lt;/year&gt;&lt;pub-dates&gt;&lt;date&gt;Aug&lt;/date&gt;&lt;/pub-dates&gt;&lt;/dates&gt;&lt;accession-num&gt;12196388&lt;/accession-num&gt;&lt;urls&gt;&lt;related-urls&gt;&lt;url&gt;http://www.ncbi.nlm.nih.gov/pubmed/12196388&lt;/url&gt;&lt;/related-urls&gt;&lt;/urls&gt;&lt;/record&gt;&lt;/Cite&gt;&lt;/EndNote&gt;</w:instrText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Ito-Harashima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2002)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>.</w:t>
      </w:r>
    </w:p>
    <w:p w14:paraId="54B74B81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16D884EF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>Table S2: Respiration and non-respiration inhibitors</w:t>
      </w:r>
    </w:p>
    <w:p w14:paraId="0B707BFA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The inhibitors used in this study, along with the concentrations and media used, target(s), and mitochondrial genes in which resistance mutations have been previously identified, are listed.  Spot dilution and/or high throughput inhibitor phenotypes on non-fermentable carbon source(s): Nourseothricin, Paromomycin, Hygromycin B, G418, Chloramphenicol, Erythromycin, Spiramycin, Oligomycin, Antimycin A, Myxothiazol, Ethidium bromide, Methotrexate, 5-fluoro-uracil, 5-fluoro-cytosine.  Spot dilution inhibitor phenotypes on dextrose carbon source: Cycloheximide, Ketoconazole, Cupric sulfate (copper); high throughput inhibitor phenotypes were previously determined </w:t>
      </w:r>
      <w:r w:rsidRPr="007433DB">
        <w:rPr>
          <w:rFonts w:ascii="Times New Roman" w:hAnsi="Times New Roman"/>
          <w:sz w:val="24"/>
        </w:rPr>
        <w:fldChar w:fldCharType="begin"/>
      </w:r>
      <w:r w:rsidRPr="007433DB">
        <w:rPr>
          <w:rFonts w:ascii="Times New Roman" w:hAnsi="Times New Roman"/>
          <w:sz w:val="24"/>
        </w:rPr>
        <w:instrText xml:space="preserve"> ADDIN EN.CITE &lt;EndNote&gt;&lt;Cite&gt;&lt;Author&gt;Strope&lt;/Author&gt;&lt;Year&gt;2015&lt;/Year&gt;&lt;RecNum&gt;4956&lt;/RecNum&gt;&lt;DisplayText&gt;(&lt;style face="smallcaps"&gt;Strope&lt;/style&gt;&lt;style face="italic"&gt; et al.&lt;/style&gt; 2015)&lt;/DisplayText&gt;&lt;record&gt;&lt;rec-number&gt;4956&lt;/rec-number&gt;&lt;foreign-keys&gt;&lt;key app="EN" db-id="p2axedp0ce2wvneeav85ppw7art0w95wvadw" timestamp="1431113832"&gt;4956&lt;/key&gt;&lt;/foreign-keys&gt;&lt;ref-type name="Journal Article"&gt;17&lt;/ref-type&gt;&lt;contributors&gt;&lt;authors&gt;&lt;author&gt;Strope, P. K.&lt;/author&gt;&lt;author&gt;Skelly, D. A.&lt;/author&gt;&lt;author&gt;Kozmin, S. G.&lt;/author&gt;&lt;author&gt;Mahadevan, G.&lt;/author&gt;&lt;author&gt;Stone, E. A.&lt;/author&gt;&lt;author&gt;Magwene, P. M.&lt;/author&gt;&lt;author&gt;Dietrich, F. S.&lt;/author&gt;&lt;author&gt;McCusker, J. H.&lt;/author&gt;&lt;/authors&gt;&lt;/contributors&gt;&lt;auth-address&gt;Duke University Medical Center, Department of Molecular Genetics and Microbiology, Durham, North Carolina 27710, USA;&amp;#xD;Department of Biology, Duke University, Durham, North Carolina 27710, USA;&amp;#xD;Department of Biological Sciences, North Carolina State University, Raleigh, North Carolina 27695, USA.&lt;/auth-address&gt;&lt;titles&gt;&lt;title&gt;&lt;style face="normal" font="default" size="100%"&gt;The 100-genomes strains, an &lt;/style&gt;&lt;style face="italic" font="default" size="100%"&gt;S. cerevisiae&lt;/style&gt;&lt;style face="normal" font="default" size="100%"&gt; resource that illuminates its natural phenotypic and genotypic variation and emergence as an opportunistic pathogen&lt;/style&gt;&lt;/title&gt;&lt;secondary-title&gt;Genome Res&lt;/secondary-title&gt;&lt;/titles&gt;&lt;periodical&gt;&lt;full-title&gt;Genome Res&lt;/full-title&gt;&lt;/periodical&gt;&lt;pages&gt;762-74&lt;/pages&gt;&lt;volume&gt;25&lt;/volume&gt;&lt;number&gt;5&lt;/number&gt;&lt;dates&gt;&lt;year&gt;2015&lt;/year&gt;&lt;pub-dates&gt;&lt;date&gt;May&lt;/date&gt;&lt;/pub-dates&gt;&lt;/dates&gt;&lt;isbn&gt;1549-5469 (Electronic)&amp;#xD;1088-9051 (Linking)&lt;/isbn&gt;&lt;accession-num&gt;25840857&lt;/accession-num&gt;&lt;urls&gt;&lt;related-urls&gt;&lt;url&gt;http://www.ncbi.nlm.nih.gov/pubmed/25840857&lt;/url&gt;&lt;/related-urls&gt;&lt;/urls&gt;&lt;custom2&gt;4417123&lt;/custom2&gt;&lt;electronic-resource-num&gt;10.1101/gr.185538.114&lt;/electronic-resource-num&gt;&lt;/record&gt;&lt;/Cite&gt;&lt;/EndNote&gt;</w:instrText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Strope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2015)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>.  ND = not determined or unknown; NA = not applicable.</w:t>
      </w:r>
    </w:p>
    <w:p w14:paraId="7550CD4E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37E11EF9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S3: </w:t>
      </w:r>
      <w:r w:rsidRPr="007433DB">
        <w:rPr>
          <w:rFonts w:ascii="Times New Roman" w:hAnsi="Times New Roman"/>
          <w:b/>
          <w:i/>
          <w:sz w:val="24"/>
        </w:rPr>
        <w:t>S. cerevisiae</w:t>
      </w:r>
      <w:r w:rsidRPr="007433DB">
        <w:rPr>
          <w:rFonts w:ascii="Times New Roman" w:hAnsi="Times New Roman"/>
          <w:b/>
          <w:sz w:val="24"/>
        </w:rPr>
        <w:t xml:space="preserve"> inhibitor phenotypes</w:t>
      </w:r>
    </w:p>
    <w:p w14:paraId="526E1730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High throughput respiration inhibitor phenotypes are ratios of + inhibitor/- inhibitor colony sizes, as previously described </w:t>
      </w:r>
      <w:r w:rsidRPr="007433DB">
        <w:rPr>
          <w:rFonts w:ascii="Times New Roman" w:hAnsi="Times New Roman"/>
          <w:sz w:val="24"/>
        </w:rPr>
        <w:fldChar w:fldCharType="begin"/>
      </w:r>
      <w:r w:rsidRPr="007433DB">
        <w:rPr>
          <w:rFonts w:ascii="Times New Roman" w:hAnsi="Times New Roman"/>
          <w:sz w:val="24"/>
        </w:rPr>
        <w:instrText xml:space="preserve"> ADDIN EN.CITE &lt;EndNote&gt;&lt;Cite&gt;&lt;Author&gt;Strope&lt;/Author&gt;&lt;Year&gt;2015&lt;/Year&gt;&lt;RecNum&gt;4956&lt;/RecNum&gt;&lt;DisplayText&gt;(&lt;style face="smallcaps"&gt;Strope&lt;/style&gt;&lt;style face="italic"&gt; et al.&lt;/style&gt; 2015)&lt;/DisplayText&gt;&lt;record&gt;&lt;rec-number&gt;4956&lt;/rec-number&gt;&lt;foreign-keys&gt;&lt;key app="EN" db-id="p2axedp0ce2wvneeav85ppw7art0w95wvadw" timestamp="1431113832"&gt;4956&lt;/key&gt;&lt;/foreign-keys&gt;&lt;ref-type name="Journal Article"&gt;17&lt;/ref-type&gt;&lt;contributors&gt;&lt;authors&gt;&lt;author&gt;Strope, P. K.&lt;/author&gt;&lt;author&gt;Skelly, D. A.&lt;/author&gt;&lt;author&gt;Kozmin, S. G.&lt;/author&gt;&lt;author&gt;Mahadevan, G.&lt;/author&gt;&lt;author&gt;Stone, E. A.&lt;/author&gt;&lt;author&gt;Magwene, P. M.&lt;/author&gt;&lt;author&gt;Dietrich, F. S.&lt;/author&gt;&lt;author&gt;McCusker, J. H.&lt;/author&gt;&lt;/authors&gt;&lt;/contributors&gt;&lt;auth-address&gt;Duke University Medical Center, Department of Molecular Genetics and Microbiology, Durham, North Carolina 27710, USA;&amp;#xD;Department of Biology, Duke University, Durham, North Carolina 27710, USA;&amp;#xD;Department of Biological Sciences, North Carolina State University, Raleigh, North Carolina 27695, USA.&lt;/auth-address&gt;&lt;titles&gt;&lt;title&gt;&lt;style face="normal" font="default" size="100%"&gt;The 100-genomes strains, an &lt;/style&gt;&lt;style face="italic" font="default" size="100%"&gt;S. cerevisiae&lt;/style&gt;&lt;style face="normal" font="default" size="100%"&gt; resource that illuminates its natural phenotypic and genotypic variation and emergence as an opportunistic pathogen&lt;/style&gt;&lt;/title&gt;&lt;secondary-title&gt;Genome Res&lt;/secondary-title&gt;&lt;/titles&gt;&lt;periodical&gt;&lt;full-title&gt;Genome Res&lt;/full-title&gt;&lt;/periodical&gt;&lt;pages&gt;762-74&lt;/pages&gt;&lt;volume&gt;25&lt;/volume&gt;&lt;number&gt;5&lt;/number&gt;&lt;dates&gt;&lt;year&gt;2015&lt;/year&gt;&lt;pub-dates&gt;&lt;date&gt;May&lt;/date&gt;&lt;/pub-dates&gt;&lt;/dates&gt;&lt;isbn&gt;1549-5469 (Electronic)&amp;#xD;1088-9051 (Linking)&lt;/isbn&gt;&lt;accession-num&gt;25840857&lt;/accession-num&gt;&lt;urls&gt;&lt;related-urls&gt;&lt;url&gt;http://www.ncbi.nlm.nih.gov/pubmed/25840857&lt;/url&gt;&lt;/related-urls&gt;&lt;/urls&gt;&lt;custom2&gt;4417123&lt;/custom2&gt;&lt;electronic-resource-num&gt;10.1101/gr.185538.114&lt;/electronic-resource-num&gt;&lt;/record&gt;&lt;/Cite&gt;&lt;/EndNote&gt;</w:instrText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Strope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2015)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.  Respiration inhibitor concentrations and media are listed in Table S2.  Media + inhibitor (incubation time): </w:t>
      </w:r>
      <w:proofErr w:type="spellStart"/>
      <w:r w:rsidRPr="007433DB">
        <w:rPr>
          <w:rFonts w:ascii="Times New Roman" w:hAnsi="Times New Roman"/>
          <w:sz w:val="24"/>
        </w:rPr>
        <w:t>SE+Chloramphenicol</w:t>
      </w:r>
      <w:proofErr w:type="spellEnd"/>
      <w:r w:rsidRPr="007433DB">
        <w:rPr>
          <w:rFonts w:ascii="Times New Roman" w:hAnsi="Times New Roman"/>
          <w:sz w:val="24"/>
        </w:rPr>
        <w:t xml:space="preserve"> (48h); </w:t>
      </w:r>
      <w:proofErr w:type="spellStart"/>
      <w:r w:rsidRPr="007433DB">
        <w:rPr>
          <w:rFonts w:ascii="Times New Roman" w:hAnsi="Times New Roman"/>
          <w:sz w:val="24"/>
        </w:rPr>
        <w:t>SE+Erythromycin</w:t>
      </w:r>
      <w:proofErr w:type="spellEnd"/>
      <w:r w:rsidRPr="007433DB">
        <w:rPr>
          <w:rFonts w:ascii="Times New Roman" w:hAnsi="Times New Roman"/>
          <w:sz w:val="24"/>
        </w:rPr>
        <w:t xml:space="preserve"> (96h); </w:t>
      </w:r>
      <w:proofErr w:type="spellStart"/>
      <w:r w:rsidRPr="007433DB">
        <w:rPr>
          <w:rFonts w:ascii="Times New Roman" w:hAnsi="Times New Roman"/>
          <w:sz w:val="24"/>
        </w:rPr>
        <w:t>SE+Spiramycin</w:t>
      </w:r>
      <w:proofErr w:type="spellEnd"/>
      <w:r w:rsidRPr="007433DB">
        <w:rPr>
          <w:rFonts w:ascii="Times New Roman" w:hAnsi="Times New Roman"/>
          <w:sz w:val="24"/>
        </w:rPr>
        <w:t xml:space="preserve"> (96h); </w:t>
      </w:r>
      <w:proofErr w:type="spellStart"/>
      <w:r w:rsidRPr="007433DB">
        <w:rPr>
          <w:rFonts w:ascii="Times New Roman" w:hAnsi="Times New Roman"/>
          <w:sz w:val="24"/>
        </w:rPr>
        <w:t>YPE+Paromomycin</w:t>
      </w:r>
      <w:proofErr w:type="spellEnd"/>
      <w:r w:rsidRPr="007433DB">
        <w:rPr>
          <w:rFonts w:ascii="Times New Roman" w:hAnsi="Times New Roman"/>
          <w:sz w:val="24"/>
        </w:rPr>
        <w:t xml:space="preserve"> (48h); </w:t>
      </w:r>
      <w:proofErr w:type="spellStart"/>
      <w:r w:rsidRPr="007433DB">
        <w:rPr>
          <w:rFonts w:ascii="Times New Roman" w:hAnsi="Times New Roman"/>
          <w:sz w:val="24"/>
        </w:rPr>
        <w:t>YPE+Hygromycin</w:t>
      </w:r>
      <w:proofErr w:type="spellEnd"/>
      <w:r w:rsidRPr="007433DB">
        <w:rPr>
          <w:rFonts w:ascii="Times New Roman" w:hAnsi="Times New Roman"/>
          <w:sz w:val="24"/>
        </w:rPr>
        <w:t xml:space="preserve"> (48h); YPE+G418 (48h); </w:t>
      </w:r>
      <w:proofErr w:type="spellStart"/>
      <w:r w:rsidRPr="007433DB">
        <w:rPr>
          <w:rFonts w:ascii="Times New Roman" w:hAnsi="Times New Roman"/>
          <w:sz w:val="24"/>
        </w:rPr>
        <w:t>YPE+nourseothricin</w:t>
      </w:r>
      <w:proofErr w:type="spellEnd"/>
      <w:r w:rsidRPr="007433DB">
        <w:rPr>
          <w:rFonts w:ascii="Times New Roman" w:hAnsi="Times New Roman"/>
          <w:sz w:val="24"/>
        </w:rPr>
        <w:t xml:space="preserve"> (48h); </w:t>
      </w:r>
      <w:proofErr w:type="spellStart"/>
      <w:r w:rsidRPr="007433DB">
        <w:rPr>
          <w:rFonts w:ascii="Times New Roman" w:hAnsi="Times New Roman"/>
          <w:sz w:val="24"/>
        </w:rPr>
        <w:t>SE+AntimycinA</w:t>
      </w:r>
      <w:proofErr w:type="spellEnd"/>
      <w:r w:rsidRPr="007433DB">
        <w:rPr>
          <w:rFonts w:ascii="Times New Roman" w:hAnsi="Times New Roman"/>
          <w:sz w:val="24"/>
        </w:rPr>
        <w:t xml:space="preserve"> (48h); </w:t>
      </w:r>
      <w:proofErr w:type="spellStart"/>
      <w:r w:rsidRPr="007433DB">
        <w:rPr>
          <w:rFonts w:ascii="Times New Roman" w:hAnsi="Times New Roman"/>
          <w:sz w:val="24"/>
        </w:rPr>
        <w:t>SE+Myxothiazol</w:t>
      </w:r>
      <w:proofErr w:type="spellEnd"/>
      <w:r w:rsidRPr="007433DB">
        <w:rPr>
          <w:rFonts w:ascii="Times New Roman" w:hAnsi="Times New Roman"/>
          <w:sz w:val="24"/>
        </w:rPr>
        <w:t xml:space="preserve"> (96h); </w:t>
      </w:r>
      <w:proofErr w:type="spellStart"/>
      <w:r w:rsidRPr="007433DB">
        <w:rPr>
          <w:rFonts w:ascii="Times New Roman" w:hAnsi="Times New Roman"/>
          <w:sz w:val="24"/>
        </w:rPr>
        <w:t>SE+Oligomycin</w:t>
      </w:r>
      <w:proofErr w:type="spellEnd"/>
      <w:r w:rsidRPr="007433DB">
        <w:rPr>
          <w:rFonts w:ascii="Times New Roman" w:hAnsi="Times New Roman"/>
          <w:sz w:val="24"/>
        </w:rPr>
        <w:t xml:space="preserve"> (96h); </w:t>
      </w:r>
      <w:proofErr w:type="spellStart"/>
      <w:r w:rsidRPr="007433DB">
        <w:rPr>
          <w:rFonts w:ascii="Times New Roman" w:hAnsi="Times New Roman"/>
          <w:sz w:val="24"/>
        </w:rPr>
        <w:t>SE+Ethidium</w:t>
      </w:r>
      <w:proofErr w:type="spellEnd"/>
      <w:r w:rsidRPr="007433DB">
        <w:rPr>
          <w:rFonts w:ascii="Times New Roman" w:hAnsi="Times New Roman"/>
          <w:sz w:val="24"/>
        </w:rPr>
        <w:t xml:space="preserve"> Bromide (96h); YPE+ Ethidium Bromide (48h); </w:t>
      </w:r>
      <w:proofErr w:type="spellStart"/>
      <w:r w:rsidRPr="007433DB">
        <w:rPr>
          <w:rFonts w:ascii="Times New Roman" w:hAnsi="Times New Roman"/>
          <w:sz w:val="24"/>
        </w:rPr>
        <w:t>SE+Methotrexate</w:t>
      </w:r>
      <w:proofErr w:type="spellEnd"/>
      <w:r w:rsidRPr="007433DB">
        <w:rPr>
          <w:rFonts w:ascii="Times New Roman" w:hAnsi="Times New Roman"/>
          <w:sz w:val="24"/>
        </w:rPr>
        <w:t xml:space="preserve"> (96h); SE+5-fluorocytosine (96h); SE+5-fluorouracil (96h).</w:t>
      </w:r>
    </w:p>
    <w:p w14:paraId="647C7962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1649827D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S4: </w:t>
      </w:r>
      <w:r w:rsidRPr="007433DB">
        <w:rPr>
          <w:rFonts w:ascii="Times New Roman" w:hAnsi="Times New Roman"/>
          <w:b/>
          <w:i/>
          <w:sz w:val="24"/>
        </w:rPr>
        <w:t>S. cerevisiae</w:t>
      </w:r>
      <w:r w:rsidRPr="007433DB">
        <w:rPr>
          <w:rFonts w:ascii="Times New Roman" w:hAnsi="Times New Roman"/>
          <w:b/>
          <w:sz w:val="24"/>
        </w:rPr>
        <w:t xml:space="preserve"> mitochondrial polymorphisms used for association</w:t>
      </w:r>
    </w:p>
    <w:p w14:paraId="1D1FBFBE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The subset of mitochondrial genome polymorphisms (n=180; bi-allelic and minor allele frequency ≥ 5%) used for testing mitochondrial genotype associations with strain origins, populations, and phenotypes.  The full set of </w:t>
      </w:r>
      <w:r w:rsidRPr="007433DB">
        <w:rPr>
          <w:rFonts w:ascii="Times New Roman" w:hAnsi="Times New Roman"/>
          <w:i/>
          <w:sz w:val="24"/>
        </w:rPr>
        <w:t>S. cerevisiae</w:t>
      </w:r>
      <w:r w:rsidRPr="007433DB">
        <w:rPr>
          <w:rFonts w:ascii="Times New Roman" w:hAnsi="Times New Roman"/>
          <w:sz w:val="24"/>
        </w:rPr>
        <w:t xml:space="preserve"> mitochondrial polymorphisms are listed in Table S6 and Table S7.</w:t>
      </w:r>
    </w:p>
    <w:p w14:paraId="660B96B1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65A0E6C1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S5: </w:t>
      </w:r>
      <w:r w:rsidRPr="007433DB">
        <w:rPr>
          <w:rFonts w:ascii="Times New Roman" w:hAnsi="Times New Roman"/>
          <w:b/>
          <w:i/>
          <w:sz w:val="24"/>
        </w:rPr>
        <w:t>S. cerevisiae</w:t>
      </w:r>
      <w:r w:rsidRPr="007433DB">
        <w:rPr>
          <w:rFonts w:ascii="Times New Roman" w:hAnsi="Times New Roman"/>
          <w:b/>
          <w:sz w:val="24"/>
        </w:rPr>
        <w:t xml:space="preserve"> mitochondrial genome sizes and copy numbers</w:t>
      </w:r>
    </w:p>
    <w:p w14:paraId="68C16DE0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>Mitochondrial genome copy numbers for the 93 strains were determined as described in Methods.  ND = Not Determined.</w:t>
      </w:r>
    </w:p>
    <w:p w14:paraId="5FA11C90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42D1B99F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S6: </w:t>
      </w:r>
      <w:r w:rsidRPr="007433DB">
        <w:rPr>
          <w:rFonts w:ascii="Times New Roman" w:hAnsi="Times New Roman"/>
          <w:b/>
          <w:i/>
          <w:sz w:val="24"/>
        </w:rPr>
        <w:t>S. cerevisiae</w:t>
      </w:r>
      <w:r w:rsidRPr="007433DB">
        <w:rPr>
          <w:rFonts w:ascii="Times New Roman" w:hAnsi="Times New Roman"/>
          <w:b/>
          <w:sz w:val="24"/>
        </w:rPr>
        <w:t xml:space="preserve"> mitochondrial polymorphisms</w:t>
      </w:r>
    </w:p>
    <w:p w14:paraId="02CAE587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For the RNA-encoding </w:t>
      </w:r>
      <w:r w:rsidRPr="007433DB">
        <w:rPr>
          <w:rFonts w:ascii="Times New Roman" w:hAnsi="Times New Roman"/>
          <w:i/>
          <w:sz w:val="24"/>
        </w:rPr>
        <w:t>15S</w:t>
      </w:r>
      <w:r w:rsidRPr="007433DB">
        <w:rPr>
          <w:rFonts w:ascii="Times New Roman" w:hAnsi="Times New Roman"/>
          <w:sz w:val="24"/>
        </w:rPr>
        <w:t xml:space="preserve">, </w:t>
      </w:r>
      <w:r w:rsidRPr="007433DB">
        <w:rPr>
          <w:rFonts w:ascii="Times New Roman" w:hAnsi="Times New Roman"/>
          <w:i/>
          <w:sz w:val="24"/>
        </w:rPr>
        <w:t>21S</w:t>
      </w:r>
      <w:r w:rsidRPr="007433DB">
        <w:rPr>
          <w:rFonts w:ascii="Times New Roman" w:hAnsi="Times New Roman"/>
          <w:sz w:val="24"/>
        </w:rPr>
        <w:t xml:space="preserve">, </w:t>
      </w:r>
      <w:r w:rsidRPr="007433DB">
        <w:rPr>
          <w:rFonts w:ascii="Times New Roman" w:hAnsi="Times New Roman"/>
          <w:i/>
          <w:sz w:val="24"/>
        </w:rPr>
        <w:t>RPM1</w:t>
      </w:r>
      <w:r w:rsidRPr="007433DB">
        <w:rPr>
          <w:rFonts w:ascii="Times New Roman" w:hAnsi="Times New Roman"/>
          <w:sz w:val="24"/>
        </w:rPr>
        <w:t xml:space="preserve">, and tRNA genes, the locations of SNPs (e.g. T-&gt;A), insertions (# ins), and deletions (# del) are denoted.  For the protein-encoding genes, the </w:t>
      </w:r>
      <w:r w:rsidRPr="007433DB">
        <w:rPr>
          <w:rFonts w:ascii="Times New Roman" w:hAnsi="Times New Roman"/>
          <w:sz w:val="24"/>
        </w:rPr>
        <w:lastRenderedPageBreak/>
        <w:t xml:space="preserve">locations of synonymous SNPs (e.g. T-&gt;A), non-synonymous SNPs (e.g. G-&gt;T(N)), insertions (# ins), and deletions (# del) are denoted.  For </w:t>
      </w:r>
      <w:r w:rsidRPr="007433DB">
        <w:rPr>
          <w:rFonts w:ascii="Times New Roman" w:hAnsi="Times New Roman"/>
          <w:i/>
          <w:sz w:val="24"/>
        </w:rPr>
        <w:t>RF1</w:t>
      </w:r>
      <w:r w:rsidRPr="007433DB">
        <w:rPr>
          <w:rFonts w:ascii="Times New Roman" w:hAnsi="Times New Roman"/>
          <w:sz w:val="24"/>
        </w:rPr>
        <w:t xml:space="preserve">, the sequence in the Saccharomyces Genome Database is the reference.  For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, the sequence in </w:t>
      </w:r>
      <w:r w:rsidRPr="007433DB">
        <w:rPr>
          <w:rFonts w:ascii="Times New Roman" w:hAnsi="Times New Roman"/>
          <w:sz w:val="24"/>
        </w:rPr>
        <w:fldChar w:fldCharType="begin"/>
      </w:r>
      <w:r w:rsidRPr="007433DB">
        <w:rPr>
          <w:rFonts w:ascii="Times New Roman" w:hAnsi="Times New Roman"/>
          <w:sz w:val="24"/>
        </w:rPr>
        <w:instrText xml:space="preserve"> ADDIN EN.CITE &lt;EndNote&gt;&lt;Cite&gt;&lt;Author&gt;Nakagawa&lt;/Author&gt;&lt;Year&gt;1991&lt;/Year&gt;&lt;RecNum&gt;5022&lt;/RecNum&gt;&lt;DisplayText&gt;(&lt;style face="smallcaps"&gt;Nakagawa&lt;/style&gt;&lt;style face="italic"&gt; et al.&lt;/style&gt; 1991)&lt;/DisplayText&gt;&lt;record&gt;&lt;rec-number&gt;5022&lt;/rec-number&gt;&lt;foreign-keys&gt;&lt;key app="EN" db-id="p2axedp0ce2wvneeav85ppw7art0w95wvadw" timestamp="1435166105"&gt;5022&lt;/key&gt;&lt;/foreign-keys&gt;&lt;ref-type name="Journal Article"&gt;17&lt;/ref-type&gt;&lt;contributors&gt;&lt;authors&gt;&lt;author&gt;Nakagawa, K.&lt;/author&gt;&lt;author&gt;Morishima, N.&lt;/author&gt;&lt;author&gt;Shibata, T.&lt;/author&gt;&lt;/authors&gt;&lt;/contributors&gt;&lt;auth-address&gt;Laboratory of Microbiology, RIKEN (Institute of Physical and Chemical Research), Saitama, Japan.&lt;/auth-address&gt;&lt;titles&gt;&lt;title&gt;A maturase-like subunit of the sequence-specific endonuclease endo.SceI from yeast mitochondria&lt;/title&gt;&lt;secondary-title&gt;J Biol Chem&lt;/secondary-title&gt;&lt;/titles&gt;&lt;periodical&gt;&lt;full-title&gt;J Biol Chem&lt;/full-title&gt;&lt;/periodical&gt;&lt;pages&gt;1977-84&lt;/pages&gt;&lt;volume&gt;266&lt;/volume&gt;&lt;number&gt;3&lt;/number&gt;&lt;keywords&gt;&lt;keyword&gt;Amino Acid Sequence&lt;/keyword&gt;&lt;keyword&gt;Base Sequence&lt;/keyword&gt;&lt;keyword&gt;Blotting, Southern&lt;/keyword&gt;&lt;keyword&gt;DNA, Fungal/genetics&lt;/keyword&gt;&lt;keyword&gt;DNA, Mitochondrial/genetics&lt;/keyword&gt;&lt;keyword&gt;Deoxyribonucleases, Type II Site-Specific/*genetics&lt;/keyword&gt;&lt;keyword&gt;Gene Conversion&lt;/keyword&gt;&lt;keyword&gt;Genes, Fungal&lt;/keyword&gt;&lt;keyword&gt;Mitochondria/*enzymology&lt;/keyword&gt;&lt;keyword&gt;Molecular Sequence Data&lt;/keyword&gt;&lt;keyword&gt;Peptide Fragments/chemistry&lt;/keyword&gt;&lt;keyword&gt;Recombination, Genetic&lt;/keyword&gt;&lt;keyword&gt;Saccharomyces cerevisiae/*enzymology/genetics&lt;/keyword&gt;&lt;keyword&gt;Saccharomyces cerevisiae Proteins&lt;/keyword&gt;&lt;/keywords&gt;&lt;dates&gt;&lt;year&gt;1991&lt;/year&gt;&lt;pub-dates&gt;&lt;date&gt;Jan 25&lt;/date&gt;&lt;/pub-dates&gt;&lt;/dates&gt;&lt;isbn&gt;0021-9258 (Print)&amp;#xD;0021-9258 (Linking)&lt;/isbn&gt;&lt;accession-num&gt;1988456&lt;/accession-num&gt;&lt;urls&gt;&lt;related-urls&gt;&lt;url&gt;http://www.ncbi.nlm.nih.gov/pubmed/1988456&lt;/url&gt;&lt;/related-urls&gt;&lt;/urls&gt;&lt;research-notes&gt;= ENS2&lt;/research-notes&gt;&lt;/record&gt;&lt;/Cite&gt;&lt;/EndNote&gt;</w:instrText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Nakagawa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1991)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is the reference.  For all other genes, the S288c mitochondrial gene </w:t>
      </w:r>
      <w:r w:rsidRPr="007433DB">
        <w:rPr>
          <w:rFonts w:ascii="Times New Roman" w:hAnsi="Times New Roman"/>
          <w:sz w:val="24"/>
        </w:rPr>
        <w:fldChar w:fldCharType="begin"/>
      </w:r>
      <w:r w:rsidRPr="007433DB">
        <w:rPr>
          <w:rFonts w:ascii="Times New Roman" w:hAnsi="Times New Roman"/>
          <w:sz w:val="24"/>
        </w:rPr>
        <w:instrText xml:space="preserve"> ADDIN EN.CITE &lt;EndNote&gt;&lt;Cite&gt;&lt;Author&gt;Foury&lt;/Author&gt;&lt;Year&gt;1998&lt;/Year&gt;&lt;RecNum&gt;2277&lt;/RecNum&gt;&lt;DisplayText&gt;(&lt;style face="smallcaps"&gt;Foury&lt;/style&gt;&lt;style face="italic"&gt; et al.&lt;/style&gt; 1998)&lt;/DisplayText&gt;&lt;record&gt;&lt;rec-number&gt;2277&lt;/rec-number&gt;&lt;foreign-keys&gt;&lt;key app="EN" db-id="p2axedp0ce2wvneeav85ppw7art0w95wvadw" timestamp="0"&gt;2277&lt;/key&gt;&lt;/foreign-keys&gt;&lt;ref-type name="Journal Article"&gt;17&lt;/ref-type&gt;&lt;contributors&gt;&lt;authors&gt;&lt;author&gt;Foury, F.&lt;/author&gt;&lt;author&gt;Roganti, T.&lt;/author&gt;&lt;author&gt;Lecrenier, N.&lt;/author&gt;&lt;author&gt;Purnelle, B.&lt;/author&gt;&lt;/authors&gt;&lt;/contributors&gt;&lt;auth-address&gt;Unite de Biochimie Physiologique, Louvain-la-Neuve, Belgium. foury@fysa.ucl.ac.be&lt;/auth-address&gt;&lt;titles&gt;&lt;title&gt;&lt;style face="normal" font="default" size="100%"&gt;The complete sequence of the mitochondrial genome of &lt;/style&gt;&lt;style face="italic" font="default" size="100%"&gt;Saccharomyces cerevisiae&lt;/style&gt;&lt;/title&gt;&lt;secondary-title&gt;FEBS Lett&lt;/secondary-title&gt;&lt;/titles&gt;&lt;periodical&gt;&lt;full-title&gt;FEBS Lett&lt;/full-title&gt;&lt;/periodical&gt;&lt;pages&gt;325-31&lt;/pages&gt;&lt;volume&gt;440&lt;/volume&gt;&lt;number&gt;3&lt;/number&gt;&lt;keywords&gt;&lt;keyword&gt;Base Composition&lt;/keyword&gt;&lt;keyword&gt;Base Sequence&lt;/keyword&gt;&lt;keyword&gt;Cytosine/analysis&lt;/keyword&gt;&lt;keyword&gt;DNA, Fungal/*genetics&lt;/keyword&gt;&lt;keyword&gt;DNA, Mitochondrial/*genetics&lt;/keyword&gt;&lt;keyword&gt;Gene Deletion&lt;/keyword&gt;&lt;keyword&gt;Genome, Fungal&lt;/keyword&gt;&lt;keyword&gt;Guanosine/analysis&lt;/keyword&gt;&lt;keyword&gt;Molecular Sequence Data&lt;/keyword&gt;&lt;keyword&gt;Mutation&lt;/keyword&gt;&lt;keyword&gt;Open Reading Frames&lt;/keyword&gt;&lt;keyword&gt;Polymorphism, Genetic&lt;/keyword&gt;&lt;keyword&gt;Research Support, Non-U.S. Gov&amp;apos;t&lt;/keyword&gt;&lt;keyword&gt;Saccharomyces cerevisiae/*genetics&lt;/keyword&gt;&lt;keyword&gt;Sequence Alignment&lt;/keyword&gt;&lt;/keywords&gt;&lt;dates&gt;&lt;year&gt;1998&lt;/year&gt;&lt;pub-dates&gt;&lt;date&gt;Dec 4&lt;/date&gt;&lt;/pub-dates&gt;&lt;/dates&gt;&lt;accession-num&gt;9872396&lt;/accession-num&gt;&lt;urls&gt;&lt;related-urls&gt;&lt;url&gt;&lt;style face="underline" font="default" size="100%"&gt;http://www.ncbi.nlm.nih.gov/pubmed/9872396&lt;/style&gt;&lt;/url&gt;&lt;/related-urls&gt;&lt;/urls&gt;&lt;/record&gt;&lt;/Cite&gt;&lt;/EndNote&gt;</w:instrText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Foury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1998)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is the reference.  For Ens2 cut sites (i.e. recognition sequences), the sequences identified by Nakagawa, et al. </w:t>
      </w:r>
      <w:r w:rsidRPr="007433DB">
        <w:rPr>
          <w:rFonts w:ascii="Times New Roman" w:hAnsi="Times New Roman"/>
          <w:sz w:val="24"/>
        </w:rPr>
        <w:fldChar w:fldCharType="begin">
          <w:fldData xml:space="preserve">PEVuZE5vdGU+PENpdGU+PEF1dGhvcj5OYWthZ2F3YTwvQXV0aG9yPjxZZWFyPjE5OTI8L1llYXI+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</w:fldData>
        </w:fldChar>
      </w:r>
      <w:r w:rsidRPr="007433DB">
        <w:rPr>
          <w:rFonts w:ascii="Times New Roman" w:hAnsi="Times New Roman"/>
          <w:sz w:val="24"/>
        </w:rPr>
        <w:instrText xml:space="preserve"> ADDIN EN.CITE </w:instrText>
      </w:r>
      <w:r w:rsidRPr="007433DB">
        <w:rPr>
          <w:rFonts w:ascii="Times New Roman" w:hAnsi="Times New Roman"/>
          <w:sz w:val="24"/>
        </w:rPr>
        <w:fldChar w:fldCharType="begin">
          <w:fldData xml:space="preserve">PEVuZE5vdGU+PENpdGU+PEF1dGhvcj5OYWthZ2F3YTwvQXV0aG9yPjxZZWFyPjE5OTI8L1llYXI+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</w:fldData>
        </w:fldChar>
      </w:r>
      <w:r w:rsidRPr="007433DB">
        <w:rPr>
          <w:rFonts w:ascii="Times New Roman" w:hAnsi="Times New Roman"/>
          <w:sz w:val="24"/>
        </w:rPr>
        <w:instrText xml:space="preserve"> ADDIN EN.CITE.DATA </w:instrText>
      </w:r>
      <w:r w:rsidRPr="007433DB">
        <w:rPr>
          <w:rFonts w:ascii="Times New Roman" w:hAnsi="Times New Roman"/>
          <w:sz w:val="24"/>
        </w:rPr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Nakagawa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1992)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are given as are the sequences in the 96 strains (n=# of the 96 strains with a specific Ens2 recognition sequence) and the Sc ATP6 group in which each is found; polymorphisms relative to S288c (our reference) are underlined.</w:t>
      </w:r>
    </w:p>
    <w:p w14:paraId="3CD41A93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ab/>
        <w:t xml:space="preserve">For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</w:rPr>
        <w:t xml:space="preserve">, the six </w:t>
      </w:r>
      <w:r w:rsidRPr="007433DB">
        <w:rPr>
          <w:rFonts w:ascii="Times New Roman" w:hAnsi="Times New Roman"/>
          <w:i/>
          <w:sz w:val="24"/>
        </w:rPr>
        <w:t>S. cerevisiae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</w:rPr>
        <w:t xml:space="preserve"> groups (Sc Group1 – 5 and 1399) are listed; see also Fig. 1, Fig. 3, Fig. S1, Fig. S2; in addition, strains are grouped by Ens2 recognition sequence (713-738 bp) </w:t>
      </w:r>
      <w:r w:rsidRPr="007433DB">
        <w:rPr>
          <w:rFonts w:ascii="Times New Roman" w:hAnsi="Times New Roman"/>
          <w:sz w:val="24"/>
        </w:rPr>
        <w:fldChar w:fldCharType="begin">
          <w:fldData xml:space="preserve">PEVuZE5vdGU+PENpdGU+PEF1dGhvcj5OYWthZ2F3YTwvQXV0aG9yPjxZZWFyPjE5OTI8L1llYXI+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</w:fldData>
        </w:fldChar>
      </w:r>
      <w:r w:rsidRPr="007433DB">
        <w:rPr>
          <w:rFonts w:ascii="Times New Roman" w:hAnsi="Times New Roman"/>
          <w:sz w:val="24"/>
        </w:rPr>
        <w:instrText xml:space="preserve"> ADDIN EN.CITE </w:instrText>
      </w:r>
      <w:r w:rsidRPr="007433DB">
        <w:rPr>
          <w:rFonts w:ascii="Times New Roman" w:hAnsi="Times New Roman"/>
          <w:sz w:val="24"/>
        </w:rPr>
        <w:fldChar w:fldCharType="begin">
          <w:fldData xml:space="preserve">PEVuZE5vdGU+PENpdGU+PEF1dGhvcj5OYWthZ2F3YTwvQXV0aG9yPjxZZWFyPjE5OTI8L1llYXI+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</w:fldData>
        </w:fldChar>
      </w:r>
      <w:r w:rsidRPr="007433DB">
        <w:rPr>
          <w:rFonts w:ascii="Times New Roman" w:hAnsi="Times New Roman"/>
          <w:sz w:val="24"/>
        </w:rPr>
        <w:instrText xml:space="preserve"> ADDIN EN.CITE.DATA </w:instrText>
      </w:r>
      <w:r w:rsidRPr="007433DB">
        <w:rPr>
          <w:rFonts w:ascii="Times New Roman" w:hAnsi="Times New Roman"/>
          <w:sz w:val="24"/>
        </w:rPr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Nakagawa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1992)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, oligomycin phenotype-associated SNPs (753, 763, 766 bp), the presence/absence of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sequences, and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group (A, B, 1399).  Also shown are the distances between the 3’ end of the 780 bp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</w:rPr>
        <w:t xml:space="preserve"> ORF and the 5’ end of the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ORF;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ORF sizes;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groups (A, B, 1399), and oligomycin phenotypes.  (+/- Oli ratio): High throughput oligomycin phenotypes are ratios of + oligomycin/- oligomycin colony sizes (SE ± 0.5 mg oligomycin/L at 96 h), as we previously described </w:t>
      </w:r>
      <w:r w:rsidRPr="007433DB">
        <w:rPr>
          <w:rFonts w:ascii="Times New Roman" w:hAnsi="Times New Roman"/>
          <w:sz w:val="24"/>
        </w:rPr>
        <w:fldChar w:fldCharType="begin"/>
      </w:r>
      <w:r w:rsidRPr="007433DB">
        <w:rPr>
          <w:rFonts w:ascii="Times New Roman" w:hAnsi="Times New Roman"/>
          <w:sz w:val="24"/>
        </w:rPr>
        <w:instrText xml:space="preserve"> ADDIN EN.CITE &lt;EndNote&gt;&lt;Cite&gt;&lt;Author&gt;Strope&lt;/Author&gt;&lt;Year&gt;2015&lt;/Year&gt;&lt;RecNum&gt;4956&lt;/RecNum&gt;&lt;DisplayText&gt;(&lt;style face="smallcaps"&gt;Strope&lt;/style&gt;&lt;style face="italic"&gt; et al.&lt;/style&gt; 2015)&lt;/DisplayText&gt;&lt;record&gt;&lt;rec-number&gt;4956&lt;/rec-number&gt;&lt;foreign-keys&gt;&lt;key app="EN" db-id="p2axedp0ce2wvneeav85ppw7art0w95wvadw" timestamp="1431113832"&gt;4956&lt;/key&gt;&lt;/foreign-keys&gt;&lt;ref-type name="Journal Article"&gt;17&lt;/ref-type&gt;&lt;contributors&gt;&lt;authors&gt;&lt;author&gt;Strope, P. K.&lt;/author&gt;&lt;author&gt;Skelly, D. A.&lt;/author&gt;&lt;author&gt;Kozmin, S. G.&lt;/author&gt;&lt;author&gt;Mahadevan, G.&lt;/author&gt;&lt;author&gt;Stone, E. A.&lt;/author&gt;&lt;author&gt;Magwene, P. M.&lt;/author&gt;&lt;author&gt;Dietrich, F. S.&lt;/author&gt;&lt;author&gt;McCusker, J. H.&lt;/author&gt;&lt;/authors&gt;&lt;/contributors&gt;&lt;auth-address&gt;Duke University Medical Center, Department of Molecular Genetics and Microbiology, Durham, North Carolina 27710, USA;&amp;#xD;Department of Biology, Duke University, Durham, North Carolina 27710, USA;&amp;#xD;Department of Biological Sciences, North Carolina State University, Raleigh, North Carolina 27695, USA.&lt;/auth-address&gt;&lt;titles&gt;&lt;title&gt;&lt;style face="normal" font="default" size="100%"&gt;The 100-genomes strains, an &lt;/style&gt;&lt;style face="italic" font="default" size="100%"&gt;S. cerevisiae&lt;/style&gt;&lt;style face="normal" font="default" size="100%"&gt; resource that illuminates its natural phenotypic and genotypic variation and emergence as an opportunistic pathogen&lt;/style&gt;&lt;/title&gt;&lt;secondary-title&gt;Genome Res&lt;/secondary-title&gt;&lt;/titles&gt;&lt;periodical&gt;&lt;full-title&gt;Genome Res&lt;/full-title&gt;&lt;/periodical&gt;&lt;pages&gt;762-74&lt;/pages&gt;&lt;volume&gt;25&lt;/volume&gt;&lt;number&gt;5&lt;/number&gt;&lt;dates&gt;&lt;year&gt;2015&lt;/year&gt;&lt;pub-dates&gt;&lt;date&gt;May&lt;/date&gt;&lt;/pub-dates&gt;&lt;/dates&gt;&lt;isbn&gt;1549-5469 (Electronic)&amp;#xD;1088-9051 (Linking)&lt;/isbn&gt;&lt;accession-num&gt;25840857&lt;/accession-num&gt;&lt;urls&gt;&lt;related-urls&gt;&lt;url&gt;http://www.ncbi.nlm.nih.gov/pubmed/25840857&lt;/url&gt;&lt;/related-urls&gt;&lt;/urls&gt;&lt;custom2&gt;4417123&lt;/custom2&gt;&lt;electronic-resource-num&gt;10.1101/gr.185538.114&lt;/electronic-resource-num&gt;&lt;/record&gt;&lt;/Cite&gt;&lt;/EndNote&gt;</w:instrText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Strope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2015)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.  For Ens2 recognition sequences, the two Ens2 recognition sequences (713-738 bp of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</w:rPr>
        <w:t xml:space="preserve"> ORF) identified by </w:t>
      </w:r>
      <w:r w:rsidRPr="007433DB">
        <w:rPr>
          <w:rFonts w:ascii="Times New Roman" w:hAnsi="Times New Roman"/>
          <w:sz w:val="24"/>
        </w:rPr>
        <w:fldChar w:fldCharType="begin">
          <w:fldData xml:space="preserve">PEVuZE5vdGU+PENpdGU+PEF1dGhvcj5OYWthZ2F3YTwvQXV0aG9yPjxZZWFyPjE5OTI8L1llYXI+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</w:fldData>
        </w:fldChar>
      </w:r>
      <w:r w:rsidRPr="007433DB">
        <w:rPr>
          <w:rFonts w:ascii="Times New Roman" w:hAnsi="Times New Roman"/>
          <w:sz w:val="24"/>
        </w:rPr>
        <w:instrText xml:space="preserve"> ADDIN EN.CITE </w:instrText>
      </w:r>
      <w:r w:rsidRPr="007433DB">
        <w:rPr>
          <w:rFonts w:ascii="Times New Roman" w:hAnsi="Times New Roman"/>
          <w:sz w:val="24"/>
        </w:rPr>
        <w:fldChar w:fldCharType="begin">
          <w:fldData xml:space="preserve">PEVuZE5vdGU+PENpdGU+PEF1dGhvcj5OYWthZ2F3YTwvQXV0aG9yPjxZZWFyPjE5OTI8L1llYXI+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</w:fldData>
        </w:fldChar>
      </w:r>
      <w:r w:rsidRPr="007433DB">
        <w:rPr>
          <w:rFonts w:ascii="Times New Roman" w:hAnsi="Times New Roman"/>
          <w:sz w:val="24"/>
        </w:rPr>
        <w:instrText xml:space="preserve"> ADDIN EN.CITE.DATA </w:instrText>
      </w:r>
      <w:r w:rsidRPr="007433DB">
        <w:rPr>
          <w:rFonts w:ascii="Times New Roman" w:hAnsi="Times New Roman"/>
          <w:sz w:val="24"/>
        </w:rPr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</w:r>
      <w:r w:rsidRPr="007433DB">
        <w:rPr>
          <w:rFonts w:ascii="Times New Roman" w:hAnsi="Times New Roman"/>
          <w:sz w:val="24"/>
        </w:rPr>
        <w:fldChar w:fldCharType="separate"/>
      </w:r>
      <w:r w:rsidRPr="007433DB">
        <w:rPr>
          <w:rFonts w:ascii="Times New Roman" w:hAnsi="Times New Roman"/>
          <w:noProof/>
          <w:sz w:val="24"/>
        </w:rPr>
        <w:t>(</w:t>
      </w:r>
      <w:r w:rsidRPr="007433DB">
        <w:rPr>
          <w:rFonts w:ascii="Times New Roman" w:hAnsi="Times New Roman"/>
          <w:smallCaps/>
          <w:noProof/>
          <w:sz w:val="24"/>
        </w:rPr>
        <w:t>Nakagawa</w:t>
      </w:r>
      <w:r w:rsidRPr="007433DB">
        <w:rPr>
          <w:rFonts w:ascii="Times New Roman" w:hAnsi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/>
          <w:noProof/>
          <w:sz w:val="24"/>
        </w:rPr>
        <w:t xml:space="preserve"> 1992)</w:t>
      </w:r>
      <w:r w:rsidRPr="007433DB">
        <w:rPr>
          <w:rFonts w:ascii="Times New Roman" w:hAnsi="Times New Roman"/>
          <w:sz w:val="24"/>
        </w:rPr>
        <w:fldChar w:fldCharType="end"/>
      </w:r>
      <w:r w:rsidRPr="007433DB">
        <w:rPr>
          <w:rFonts w:ascii="Times New Roman" w:hAnsi="Times New Roman"/>
          <w:sz w:val="24"/>
        </w:rPr>
        <w:t xml:space="preserve"> are shown, as well as the corresponding sequences (polymorphisms underlined) identified in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</w:rPr>
        <w:t xml:space="preserve"> in this study, relative to S288c (our reference), as well as the numbers of strains (n=#) and the ATP6 groups with each sequence.  For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, the three </w:t>
      </w:r>
      <w:r w:rsidRPr="007433DB">
        <w:rPr>
          <w:rFonts w:ascii="Times New Roman" w:hAnsi="Times New Roman"/>
          <w:i/>
          <w:sz w:val="24"/>
        </w:rPr>
        <w:t>S. cerevisiae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groups (Sc Group A, B, and 1399) are listed.</w:t>
      </w:r>
    </w:p>
    <w:p w14:paraId="300C4B87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62BA4784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S7: </w:t>
      </w:r>
      <w:r w:rsidRPr="007433DB">
        <w:rPr>
          <w:rFonts w:ascii="Times New Roman" w:hAnsi="Times New Roman"/>
          <w:b/>
          <w:i/>
          <w:sz w:val="24"/>
        </w:rPr>
        <w:t>S. cerevisiae</w:t>
      </w:r>
      <w:r w:rsidRPr="007433DB">
        <w:rPr>
          <w:rFonts w:ascii="Times New Roman" w:hAnsi="Times New Roman"/>
          <w:b/>
          <w:sz w:val="24"/>
        </w:rPr>
        <w:t xml:space="preserve"> mitochondrial introns</w:t>
      </w:r>
    </w:p>
    <w:p w14:paraId="1F568C1D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lastRenderedPageBreak/>
        <w:t xml:space="preserve">Introns in the </w:t>
      </w:r>
      <w:r w:rsidRPr="007433DB">
        <w:rPr>
          <w:rFonts w:ascii="Times New Roman" w:hAnsi="Times New Roman"/>
          <w:i/>
          <w:sz w:val="24"/>
        </w:rPr>
        <w:t>21S</w:t>
      </w:r>
      <w:r w:rsidRPr="007433DB">
        <w:rPr>
          <w:rFonts w:ascii="Times New Roman" w:hAnsi="Times New Roman"/>
          <w:sz w:val="24"/>
        </w:rPr>
        <w:t xml:space="preserve">, </w:t>
      </w:r>
      <w:r w:rsidRPr="007433DB">
        <w:rPr>
          <w:rFonts w:ascii="Times New Roman" w:hAnsi="Times New Roman"/>
          <w:i/>
          <w:sz w:val="24"/>
        </w:rPr>
        <w:t>COX1</w:t>
      </w:r>
      <w:r w:rsidRPr="007433DB">
        <w:rPr>
          <w:rFonts w:ascii="Times New Roman" w:hAnsi="Times New Roman"/>
          <w:sz w:val="24"/>
        </w:rPr>
        <w:t xml:space="preserve">, and </w:t>
      </w:r>
      <w:r w:rsidRPr="007433DB">
        <w:rPr>
          <w:rFonts w:ascii="Times New Roman" w:hAnsi="Times New Roman"/>
          <w:i/>
          <w:sz w:val="24"/>
        </w:rPr>
        <w:t>COB</w:t>
      </w:r>
      <w:r w:rsidRPr="007433DB">
        <w:rPr>
          <w:rFonts w:ascii="Times New Roman" w:hAnsi="Times New Roman"/>
          <w:sz w:val="24"/>
        </w:rPr>
        <w:t xml:space="preserve"> genes are shown.</w:t>
      </w:r>
    </w:p>
    <w:p w14:paraId="564A035C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706FBD8E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S8: </w:t>
      </w:r>
      <w:r w:rsidRPr="007433DB">
        <w:rPr>
          <w:rFonts w:ascii="Times New Roman" w:hAnsi="Times New Roman"/>
          <w:b/>
          <w:i/>
          <w:sz w:val="24"/>
        </w:rPr>
        <w:t>S. cerevisiae</w:t>
      </w:r>
      <w:r w:rsidRPr="007433DB">
        <w:rPr>
          <w:rFonts w:ascii="Times New Roman" w:hAnsi="Times New Roman"/>
          <w:b/>
          <w:sz w:val="24"/>
        </w:rPr>
        <w:t xml:space="preserve"> respiration inhibitor phenotype associations with nuclear and mitochondrial polymorphisms</w:t>
      </w:r>
    </w:p>
    <w:p w14:paraId="09C7E853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>Respiration inhibitor abbreviations: Antimycin A (Ant), Erythromycin (</w:t>
      </w:r>
      <w:proofErr w:type="spellStart"/>
      <w:r w:rsidRPr="007433DB">
        <w:rPr>
          <w:rFonts w:ascii="Times New Roman" w:hAnsi="Times New Roman"/>
          <w:sz w:val="24"/>
        </w:rPr>
        <w:t>Ery</w:t>
      </w:r>
      <w:proofErr w:type="spellEnd"/>
      <w:r w:rsidRPr="007433DB">
        <w:rPr>
          <w:rFonts w:ascii="Times New Roman" w:hAnsi="Times New Roman"/>
          <w:sz w:val="24"/>
        </w:rPr>
        <w:t>), Ethidium Bromide (EtBr), Oligomycin (Oli), Spiramycin (</w:t>
      </w:r>
      <w:proofErr w:type="spellStart"/>
      <w:r w:rsidRPr="007433DB">
        <w:rPr>
          <w:rFonts w:ascii="Times New Roman" w:hAnsi="Times New Roman"/>
          <w:sz w:val="24"/>
        </w:rPr>
        <w:t>Spi</w:t>
      </w:r>
      <w:proofErr w:type="spellEnd"/>
      <w:r w:rsidRPr="007433DB">
        <w:rPr>
          <w:rFonts w:ascii="Times New Roman" w:hAnsi="Times New Roman"/>
          <w:sz w:val="24"/>
        </w:rPr>
        <w:t>), Hygromycin B (</w:t>
      </w:r>
      <w:proofErr w:type="spellStart"/>
      <w:r w:rsidRPr="007433DB">
        <w:rPr>
          <w:rFonts w:ascii="Times New Roman" w:hAnsi="Times New Roman"/>
          <w:sz w:val="24"/>
        </w:rPr>
        <w:t>Hyg</w:t>
      </w:r>
      <w:proofErr w:type="spellEnd"/>
      <w:r w:rsidRPr="007433DB">
        <w:rPr>
          <w:rFonts w:ascii="Times New Roman" w:hAnsi="Times New Roman"/>
          <w:sz w:val="24"/>
        </w:rPr>
        <w:t>), chloramphenicol (CAM), Myxothiazol (</w:t>
      </w:r>
      <w:proofErr w:type="spellStart"/>
      <w:r w:rsidRPr="007433DB">
        <w:rPr>
          <w:rFonts w:ascii="Times New Roman" w:hAnsi="Times New Roman"/>
          <w:sz w:val="24"/>
        </w:rPr>
        <w:t>Myx</w:t>
      </w:r>
      <w:proofErr w:type="spellEnd"/>
      <w:r w:rsidRPr="007433DB">
        <w:rPr>
          <w:rFonts w:ascii="Times New Roman" w:hAnsi="Times New Roman"/>
          <w:sz w:val="24"/>
        </w:rPr>
        <w:t>).  Respiration inhibitor phenotypes are listed in Table S3.  The mitochondrial polymorphisms used to assess inhibitor associations are listed in Table S4.</w:t>
      </w:r>
    </w:p>
    <w:p w14:paraId="552875D1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0C3CBF93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  <w:r w:rsidRPr="007433DB">
        <w:rPr>
          <w:rFonts w:ascii="Times New Roman" w:hAnsi="Times New Roman"/>
          <w:b/>
          <w:sz w:val="24"/>
        </w:rPr>
        <w:t>Table S9:</w:t>
      </w:r>
      <w:r w:rsidRPr="007433DB">
        <w:rPr>
          <w:rFonts w:ascii="Times New Roman" w:hAnsi="Times New Roman"/>
          <w:sz w:val="24"/>
        </w:rPr>
        <w:t xml:space="preserve"> </w:t>
      </w:r>
      <w:r w:rsidRPr="00BB0216">
        <w:rPr>
          <w:rFonts w:ascii="Times New Roman" w:hAnsi="Times New Roman"/>
          <w:b/>
          <w:sz w:val="24"/>
        </w:rPr>
        <w:t xml:space="preserve">Mann-Whitney U-tests of </w:t>
      </w:r>
      <w:r w:rsidRPr="00BB0216">
        <w:rPr>
          <w:rFonts w:ascii="Times New Roman" w:hAnsi="Times New Roman"/>
          <w:b/>
          <w:i/>
          <w:sz w:val="24"/>
        </w:rPr>
        <w:t>ENS2</w:t>
      </w:r>
      <w:r w:rsidRPr="00BB0216">
        <w:rPr>
          <w:rFonts w:ascii="Times New Roman" w:hAnsi="Times New Roman"/>
          <w:b/>
          <w:sz w:val="24"/>
        </w:rPr>
        <w:t>-oligomycin phenotype associations.</w:t>
      </w:r>
    </w:p>
    <w:p w14:paraId="118E2C6B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For each condition (SE ± 0.5 mg oligomycin at 72 </w:t>
      </w:r>
      <w:proofErr w:type="spellStart"/>
      <w:r w:rsidRPr="007433DB">
        <w:rPr>
          <w:rFonts w:ascii="Times New Roman" w:hAnsi="Times New Roman"/>
          <w:sz w:val="24"/>
        </w:rPr>
        <w:t>hrs</w:t>
      </w:r>
      <w:proofErr w:type="spellEnd"/>
      <w:r w:rsidRPr="007433DB">
        <w:rPr>
          <w:rFonts w:ascii="Times New Roman" w:hAnsi="Times New Roman"/>
          <w:sz w:val="24"/>
        </w:rPr>
        <w:t xml:space="preserve">; SE ± 0.5 mg oligomycin at 96 </w:t>
      </w:r>
      <w:proofErr w:type="spellStart"/>
      <w:r w:rsidRPr="007433DB">
        <w:rPr>
          <w:rFonts w:ascii="Times New Roman" w:hAnsi="Times New Roman"/>
          <w:sz w:val="24"/>
        </w:rPr>
        <w:t>hrs</w:t>
      </w:r>
      <w:proofErr w:type="spellEnd"/>
      <w:r w:rsidRPr="007433DB">
        <w:rPr>
          <w:rFonts w:ascii="Times New Roman" w:hAnsi="Times New Roman"/>
          <w:sz w:val="24"/>
        </w:rPr>
        <w:t xml:space="preserve">; YPE ± 1 mg oligomycin at 24 </w:t>
      </w:r>
      <w:proofErr w:type="spellStart"/>
      <w:r w:rsidRPr="007433DB">
        <w:rPr>
          <w:rFonts w:ascii="Times New Roman" w:hAnsi="Times New Roman"/>
          <w:sz w:val="24"/>
        </w:rPr>
        <w:t>hrs</w:t>
      </w:r>
      <w:proofErr w:type="spellEnd"/>
      <w:r w:rsidRPr="007433DB">
        <w:rPr>
          <w:rFonts w:ascii="Times New Roman" w:hAnsi="Times New Roman"/>
          <w:sz w:val="24"/>
        </w:rPr>
        <w:t xml:space="preserve">; YPE ± 1 mg oligomycin at 48 </w:t>
      </w:r>
      <w:proofErr w:type="spellStart"/>
      <w:r w:rsidRPr="007433DB">
        <w:rPr>
          <w:rFonts w:ascii="Times New Roman" w:hAnsi="Times New Roman"/>
          <w:sz w:val="24"/>
        </w:rPr>
        <w:t>hrs</w:t>
      </w:r>
      <w:proofErr w:type="spellEnd"/>
      <w:r w:rsidRPr="007433DB">
        <w:rPr>
          <w:rFonts w:ascii="Times New Roman" w:hAnsi="Times New Roman"/>
          <w:sz w:val="24"/>
        </w:rPr>
        <w:t xml:space="preserve">), the association of oligomycin phenotype (ratios of + oligomycin/- oligomycin colony sizes) was assessed with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sequence presence vs.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  <w:vertAlign w:val="superscript"/>
        </w:rPr>
        <w:t>0</w:t>
      </w:r>
      <w:r w:rsidRPr="007433DB">
        <w:rPr>
          <w:rFonts w:ascii="Times New Roman" w:hAnsi="Times New Roman"/>
          <w:sz w:val="24"/>
        </w:rPr>
        <w:t xml:space="preserve"> (i.e. absence of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sequences); full-length, potentially functional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ORFs vs.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with ORF shortening polymorphisms plus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  <w:vertAlign w:val="superscript"/>
        </w:rPr>
        <w:t>0</w:t>
      </w:r>
      <w:r w:rsidRPr="007433DB">
        <w:rPr>
          <w:rFonts w:ascii="Times New Roman" w:hAnsi="Times New Roman"/>
          <w:sz w:val="24"/>
        </w:rPr>
        <w:t xml:space="preserve">; and full-length, potentially functional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ORFs vs.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with ORF shortening polymorphisms.  Only the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sequence presence vs.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  <w:vertAlign w:val="superscript"/>
        </w:rPr>
        <w:t>0</w:t>
      </w:r>
      <w:r w:rsidRPr="007433DB">
        <w:rPr>
          <w:rFonts w:ascii="Times New Roman" w:hAnsi="Times New Roman"/>
          <w:sz w:val="24"/>
        </w:rPr>
        <w:t xml:space="preserve"> association with oligomycin phenotype was significant.  The other two oligomycin phenotype associations that considered </w:t>
      </w:r>
      <w:r w:rsidRPr="007433DB">
        <w:rPr>
          <w:rFonts w:ascii="Times New Roman" w:hAnsi="Times New Roman"/>
          <w:i/>
          <w:sz w:val="24"/>
        </w:rPr>
        <w:t>ENS2</w:t>
      </w:r>
      <w:r w:rsidRPr="007433DB">
        <w:rPr>
          <w:rFonts w:ascii="Times New Roman" w:hAnsi="Times New Roman"/>
          <w:sz w:val="24"/>
        </w:rPr>
        <w:t xml:space="preserve"> function were not significant, consistent with Ens2 function(s) not contributing to oligomycin phenotype.</w:t>
      </w:r>
    </w:p>
    <w:p w14:paraId="164AB953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4BB45E52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b/>
          <w:sz w:val="24"/>
        </w:rPr>
        <w:t>Table S10:</w:t>
      </w:r>
      <w:r w:rsidRPr="007433DB">
        <w:rPr>
          <w:rFonts w:ascii="Times New Roman" w:hAnsi="Times New Roman"/>
          <w:sz w:val="24"/>
        </w:rPr>
        <w:t xml:space="preserve"> </w:t>
      </w:r>
      <w:r w:rsidRPr="007433DB">
        <w:rPr>
          <w:rFonts w:ascii="Times New Roman" w:hAnsi="Times New Roman"/>
          <w:b/>
          <w:sz w:val="24"/>
        </w:rPr>
        <w:t xml:space="preserve">Mitochondrial genotype-dependent spot dilution phenotypes in eight </w:t>
      </w:r>
      <w:proofErr w:type="spellStart"/>
      <w:r w:rsidRPr="007433DB">
        <w:rPr>
          <w:rFonts w:ascii="Times New Roman" w:hAnsi="Times New Roman"/>
          <w:b/>
          <w:sz w:val="24"/>
        </w:rPr>
        <w:t>iso</w:t>
      </w:r>
      <w:proofErr w:type="spellEnd"/>
      <w:r w:rsidRPr="007433DB">
        <w:rPr>
          <w:rFonts w:ascii="Times New Roman" w:hAnsi="Times New Roman"/>
          <w:b/>
          <w:sz w:val="24"/>
        </w:rPr>
        <w:t>-nuclear F1 pairs from 12 genetic backgrounds.</w:t>
      </w:r>
    </w:p>
    <w:p w14:paraId="61936054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lastRenderedPageBreak/>
        <w:t xml:space="preserve">Background: genetic backgrounds of haploid </w:t>
      </w:r>
      <w:r w:rsidRPr="007433DB">
        <w:rPr>
          <w:rFonts w:ascii="Times New Roman" w:hAnsi="Times New Roman"/>
          <w:sz w:val="24"/>
        </w:rPr>
        <w:sym w:font="Symbol" w:char="F072"/>
      </w:r>
      <w:r w:rsidRPr="007433DB">
        <w:rPr>
          <w:rFonts w:ascii="Times New Roman" w:hAnsi="Times New Roman"/>
          <w:sz w:val="24"/>
        </w:rPr>
        <w:t xml:space="preserve">+ and </w:t>
      </w:r>
      <w:r w:rsidRPr="007433DB">
        <w:rPr>
          <w:rFonts w:ascii="Times New Roman" w:hAnsi="Times New Roman"/>
          <w:sz w:val="24"/>
        </w:rPr>
        <w:sym w:font="Symbol" w:char="F072"/>
      </w:r>
      <w:r w:rsidRPr="007433DB">
        <w:rPr>
          <w:rFonts w:ascii="Times New Roman" w:hAnsi="Times New Roman"/>
          <w:sz w:val="24"/>
        </w:rPr>
        <w:t xml:space="preserve">0 strains crossed to generate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 pairs.  Oli: the high throughput ± oligomycin phenotype ratio for each of the 12 genetic backgrounds (Table S8). 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</w:rPr>
        <w:t xml:space="preserve"> genotype: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</w:rPr>
        <w:t xml:space="preserve"> SNPs (ORF: 753, 763, 766), which are in complete linkage disequilibrium and associate with oligomycin resistance (R) vs. sensitivity (S) for each genetic background (Table S6, Table S8). 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 </w:t>
      </w:r>
      <w:r w:rsidRPr="007433DB">
        <w:rPr>
          <w:rFonts w:ascii="Times New Roman" w:hAnsi="Times New Roman"/>
          <w:sz w:val="24"/>
        </w:rPr>
        <w:sym w:font="Symbol" w:char="F072"/>
      </w:r>
      <w:r w:rsidRPr="007433DB">
        <w:rPr>
          <w:rFonts w:ascii="Times New Roman" w:hAnsi="Times New Roman"/>
          <w:sz w:val="24"/>
        </w:rPr>
        <w:t xml:space="preserve"> genotype-dependent phenotypes (ethanol carbon source): Oli (oligomycin), </w:t>
      </w:r>
      <w:proofErr w:type="spellStart"/>
      <w:r w:rsidRPr="007433DB">
        <w:rPr>
          <w:rFonts w:ascii="Times New Roman" w:hAnsi="Times New Roman"/>
          <w:sz w:val="24"/>
        </w:rPr>
        <w:t>Myx</w:t>
      </w:r>
      <w:proofErr w:type="spellEnd"/>
      <w:r w:rsidRPr="007433DB">
        <w:rPr>
          <w:rFonts w:ascii="Times New Roman" w:hAnsi="Times New Roman"/>
          <w:sz w:val="24"/>
        </w:rPr>
        <w:t xml:space="preserve"> (myxothiazol), </w:t>
      </w:r>
      <w:proofErr w:type="spellStart"/>
      <w:r w:rsidRPr="007433DB">
        <w:rPr>
          <w:rFonts w:ascii="Times New Roman" w:hAnsi="Times New Roman"/>
          <w:sz w:val="24"/>
        </w:rPr>
        <w:t>Spi</w:t>
      </w:r>
      <w:proofErr w:type="spellEnd"/>
      <w:r w:rsidRPr="007433DB">
        <w:rPr>
          <w:rFonts w:ascii="Times New Roman" w:hAnsi="Times New Roman"/>
          <w:sz w:val="24"/>
        </w:rPr>
        <w:t xml:space="preserve"> (spiramycin), </w:t>
      </w:r>
      <w:proofErr w:type="spellStart"/>
      <w:r w:rsidRPr="007433DB">
        <w:rPr>
          <w:rFonts w:ascii="Times New Roman" w:hAnsi="Times New Roman"/>
          <w:sz w:val="24"/>
        </w:rPr>
        <w:t>Mtx</w:t>
      </w:r>
      <w:proofErr w:type="spellEnd"/>
      <w:r w:rsidRPr="007433DB">
        <w:rPr>
          <w:rFonts w:ascii="Times New Roman" w:hAnsi="Times New Roman"/>
          <w:sz w:val="24"/>
        </w:rPr>
        <w:t xml:space="preserve"> (methotrexate), Ant (antimycin A), </w:t>
      </w:r>
      <w:proofErr w:type="spellStart"/>
      <w:r w:rsidRPr="007433DB">
        <w:rPr>
          <w:rFonts w:ascii="Times New Roman" w:hAnsi="Times New Roman"/>
          <w:sz w:val="24"/>
        </w:rPr>
        <w:t>Ery</w:t>
      </w:r>
      <w:proofErr w:type="spellEnd"/>
      <w:r w:rsidRPr="007433DB">
        <w:rPr>
          <w:rFonts w:ascii="Times New Roman" w:hAnsi="Times New Roman"/>
          <w:sz w:val="24"/>
        </w:rPr>
        <w:t xml:space="preserve"> (erythromycin), </w:t>
      </w:r>
      <w:proofErr w:type="spellStart"/>
      <w:r w:rsidRPr="007433DB">
        <w:rPr>
          <w:rFonts w:ascii="Times New Roman" w:hAnsi="Times New Roman"/>
          <w:sz w:val="24"/>
        </w:rPr>
        <w:t>Chl</w:t>
      </w:r>
      <w:proofErr w:type="spellEnd"/>
      <w:r w:rsidRPr="007433DB">
        <w:rPr>
          <w:rFonts w:ascii="Times New Roman" w:hAnsi="Times New Roman"/>
          <w:sz w:val="24"/>
        </w:rPr>
        <w:t xml:space="preserve"> (chloramphenicol), EtBr (ethidium bromide), YPE (growth temperature). 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 </w:t>
      </w:r>
      <w:r w:rsidRPr="007433DB">
        <w:rPr>
          <w:rFonts w:ascii="Times New Roman" w:hAnsi="Times New Roman"/>
          <w:sz w:val="24"/>
        </w:rPr>
        <w:sym w:font="Symbol" w:char="F072"/>
      </w:r>
      <w:r w:rsidRPr="007433DB">
        <w:rPr>
          <w:rFonts w:ascii="Times New Roman" w:hAnsi="Times New Roman"/>
          <w:sz w:val="24"/>
        </w:rPr>
        <w:t xml:space="preserve"> genotype-dependent phenotypes (dextrose carbon source): </w:t>
      </w:r>
      <w:proofErr w:type="spellStart"/>
      <w:r w:rsidRPr="007433DB">
        <w:rPr>
          <w:rFonts w:ascii="Times New Roman" w:hAnsi="Times New Roman"/>
          <w:sz w:val="24"/>
        </w:rPr>
        <w:t>Cyh</w:t>
      </w:r>
      <w:proofErr w:type="spellEnd"/>
      <w:r w:rsidRPr="007433DB">
        <w:rPr>
          <w:rFonts w:ascii="Times New Roman" w:hAnsi="Times New Roman"/>
          <w:sz w:val="24"/>
        </w:rPr>
        <w:t xml:space="preserve"> (cycloheximide), </w:t>
      </w:r>
      <w:proofErr w:type="spellStart"/>
      <w:r w:rsidRPr="007433DB">
        <w:rPr>
          <w:rFonts w:ascii="Times New Roman" w:hAnsi="Times New Roman"/>
          <w:sz w:val="24"/>
        </w:rPr>
        <w:t>Ket</w:t>
      </w:r>
      <w:proofErr w:type="spellEnd"/>
      <w:r w:rsidRPr="007433DB">
        <w:rPr>
          <w:rFonts w:ascii="Times New Roman" w:hAnsi="Times New Roman"/>
          <w:sz w:val="24"/>
        </w:rPr>
        <w:t xml:space="preserve"> (ketoconazole), Cu (copper), YPD (growth temperature).  T: Transgressive (i.e. opposite of expected from parental phenotypes) </w:t>
      </w:r>
      <w:r w:rsidRPr="007433DB">
        <w:rPr>
          <w:rFonts w:ascii="Times New Roman" w:hAnsi="Times New Roman"/>
          <w:sz w:val="24"/>
        </w:rPr>
        <w:sym w:font="Symbol" w:char="F072"/>
      </w:r>
      <w:r w:rsidRPr="007433DB">
        <w:rPr>
          <w:rFonts w:ascii="Times New Roman" w:hAnsi="Times New Roman"/>
          <w:sz w:val="24"/>
        </w:rPr>
        <w:t xml:space="preserve"> genotype-dependent phenotypes in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>-nuclear F1.</w:t>
      </w:r>
    </w:p>
    <w:p w14:paraId="6DE36FF9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494B8E28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S11: </w:t>
      </w:r>
      <w:proofErr w:type="spellStart"/>
      <w:r w:rsidRPr="007433DB">
        <w:rPr>
          <w:rFonts w:ascii="Times New Roman" w:hAnsi="Times New Roman"/>
          <w:b/>
          <w:sz w:val="24"/>
        </w:rPr>
        <w:t>Iso</w:t>
      </w:r>
      <w:proofErr w:type="spellEnd"/>
      <w:r w:rsidRPr="007433DB">
        <w:rPr>
          <w:rFonts w:ascii="Times New Roman" w:hAnsi="Times New Roman"/>
          <w:b/>
          <w:sz w:val="24"/>
        </w:rPr>
        <w:t>-nuclear F1 pairs from the 14</w:t>
      </w:r>
      <w:r w:rsidRPr="007433DB">
        <w:rPr>
          <w:rFonts w:ascii="Times New Roman" w:hAnsi="Times New Roman"/>
          <w:b/>
          <w:sz w:val="24"/>
        </w:rPr>
        <w:sym w:font="Symbol" w:char="F0B4"/>
      </w:r>
      <w:r w:rsidRPr="007433DB">
        <w:rPr>
          <w:rFonts w:ascii="Times New Roman" w:hAnsi="Times New Roman"/>
          <w:b/>
          <w:sz w:val="24"/>
        </w:rPr>
        <w:t>14 matrix with major effect mitochondrial genotype-dependent phenotypes.</w:t>
      </w:r>
    </w:p>
    <w:p w14:paraId="7299612E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F1: crosses of 14 different genetic backgrounds. 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</w:rPr>
        <w:t xml:space="preserve">: ORF SNPs (753, 763, 766) that are in complete linkage disequilibrium and associate with oligomycin resistance (R; n=7 genetic backgrounds) vs. sensitivity (S; n=7 genetic backgrounds) (Table S6).  Mitochondrial genotype-dependent phenotypes in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 pairs (ethanol carbon source): Oli (oligomycin), </w:t>
      </w:r>
      <w:proofErr w:type="spellStart"/>
      <w:r w:rsidRPr="007433DB">
        <w:rPr>
          <w:rFonts w:ascii="Times New Roman" w:hAnsi="Times New Roman"/>
          <w:sz w:val="24"/>
        </w:rPr>
        <w:t>Myx</w:t>
      </w:r>
      <w:proofErr w:type="spellEnd"/>
      <w:r w:rsidRPr="007433DB">
        <w:rPr>
          <w:rFonts w:ascii="Times New Roman" w:hAnsi="Times New Roman"/>
          <w:sz w:val="24"/>
        </w:rPr>
        <w:t xml:space="preserve"> (myxothiazol).  </w:t>
      </w:r>
      <w:r w:rsidRPr="007433DB">
        <w:rPr>
          <w:rFonts w:ascii="Times New Roman" w:hAnsi="Times New Roman"/>
          <w:sz w:val="24"/>
        </w:rPr>
        <w:sym w:font="Symbol" w:char="F072"/>
      </w:r>
      <w:r w:rsidRPr="007433DB">
        <w:rPr>
          <w:rFonts w:ascii="Times New Roman" w:hAnsi="Times New Roman"/>
          <w:sz w:val="24"/>
        </w:rPr>
        <w:t xml:space="preserve"> genotype-dependent phenotypes in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 pairs (dextrose carbon source): </w:t>
      </w:r>
      <w:proofErr w:type="spellStart"/>
      <w:r w:rsidRPr="007433DB">
        <w:rPr>
          <w:rFonts w:ascii="Times New Roman" w:hAnsi="Times New Roman"/>
          <w:sz w:val="24"/>
        </w:rPr>
        <w:t>Cyh</w:t>
      </w:r>
      <w:proofErr w:type="spellEnd"/>
      <w:r w:rsidRPr="007433DB">
        <w:rPr>
          <w:rFonts w:ascii="Times New Roman" w:hAnsi="Times New Roman"/>
          <w:sz w:val="24"/>
        </w:rPr>
        <w:t xml:space="preserve"> (cycloheximide), </w:t>
      </w:r>
      <w:proofErr w:type="spellStart"/>
      <w:r w:rsidRPr="007433DB">
        <w:rPr>
          <w:rFonts w:ascii="Times New Roman" w:hAnsi="Times New Roman"/>
          <w:sz w:val="24"/>
        </w:rPr>
        <w:t>Ket</w:t>
      </w:r>
      <w:proofErr w:type="spellEnd"/>
      <w:r w:rsidRPr="007433DB">
        <w:rPr>
          <w:rFonts w:ascii="Times New Roman" w:hAnsi="Times New Roman"/>
          <w:sz w:val="24"/>
        </w:rPr>
        <w:t xml:space="preserve"> (ketoconazole).  T: </w:t>
      </w:r>
      <w:r w:rsidRPr="007433DB">
        <w:rPr>
          <w:rFonts w:ascii="Times New Roman" w:hAnsi="Times New Roman"/>
          <w:sz w:val="24"/>
          <w:u w:val="single"/>
        </w:rPr>
        <w:t>T</w:t>
      </w:r>
      <w:r w:rsidRPr="007433DB">
        <w:rPr>
          <w:rFonts w:ascii="Times New Roman" w:hAnsi="Times New Roman"/>
          <w:sz w:val="24"/>
        </w:rPr>
        <w:t xml:space="preserve">ransgressive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 </w:t>
      </w:r>
      <w:r w:rsidRPr="007433DB">
        <w:rPr>
          <w:rFonts w:ascii="Times New Roman" w:hAnsi="Times New Roman"/>
          <w:sz w:val="24"/>
        </w:rPr>
        <w:sym w:font="Symbol" w:char="F072"/>
      </w:r>
      <w:r w:rsidRPr="007433DB">
        <w:rPr>
          <w:rFonts w:ascii="Times New Roman" w:hAnsi="Times New Roman"/>
          <w:sz w:val="24"/>
        </w:rPr>
        <w:t xml:space="preserve"> genotype-dependent phenotypes. 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 xml:space="preserve">-nuclear F1 pairs not listed had equivalent phenotypes, including some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  <w:vertAlign w:val="superscript"/>
        </w:rPr>
        <w:t>R</w:t>
      </w:r>
      <w:r w:rsidRPr="007433DB">
        <w:rPr>
          <w:rFonts w:ascii="Times New Roman" w:hAnsi="Times New Roman"/>
          <w:sz w:val="24"/>
        </w:rPr>
        <w:t xml:space="preserve"> vs. </w:t>
      </w:r>
      <w:r w:rsidRPr="007433DB">
        <w:rPr>
          <w:rFonts w:ascii="Times New Roman" w:hAnsi="Times New Roman"/>
          <w:i/>
          <w:sz w:val="24"/>
        </w:rPr>
        <w:t>ATP6</w:t>
      </w:r>
      <w:r w:rsidRPr="007433DB">
        <w:rPr>
          <w:rFonts w:ascii="Times New Roman" w:hAnsi="Times New Roman"/>
          <w:sz w:val="24"/>
          <w:vertAlign w:val="superscript"/>
        </w:rPr>
        <w:t>S</w:t>
      </w:r>
      <w:r w:rsidRPr="007433DB">
        <w:rPr>
          <w:rFonts w:ascii="Times New Roman" w:hAnsi="Times New Roman"/>
          <w:sz w:val="24"/>
        </w:rPr>
        <w:t xml:space="preserve"> </w:t>
      </w:r>
      <w:proofErr w:type="spellStart"/>
      <w:r w:rsidRPr="007433DB">
        <w:rPr>
          <w:rFonts w:ascii="Times New Roman" w:hAnsi="Times New Roman"/>
          <w:sz w:val="24"/>
        </w:rPr>
        <w:t>iso</w:t>
      </w:r>
      <w:proofErr w:type="spellEnd"/>
      <w:r w:rsidRPr="007433DB">
        <w:rPr>
          <w:rFonts w:ascii="Times New Roman" w:hAnsi="Times New Roman"/>
          <w:sz w:val="24"/>
        </w:rPr>
        <w:t>-nuclear F1 pairs with equivalent oligomycin phenotypes, consistent with epistasis.</w:t>
      </w:r>
    </w:p>
    <w:p w14:paraId="01321AF3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7A408BDB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12: </w:t>
      </w:r>
      <w:r w:rsidRPr="007433DB">
        <w:rPr>
          <w:rFonts w:ascii="Times New Roman" w:hAnsi="Times New Roman"/>
          <w:b/>
          <w:i/>
          <w:sz w:val="24"/>
        </w:rPr>
        <w:t>WHI2</w:t>
      </w:r>
      <w:r w:rsidRPr="007433DB">
        <w:rPr>
          <w:rFonts w:ascii="Times New Roman" w:hAnsi="Times New Roman"/>
          <w:b/>
          <w:sz w:val="24"/>
        </w:rPr>
        <w:t xml:space="preserve"> primers</w:t>
      </w:r>
    </w:p>
    <w:p w14:paraId="19423784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SV125 and SV126: Primers used to construct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∆; genomic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homology (upper case); MX cassette homology (lower case).</w:t>
      </w:r>
    </w:p>
    <w:p w14:paraId="1C5871A3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SV127 and SV128: Primers used to verify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>∆.</w:t>
      </w:r>
    </w:p>
    <w:p w14:paraId="080C33EA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SV141 and SV142: Primers used to clone S288c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; </w:t>
      </w:r>
      <w:proofErr w:type="spellStart"/>
      <w:r w:rsidRPr="007433DB">
        <w:rPr>
          <w:rFonts w:ascii="Times New Roman" w:hAnsi="Times New Roman"/>
          <w:i/>
          <w:sz w:val="24"/>
        </w:rPr>
        <w:t>Sal</w:t>
      </w:r>
      <w:r w:rsidRPr="007433DB">
        <w:rPr>
          <w:rFonts w:ascii="Times New Roman" w:hAnsi="Times New Roman"/>
          <w:sz w:val="24"/>
        </w:rPr>
        <w:t>I</w:t>
      </w:r>
      <w:proofErr w:type="spellEnd"/>
      <w:r w:rsidRPr="007433DB">
        <w:rPr>
          <w:rFonts w:ascii="Times New Roman" w:hAnsi="Times New Roman"/>
          <w:sz w:val="24"/>
        </w:rPr>
        <w:t xml:space="preserve"> and </w:t>
      </w:r>
      <w:proofErr w:type="spellStart"/>
      <w:r w:rsidRPr="007433DB">
        <w:rPr>
          <w:rFonts w:ascii="Times New Roman" w:hAnsi="Times New Roman"/>
          <w:i/>
          <w:sz w:val="24"/>
        </w:rPr>
        <w:t>Pac</w:t>
      </w:r>
      <w:r w:rsidRPr="007433DB">
        <w:rPr>
          <w:rFonts w:ascii="Times New Roman" w:hAnsi="Times New Roman"/>
          <w:sz w:val="24"/>
        </w:rPr>
        <w:t>I</w:t>
      </w:r>
      <w:proofErr w:type="spellEnd"/>
      <w:r w:rsidRPr="007433DB">
        <w:rPr>
          <w:rFonts w:ascii="Times New Roman" w:hAnsi="Times New Roman"/>
          <w:sz w:val="24"/>
        </w:rPr>
        <w:t xml:space="preserve"> sites used in cloning (lower case).</w:t>
      </w:r>
    </w:p>
    <w:p w14:paraId="5730463D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72036EC5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 xml:space="preserve">Table S13: </w:t>
      </w:r>
      <w:r w:rsidRPr="007433DB">
        <w:rPr>
          <w:rFonts w:ascii="Times New Roman" w:hAnsi="Times New Roman"/>
          <w:b/>
          <w:i/>
          <w:sz w:val="24"/>
        </w:rPr>
        <w:t>S. cerevisiae</w:t>
      </w:r>
      <w:r w:rsidRPr="007433DB">
        <w:rPr>
          <w:rFonts w:ascii="Times New Roman" w:hAnsi="Times New Roman"/>
          <w:b/>
          <w:sz w:val="24"/>
        </w:rPr>
        <w:t xml:space="preserve"> </w:t>
      </w:r>
      <w:r w:rsidRPr="007433DB">
        <w:rPr>
          <w:rFonts w:ascii="Times New Roman" w:hAnsi="Times New Roman"/>
          <w:b/>
          <w:i/>
          <w:sz w:val="24"/>
        </w:rPr>
        <w:t>WHI2</w:t>
      </w:r>
      <w:r w:rsidRPr="007433DB">
        <w:rPr>
          <w:rFonts w:ascii="Times New Roman" w:hAnsi="Times New Roman"/>
          <w:b/>
          <w:sz w:val="24"/>
        </w:rPr>
        <w:t xml:space="preserve"> polymorphisms</w:t>
      </w:r>
    </w:p>
    <w:p w14:paraId="08BD68E4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Non-synonymous (N) and synonymous (S) SNP locations are shown.  Shown in red are the locations of loss-of-function polymorphisms: ATG (start) </w:t>
      </w:r>
      <w:r w:rsidRPr="007433DB">
        <w:rPr>
          <w:rFonts w:ascii="Times New Roman" w:hAnsi="Times New Roman"/>
          <w:sz w:val="24"/>
        </w:rPr>
        <w:sym w:font="Wingdings" w:char="F0E0"/>
      </w:r>
      <w:r w:rsidRPr="007433DB">
        <w:rPr>
          <w:rFonts w:ascii="Times New Roman" w:hAnsi="Times New Roman"/>
          <w:sz w:val="24"/>
        </w:rPr>
        <w:t xml:space="preserve"> ACG; sense to nonsense/premature STOP codon; and out-of-frame insertions.</w:t>
      </w:r>
    </w:p>
    <w:p w14:paraId="656DA6E7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3AA8CEF9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>Table S14:</w:t>
      </w:r>
      <w:r w:rsidRPr="007433DB">
        <w:rPr>
          <w:rFonts w:ascii="Times New Roman" w:hAnsi="Times New Roman"/>
          <w:b/>
          <w:i/>
          <w:sz w:val="24"/>
        </w:rPr>
        <w:t xml:space="preserve"> WHI2</w:t>
      </w:r>
      <w:r w:rsidRPr="007433DB">
        <w:rPr>
          <w:rFonts w:ascii="Times New Roman" w:hAnsi="Times New Roman"/>
          <w:b/>
          <w:sz w:val="24"/>
        </w:rPr>
        <w:t xml:space="preserve"> </w:t>
      </w:r>
      <w:r w:rsidRPr="007433DB">
        <w:rPr>
          <w:rFonts w:ascii="Times New Roman" w:hAnsi="Times New Roman"/>
          <w:b/>
          <w:i/>
          <w:sz w:val="24"/>
        </w:rPr>
        <w:t>vs</w:t>
      </w:r>
      <w:r w:rsidRPr="007433DB">
        <w:rPr>
          <w:rFonts w:ascii="Times New Roman" w:hAnsi="Times New Roman"/>
          <w:b/>
          <w:sz w:val="24"/>
        </w:rPr>
        <w:t xml:space="preserve">. </w:t>
      </w:r>
      <w:r w:rsidRPr="007433DB">
        <w:rPr>
          <w:rFonts w:ascii="Times New Roman" w:hAnsi="Times New Roman"/>
          <w:b/>
          <w:i/>
          <w:sz w:val="24"/>
        </w:rPr>
        <w:t>whi2</w:t>
      </w:r>
      <w:r w:rsidRPr="007433DB">
        <w:rPr>
          <w:rFonts w:ascii="Times New Roman" w:hAnsi="Times New Roman"/>
          <w:b/>
          <w:sz w:val="24"/>
        </w:rPr>
        <w:t>∆ inhibitor phenotypes in five genetic backgrounds</w:t>
      </w:r>
    </w:p>
    <w:p w14:paraId="7919053D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Inhibitor phenotypes of isogenic strain pairs: (=)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=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∆; (&gt;)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&gt;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∆; (ND) = Not Determined.  Inhibitors (dextrose as carbon source): </w:t>
      </w:r>
      <w:proofErr w:type="spellStart"/>
      <w:r w:rsidRPr="007433DB">
        <w:rPr>
          <w:rFonts w:ascii="Times New Roman" w:hAnsi="Times New Roman"/>
          <w:sz w:val="24"/>
        </w:rPr>
        <w:t>Ket</w:t>
      </w:r>
      <w:proofErr w:type="spellEnd"/>
      <w:r w:rsidRPr="007433DB">
        <w:rPr>
          <w:rFonts w:ascii="Times New Roman" w:hAnsi="Times New Roman"/>
          <w:sz w:val="24"/>
        </w:rPr>
        <w:t xml:space="preserve"> (ketoconazole); </w:t>
      </w:r>
      <w:proofErr w:type="spellStart"/>
      <w:r w:rsidRPr="007433DB">
        <w:rPr>
          <w:rFonts w:ascii="Times New Roman" w:hAnsi="Times New Roman"/>
          <w:sz w:val="24"/>
        </w:rPr>
        <w:t>Cyh</w:t>
      </w:r>
      <w:proofErr w:type="spellEnd"/>
      <w:r w:rsidRPr="007433DB">
        <w:rPr>
          <w:rFonts w:ascii="Times New Roman" w:hAnsi="Times New Roman"/>
          <w:sz w:val="24"/>
        </w:rPr>
        <w:t xml:space="preserve"> (cycloheximide).  Inhibitors (ethanol as carbon source): </w:t>
      </w:r>
      <w:proofErr w:type="spellStart"/>
      <w:r w:rsidRPr="007433DB">
        <w:rPr>
          <w:rFonts w:ascii="Times New Roman" w:hAnsi="Times New Roman"/>
          <w:sz w:val="24"/>
        </w:rPr>
        <w:t>Spi</w:t>
      </w:r>
      <w:proofErr w:type="spellEnd"/>
      <w:r w:rsidRPr="007433DB">
        <w:rPr>
          <w:rFonts w:ascii="Times New Roman" w:hAnsi="Times New Roman"/>
          <w:sz w:val="24"/>
        </w:rPr>
        <w:t xml:space="preserve"> (spiramycin); </w:t>
      </w:r>
      <w:proofErr w:type="spellStart"/>
      <w:r w:rsidRPr="007433DB">
        <w:rPr>
          <w:rFonts w:ascii="Times New Roman" w:hAnsi="Times New Roman"/>
          <w:sz w:val="24"/>
        </w:rPr>
        <w:t>Myx</w:t>
      </w:r>
      <w:proofErr w:type="spellEnd"/>
      <w:r w:rsidRPr="007433DB">
        <w:rPr>
          <w:rFonts w:ascii="Times New Roman" w:hAnsi="Times New Roman"/>
          <w:sz w:val="24"/>
        </w:rPr>
        <w:t xml:space="preserve"> (myxothiazol); Oli (oligomycin).</w:t>
      </w:r>
    </w:p>
    <w:p w14:paraId="4FEAECBF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</w:p>
    <w:p w14:paraId="02893155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7433DB">
        <w:rPr>
          <w:rFonts w:ascii="Times New Roman" w:hAnsi="Times New Roman"/>
          <w:b/>
          <w:sz w:val="24"/>
        </w:rPr>
        <w:t>Table S15: Inhibitor phenotypes of isogenic pAG36::WHI2- vs. pAG36-containing strain pairs</w:t>
      </w:r>
    </w:p>
    <w:p w14:paraId="64364A77" w14:textId="77777777" w:rsidR="00981B2A" w:rsidRPr="007433DB" w:rsidRDefault="00981B2A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t xml:space="preserve">Phenotypes were determined on YPE + nourseothricin to select for plasmid maintenance.  Inhibitor phenotypes of isogenic pAG36::WHI2- vs. pAG36-containing strain pairs: (=) pAG36::WHI2 = pAG36; (&gt;) pAG36::WHI2 &gt; pAG36; (NA) = Not Applicable; the effect of </w:t>
      </w:r>
      <w:r w:rsidRPr="007433DB">
        <w:rPr>
          <w:rFonts w:ascii="Times New Roman" w:hAnsi="Times New Roman"/>
          <w:sz w:val="24"/>
        </w:rPr>
        <w:lastRenderedPageBreak/>
        <w:t xml:space="preserve">pAG36::WHI2 on inhibitor phenotypes could not be determined because of its effect on growth on YPE control medium.  YPE: inhibitor-free control medium.  Inhibitors (ethanol as carbon source): EtBr (Ethidium Bromide); </w:t>
      </w:r>
      <w:proofErr w:type="spellStart"/>
      <w:r w:rsidRPr="007433DB">
        <w:rPr>
          <w:rFonts w:ascii="Times New Roman" w:hAnsi="Times New Roman"/>
          <w:sz w:val="24"/>
        </w:rPr>
        <w:t>Ery</w:t>
      </w:r>
      <w:proofErr w:type="spellEnd"/>
      <w:r w:rsidRPr="007433DB">
        <w:rPr>
          <w:rFonts w:ascii="Times New Roman" w:hAnsi="Times New Roman"/>
          <w:sz w:val="24"/>
        </w:rPr>
        <w:t xml:space="preserve"> (erythromycin); </w:t>
      </w:r>
      <w:proofErr w:type="spellStart"/>
      <w:r w:rsidRPr="007433DB">
        <w:rPr>
          <w:rFonts w:ascii="Times New Roman" w:hAnsi="Times New Roman"/>
          <w:sz w:val="24"/>
        </w:rPr>
        <w:t>Spi</w:t>
      </w:r>
      <w:proofErr w:type="spellEnd"/>
      <w:r w:rsidRPr="007433DB">
        <w:rPr>
          <w:rFonts w:ascii="Times New Roman" w:hAnsi="Times New Roman"/>
          <w:sz w:val="24"/>
        </w:rPr>
        <w:t xml:space="preserve"> (spiramycin); Antimycin A (Ant); </w:t>
      </w:r>
      <w:proofErr w:type="spellStart"/>
      <w:r w:rsidRPr="007433DB">
        <w:rPr>
          <w:rFonts w:ascii="Times New Roman" w:hAnsi="Times New Roman"/>
          <w:sz w:val="24"/>
        </w:rPr>
        <w:t>Myx</w:t>
      </w:r>
      <w:proofErr w:type="spellEnd"/>
      <w:r w:rsidRPr="007433DB">
        <w:rPr>
          <w:rFonts w:ascii="Times New Roman" w:hAnsi="Times New Roman"/>
          <w:sz w:val="24"/>
        </w:rPr>
        <w:t xml:space="preserve"> (myxothiazol); Oli (oligomycin).  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YJM244, 248, 1242, 1244, 1342, 1355, and 1479 have different inactivating </w:t>
      </w:r>
      <w:r w:rsidRPr="007433DB">
        <w:rPr>
          <w:rFonts w:ascii="Times New Roman" w:eastAsiaTheme="minorEastAsia" w:hAnsi="Times New Roman"/>
          <w:i/>
          <w:sz w:val="24"/>
          <w:lang w:eastAsia="ja-JP"/>
        </w:rPr>
        <w:t>whi2</w:t>
      </w:r>
      <w:r w:rsidRPr="007433DB">
        <w:rPr>
          <w:rFonts w:ascii="Times New Roman" w:eastAsiaTheme="minorEastAsia" w:hAnsi="Times New Roman"/>
          <w:sz w:val="24"/>
          <w:lang w:eastAsia="ja-JP"/>
        </w:rPr>
        <w:t xml:space="preserve"> polymorphisms.  </w:t>
      </w:r>
      <w:r w:rsidRPr="007433DB">
        <w:rPr>
          <w:rFonts w:ascii="Times New Roman" w:hAnsi="Times New Roman"/>
          <w:sz w:val="24"/>
        </w:rPr>
        <w:t xml:space="preserve">YJM189, 1199, 1326, 1332, 1336, and YJM1628 (isogenic with YJM1615) have the same, and most common,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coding sequence.  YJM193, 271, 428, 689, and 1083 have the same </w:t>
      </w:r>
      <w:r w:rsidRPr="007433DB">
        <w:rPr>
          <w:rFonts w:ascii="Times New Roman" w:hAnsi="Times New Roman"/>
          <w:i/>
          <w:sz w:val="24"/>
        </w:rPr>
        <w:t>WHI2</w:t>
      </w:r>
      <w:r w:rsidRPr="007433DB">
        <w:rPr>
          <w:rFonts w:ascii="Times New Roman" w:hAnsi="Times New Roman"/>
          <w:sz w:val="24"/>
        </w:rPr>
        <w:t xml:space="preserve"> coding sequence as S288c.</w:t>
      </w:r>
      <w:r w:rsidRPr="007433DB">
        <w:rPr>
          <w:rFonts w:ascii="Times New Roman" w:hAnsi="Times New Roman"/>
          <w:sz w:val="24"/>
        </w:rPr>
        <w:br w:type="page"/>
      </w:r>
    </w:p>
    <w:p w14:paraId="05178B87" w14:textId="47477845" w:rsidR="00970BC6" w:rsidRPr="00A7772D" w:rsidRDefault="004151AE" w:rsidP="007433DB">
      <w:pPr>
        <w:spacing w:line="480" w:lineRule="auto"/>
        <w:jc w:val="both"/>
        <w:rPr>
          <w:rFonts w:ascii="Times New Roman" w:hAnsi="Times New Roman"/>
          <w:b/>
          <w:sz w:val="24"/>
        </w:rPr>
      </w:pPr>
      <w:r w:rsidRPr="00A7772D">
        <w:rPr>
          <w:rFonts w:ascii="Times New Roman" w:hAnsi="Times New Roman"/>
          <w:b/>
          <w:sz w:val="24"/>
        </w:rPr>
        <w:lastRenderedPageBreak/>
        <w:t>Literature cited:</w:t>
      </w:r>
    </w:p>
    <w:p w14:paraId="47ED3643" w14:textId="77777777" w:rsidR="007433DB" w:rsidRPr="007433DB" w:rsidRDefault="00723F40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sz w:val="24"/>
        </w:rPr>
        <w:fldChar w:fldCharType="begin"/>
      </w:r>
      <w:r w:rsidRPr="007433DB">
        <w:rPr>
          <w:rFonts w:ascii="Times New Roman" w:hAnsi="Times New Roman" w:cs="Times New Roman"/>
          <w:sz w:val="24"/>
        </w:rPr>
        <w:instrText xml:space="preserve"> ADDIN EN.REFLIST </w:instrText>
      </w:r>
      <w:r w:rsidRPr="007433DB">
        <w:rPr>
          <w:rFonts w:ascii="Times New Roman" w:hAnsi="Times New Roman" w:cs="Times New Roman"/>
          <w:sz w:val="24"/>
        </w:rPr>
        <w:fldChar w:fldCharType="separate"/>
      </w:r>
      <w:r w:rsidR="007433DB" w:rsidRPr="007433DB">
        <w:rPr>
          <w:rFonts w:ascii="Times New Roman" w:hAnsi="Times New Roman" w:cs="Times New Roman"/>
          <w:noProof/>
          <w:sz w:val="24"/>
        </w:rPr>
        <w:t>Aguilar, P. S., F. Frohlich, M. Rehman, M. Shales, I. Ulitsky</w:t>
      </w:r>
      <w:r w:rsidR="007433DB"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="007433DB" w:rsidRPr="007433DB">
        <w:rPr>
          <w:rFonts w:ascii="Times New Roman" w:hAnsi="Times New Roman" w:cs="Times New Roman"/>
          <w:noProof/>
          <w:sz w:val="24"/>
        </w:rPr>
        <w:t>, 2010 A plasma-membrane E-MAP reveals links of the eisosome with sphingolipid metabolism and endosomal trafficking. Nat Struct Mol Biol 17</w:t>
      </w:r>
      <w:r w:rsidR="007433DB" w:rsidRPr="007433DB">
        <w:rPr>
          <w:rFonts w:ascii="Times New Roman" w:hAnsi="Times New Roman" w:cs="Times New Roman"/>
          <w:b/>
          <w:noProof/>
          <w:sz w:val="24"/>
        </w:rPr>
        <w:t>:</w:t>
      </w:r>
      <w:r w:rsidR="007433DB" w:rsidRPr="007433DB">
        <w:rPr>
          <w:rFonts w:ascii="Times New Roman" w:hAnsi="Times New Roman" w:cs="Times New Roman"/>
          <w:noProof/>
          <w:sz w:val="24"/>
        </w:rPr>
        <w:t xml:space="preserve"> 901-908.</w:t>
      </w:r>
    </w:p>
    <w:p w14:paraId="086A7347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Cheng, W. C., X. Teng, H. K. Park, C. M. Tucker, M. J. Dunham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2008 Fis1 deficiency selects for compensatory mutations responsible for cell death and growth control defects. Cell Death Differ 15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1838-1846.</w:t>
      </w:r>
    </w:p>
    <w:p w14:paraId="6CEA275B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 xml:space="preserve">Comyn, S. A., S. Flibotte and T. Mayor, 2017 Recurrent background mutations in WHI2 impair proteostasis and degradation of misfolded cytosolic proteins in </w:t>
      </w:r>
      <w:r w:rsidRPr="007433DB">
        <w:rPr>
          <w:rFonts w:ascii="Times New Roman" w:hAnsi="Times New Roman" w:cs="Times New Roman"/>
          <w:i/>
          <w:noProof/>
          <w:sz w:val="24"/>
        </w:rPr>
        <w:t>Saccharomyces cerevisiae</w:t>
      </w:r>
      <w:r w:rsidRPr="007433DB">
        <w:rPr>
          <w:rFonts w:ascii="Times New Roman" w:hAnsi="Times New Roman" w:cs="Times New Roman"/>
          <w:noProof/>
          <w:sz w:val="24"/>
        </w:rPr>
        <w:t>. Sci Rep 7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4183.</w:t>
      </w:r>
    </w:p>
    <w:p w14:paraId="634C1580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Costanzo, M., A. Baryshnikova, J. Bellay, Y. Kim, E. D. Spear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2010 The genetic landscape of a cell. Science 327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425-431.</w:t>
      </w:r>
    </w:p>
    <w:p w14:paraId="515D5B79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 xml:space="preserve">Foury, F., T. Roganti, N. Lecrenier and B. Purnelle, 1998 The complete sequence of the mitochondrial genome of </w:t>
      </w:r>
      <w:r w:rsidRPr="007433DB">
        <w:rPr>
          <w:rFonts w:ascii="Times New Roman" w:hAnsi="Times New Roman" w:cs="Times New Roman"/>
          <w:i/>
          <w:noProof/>
          <w:sz w:val="24"/>
        </w:rPr>
        <w:t>Saccharomyces cerevisiae</w:t>
      </w:r>
      <w:r w:rsidRPr="007433DB">
        <w:rPr>
          <w:rFonts w:ascii="Times New Roman" w:hAnsi="Times New Roman" w:cs="Times New Roman"/>
          <w:noProof/>
          <w:sz w:val="24"/>
        </w:rPr>
        <w:t>. FEBS Lett 440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325-331.</w:t>
      </w:r>
    </w:p>
    <w:p w14:paraId="2B836C4B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Gietz, R. D., and R. H. Schiestl, 2007 Quick and easy yeast transformation using the LiAc/SS carrier DNA/PEG method. Nature Protocols 2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35-37.</w:t>
      </w:r>
    </w:p>
    <w:p w14:paraId="46ED754A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 xml:space="preserve">Goldstein, A. L., and J. H. McCusker, 1999 Three new dominant drug resistance cassettes for gene disruption in </w:t>
      </w:r>
      <w:r w:rsidRPr="007433DB">
        <w:rPr>
          <w:rFonts w:ascii="Times New Roman" w:hAnsi="Times New Roman" w:cs="Times New Roman"/>
          <w:i/>
          <w:noProof/>
          <w:sz w:val="24"/>
        </w:rPr>
        <w:t>Saccharomyces cerevisiae</w:t>
      </w:r>
      <w:r w:rsidRPr="007433DB">
        <w:rPr>
          <w:rFonts w:ascii="Times New Roman" w:hAnsi="Times New Roman" w:cs="Times New Roman"/>
          <w:noProof/>
          <w:sz w:val="24"/>
        </w:rPr>
        <w:t>. Yeast 15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1541-1553.</w:t>
      </w:r>
    </w:p>
    <w:p w14:paraId="42547EB3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Gorter, F. A., M. G. M. Aarts, B. J. Zwaan and J. de Visser, 2018 Local Fitness Landscapes Predict Yeast Evolutionary Dynamics in Directionally Changing Environments. Genetics 208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307-322.</w:t>
      </w:r>
    </w:p>
    <w:p w14:paraId="319752F0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lastRenderedPageBreak/>
        <w:t>Hwang, G. W., T. Fukumitsu, Y. Ogiwara, T. Takahashi, N. Miura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2016 Whi2 enhances methylmercury toxicity in yeast via inhibition of Akr1 palmitoyltransferase activity. Biochim Biophys Acta 1860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1326-1333.</w:t>
      </w:r>
    </w:p>
    <w:p w14:paraId="50105225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 xml:space="preserve">Ito-Harashima, S., P. E. Hartzog, H. Sinha and J. H. McCusker, 2002 The tRNA-Tyr gene family of </w:t>
      </w:r>
      <w:r w:rsidRPr="007433DB">
        <w:rPr>
          <w:rFonts w:ascii="Times New Roman" w:hAnsi="Times New Roman" w:cs="Times New Roman"/>
          <w:i/>
          <w:noProof/>
          <w:sz w:val="24"/>
        </w:rPr>
        <w:t>Saccharomyces cerevisiae</w:t>
      </w:r>
      <w:r w:rsidRPr="007433DB">
        <w:rPr>
          <w:rFonts w:ascii="Times New Roman" w:hAnsi="Times New Roman" w:cs="Times New Roman"/>
          <w:noProof/>
          <w:sz w:val="24"/>
        </w:rPr>
        <w:t>. agents of phenotypic variation and position effects on mutation frequency. Genetics 161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1395-1410.</w:t>
      </w:r>
    </w:p>
    <w:p w14:paraId="45CDAFEB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Kaida, D., H. Yashiroda, A. Toh-e and Y. Kikuchi, 2002 Yeast Whi2 and Psr1-phosphatase form a complex and regulate STRE-mediated gene expression. Genes Cells 7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543-552.</w:t>
      </w:r>
    </w:p>
    <w:p w14:paraId="3595F1BF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Kryazhimskiy, S., D. P. Rice, E. R. Jerison and M. M. Desai, 2014 Microbial evolution. Global epistasis makes adaptation predictable despite sequence-level stochasticity. Science 344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1519-1522.</w:t>
      </w:r>
    </w:p>
    <w:p w14:paraId="24160723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Lang, G. I., D. P. Rice, M. J. Hickman, E. Sodergren, G. M. Weinstock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2013 Pervasive genetic hitchhiking and clonal interference in forty evolving yeast populations. Nature 500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571-574.</w:t>
      </w:r>
    </w:p>
    <w:p w14:paraId="6368E023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Leadsham, J. E., K. Miller, K. R. Ayscough, S. Colombo, E. Martegani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2009 Whi2p links nutritional sensing to actin-dependent Ras-cAMP-PKA regulation and apoptosis in yeast. J Cell Sci 122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706-715.</w:t>
      </w:r>
    </w:p>
    <w:p w14:paraId="2FC86C02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Mendl, N., A. Occhipinti, M. Muller, P. Wild, I. Dikic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2011 Mitophagy in yeast is independent of mitochondrial fission and requires the stress response gene WHI2. J Cell Sci 124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1339-1350.</w:t>
      </w:r>
    </w:p>
    <w:p w14:paraId="71B79114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Nakagawa, K., N. Morishima and T. Shibata, 1991 A maturase-like subunit of the sequence-specific endonuclease endo.SceI from yeast mitochondria. J Biol Chem 266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1977-1984.</w:t>
      </w:r>
    </w:p>
    <w:p w14:paraId="60F10A31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lastRenderedPageBreak/>
        <w:t>Nakagawa, K., N. Morishima and T. Shibata, 1992 An endonuclease with multiple cutting sites, Endo.SceI, initiates genetic recombination at its cutting site in yeast mitochondria. EMBO J 11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2707-2715.</w:t>
      </w:r>
    </w:p>
    <w:p w14:paraId="0DC3A06D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Solis-Escalante, D., N. G. Kuijpers, N. Bongaerts, I. Bolat, L. Bosman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 xml:space="preserve">, 2013 amdSYM, a new dominant recyclable marker cassette for </w:t>
      </w:r>
      <w:r w:rsidRPr="007433DB">
        <w:rPr>
          <w:rFonts w:ascii="Times New Roman" w:hAnsi="Times New Roman" w:cs="Times New Roman"/>
          <w:i/>
          <w:noProof/>
          <w:sz w:val="24"/>
        </w:rPr>
        <w:t>Saccharomyces cerevisiae</w:t>
      </w:r>
      <w:r w:rsidRPr="007433DB">
        <w:rPr>
          <w:rFonts w:ascii="Times New Roman" w:hAnsi="Times New Roman" w:cs="Times New Roman"/>
          <w:noProof/>
          <w:sz w:val="24"/>
        </w:rPr>
        <w:t>. FEMS Yeast Research 13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126-139.</w:t>
      </w:r>
    </w:p>
    <w:p w14:paraId="25B7438A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Strope, P. K., D. A. Skelly, S. G. Kozmin, G. Mahadevan, E. A. Stone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 xml:space="preserve">, 2015 The 100-genomes strains, an </w:t>
      </w:r>
      <w:r w:rsidRPr="007433DB">
        <w:rPr>
          <w:rFonts w:ascii="Times New Roman" w:hAnsi="Times New Roman" w:cs="Times New Roman"/>
          <w:i/>
          <w:noProof/>
          <w:sz w:val="24"/>
        </w:rPr>
        <w:t>S. cerevisiae</w:t>
      </w:r>
      <w:r w:rsidRPr="007433DB">
        <w:rPr>
          <w:rFonts w:ascii="Times New Roman" w:hAnsi="Times New Roman" w:cs="Times New Roman"/>
          <w:noProof/>
          <w:sz w:val="24"/>
        </w:rPr>
        <w:t xml:space="preserve"> resource that illuminates its natural phenotypic and genotypic variation and emergence as an opportunistic pathogen. Genome Res 25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762-774.</w:t>
      </w:r>
    </w:p>
    <w:p w14:paraId="52B15713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Szamecz, B., G. Boross, D. Kalapis, K. Kovacs, G. Fekete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2014 The genomic landscape of compensatory evolution. PLoS Biol 12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e1001935.</w:t>
      </w:r>
    </w:p>
    <w:p w14:paraId="3F479C56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Teng, X., M. Dayhoff-Brannigan, W. C. Cheng, C. E. Gilbert, C. N. Sing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2013 Genome-wide consequences of deleting any single gene. Mol Cell 52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485-494.</w:t>
      </w:r>
    </w:p>
    <w:p w14:paraId="71976206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van Leeuwen, J., C. Pons, J. C. Mellor, T. N. Yamaguchi, H. Friesen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2016 Exploring genetic suppression interactions on a global scale. Science 354.</w:t>
      </w:r>
    </w:p>
    <w:p w14:paraId="0FA78B2E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Wei, W., J. H. McCusker, R. W. Hyman, T. Jones, Y. Ning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 xml:space="preserve">, 2007 Genome sequencing and comparative analysis of </w:t>
      </w:r>
      <w:r w:rsidRPr="007433DB">
        <w:rPr>
          <w:rFonts w:ascii="Times New Roman" w:hAnsi="Times New Roman" w:cs="Times New Roman"/>
          <w:i/>
          <w:noProof/>
          <w:sz w:val="24"/>
        </w:rPr>
        <w:t>Saccharomyces cerevisiae</w:t>
      </w:r>
      <w:r w:rsidRPr="007433DB">
        <w:rPr>
          <w:rFonts w:ascii="Times New Roman" w:hAnsi="Times New Roman" w:cs="Times New Roman"/>
          <w:noProof/>
          <w:sz w:val="24"/>
        </w:rPr>
        <w:t xml:space="preserve"> strain YJM789. Proc Natl Acad Sci U S A 104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12825-12830.</w:t>
      </w:r>
    </w:p>
    <w:p w14:paraId="7848ECDD" w14:textId="77777777" w:rsidR="007433DB" w:rsidRPr="007433DB" w:rsidRDefault="007433DB" w:rsidP="007433DB">
      <w:pPr>
        <w:pStyle w:val="EndNoteBibliography"/>
        <w:spacing w:line="480" w:lineRule="auto"/>
        <w:ind w:left="720" w:hanging="720"/>
        <w:rPr>
          <w:rFonts w:ascii="Times New Roman" w:hAnsi="Times New Roman" w:cs="Times New Roman"/>
          <w:noProof/>
          <w:sz w:val="24"/>
        </w:rPr>
      </w:pPr>
      <w:r w:rsidRPr="007433DB">
        <w:rPr>
          <w:rFonts w:ascii="Times New Roman" w:hAnsi="Times New Roman" w:cs="Times New Roman"/>
          <w:noProof/>
          <w:sz w:val="24"/>
        </w:rPr>
        <w:t>Yofe, I., U. Weill, M. Meurer, S. Chuartzman, E. Zalckvar</w:t>
      </w:r>
      <w:r w:rsidRPr="007433DB">
        <w:rPr>
          <w:rFonts w:ascii="Times New Roman" w:hAnsi="Times New Roman" w:cs="Times New Roman"/>
          <w:i/>
          <w:noProof/>
          <w:sz w:val="24"/>
        </w:rPr>
        <w:t xml:space="preserve"> et al.</w:t>
      </w:r>
      <w:r w:rsidRPr="007433DB">
        <w:rPr>
          <w:rFonts w:ascii="Times New Roman" w:hAnsi="Times New Roman" w:cs="Times New Roman"/>
          <w:noProof/>
          <w:sz w:val="24"/>
        </w:rPr>
        <w:t>, 2016 One library to make them all: streamlining the creation of yeast libraries via a SWAp-Tag strategy. Nat Methods 13</w:t>
      </w:r>
      <w:r w:rsidRPr="007433DB">
        <w:rPr>
          <w:rFonts w:ascii="Times New Roman" w:hAnsi="Times New Roman" w:cs="Times New Roman"/>
          <w:b/>
          <w:noProof/>
          <w:sz w:val="24"/>
        </w:rPr>
        <w:t>:</w:t>
      </w:r>
      <w:r w:rsidRPr="007433DB">
        <w:rPr>
          <w:rFonts w:ascii="Times New Roman" w:hAnsi="Times New Roman" w:cs="Times New Roman"/>
          <w:noProof/>
          <w:sz w:val="24"/>
        </w:rPr>
        <w:t xml:space="preserve"> 371-378.</w:t>
      </w:r>
    </w:p>
    <w:p w14:paraId="274D4368" w14:textId="0CD8E800" w:rsidR="0086193F" w:rsidRPr="007433DB" w:rsidRDefault="00723F40" w:rsidP="007433DB">
      <w:pPr>
        <w:spacing w:line="480" w:lineRule="auto"/>
        <w:jc w:val="both"/>
        <w:rPr>
          <w:rFonts w:ascii="Times New Roman" w:hAnsi="Times New Roman"/>
          <w:sz w:val="24"/>
        </w:rPr>
      </w:pPr>
      <w:r w:rsidRPr="007433DB">
        <w:rPr>
          <w:rFonts w:ascii="Times New Roman" w:hAnsi="Times New Roman"/>
          <w:sz w:val="24"/>
        </w:rPr>
        <w:fldChar w:fldCharType="end"/>
      </w:r>
    </w:p>
    <w:sectPr w:rsidR="0086193F" w:rsidRPr="007433DB" w:rsidSect="00700CBA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lnNumType w:countBy="1" w:restart="continuous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401BD" w14:textId="77777777" w:rsidR="00C16F54" w:rsidRDefault="00C16F54" w:rsidP="00135C38">
      <w:r>
        <w:separator/>
      </w:r>
    </w:p>
  </w:endnote>
  <w:endnote w:type="continuationSeparator" w:id="0">
    <w:p w14:paraId="56284296" w14:textId="77777777" w:rsidR="00C16F54" w:rsidRDefault="00C16F54" w:rsidP="0013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84589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DBF6FA" w14:textId="19D2ED3B" w:rsidR="00752B7C" w:rsidRDefault="00752B7C" w:rsidP="00737BC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846323" w14:textId="77777777" w:rsidR="00752B7C" w:rsidRDefault="00752B7C" w:rsidP="00135C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0052055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384E55D" w14:textId="496E6CF4" w:rsidR="00752B7C" w:rsidRDefault="00752B7C" w:rsidP="00737BC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3F39AC2" w14:textId="77777777" w:rsidR="00752B7C" w:rsidRDefault="00752B7C" w:rsidP="00135C3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D42EC" w14:textId="77777777" w:rsidR="00C16F54" w:rsidRDefault="00C16F54" w:rsidP="00135C38">
      <w:r>
        <w:separator/>
      </w:r>
    </w:p>
  </w:footnote>
  <w:footnote w:type="continuationSeparator" w:id="0">
    <w:p w14:paraId="4419AC48" w14:textId="77777777" w:rsidR="00C16F54" w:rsidRDefault="00C16F54" w:rsidP="00135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03295"/>
    <w:multiLevelType w:val="hybridMultilevel"/>
    <w:tmpl w:val="758E5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F5F5A"/>
    <w:multiLevelType w:val="hybridMultilevel"/>
    <w:tmpl w:val="5F34A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45C83"/>
    <w:multiLevelType w:val="hybridMultilevel"/>
    <w:tmpl w:val="CAF6D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17E27"/>
    <w:multiLevelType w:val="hybridMultilevel"/>
    <w:tmpl w:val="FC62D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B5CED"/>
    <w:multiLevelType w:val="hybridMultilevel"/>
    <w:tmpl w:val="72A81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48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2axedp0ce2wvneeav85ppw7art0w95wvadw&quot;&gt;reference library-Converted 9&lt;record-ids&gt;&lt;item&gt;674&lt;/item&gt;&lt;item&gt;915&lt;/item&gt;&lt;item&gt;2277&lt;/item&gt;&lt;item&gt;2448&lt;/item&gt;&lt;item&gt;4685&lt;/item&gt;&lt;item&gt;4742&lt;/item&gt;&lt;item&gt;4956&lt;/item&gt;&lt;item&gt;5017&lt;/item&gt;&lt;item&gt;5022&lt;/item&gt;&lt;item&gt;5868&lt;/item&gt;&lt;item&gt;5869&lt;/item&gt;&lt;item&gt;5870&lt;/item&gt;&lt;item&gt;5871&lt;/item&gt;&lt;item&gt;5872&lt;/item&gt;&lt;item&gt;5873&lt;/item&gt;&lt;item&gt;5874&lt;/item&gt;&lt;item&gt;7161&lt;/item&gt;&lt;item&gt;7176&lt;/item&gt;&lt;item&gt;7177&lt;/item&gt;&lt;item&gt;7178&lt;/item&gt;&lt;item&gt;7179&lt;/item&gt;&lt;item&gt;7180&lt;/item&gt;&lt;item&gt;7184&lt;/item&gt;&lt;item&gt;7193&lt;/item&gt;&lt;/record-ids&gt;&lt;/item&gt;&lt;/Libraries&gt;"/>
  </w:docVars>
  <w:rsids>
    <w:rsidRoot w:val="00D07826"/>
    <w:rsid w:val="00000577"/>
    <w:rsid w:val="0000080C"/>
    <w:rsid w:val="00000918"/>
    <w:rsid w:val="000013E5"/>
    <w:rsid w:val="00001AE1"/>
    <w:rsid w:val="0000253A"/>
    <w:rsid w:val="000035E4"/>
    <w:rsid w:val="0000407E"/>
    <w:rsid w:val="00004FF0"/>
    <w:rsid w:val="00005C59"/>
    <w:rsid w:val="00005D5A"/>
    <w:rsid w:val="00006360"/>
    <w:rsid w:val="000068B0"/>
    <w:rsid w:val="000074F4"/>
    <w:rsid w:val="00007FA5"/>
    <w:rsid w:val="0001036C"/>
    <w:rsid w:val="000116BB"/>
    <w:rsid w:val="00011817"/>
    <w:rsid w:val="00012330"/>
    <w:rsid w:val="0001258E"/>
    <w:rsid w:val="00012B4A"/>
    <w:rsid w:val="00012CC6"/>
    <w:rsid w:val="000134E7"/>
    <w:rsid w:val="000138B2"/>
    <w:rsid w:val="00013A22"/>
    <w:rsid w:val="0001554F"/>
    <w:rsid w:val="00015573"/>
    <w:rsid w:val="00015ACB"/>
    <w:rsid w:val="00015F15"/>
    <w:rsid w:val="00017063"/>
    <w:rsid w:val="00017439"/>
    <w:rsid w:val="00017678"/>
    <w:rsid w:val="00017BFF"/>
    <w:rsid w:val="00017E94"/>
    <w:rsid w:val="00017EF6"/>
    <w:rsid w:val="00020134"/>
    <w:rsid w:val="0002016A"/>
    <w:rsid w:val="000209E3"/>
    <w:rsid w:val="00021108"/>
    <w:rsid w:val="00021B4C"/>
    <w:rsid w:val="000222D2"/>
    <w:rsid w:val="0002233A"/>
    <w:rsid w:val="000224F4"/>
    <w:rsid w:val="000226A3"/>
    <w:rsid w:val="00022864"/>
    <w:rsid w:val="00022C7E"/>
    <w:rsid w:val="00022D99"/>
    <w:rsid w:val="00023D2F"/>
    <w:rsid w:val="00024C89"/>
    <w:rsid w:val="00025303"/>
    <w:rsid w:val="000253DA"/>
    <w:rsid w:val="00025AB3"/>
    <w:rsid w:val="00025F4D"/>
    <w:rsid w:val="00026139"/>
    <w:rsid w:val="0002644D"/>
    <w:rsid w:val="00026512"/>
    <w:rsid w:val="00026530"/>
    <w:rsid w:val="000269AA"/>
    <w:rsid w:val="00026A9E"/>
    <w:rsid w:val="00027127"/>
    <w:rsid w:val="00030136"/>
    <w:rsid w:val="00030BEA"/>
    <w:rsid w:val="0003393D"/>
    <w:rsid w:val="00033F16"/>
    <w:rsid w:val="00034A41"/>
    <w:rsid w:val="00034F10"/>
    <w:rsid w:val="00035195"/>
    <w:rsid w:val="000351EA"/>
    <w:rsid w:val="000353CA"/>
    <w:rsid w:val="00035E7C"/>
    <w:rsid w:val="0003610A"/>
    <w:rsid w:val="000366BC"/>
    <w:rsid w:val="000368C2"/>
    <w:rsid w:val="00036E54"/>
    <w:rsid w:val="000377AE"/>
    <w:rsid w:val="00037E1A"/>
    <w:rsid w:val="00037E99"/>
    <w:rsid w:val="00040098"/>
    <w:rsid w:val="00040235"/>
    <w:rsid w:val="00040767"/>
    <w:rsid w:val="00041C15"/>
    <w:rsid w:val="0004229B"/>
    <w:rsid w:val="000428DC"/>
    <w:rsid w:val="000428F6"/>
    <w:rsid w:val="00042DD3"/>
    <w:rsid w:val="000431BE"/>
    <w:rsid w:val="00043389"/>
    <w:rsid w:val="00043ECD"/>
    <w:rsid w:val="000445FF"/>
    <w:rsid w:val="00044E46"/>
    <w:rsid w:val="00044E5A"/>
    <w:rsid w:val="000456EC"/>
    <w:rsid w:val="00045860"/>
    <w:rsid w:val="000459F5"/>
    <w:rsid w:val="000464CD"/>
    <w:rsid w:val="000474FD"/>
    <w:rsid w:val="000500DF"/>
    <w:rsid w:val="000508E9"/>
    <w:rsid w:val="00050D41"/>
    <w:rsid w:val="00051511"/>
    <w:rsid w:val="00051C32"/>
    <w:rsid w:val="00052D30"/>
    <w:rsid w:val="00053455"/>
    <w:rsid w:val="00053537"/>
    <w:rsid w:val="0005356E"/>
    <w:rsid w:val="00053B02"/>
    <w:rsid w:val="00053E0E"/>
    <w:rsid w:val="000542C9"/>
    <w:rsid w:val="00054839"/>
    <w:rsid w:val="00054BAF"/>
    <w:rsid w:val="000558A0"/>
    <w:rsid w:val="000561C0"/>
    <w:rsid w:val="00056CB0"/>
    <w:rsid w:val="0005709F"/>
    <w:rsid w:val="00057708"/>
    <w:rsid w:val="000578F7"/>
    <w:rsid w:val="00057DB2"/>
    <w:rsid w:val="00057F23"/>
    <w:rsid w:val="0006191E"/>
    <w:rsid w:val="00061A66"/>
    <w:rsid w:val="00061BC6"/>
    <w:rsid w:val="00062195"/>
    <w:rsid w:val="0006233B"/>
    <w:rsid w:val="00062B0B"/>
    <w:rsid w:val="0006311D"/>
    <w:rsid w:val="0006325F"/>
    <w:rsid w:val="0006376F"/>
    <w:rsid w:val="00063A47"/>
    <w:rsid w:val="00063A54"/>
    <w:rsid w:val="00063B7A"/>
    <w:rsid w:val="00063C15"/>
    <w:rsid w:val="00063C5F"/>
    <w:rsid w:val="00063CFC"/>
    <w:rsid w:val="00064076"/>
    <w:rsid w:val="000646D0"/>
    <w:rsid w:val="00065B01"/>
    <w:rsid w:val="00065CB6"/>
    <w:rsid w:val="0006728A"/>
    <w:rsid w:val="00067E99"/>
    <w:rsid w:val="0007061E"/>
    <w:rsid w:val="00070845"/>
    <w:rsid w:val="000712B5"/>
    <w:rsid w:val="00071746"/>
    <w:rsid w:val="000717DF"/>
    <w:rsid w:val="0007182C"/>
    <w:rsid w:val="00071EB5"/>
    <w:rsid w:val="00072143"/>
    <w:rsid w:val="000725D1"/>
    <w:rsid w:val="00072CE5"/>
    <w:rsid w:val="00072DF9"/>
    <w:rsid w:val="00072ED1"/>
    <w:rsid w:val="000746D0"/>
    <w:rsid w:val="0007487B"/>
    <w:rsid w:val="00074F25"/>
    <w:rsid w:val="0007528F"/>
    <w:rsid w:val="00075649"/>
    <w:rsid w:val="00075C4B"/>
    <w:rsid w:val="00075FB5"/>
    <w:rsid w:val="000762DF"/>
    <w:rsid w:val="0007674E"/>
    <w:rsid w:val="00076CD8"/>
    <w:rsid w:val="0007717A"/>
    <w:rsid w:val="0007721D"/>
    <w:rsid w:val="00077233"/>
    <w:rsid w:val="00077A0D"/>
    <w:rsid w:val="00077CA6"/>
    <w:rsid w:val="00080A1D"/>
    <w:rsid w:val="00080AEF"/>
    <w:rsid w:val="0008108E"/>
    <w:rsid w:val="0008181C"/>
    <w:rsid w:val="0008219F"/>
    <w:rsid w:val="000822F9"/>
    <w:rsid w:val="00082504"/>
    <w:rsid w:val="00082967"/>
    <w:rsid w:val="00082BDB"/>
    <w:rsid w:val="00083974"/>
    <w:rsid w:val="00083BEA"/>
    <w:rsid w:val="00084130"/>
    <w:rsid w:val="0008587B"/>
    <w:rsid w:val="00085A93"/>
    <w:rsid w:val="00085E9C"/>
    <w:rsid w:val="000860B3"/>
    <w:rsid w:val="000862F6"/>
    <w:rsid w:val="00086679"/>
    <w:rsid w:val="000871D9"/>
    <w:rsid w:val="000876CF"/>
    <w:rsid w:val="00087B7B"/>
    <w:rsid w:val="00090BE0"/>
    <w:rsid w:val="0009169E"/>
    <w:rsid w:val="00091B6E"/>
    <w:rsid w:val="0009267E"/>
    <w:rsid w:val="00092BED"/>
    <w:rsid w:val="00093231"/>
    <w:rsid w:val="00093383"/>
    <w:rsid w:val="00093A66"/>
    <w:rsid w:val="00093CFD"/>
    <w:rsid w:val="000941C2"/>
    <w:rsid w:val="00094A3A"/>
    <w:rsid w:val="0009595A"/>
    <w:rsid w:val="00095F78"/>
    <w:rsid w:val="0009684E"/>
    <w:rsid w:val="00096D84"/>
    <w:rsid w:val="000973CD"/>
    <w:rsid w:val="00097723"/>
    <w:rsid w:val="000A0026"/>
    <w:rsid w:val="000A038D"/>
    <w:rsid w:val="000A0C42"/>
    <w:rsid w:val="000A0C90"/>
    <w:rsid w:val="000A0D9C"/>
    <w:rsid w:val="000A106E"/>
    <w:rsid w:val="000A1128"/>
    <w:rsid w:val="000A1B8A"/>
    <w:rsid w:val="000A1C6C"/>
    <w:rsid w:val="000A2A0B"/>
    <w:rsid w:val="000A31AF"/>
    <w:rsid w:val="000A369A"/>
    <w:rsid w:val="000A398C"/>
    <w:rsid w:val="000A3ED4"/>
    <w:rsid w:val="000A457E"/>
    <w:rsid w:val="000A4F1C"/>
    <w:rsid w:val="000A50EA"/>
    <w:rsid w:val="000A541E"/>
    <w:rsid w:val="000A6268"/>
    <w:rsid w:val="000A6CDB"/>
    <w:rsid w:val="000A7336"/>
    <w:rsid w:val="000A743B"/>
    <w:rsid w:val="000B0234"/>
    <w:rsid w:val="000B03F2"/>
    <w:rsid w:val="000B07C1"/>
    <w:rsid w:val="000B187A"/>
    <w:rsid w:val="000B1E81"/>
    <w:rsid w:val="000B1F58"/>
    <w:rsid w:val="000B2418"/>
    <w:rsid w:val="000B2F84"/>
    <w:rsid w:val="000B30CD"/>
    <w:rsid w:val="000B37F0"/>
    <w:rsid w:val="000B442A"/>
    <w:rsid w:val="000B4A52"/>
    <w:rsid w:val="000B4F20"/>
    <w:rsid w:val="000B4F63"/>
    <w:rsid w:val="000B5685"/>
    <w:rsid w:val="000B5B86"/>
    <w:rsid w:val="000B5CF0"/>
    <w:rsid w:val="000B5DF1"/>
    <w:rsid w:val="000B659E"/>
    <w:rsid w:val="000B6D6C"/>
    <w:rsid w:val="000B70CC"/>
    <w:rsid w:val="000B7D95"/>
    <w:rsid w:val="000C085A"/>
    <w:rsid w:val="000C184E"/>
    <w:rsid w:val="000C1B64"/>
    <w:rsid w:val="000C1D1E"/>
    <w:rsid w:val="000C2056"/>
    <w:rsid w:val="000C218A"/>
    <w:rsid w:val="000C21C3"/>
    <w:rsid w:val="000C21CB"/>
    <w:rsid w:val="000C2247"/>
    <w:rsid w:val="000C2C78"/>
    <w:rsid w:val="000C3744"/>
    <w:rsid w:val="000C3B18"/>
    <w:rsid w:val="000C3D24"/>
    <w:rsid w:val="000C3D77"/>
    <w:rsid w:val="000C426A"/>
    <w:rsid w:val="000C47BC"/>
    <w:rsid w:val="000C47F5"/>
    <w:rsid w:val="000C4854"/>
    <w:rsid w:val="000C48CF"/>
    <w:rsid w:val="000C4AF4"/>
    <w:rsid w:val="000C4B36"/>
    <w:rsid w:val="000C4E41"/>
    <w:rsid w:val="000C4FFB"/>
    <w:rsid w:val="000C5F25"/>
    <w:rsid w:val="000C654D"/>
    <w:rsid w:val="000C691D"/>
    <w:rsid w:val="000C6BE1"/>
    <w:rsid w:val="000C7014"/>
    <w:rsid w:val="000C73DB"/>
    <w:rsid w:val="000C7E9C"/>
    <w:rsid w:val="000D0659"/>
    <w:rsid w:val="000D0A5A"/>
    <w:rsid w:val="000D113A"/>
    <w:rsid w:val="000D1329"/>
    <w:rsid w:val="000D2492"/>
    <w:rsid w:val="000D256C"/>
    <w:rsid w:val="000D275C"/>
    <w:rsid w:val="000D32E2"/>
    <w:rsid w:val="000D353F"/>
    <w:rsid w:val="000D3EDD"/>
    <w:rsid w:val="000D4447"/>
    <w:rsid w:val="000D5823"/>
    <w:rsid w:val="000D5FE0"/>
    <w:rsid w:val="000D613E"/>
    <w:rsid w:val="000D69B2"/>
    <w:rsid w:val="000D75E8"/>
    <w:rsid w:val="000D7CF3"/>
    <w:rsid w:val="000E062C"/>
    <w:rsid w:val="000E08F2"/>
    <w:rsid w:val="000E0A16"/>
    <w:rsid w:val="000E1900"/>
    <w:rsid w:val="000E2051"/>
    <w:rsid w:val="000E2C62"/>
    <w:rsid w:val="000E305A"/>
    <w:rsid w:val="000E35BC"/>
    <w:rsid w:val="000E3A1C"/>
    <w:rsid w:val="000E42FA"/>
    <w:rsid w:val="000E5DC0"/>
    <w:rsid w:val="000E64DA"/>
    <w:rsid w:val="000E6569"/>
    <w:rsid w:val="000E7628"/>
    <w:rsid w:val="000E79E3"/>
    <w:rsid w:val="000E7D6E"/>
    <w:rsid w:val="000F0397"/>
    <w:rsid w:val="000F0AAE"/>
    <w:rsid w:val="000F1294"/>
    <w:rsid w:val="000F27AC"/>
    <w:rsid w:val="000F29D0"/>
    <w:rsid w:val="000F2AE2"/>
    <w:rsid w:val="000F2AFD"/>
    <w:rsid w:val="000F2BA5"/>
    <w:rsid w:val="000F2BAA"/>
    <w:rsid w:val="000F2DDD"/>
    <w:rsid w:val="000F30A6"/>
    <w:rsid w:val="000F3363"/>
    <w:rsid w:val="000F34E7"/>
    <w:rsid w:val="000F3821"/>
    <w:rsid w:val="000F3953"/>
    <w:rsid w:val="000F40CD"/>
    <w:rsid w:val="000F4905"/>
    <w:rsid w:val="000F65D4"/>
    <w:rsid w:val="000F6B60"/>
    <w:rsid w:val="000F6EE1"/>
    <w:rsid w:val="0010039B"/>
    <w:rsid w:val="0010069B"/>
    <w:rsid w:val="00100FFF"/>
    <w:rsid w:val="00101243"/>
    <w:rsid w:val="0010128D"/>
    <w:rsid w:val="00101520"/>
    <w:rsid w:val="00101B7F"/>
    <w:rsid w:val="001021B3"/>
    <w:rsid w:val="0010222E"/>
    <w:rsid w:val="00102605"/>
    <w:rsid w:val="00103593"/>
    <w:rsid w:val="00103625"/>
    <w:rsid w:val="00103D79"/>
    <w:rsid w:val="00103E41"/>
    <w:rsid w:val="00104504"/>
    <w:rsid w:val="0010455F"/>
    <w:rsid w:val="00104CAC"/>
    <w:rsid w:val="00105318"/>
    <w:rsid w:val="0010531C"/>
    <w:rsid w:val="00105612"/>
    <w:rsid w:val="00105C44"/>
    <w:rsid w:val="0010625D"/>
    <w:rsid w:val="0010631C"/>
    <w:rsid w:val="00106881"/>
    <w:rsid w:val="00106F95"/>
    <w:rsid w:val="001074A9"/>
    <w:rsid w:val="00110A4D"/>
    <w:rsid w:val="00111B65"/>
    <w:rsid w:val="00111B75"/>
    <w:rsid w:val="00111BBE"/>
    <w:rsid w:val="00111C1C"/>
    <w:rsid w:val="00111DBC"/>
    <w:rsid w:val="00111F93"/>
    <w:rsid w:val="00112059"/>
    <w:rsid w:val="001121E8"/>
    <w:rsid w:val="00113701"/>
    <w:rsid w:val="001141A5"/>
    <w:rsid w:val="001142A8"/>
    <w:rsid w:val="00114723"/>
    <w:rsid w:val="00114E6E"/>
    <w:rsid w:val="00114E79"/>
    <w:rsid w:val="00114F96"/>
    <w:rsid w:val="00115485"/>
    <w:rsid w:val="0011567B"/>
    <w:rsid w:val="00115B71"/>
    <w:rsid w:val="00115F9D"/>
    <w:rsid w:val="001170B8"/>
    <w:rsid w:val="00117387"/>
    <w:rsid w:val="00120744"/>
    <w:rsid w:val="00120FFB"/>
    <w:rsid w:val="00121068"/>
    <w:rsid w:val="00121795"/>
    <w:rsid w:val="0012202C"/>
    <w:rsid w:val="001226DF"/>
    <w:rsid w:val="00122CEA"/>
    <w:rsid w:val="001236A8"/>
    <w:rsid w:val="001236B5"/>
    <w:rsid w:val="00123EB2"/>
    <w:rsid w:val="001242AC"/>
    <w:rsid w:val="001248AE"/>
    <w:rsid w:val="00125221"/>
    <w:rsid w:val="001253D0"/>
    <w:rsid w:val="001259A8"/>
    <w:rsid w:val="00125AD3"/>
    <w:rsid w:val="00125CC7"/>
    <w:rsid w:val="00126061"/>
    <w:rsid w:val="001265BD"/>
    <w:rsid w:val="00126D1D"/>
    <w:rsid w:val="00127436"/>
    <w:rsid w:val="00127E98"/>
    <w:rsid w:val="00130002"/>
    <w:rsid w:val="001300DE"/>
    <w:rsid w:val="001307B6"/>
    <w:rsid w:val="00130DBC"/>
    <w:rsid w:val="00130E28"/>
    <w:rsid w:val="00131023"/>
    <w:rsid w:val="00131087"/>
    <w:rsid w:val="00131995"/>
    <w:rsid w:val="00131E99"/>
    <w:rsid w:val="00132501"/>
    <w:rsid w:val="00132B1B"/>
    <w:rsid w:val="00133411"/>
    <w:rsid w:val="0013418D"/>
    <w:rsid w:val="001347DC"/>
    <w:rsid w:val="00134CC6"/>
    <w:rsid w:val="00135445"/>
    <w:rsid w:val="0013549C"/>
    <w:rsid w:val="0013583E"/>
    <w:rsid w:val="00135C38"/>
    <w:rsid w:val="00135DFF"/>
    <w:rsid w:val="001367BD"/>
    <w:rsid w:val="00137956"/>
    <w:rsid w:val="0014019D"/>
    <w:rsid w:val="001403EE"/>
    <w:rsid w:val="00140736"/>
    <w:rsid w:val="001407C9"/>
    <w:rsid w:val="001407EA"/>
    <w:rsid w:val="00140C47"/>
    <w:rsid w:val="00141205"/>
    <w:rsid w:val="00141E2C"/>
    <w:rsid w:val="00142393"/>
    <w:rsid w:val="00142481"/>
    <w:rsid w:val="00142890"/>
    <w:rsid w:val="00143132"/>
    <w:rsid w:val="00143176"/>
    <w:rsid w:val="00143698"/>
    <w:rsid w:val="00143C69"/>
    <w:rsid w:val="00145821"/>
    <w:rsid w:val="00145AF2"/>
    <w:rsid w:val="00145BC7"/>
    <w:rsid w:val="0014625B"/>
    <w:rsid w:val="001462D7"/>
    <w:rsid w:val="00146731"/>
    <w:rsid w:val="0014696B"/>
    <w:rsid w:val="0014723C"/>
    <w:rsid w:val="0014775F"/>
    <w:rsid w:val="00147CB6"/>
    <w:rsid w:val="00147FA2"/>
    <w:rsid w:val="001502BA"/>
    <w:rsid w:val="001508F6"/>
    <w:rsid w:val="00150B4B"/>
    <w:rsid w:val="0015172E"/>
    <w:rsid w:val="00151A0B"/>
    <w:rsid w:val="00152607"/>
    <w:rsid w:val="00152A77"/>
    <w:rsid w:val="0015335B"/>
    <w:rsid w:val="00153B1C"/>
    <w:rsid w:val="00153BA4"/>
    <w:rsid w:val="0015603F"/>
    <w:rsid w:val="00156267"/>
    <w:rsid w:val="00156272"/>
    <w:rsid w:val="001563DF"/>
    <w:rsid w:val="00156520"/>
    <w:rsid w:val="001567D3"/>
    <w:rsid w:val="00156E36"/>
    <w:rsid w:val="00156F87"/>
    <w:rsid w:val="00157126"/>
    <w:rsid w:val="00157C82"/>
    <w:rsid w:val="00157D43"/>
    <w:rsid w:val="00160399"/>
    <w:rsid w:val="001607FB"/>
    <w:rsid w:val="00160F4E"/>
    <w:rsid w:val="0016113B"/>
    <w:rsid w:val="00161200"/>
    <w:rsid w:val="001625B3"/>
    <w:rsid w:val="0016322E"/>
    <w:rsid w:val="001634CD"/>
    <w:rsid w:val="00165248"/>
    <w:rsid w:val="001653E1"/>
    <w:rsid w:val="00165693"/>
    <w:rsid w:val="00166070"/>
    <w:rsid w:val="00166A26"/>
    <w:rsid w:val="00166DB8"/>
    <w:rsid w:val="001679C8"/>
    <w:rsid w:val="00167BB6"/>
    <w:rsid w:val="001701F9"/>
    <w:rsid w:val="00170A2D"/>
    <w:rsid w:val="00170D4C"/>
    <w:rsid w:val="00170D6B"/>
    <w:rsid w:val="00171C55"/>
    <w:rsid w:val="00171FA3"/>
    <w:rsid w:val="0017236C"/>
    <w:rsid w:val="001726CA"/>
    <w:rsid w:val="0017283F"/>
    <w:rsid w:val="00172FB7"/>
    <w:rsid w:val="00173756"/>
    <w:rsid w:val="001739B1"/>
    <w:rsid w:val="00173A9D"/>
    <w:rsid w:val="00173F48"/>
    <w:rsid w:val="00174C84"/>
    <w:rsid w:val="001751F2"/>
    <w:rsid w:val="00175470"/>
    <w:rsid w:val="00175801"/>
    <w:rsid w:val="001758A5"/>
    <w:rsid w:val="00175C32"/>
    <w:rsid w:val="00177B8E"/>
    <w:rsid w:val="001802FC"/>
    <w:rsid w:val="00180323"/>
    <w:rsid w:val="00180D25"/>
    <w:rsid w:val="00181812"/>
    <w:rsid w:val="001824A1"/>
    <w:rsid w:val="001827F2"/>
    <w:rsid w:val="001829CA"/>
    <w:rsid w:val="001831F8"/>
    <w:rsid w:val="001834D6"/>
    <w:rsid w:val="00183D08"/>
    <w:rsid w:val="00184DC5"/>
    <w:rsid w:val="0018536C"/>
    <w:rsid w:val="001854BF"/>
    <w:rsid w:val="0018616C"/>
    <w:rsid w:val="00186508"/>
    <w:rsid w:val="00186799"/>
    <w:rsid w:val="001868F1"/>
    <w:rsid w:val="00187087"/>
    <w:rsid w:val="0019008D"/>
    <w:rsid w:val="001907CD"/>
    <w:rsid w:val="001909DA"/>
    <w:rsid w:val="00191B25"/>
    <w:rsid w:val="00192062"/>
    <w:rsid w:val="001923C6"/>
    <w:rsid w:val="001923F8"/>
    <w:rsid w:val="00192547"/>
    <w:rsid w:val="001939AE"/>
    <w:rsid w:val="00194050"/>
    <w:rsid w:val="00194A23"/>
    <w:rsid w:val="00194D5B"/>
    <w:rsid w:val="001950E1"/>
    <w:rsid w:val="001952A5"/>
    <w:rsid w:val="00195324"/>
    <w:rsid w:val="0019577F"/>
    <w:rsid w:val="0019645A"/>
    <w:rsid w:val="00196A7C"/>
    <w:rsid w:val="0019701D"/>
    <w:rsid w:val="00197695"/>
    <w:rsid w:val="00197DE4"/>
    <w:rsid w:val="001A010D"/>
    <w:rsid w:val="001A0684"/>
    <w:rsid w:val="001A09B1"/>
    <w:rsid w:val="001A0A81"/>
    <w:rsid w:val="001A0DB6"/>
    <w:rsid w:val="001A2917"/>
    <w:rsid w:val="001A2D15"/>
    <w:rsid w:val="001A3333"/>
    <w:rsid w:val="001A41CF"/>
    <w:rsid w:val="001A451E"/>
    <w:rsid w:val="001A4FDF"/>
    <w:rsid w:val="001A5D65"/>
    <w:rsid w:val="001A6303"/>
    <w:rsid w:val="001A6A86"/>
    <w:rsid w:val="001A6C0B"/>
    <w:rsid w:val="001A708E"/>
    <w:rsid w:val="001A78FF"/>
    <w:rsid w:val="001A7D6D"/>
    <w:rsid w:val="001B0546"/>
    <w:rsid w:val="001B0838"/>
    <w:rsid w:val="001B16C1"/>
    <w:rsid w:val="001B1DE9"/>
    <w:rsid w:val="001B2027"/>
    <w:rsid w:val="001B2B5C"/>
    <w:rsid w:val="001B2EF7"/>
    <w:rsid w:val="001B3171"/>
    <w:rsid w:val="001B353C"/>
    <w:rsid w:val="001B48F1"/>
    <w:rsid w:val="001B4A07"/>
    <w:rsid w:val="001B51D8"/>
    <w:rsid w:val="001B55D4"/>
    <w:rsid w:val="001B5DC7"/>
    <w:rsid w:val="001B63E8"/>
    <w:rsid w:val="001B63EC"/>
    <w:rsid w:val="001B647C"/>
    <w:rsid w:val="001B649F"/>
    <w:rsid w:val="001B652B"/>
    <w:rsid w:val="001B6E00"/>
    <w:rsid w:val="001B7814"/>
    <w:rsid w:val="001B7885"/>
    <w:rsid w:val="001B78A3"/>
    <w:rsid w:val="001B7B80"/>
    <w:rsid w:val="001C025E"/>
    <w:rsid w:val="001C1B6F"/>
    <w:rsid w:val="001C1DFA"/>
    <w:rsid w:val="001C2EC5"/>
    <w:rsid w:val="001C33E1"/>
    <w:rsid w:val="001C3861"/>
    <w:rsid w:val="001C3EAD"/>
    <w:rsid w:val="001C4458"/>
    <w:rsid w:val="001C48FE"/>
    <w:rsid w:val="001C4C14"/>
    <w:rsid w:val="001C561E"/>
    <w:rsid w:val="001C564D"/>
    <w:rsid w:val="001C6137"/>
    <w:rsid w:val="001C64D7"/>
    <w:rsid w:val="001C6E67"/>
    <w:rsid w:val="001C7BDC"/>
    <w:rsid w:val="001D04A7"/>
    <w:rsid w:val="001D058B"/>
    <w:rsid w:val="001D127F"/>
    <w:rsid w:val="001D13DE"/>
    <w:rsid w:val="001D13E8"/>
    <w:rsid w:val="001D1B6F"/>
    <w:rsid w:val="001D1BA4"/>
    <w:rsid w:val="001D1C29"/>
    <w:rsid w:val="001D244C"/>
    <w:rsid w:val="001D2524"/>
    <w:rsid w:val="001D2997"/>
    <w:rsid w:val="001D2A1C"/>
    <w:rsid w:val="001D4304"/>
    <w:rsid w:val="001D47FD"/>
    <w:rsid w:val="001D488C"/>
    <w:rsid w:val="001D5031"/>
    <w:rsid w:val="001D50ED"/>
    <w:rsid w:val="001D64B1"/>
    <w:rsid w:val="001D66A5"/>
    <w:rsid w:val="001D72FC"/>
    <w:rsid w:val="001E0351"/>
    <w:rsid w:val="001E0532"/>
    <w:rsid w:val="001E0557"/>
    <w:rsid w:val="001E2081"/>
    <w:rsid w:val="001E2188"/>
    <w:rsid w:val="001E2E98"/>
    <w:rsid w:val="001E316A"/>
    <w:rsid w:val="001E325A"/>
    <w:rsid w:val="001E3C36"/>
    <w:rsid w:val="001E48B5"/>
    <w:rsid w:val="001E6754"/>
    <w:rsid w:val="001E7152"/>
    <w:rsid w:val="001E74D1"/>
    <w:rsid w:val="001E74E4"/>
    <w:rsid w:val="001F02FC"/>
    <w:rsid w:val="001F0838"/>
    <w:rsid w:val="001F17E6"/>
    <w:rsid w:val="001F20DD"/>
    <w:rsid w:val="001F22D3"/>
    <w:rsid w:val="001F24D1"/>
    <w:rsid w:val="001F2868"/>
    <w:rsid w:val="001F29E8"/>
    <w:rsid w:val="001F4016"/>
    <w:rsid w:val="001F47CC"/>
    <w:rsid w:val="001F4A33"/>
    <w:rsid w:val="001F4E94"/>
    <w:rsid w:val="001F564D"/>
    <w:rsid w:val="001F5783"/>
    <w:rsid w:val="001F5A8D"/>
    <w:rsid w:val="001F5D2F"/>
    <w:rsid w:val="001F5F6C"/>
    <w:rsid w:val="001F6470"/>
    <w:rsid w:val="001F7CE8"/>
    <w:rsid w:val="00200383"/>
    <w:rsid w:val="00200BC9"/>
    <w:rsid w:val="00201266"/>
    <w:rsid w:val="00202509"/>
    <w:rsid w:val="002028B3"/>
    <w:rsid w:val="00202FA7"/>
    <w:rsid w:val="00202FA8"/>
    <w:rsid w:val="002031BB"/>
    <w:rsid w:val="0020406F"/>
    <w:rsid w:val="002040A4"/>
    <w:rsid w:val="0020434E"/>
    <w:rsid w:val="00204393"/>
    <w:rsid w:val="002044ED"/>
    <w:rsid w:val="00204690"/>
    <w:rsid w:val="002057F2"/>
    <w:rsid w:val="0020647E"/>
    <w:rsid w:val="00206D1E"/>
    <w:rsid w:val="00206ED4"/>
    <w:rsid w:val="00206EDB"/>
    <w:rsid w:val="00207354"/>
    <w:rsid w:val="002073D2"/>
    <w:rsid w:val="00207DEA"/>
    <w:rsid w:val="00210D11"/>
    <w:rsid w:val="00210D12"/>
    <w:rsid w:val="002110E5"/>
    <w:rsid w:val="00211746"/>
    <w:rsid w:val="002118A0"/>
    <w:rsid w:val="00212688"/>
    <w:rsid w:val="00212809"/>
    <w:rsid w:val="00212FDA"/>
    <w:rsid w:val="002137D3"/>
    <w:rsid w:val="00213C21"/>
    <w:rsid w:val="0021450F"/>
    <w:rsid w:val="00214CF9"/>
    <w:rsid w:val="00216D8D"/>
    <w:rsid w:val="0021757F"/>
    <w:rsid w:val="002175C7"/>
    <w:rsid w:val="00217FBF"/>
    <w:rsid w:val="00220114"/>
    <w:rsid w:val="002202D3"/>
    <w:rsid w:val="00220561"/>
    <w:rsid w:val="002206E6"/>
    <w:rsid w:val="0022095D"/>
    <w:rsid w:val="00220EC4"/>
    <w:rsid w:val="00221173"/>
    <w:rsid w:val="0022194D"/>
    <w:rsid w:val="00221B6F"/>
    <w:rsid w:val="00221F77"/>
    <w:rsid w:val="0022214B"/>
    <w:rsid w:val="002223AB"/>
    <w:rsid w:val="00222BD2"/>
    <w:rsid w:val="002235F7"/>
    <w:rsid w:val="00223863"/>
    <w:rsid w:val="00223D50"/>
    <w:rsid w:val="002246F5"/>
    <w:rsid w:val="00224BEA"/>
    <w:rsid w:val="00225424"/>
    <w:rsid w:val="0022570D"/>
    <w:rsid w:val="002259C4"/>
    <w:rsid w:val="002261F6"/>
    <w:rsid w:val="00226684"/>
    <w:rsid w:val="00226EFC"/>
    <w:rsid w:val="00226FCF"/>
    <w:rsid w:val="00227443"/>
    <w:rsid w:val="00227AC0"/>
    <w:rsid w:val="00227AC9"/>
    <w:rsid w:val="00227D8D"/>
    <w:rsid w:val="00227E91"/>
    <w:rsid w:val="00230F23"/>
    <w:rsid w:val="002317D6"/>
    <w:rsid w:val="002320D2"/>
    <w:rsid w:val="002324FC"/>
    <w:rsid w:val="00232D21"/>
    <w:rsid w:val="002332DF"/>
    <w:rsid w:val="0023365F"/>
    <w:rsid w:val="00233CD3"/>
    <w:rsid w:val="002344C7"/>
    <w:rsid w:val="00234746"/>
    <w:rsid w:val="00234F39"/>
    <w:rsid w:val="00235030"/>
    <w:rsid w:val="00235C0E"/>
    <w:rsid w:val="0023693E"/>
    <w:rsid w:val="0023767C"/>
    <w:rsid w:val="002415C8"/>
    <w:rsid w:val="0024275B"/>
    <w:rsid w:val="00242C3E"/>
    <w:rsid w:val="00242FBA"/>
    <w:rsid w:val="0024315D"/>
    <w:rsid w:val="0024404E"/>
    <w:rsid w:val="00244FE5"/>
    <w:rsid w:val="00245A5F"/>
    <w:rsid w:val="00246A05"/>
    <w:rsid w:val="00246B1E"/>
    <w:rsid w:val="0025060F"/>
    <w:rsid w:val="0025076C"/>
    <w:rsid w:val="00250E69"/>
    <w:rsid w:val="00251949"/>
    <w:rsid w:val="00251B45"/>
    <w:rsid w:val="00252036"/>
    <w:rsid w:val="0025218B"/>
    <w:rsid w:val="002523ED"/>
    <w:rsid w:val="0025257A"/>
    <w:rsid w:val="002525D8"/>
    <w:rsid w:val="0025280D"/>
    <w:rsid w:val="00252DC7"/>
    <w:rsid w:val="00252F2E"/>
    <w:rsid w:val="00253640"/>
    <w:rsid w:val="002537DB"/>
    <w:rsid w:val="00253AF2"/>
    <w:rsid w:val="002551C3"/>
    <w:rsid w:val="00255A13"/>
    <w:rsid w:val="00255BD4"/>
    <w:rsid w:val="00255D08"/>
    <w:rsid w:val="0025601F"/>
    <w:rsid w:val="002564EC"/>
    <w:rsid w:val="002569CE"/>
    <w:rsid w:val="00257376"/>
    <w:rsid w:val="00257D4A"/>
    <w:rsid w:val="002602B3"/>
    <w:rsid w:val="00260AB8"/>
    <w:rsid w:val="00260F0A"/>
    <w:rsid w:val="0026116C"/>
    <w:rsid w:val="00261277"/>
    <w:rsid w:val="00261442"/>
    <w:rsid w:val="00262670"/>
    <w:rsid w:val="00262B68"/>
    <w:rsid w:val="00262C1B"/>
    <w:rsid w:val="0026480B"/>
    <w:rsid w:val="002656B3"/>
    <w:rsid w:val="0026598D"/>
    <w:rsid w:val="00265ADD"/>
    <w:rsid w:val="00265CF1"/>
    <w:rsid w:val="002667F7"/>
    <w:rsid w:val="002675D5"/>
    <w:rsid w:val="00267C57"/>
    <w:rsid w:val="00267E63"/>
    <w:rsid w:val="00270D95"/>
    <w:rsid w:val="00271120"/>
    <w:rsid w:val="00271ABF"/>
    <w:rsid w:val="00271DAD"/>
    <w:rsid w:val="00272F6F"/>
    <w:rsid w:val="00273243"/>
    <w:rsid w:val="002744DD"/>
    <w:rsid w:val="00274951"/>
    <w:rsid w:val="00274EF7"/>
    <w:rsid w:val="002752D7"/>
    <w:rsid w:val="0027590F"/>
    <w:rsid w:val="00275AD0"/>
    <w:rsid w:val="00276073"/>
    <w:rsid w:val="00277289"/>
    <w:rsid w:val="00280205"/>
    <w:rsid w:val="002805C9"/>
    <w:rsid w:val="002807F8"/>
    <w:rsid w:val="00280AC9"/>
    <w:rsid w:val="00281E4F"/>
    <w:rsid w:val="0028209B"/>
    <w:rsid w:val="00282BD2"/>
    <w:rsid w:val="00283087"/>
    <w:rsid w:val="00283742"/>
    <w:rsid w:val="00283A34"/>
    <w:rsid w:val="00284585"/>
    <w:rsid w:val="002845C8"/>
    <w:rsid w:val="00284783"/>
    <w:rsid w:val="0028509F"/>
    <w:rsid w:val="0028531F"/>
    <w:rsid w:val="00286DD6"/>
    <w:rsid w:val="00287623"/>
    <w:rsid w:val="00287686"/>
    <w:rsid w:val="00287773"/>
    <w:rsid w:val="00287D52"/>
    <w:rsid w:val="00290A7E"/>
    <w:rsid w:val="00291021"/>
    <w:rsid w:val="00291C53"/>
    <w:rsid w:val="00292EF2"/>
    <w:rsid w:val="00293C57"/>
    <w:rsid w:val="00294560"/>
    <w:rsid w:val="00294913"/>
    <w:rsid w:val="00294E52"/>
    <w:rsid w:val="00295141"/>
    <w:rsid w:val="00295243"/>
    <w:rsid w:val="00295799"/>
    <w:rsid w:val="00295826"/>
    <w:rsid w:val="002968AE"/>
    <w:rsid w:val="002975C5"/>
    <w:rsid w:val="002975F7"/>
    <w:rsid w:val="002978B0"/>
    <w:rsid w:val="00297BA8"/>
    <w:rsid w:val="002A1470"/>
    <w:rsid w:val="002A14FA"/>
    <w:rsid w:val="002A1740"/>
    <w:rsid w:val="002A1B14"/>
    <w:rsid w:val="002A1B4D"/>
    <w:rsid w:val="002A1C77"/>
    <w:rsid w:val="002A2334"/>
    <w:rsid w:val="002A2A78"/>
    <w:rsid w:val="002A2C4A"/>
    <w:rsid w:val="002A3621"/>
    <w:rsid w:val="002A3C5A"/>
    <w:rsid w:val="002A40D1"/>
    <w:rsid w:val="002A50F0"/>
    <w:rsid w:val="002A52F2"/>
    <w:rsid w:val="002A548E"/>
    <w:rsid w:val="002A58A8"/>
    <w:rsid w:val="002A5DBE"/>
    <w:rsid w:val="002A5DE9"/>
    <w:rsid w:val="002A746C"/>
    <w:rsid w:val="002A7E06"/>
    <w:rsid w:val="002B04EF"/>
    <w:rsid w:val="002B0975"/>
    <w:rsid w:val="002B09FC"/>
    <w:rsid w:val="002B1AC9"/>
    <w:rsid w:val="002B2411"/>
    <w:rsid w:val="002B394F"/>
    <w:rsid w:val="002B477F"/>
    <w:rsid w:val="002B4786"/>
    <w:rsid w:val="002B48BF"/>
    <w:rsid w:val="002B54D2"/>
    <w:rsid w:val="002B5A25"/>
    <w:rsid w:val="002B6788"/>
    <w:rsid w:val="002B74F6"/>
    <w:rsid w:val="002B78CD"/>
    <w:rsid w:val="002B7D71"/>
    <w:rsid w:val="002C11CB"/>
    <w:rsid w:val="002C15D1"/>
    <w:rsid w:val="002C1C5B"/>
    <w:rsid w:val="002C1E79"/>
    <w:rsid w:val="002C1FCF"/>
    <w:rsid w:val="002C26C0"/>
    <w:rsid w:val="002C293E"/>
    <w:rsid w:val="002C2B19"/>
    <w:rsid w:val="002C2E1D"/>
    <w:rsid w:val="002C300F"/>
    <w:rsid w:val="002C384D"/>
    <w:rsid w:val="002C41A1"/>
    <w:rsid w:val="002C42BB"/>
    <w:rsid w:val="002C4C8E"/>
    <w:rsid w:val="002C4D4B"/>
    <w:rsid w:val="002C5722"/>
    <w:rsid w:val="002C587E"/>
    <w:rsid w:val="002C5F28"/>
    <w:rsid w:val="002C69DD"/>
    <w:rsid w:val="002C6C8D"/>
    <w:rsid w:val="002D0292"/>
    <w:rsid w:val="002D04DB"/>
    <w:rsid w:val="002D0EF9"/>
    <w:rsid w:val="002D10C4"/>
    <w:rsid w:val="002D13E5"/>
    <w:rsid w:val="002D1488"/>
    <w:rsid w:val="002D2204"/>
    <w:rsid w:val="002D2BF3"/>
    <w:rsid w:val="002D3BBD"/>
    <w:rsid w:val="002D3D02"/>
    <w:rsid w:val="002D4710"/>
    <w:rsid w:val="002D476C"/>
    <w:rsid w:val="002D4DEE"/>
    <w:rsid w:val="002D4ED1"/>
    <w:rsid w:val="002D5F35"/>
    <w:rsid w:val="002D5FB2"/>
    <w:rsid w:val="002D6355"/>
    <w:rsid w:val="002D6413"/>
    <w:rsid w:val="002D653D"/>
    <w:rsid w:val="002D6FFB"/>
    <w:rsid w:val="002D75CA"/>
    <w:rsid w:val="002D7A4D"/>
    <w:rsid w:val="002E0697"/>
    <w:rsid w:val="002E0BE9"/>
    <w:rsid w:val="002E1C6A"/>
    <w:rsid w:val="002E1EFD"/>
    <w:rsid w:val="002E2D04"/>
    <w:rsid w:val="002E32D0"/>
    <w:rsid w:val="002E3973"/>
    <w:rsid w:val="002E4994"/>
    <w:rsid w:val="002E4F82"/>
    <w:rsid w:val="002E52A1"/>
    <w:rsid w:val="002E5A60"/>
    <w:rsid w:val="002E5D7F"/>
    <w:rsid w:val="002E5F37"/>
    <w:rsid w:val="002E6155"/>
    <w:rsid w:val="002E6593"/>
    <w:rsid w:val="002E66BC"/>
    <w:rsid w:val="002E6CAD"/>
    <w:rsid w:val="002E785E"/>
    <w:rsid w:val="002F089A"/>
    <w:rsid w:val="002F0ADA"/>
    <w:rsid w:val="002F11AA"/>
    <w:rsid w:val="002F1940"/>
    <w:rsid w:val="002F1D67"/>
    <w:rsid w:val="002F1DBA"/>
    <w:rsid w:val="002F22A4"/>
    <w:rsid w:val="002F236E"/>
    <w:rsid w:val="002F279F"/>
    <w:rsid w:val="002F402C"/>
    <w:rsid w:val="002F4298"/>
    <w:rsid w:val="002F508B"/>
    <w:rsid w:val="002F52DF"/>
    <w:rsid w:val="002F5F0F"/>
    <w:rsid w:val="002F64E4"/>
    <w:rsid w:val="002F666E"/>
    <w:rsid w:val="002F69B4"/>
    <w:rsid w:val="002F6C05"/>
    <w:rsid w:val="002F71EC"/>
    <w:rsid w:val="002F7605"/>
    <w:rsid w:val="002F7630"/>
    <w:rsid w:val="003005FC"/>
    <w:rsid w:val="003008D6"/>
    <w:rsid w:val="00300E55"/>
    <w:rsid w:val="00300F4E"/>
    <w:rsid w:val="0030106B"/>
    <w:rsid w:val="003019F7"/>
    <w:rsid w:val="0030219C"/>
    <w:rsid w:val="003026C4"/>
    <w:rsid w:val="003032DF"/>
    <w:rsid w:val="00304750"/>
    <w:rsid w:val="0030496E"/>
    <w:rsid w:val="00304EE8"/>
    <w:rsid w:val="003053C4"/>
    <w:rsid w:val="0030555E"/>
    <w:rsid w:val="0030567F"/>
    <w:rsid w:val="003059F8"/>
    <w:rsid w:val="00305E40"/>
    <w:rsid w:val="003066E9"/>
    <w:rsid w:val="00306DA7"/>
    <w:rsid w:val="00306F88"/>
    <w:rsid w:val="003072B0"/>
    <w:rsid w:val="00307CAD"/>
    <w:rsid w:val="00307CF3"/>
    <w:rsid w:val="00307D80"/>
    <w:rsid w:val="0031005D"/>
    <w:rsid w:val="003101C8"/>
    <w:rsid w:val="003101D4"/>
    <w:rsid w:val="0031035E"/>
    <w:rsid w:val="00312320"/>
    <w:rsid w:val="003126AB"/>
    <w:rsid w:val="00312B13"/>
    <w:rsid w:val="00312F17"/>
    <w:rsid w:val="00313FF0"/>
    <w:rsid w:val="00314343"/>
    <w:rsid w:val="0031473F"/>
    <w:rsid w:val="00314FF3"/>
    <w:rsid w:val="003153DB"/>
    <w:rsid w:val="00315538"/>
    <w:rsid w:val="003159F2"/>
    <w:rsid w:val="003164D1"/>
    <w:rsid w:val="003165BC"/>
    <w:rsid w:val="00316B41"/>
    <w:rsid w:val="00316BB0"/>
    <w:rsid w:val="00317106"/>
    <w:rsid w:val="003172DF"/>
    <w:rsid w:val="003176D5"/>
    <w:rsid w:val="003177B6"/>
    <w:rsid w:val="003179DF"/>
    <w:rsid w:val="003203A9"/>
    <w:rsid w:val="00320ABC"/>
    <w:rsid w:val="003215BA"/>
    <w:rsid w:val="003217E0"/>
    <w:rsid w:val="00321C2F"/>
    <w:rsid w:val="003229ED"/>
    <w:rsid w:val="00322FF9"/>
    <w:rsid w:val="003230B0"/>
    <w:rsid w:val="003231EB"/>
    <w:rsid w:val="00323961"/>
    <w:rsid w:val="00324055"/>
    <w:rsid w:val="0032421F"/>
    <w:rsid w:val="0032586D"/>
    <w:rsid w:val="00325FBC"/>
    <w:rsid w:val="003262FF"/>
    <w:rsid w:val="0032653A"/>
    <w:rsid w:val="003268F2"/>
    <w:rsid w:val="00326AB5"/>
    <w:rsid w:val="0032747D"/>
    <w:rsid w:val="003278B4"/>
    <w:rsid w:val="00327B7C"/>
    <w:rsid w:val="00330B1E"/>
    <w:rsid w:val="00330BD3"/>
    <w:rsid w:val="00331104"/>
    <w:rsid w:val="00331279"/>
    <w:rsid w:val="003312B9"/>
    <w:rsid w:val="00331B90"/>
    <w:rsid w:val="00331BC3"/>
    <w:rsid w:val="00332286"/>
    <w:rsid w:val="003322AE"/>
    <w:rsid w:val="003329A0"/>
    <w:rsid w:val="00332CB6"/>
    <w:rsid w:val="00333E12"/>
    <w:rsid w:val="0033497F"/>
    <w:rsid w:val="00334B61"/>
    <w:rsid w:val="00334CEA"/>
    <w:rsid w:val="00335427"/>
    <w:rsid w:val="0033583B"/>
    <w:rsid w:val="00335EF3"/>
    <w:rsid w:val="00336CDA"/>
    <w:rsid w:val="00337164"/>
    <w:rsid w:val="00337247"/>
    <w:rsid w:val="0033760E"/>
    <w:rsid w:val="00337AA0"/>
    <w:rsid w:val="00337AB5"/>
    <w:rsid w:val="00337D79"/>
    <w:rsid w:val="00340917"/>
    <w:rsid w:val="00342200"/>
    <w:rsid w:val="00342261"/>
    <w:rsid w:val="00342C9A"/>
    <w:rsid w:val="003436DE"/>
    <w:rsid w:val="003440C3"/>
    <w:rsid w:val="003442F7"/>
    <w:rsid w:val="003448D3"/>
    <w:rsid w:val="00344AC8"/>
    <w:rsid w:val="003459AF"/>
    <w:rsid w:val="00345A12"/>
    <w:rsid w:val="00345C89"/>
    <w:rsid w:val="003460FF"/>
    <w:rsid w:val="003467C8"/>
    <w:rsid w:val="00347120"/>
    <w:rsid w:val="003479AD"/>
    <w:rsid w:val="00347A7C"/>
    <w:rsid w:val="00347B8F"/>
    <w:rsid w:val="00350998"/>
    <w:rsid w:val="003521E4"/>
    <w:rsid w:val="003521E6"/>
    <w:rsid w:val="003525BB"/>
    <w:rsid w:val="0035298E"/>
    <w:rsid w:val="00352E2B"/>
    <w:rsid w:val="00353F30"/>
    <w:rsid w:val="00354846"/>
    <w:rsid w:val="00354F09"/>
    <w:rsid w:val="00355255"/>
    <w:rsid w:val="00355A3F"/>
    <w:rsid w:val="00355EA2"/>
    <w:rsid w:val="00356CFF"/>
    <w:rsid w:val="003573D0"/>
    <w:rsid w:val="003576A5"/>
    <w:rsid w:val="003576E0"/>
    <w:rsid w:val="00360051"/>
    <w:rsid w:val="00360787"/>
    <w:rsid w:val="0036085C"/>
    <w:rsid w:val="00360B26"/>
    <w:rsid w:val="0036179E"/>
    <w:rsid w:val="0036190D"/>
    <w:rsid w:val="00361C3B"/>
    <w:rsid w:val="00362A6E"/>
    <w:rsid w:val="00362F0C"/>
    <w:rsid w:val="003636DA"/>
    <w:rsid w:val="00363AAF"/>
    <w:rsid w:val="00364341"/>
    <w:rsid w:val="003644D9"/>
    <w:rsid w:val="003650AF"/>
    <w:rsid w:val="003658D5"/>
    <w:rsid w:val="00365EEE"/>
    <w:rsid w:val="00365F8F"/>
    <w:rsid w:val="00366156"/>
    <w:rsid w:val="00366427"/>
    <w:rsid w:val="003670BF"/>
    <w:rsid w:val="00367729"/>
    <w:rsid w:val="00367C0C"/>
    <w:rsid w:val="00367CB4"/>
    <w:rsid w:val="00367FD8"/>
    <w:rsid w:val="003709F6"/>
    <w:rsid w:val="0037103F"/>
    <w:rsid w:val="00371303"/>
    <w:rsid w:val="00371433"/>
    <w:rsid w:val="0037215B"/>
    <w:rsid w:val="00372D63"/>
    <w:rsid w:val="00372F86"/>
    <w:rsid w:val="00372FA7"/>
    <w:rsid w:val="003745C6"/>
    <w:rsid w:val="00374FD3"/>
    <w:rsid w:val="003750BF"/>
    <w:rsid w:val="00375914"/>
    <w:rsid w:val="00376280"/>
    <w:rsid w:val="00376A52"/>
    <w:rsid w:val="0038096D"/>
    <w:rsid w:val="003809CE"/>
    <w:rsid w:val="003818A5"/>
    <w:rsid w:val="0038218F"/>
    <w:rsid w:val="00382A67"/>
    <w:rsid w:val="00382B78"/>
    <w:rsid w:val="00382EC7"/>
    <w:rsid w:val="00383081"/>
    <w:rsid w:val="00383B41"/>
    <w:rsid w:val="003841C8"/>
    <w:rsid w:val="003845EE"/>
    <w:rsid w:val="00384825"/>
    <w:rsid w:val="003848EE"/>
    <w:rsid w:val="00384B5D"/>
    <w:rsid w:val="00384E3C"/>
    <w:rsid w:val="003854D7"/>
    <w:rsid w:val="00385BD8"/>
    <w:rsid w:val="00385C0A"/>
    <w:rsid w:val="003867B3"/>
    <w:rsid w:val="0038692B"/>
    <w:rsid w:val="00386C40"/>
    <w:rsid w:val="00386D76"/>
    <w:rsid w:val="00386F13"/>
    <w:rsid w:val="00386FB6"/>
    <w:rsid w:val="00387332"/>
    <w:rsid w:val="0038774A"/>
    <w:rsid w:val="003906A9"/>
    <w:rsid w:val="0039097C"/>
    <w:rsid w:val="00391D3D"/>
    <w:rsid w:val="00391E2A"/>
    <w:rsid w:val="00392795"/>
    <w:rsid w:val="00392A8E"/>
    <w:rsid w:val="0039317B"/>
    <w:rsid w:val="00393284"/>
    <w:rsid w:val="003932E2"/>
    <w:rsid w:val="003935A7"/>
    <w:rsid w:val="00393E53"/>
    <w:rsid w:val="003949FF"/>
    <w:rsid w:val="00394FA7"/>
    <w:rsid w:val="0039526C"/>
    <w:rsid w:val="00395A4C"/>
    <w:rsid w:val="00395B2C"/>
    <w:rsid w:val="00395B99"/>
    <w:rsid w:val="00395D40"/>
    <w:rsid w:val="00396053"/>
    <w:rsid w:val="003961A7"/>
    <w:rsid w:val="0039699B"/>
    <w:rsid w:val="00396E18"/>
    <w:rsid w:val="003973BB"/>
    <w:rsid w:val="003A084F"/>
    <w:rsid w:val="003A13F9"/>
    <w:rsid w:val="003A1699"/>
    <w:rsid w:val="003A1A76"/>
    <w:rsid w:val="003A1CF1"/>
    <w:rsid w:val="003A1E15"/>
    <w:rsid w:val="003A1F09"/>
    <w:rsid w:val="003A2995"/>
    <w:rsid w:val="003A2D4C"/>
    <w:rsid w:val="003A2DEC"/>
    <w:rsid w:val="003A2F03"/>
    <w:rsid w:val="003A35C2"/>
    <w:rsid w:val="003A3AC6"/>
    <w:rsid w:val="003A4A10"/>
    <w:rsid w:val="003A50F8"/>
    <w:rsid w:val="003A5ACF"/>
    <w:rsid w:val="003A63FD"/>
    <w:rsid w:val="003A6799"/>
    <w:rsid w:val="003A682C"/>
    <w:rsid w:val="003A6AFD"/>
    <w:rsid w:val="003A6E0B"/>
    <w:rsid w:val="003A7D91"/>
    <w:rsid w:val="003B0851"/>
    <w:rsid w:val="003B08AF"/>
    <w:rsid w:val="003B0FEA"/>
    <w:rsid w:val="003B1037"/>
    <w:rsid w:val="003B11DD"/>
    <w:rsid w:val="003B1336"/>
    <w:rsid w:val="003B1BB7"/>
    <w:rsid w:val="003B1FE6"/>
    <w:rsid w:val="003B2E17"/>
    <w:rsid w:val="003B3C4C"/>
    <w:rsid w:val="003B3D72"/>
    <w:rsid w:val="003B3EA7"/>
    <w:rsid w:val="003B3FEB"/>
    <w:rsid w:val="003B426F"/>
    <w:rsid w:val="003B4A40"/>
    <w:rsid w:val="003B4EB5"/>
    <w:rsid w:val="003B4F6A"/>
    <w:rsid w:val="003B5474"/>
    <w:rsid w:val="003B55AE"/>
    <w:rsid w:val="003B5EC7"/>
    <w:rsid w:val="003B6115"/>
    <w:rsid w:val="003B61AD"/>
    <w:rsid w:val="003B654D"/>
    <w:rsid w:val="003B6674"/>
    <w:rsid w:val="003B6CB9"/>
    <w:rsid w:val="003B753B"/>
    <w:rsid w:val="003B7D7E"/>
    <w:rsid w:val="003C03E4"/>
    <w:rsid w:val="003C0432"/>
    <w:rsid w:val="003C1FCC"/>
    <w:rsid w:val="003C2051"/>
    <w:rsid w:val="003C20E2"/>
    <w:rsid w:val="003C286B"/>
    <w:rsid w:val="003C31E0"/>
    <w:rsid w:val="003C3248"/>
    <w:rsid w:val="003C3E4C"/>
    <w:rsid w:val="003C426B"/>
    <w:rsid w:val="003C59D9"/>
    <w:rsid w:val="003C67A6"/>
    <w:rsid w:val="003C765F"/>
    <w:rsid w:val="003C7ED2"/>
    <w:rsid w:val="003D0600"/>
    <w:rsid w:val="003D08EA"/>
    <w:rsid w:val="003D0D94"/>
    <w:rsid w:val="003D1158"/>
    <w:rsid w:val="003D200D"/>
    <w:rsid w:val="003D222B"/>
    <w:rsid w:val="003D3BBE"/>
    <w:rsid w:val="003D3C9F"/>
    <w:rsid w:val="003D467F"/>
    <w:rsid w:val="003D4942"/>
    <w:rsid w:val="003D4C18"/>
    <w:rsid w:val="003D4D0F"/>
    <w:rsid w:val="003D4E4C"/>
    <w:rsid w:val="003D5286"/>
    <w:rsid w:val="003D5908"/>
    <w:rsid w:val="003D5A1F"/>
    <w:rsid w:val="003D5FE7"/>
    <w:rsid w:val="003D668C"/>
    <w:rsid w:val="003D66B8"/>
    <w:rsid w:val="003D73C3"/>
    <w:rsid w:val="003D7B74"/>
    <w:rsid w:val="003E0014"/>
    <w:rsid w:val="003E00C4"/>
    <w:rsid w:val="003E05B3"/>
    <w:rsid w:val="003E15FB"/>
    <w:rsid w:val="003E19B0"/>
    <w:rsid w:val="003E2C24"/>
    <w:rsid w:val="003E2C80"/>
    <w:rsid w:val="003E31DE"/>
    <w:rsid w:val="003E422A"/>
    <w:rsid w:val="003E439B"/>
    <w:rsid w:val="003E48ED"/>
    <w:rsid w:val="003E4A7F"/>
    <w:rsid w:val="003E4FE5"/>
    <w:rsid w:val="003E4FF4"/>
    <w:rsid w:val="003E5069"/>
    <w:rsid w:val="003E5397"/>
    <w:rsid w:val="003E5591"/>
    <w:rsid w:val="003E5ACF"/>
    <w:rsid w:val="003E5B8B"/>
    <w:rsid w:val="003E6415"/>
    <w:rsid w:val="003E66E9"/>
    <w:rsid w:val="003E6A6E"/>
    <w:rsid w:val="003E6DB2"/>
    <w:rsid w:val="003E7316"/>
    <w:rsid w:val="003E73D1"/>
    <w:rsid w:val="003F01C6"/>
    <w:rsid w:val="003F0531"/>
    <w:rsid w:val="003F0E28"/>
    <w:rsid w:val="003F1481"/>
    <w:rsid w:val="003F29FF"/>
    <w:rsid w:val="003F2FBB"/>
    <w:rsid w:val="003F3250"/>
    <w:rsid w:val="003F3C8B"/>
    <w:rsid w:val="003F4687"/>
    <w:rsid w:val="003F4B52"/>
    <w:rsid w:val="003F4B64"/>
    <w:rsid w:val="003F4C69"/>
    <w:rsid w:val="003F4FC6"/>
    <w:rsid w:val="003F5C0D"/>
    <w:rsid w:val="003F7A5B"/>
    <w:rsid w:val="003F7D57"/>
    <w:rsid w:val="003F7D87"/>
    <w:rsid w:val="004007CD"/>
    <w:rsid w:val="0040178A"/>
    <w:rsid w:val="004026C1"/>
    <w:rsid w:val="0040299C"/>
    <w:rsid w:val="00402A2F"/>
    <w:rsid w:val="004036FD"/>
    <w:rsid w:val="00403FAB"/>
    <w:rsid w:val="00404514"/>
    <w:rsid w:val="004049B4"/>
    <w:rsid w:val="00404C19"/>
    <w:rsid w:val="0040548D"/>
    <w:rsid w:val="004056C0"/>
    <w:rsid w:val="00405BD4"/>
    <w:rsid w:val="00405F52"/>
    <w:rsid w:val="0040611B"/>
    <w:rsid w:val="0040668F"/>
    <w:rsid w:val="00406D2D"/>
    <w:rsid w:val="004100B0"/>
    <w:rsid w:val="004112A0"/>
    <w:rsid w:val="004118D9"/>
    <w:rsid w:val="00411A37"/>
    <w:rsid w:val="00412422"/>
    <w:rsid w:val="00412ED6"/>
    <w:rsid w:val="00412F57"/>
    <w:rsid w:val="004131C3"/>
    <w:rsid w:val="00413501"/>
    <w:rsid w:val="00414547"/>
    <w:rsid w:val="00414839"/>
    <w:rsid w:val="00414B72"/>
    <w:rsid w:val="00414F0B"/>
    <w:rsid w:val="004151AE"/>
    <w:rsid w:val="0041525B"/>
    <w:rsid w:val="0041540C"/>
    <w:rsid w:val="004157FF"/>
    <w:rsid w:val="00415850"/>
    <w:rsid w:val="0041589C"/>
    <w:rsid w:val="00415B40"/>
    <w:rsid w:val="00415F1D"/>
    <w:rsid w:val="004160A7"/>
    <w:rsid w:val="00417DA0"/>
    <w:rsid w:val="004204B0"/>
    <w:rsid w:val="00420674"/>
    <w:rsid w:val="00420910"/>
    <w:rsid w:val="00420EE6"/>
    <w:rsid w:val="004215ED"/>
    <w:rsid w:val="00422183"/>
    <w:rsid w:val="00422558"/>
    <w:rsid w:val="00422C54"/>
    <w:rsid w:val="00422EBC"/>
    <w:rsid w:val="004238A6"/>
    <w:rsid w:val="004239A2"/>
    <w:rsid w:val="004248DC"/>
    <w:rsid w:val="0042494F"/>
    <w:rsid w:val="00424C4C"/>
    <w:rsid w:val="00424E5E"/>
    <w:rsid w:val="004252AC"/>
    <w:rsid w:val="004257B5"/>
    <w:rsid w:val="00425B29"/>
    <w:rsid w:val="00427139"/>
    <w:rsid w:val="0042719A"/>
    <w:rsid w:val="00427F8F"/>
    <w:rsid w:val="0043012B"/>
    <w:rsid w:val="0043047D"/>
    <w:rsid w:val="00430493"/>
    <w:rsid w:val="00430A0D"/>
    <w:rsid w:val="004310B3"/>
    <w:rsid w:val="00431808"/>
    <w:rsid w:val="0043189A"/>
    <w:rsid w:val="00431947"/>
    <w:rsid w:val="004322A1"/>
    <w:rsid w:val="004325FF"/>
    <w:rsid w:val="0043284C"/>
    <w:rsid w:val="0043355A"/>
    <w:rsid w:val="004346E1"/>
    <w:rsid w:val="00434792"/>
    <w:rsid w:val="00434E21"/>
    <w:rsid w:val="0043512A"/>
    <w:rsid w:val="004354CE"/>
    <w:rsid w:val="00435EF0"/>
    <w:rsid w:val="00436001"/>
    <w:rsid w:val="00436D63"/>
    <w:rsid w:val="00437410"/>
    <w:rsid w:val="00437A8F"/>
    <w:rsid w:val="0044092A"/>
    <w:rsid w:val="00440DEC"/>
    <w:rsid w:val="004415AA"/>
    <w:rsid w:val="00442284"/>
    <w:rsid w:val="004422F6"/>
    <w:rsid w:val="004426BF"/>
    <w:rsid w:val="0044275A"/>
    <w:rsid w:val="00442986"/>
    <w:rsid w:val="00442C48"/>
    <w:rsid w:val="00443999"/>
    <w:rsid w:val="00443B2A"/>
    <w:rsid w:val="00444214"/>
    <w:rsid w:val="00445395"/>
    <w:rsid w:val="004456BC"/>
    <w:rsid w:val="00445887"/>
    <w:rsid w:val="00445953"/>
    <w:rsid w:val="004464F4"/>
    <w:rsid w:val="00446E29"/>
    <w:rsid w:val="00446F36"/>
    <w:rsid w:val="0044778C"/>
    <w:rsid w:val="00447BB2"/>
    <w:rsid w:val="00447F3C"/>
    <w:rsid w:val="00450267"/>
    <w:rsid w:val="004516ED"/>
    <w:rsid w:val="0045188D"/>
    <w:rsid w:val="00452EA2"/>
    <w:rsid w:val="00452F66"/>
    <w:rsid w:val="00453DC0"/>
    <w:rsid w:val="0045400E"/>
    <w:rsid w:val="00454498"/>
    <w:rsid w:val="0045462A"/>
    <w:rsid w:val="00454777"/>
    <w:rsid w:val="00454BA8"/>
    <w:rsid w:val="00455821"/>
    <w:rsid w:val="00455A63"/>
    <w:rsid w:val="00455D68"/>
    <w:rsid w:val="00455D8B"/>
    <w:rsid w:val="00455EB3"/>
    <w:rsid w:val="00455F6A"/>
    <w:rsid w:val="00456022"/>
    <w:rsid w:val="00456472"/>
    <w:rsid w:val="00456A20"/>
    <w:rsid w:val="00456B2D"/>
    <w:rsid w:val="004575E6"/>
    <w:rsid w:val="004577F3"/>
    <w:rsid w:val="00457E8A"/>
    <w:rsid w:val="00460001"/>
    <w:rsid w:val="004601B3"/>
    <w:rsid w:val="00460A83"/>
    <w:rsid w:val="00461747"/>
    <w:rsid w:val="004619EE"/>
    <w:rsid w:val="00461F68"/>
    <w:rsid w:val="00461F7D"/>
    <w:rsid w:val="0046248A"/>
    <w:rsid w:val="00462865"/>
    <w:rsid w:val="00462FBA"/>
    <w:rsid w:val="00463CB4"/>
    <w:rsid w:val="00464197"/>
    <w:rsid w:val="00464992"/>
    <w:rsid w:val="00465216"/>
    <w:rsid w:val="00465270"/>
    <w:rsid w:val="00465497"/>
    <w:rsid w:val="00465D56"/>
    <w:rsid w:val="0046618F"/>
    <w:rsid w:val="00466F72"/>
    <w:rsid w:val="0046743D"/>
    <w:rsid w:val="00467510"/>
    <w:rsid w:val="00467581"/>
    <w:rsid w:val="00467AC9"/>
    <w:rsid w:val="00470957"/>
    <w:rsid w:val="004712F3"/>
    <w:rsid w:val="00471EA7"/>
    <w:rsid w:val="00472184"/>
    <w:rsid w:val="00472B2F"/>
    <w:rsid w:val="00473200"/>
    <w:rsid w:val="004737D1"/>
    <w:rsid w:val="00473932"/>
    <w:rsid w:val="00474230"/>
    <w:rsid w:val="00474836"/>
    <w:rsid w:val="00474FC7"/>
    <w:rsid w:val="00475545"/>
    <w:rsid w:val="00475DEE"/>
    <w:rsid w:val="00475E9B"/>
    <w:rsid w:val="004764AA"/>
    <w:rsid w:val="00476B00"/>
    <w:rsid w:val="00476B85"/>
    <w:rsid w:val="00476F59"/>
    <w:rsid w:val="004778B5"/>
    <w:rsid w:val="00477B52"/>
    <w:rsid w:val="00477CC1"/>
    <w:rsid w:val="004809BA"/>
    <w:rsid w:val="00480B73"/>
    <w:rsid w:val="004813C8"/>
    <w:rsid w:val="004814AD"/>
    <w:rsid w:val="00481680"/>
    <w:rsid w:val="00481A90"/>
    <w:rsid w:val="00482009"/>
    <w:rsid w:val="00483763"/>
    <w:rsid w:val="0048434B"/>
    <w:rsid w:val="004847C9"/>
    <w:rsid w:val="004849DA"/>
    <w:rsid w:val="00484D5C"/>
    <w:rsid w:val="00485764"/>
    <w:rsid w:val="0048600A"/>
    <w:rsid w:val="0048629D"/>
    <w:rsid w:val="004867E8"/>
    <w:rsid w:val="00486BBA"/>
    <w:rsid w:val="00487661"/>
    <w:rsid w:val="00490662"/>
    <w:rsid w:val="004908E5"/>
    <w:rsid w:val="004912EF"/>
    <w:rsid w:val="00491CF7"/>
    <w:rsid w:val="0049242E"/>
    <w:rsid w:val="004924AD"/>
    <w:rsid w:val="00492BCF"/>
    <w:rsid w:val="00492F60"/>
    <w:rsid w:val="00493860"/>
    <w:rsid w:val="00493C12"/>
    <w:rsid w:val="00494260"/>
    <w:rsid w:val="004946B3"/>
    <w:rsid w:val="00494B35"/>
    <w:rsid w:val="00494DC8"/>
    <w:rsid w:val="004952B7"/>
    <w:rsid w:val="004955D9"/>
    <w:rsid w:val="004961DE"/>
    <w:rsid w:val="00496313"/>
    <w:rsid w:val="0049636E"/>
    <w:rsid w:val="00496922"/>
    <w:rsid w:val="004969D0"/>
    <w:rsid w:val="00496B35"/>
    <w:rsid w:val="00497197"/>
    <w:rsid w:val="00497642"/>
    <w:rsid w:val="00497CE0"/>
    <w:rsid w:val="004A0609"/>
    <w:rsid w:val="004A06D2"/>
    <w:rsid w:val="004A0A82"/>
    <w:rsid w:val="004A1073"/>
    <w:rsid w:val="004A2241"/>
    <w:rsid w:val="004A240E"/>
    <w:rsid w:val="004A2C4D"/>
    <w:rsid w:val="004A2E76"/>
    <w:rsid w:val="004A2EE7"/>
    <w:rsid w:val="004A3E39"/>
    <w:rsid w:val="004A4BED"/>
    <w:rsid w:val="004A55BA"/>
    <w:rsid w:val="004A5AEE"/>
    <w:rsid w:val="004A6462"/>
    <w:rsid w:val="004A6819"/>
    <w:rsid w:val="004A7044"/>
    <w:rsid w:val="004A70FC"/>
    <w:rsid w:val="004A711F"/>
    <w:rsid w:val="004A7BAA"/>
    <w:rsid w:val="004B02B4"/>
    <w:rsid w:val="004B0C59"/>
    <w:rsid w:val="004B1A22"/>
    <w:rsid w:val="004B214C"/>
    <w:rsid w:val="004B2400"/>
    <w:rsid w:val="004B2618"/>
    <w:rsid w:val="004B34A0"/>
    <w:rsid w:val="004B3B56"/>
    <w:rsid w:val="004B4A54"/>
    <w:rsid w:val="004B4EB2"/>
    <w:rsid w:val="004B5BAF"/>
    <w:rsid w:val="004B5E6A"/>
    <w:rsid w:val="004B5E88"/>
    <w:rsid w:val="004B619C"/>
    <w:rsid w:val="004B69F7"/>
    <w:rsid w:val="004B6BDD"/>
    <w:rsid w:val="004B78EC"/>
    <w:rsid w:val="004B7B73"/>
    <w:rsid w:val="004C1764"/>
    <w:rsid w:val="004C25B1"/>
    <w:rsid w:val="004C2B92"/>
    <w:rsid w:val="004C31C9"/>
    <w:rsid w:val="004C3C17"/>
    <w:rsid w:val="004C3C69"/>
    <w:rsid w:val="004C4236"/>
    <w:rsid w:val="004C49E4"/>
    <w:rsid w:val="004C50CD"/>
    <w:rsid w:val="004C530A"/>
    <w:rsid w:val="004C5336"/>
    <w:rsid w:val="004C6045"/>
    <w:rsid w:val="004C6610"/>
    <w:rsid w:val="004C763E"/>
    <w:rsid w:val="004D068D"/>
    <w:rsid w:val="004D077E"/>
    <w:rsid w:val="004D18B8"/>
    <w:rsid w:val="004D19AE"/>
    <w:rsid w:val="004D2CA7"/>
    <w:rsid w:val="004D3337"/>
    <w:rsid w:val="004D334F"/>
    <w:rsid w:val="004D3609"/>
    <w:rsid w:val="004D41D0"/>
    <w:rsid w:val="004D47BC"/>
    <w:rsid w:val="004D4C2F"/>
    <w:rsid w:val="004D4EF5"/>
    <w:rsid w:val="004D4FC6"/>
    <w:rsid w:val="004D53E9"/>
    <w:rsid w:val="004D5418"/>
    <w:rsid w:val="004D5F93"/>
    <w:rsid w:val="004D64FE"/>
    <w:rsid w:val="004D6ACB"/>
    <w:rsid w:val="004D772B"/>
    <w:rsid w:val="004E0350"/>
    <w:rsid w:val="004E07EE"/>
    <w:rsid w:val="004E0E6A"/>
    <w:rsid w:val="004E1A46"/>
    <w:rsid w:val="004E1CC5"/>
    <w:rsid w:val="004E2230"/>
    <w:rsid w:val="004E2566"/>
    <w:rsid w:val="004E278F"/>
    <w:rsid w:val="004E2C19"/>
    <w:rsid w:val="004E3570"/>
    <w:rsid w:val="004E36A1"/>
    <w:rsid w:val="004E3BE8"/>
    <w:rsid w:val="004E4138"/>
    <w:rsid w:val="004E4ED5"/>
    <w:rsid w:val="004E5389"/>
    <w:rsid w:val="004E56A8"/>
    <w:rsid w:val="004E5840"/>
    <w:rsid w:val="004E5A22"/>
    <w:rsid w:val="004E5DC0"/>
    <w:rsid w:val="004E66DF"/>
    <w:rsid w:val="004E791C"/>
    <w:rsid w:val="004E7CC1"/>
    <w:rsid w:val="004E7DC1"/>
    <w:rsid w:val="004F199D"/>
    <w:rsid w:val="004F1FD0"/>
    <w:rsid w:val="004F26D2"/>
    <w:rsid w:val="004F2817"/>
    <w:rsid w:val="004F29A5"/>
    <w:rsid w:val="004F34A6"/>
    <w:rsid w:val="004F3CCD"/>
    <w:rsid w:val="004F3F36"/>
    <w:rsid w:val="004F41A5"/>
    <w:rsid w:val="004F4699"/>
    <w:rsid w:val="004F4B24"/>
    <w:rsid w:val="004F4EA3"/>
    <w:rsid w:val="004F4EE7"/>
    <w:rsid w:val="004F52FB"/>
    <w:rsid w:val="004F54BA"/>
    <w:rsid w:val="004F5C57"/>
    <w:rsid w:val="004F7B05"/>
    <w:rsid w:val="0050015E"/>
    <w:rsid w:val="005016B7"/>
    <w:rsid w:val="0050230D"/>
    <w:rsid w:val="00502AC4"/>
    <w:rsid w:val="00502B73"/>
    <w:rsid w:val="0050343B"/>
    <w:rsid w:val="005047F5"/>
    <w:rsid w:val="0050530D"/>
    <w:rsid w:val="00505961"/>
    <w:rsid w:val="00506324"/>
    <w:rsid w:val="0050637B"/>
    <w:rsid w:val="00506A9C"/>
    <w:rsid w:val="00506B8E"/>
    <w:rsid w:val="00506C77"/>
    <w:rsid w:val="00506FF8"/>
    <w:rsid w:val="0050767B"/>
    <w:rsid w:val="00507AE7"/>
    <w:rsid w:val="00507C12"/>
    <w:rsid w:val="00507C31"/>
    <w:rsid w:val="00507E0E"/>
    <w:rsid w:val="00510672"/>
    <w:rsid w:val="00510CC0"/>
    <w:rsid w:val="005115CC"/>
    <w:rsid w:val="00511978"/>
    <w:rsid w:val="005119AE"/>
    <w:rsid w:val="00512528"/>
    <w:rsid w:val="005129E0"/>
    <w:rsid w:val="00512BCE"/>
    <w:rsid w:val="00514569"/>
    <w:rsid w:val="00514741"/>
    <w:rsid w:val="00516456"/>
    <w:rsid w:val="0051653A"/>
    <w:rsid w:val="005165C6"/>
    <w:rsid w:val="00516884"/>
    <w:rsid w:val="00516DF9"/>
    <w:rsid w:val="0051760B"/>
    <w:rsid w:val="00517D27"/>
    <w:rsid w:val="00520211"/>
    <w:rsid w:val="005202FB"/>
    <w:rsid w:val="005205B8"/>
    <w:rsid w:val="00520C8D"/>
    <w:rsid w:val="005215E0"/>
    <w:rsid w:val="005217FE"/>
    <w:rsid w:val="005218E4"/>
    <w:rsid w:val="00521E81"/>
    <w:rsid w:val="00521FBE"/>
    <w:rsid w:val="005224DD"/>
    <w:rsid w:val="00522563"/>
    <w:rsid w:val="0052342D"/>
    <w:rsid w:val="00523D89"/>
    <w:rsid w:val="00523ECF"/>
    <w:rsid w:val="00524174"/>
    <w:rsid w:val="00524389"/>
    <w:rsid w:val="005243BB"/>
    <w:rsid w:val="00524464"/>
    <w:rsid w:val="00524496"/>
    <w:rsid w:val="00524558"/>
    <w:rsid w:val="00524560"/>
    <w:rsid w:val="005246CE"/>
    <w:rsid w:val="00525052"/>
    <w:rsid w:val="005256A3"/>
    <w:rsid w:val="005258B1"/>
    <w:rsid w:val="00527029"/>
    <w:rsid w:val="00527642"/>
    <w:rsid w:val="00527C23"/>
    <w:rsid w:val="00530096"/>
    <w:rsid w:val="0053145E"/>
    <w:rsid w:val="00531FEF"/>
    <w:rsid w:val="0053277B"/>
    <w:rsid w:val="0053433D"/>
    <w:rsid w:val="00534358"/>
    <w:rsid w:val="00534806"/>
    <w:rsid w:val="00534B2E"/>
    <w:rsid w:val="00534B38"/>
    <w:rsid w:val="00535159"/>
    <w:rsid w:val="00536973"/>
    <w:rsid w:val="00537125"/>
    <w:rsid w:val="00537622"/>
    <w:rsid w:val="00540598"/>
    <w:rsid w:val="00540C71"/>
    <w:rsid w:val="00540EA9"/>
    <w:rsid w:val="00541B03"/>
    <w:rsid w:val="00541CC0"/>
    <w:rsid w:val="0054334C"/>
    <w:rsid w:val="00543861"/>
    <w:rsid w:val="005443AE"/>
    <w:rsid w:val="005445D0"/>
    <w:rsid w:val="00544EC9"/>
    <w:rsid w:val="00544F23"/>
    <w:rsid w:val="00545416"/>
    <w:rsid w:val="00545C52"/>
    <w:rsid w:val="005463B2"/>
    <w:rsid w:val="0054783A"/>
    <w:rsid w:val="00547A25"/>
    <w:rsid w:val="005500D0"/>
    <w:rsid w:val="00550700"/>
    <w:rsid w:val="00550FEA"/>
    <w:rsid w:val="005510EC"/>
    <w:rsid w:val="005511DF"/>
    <w:rsid w:val="0055181B"/>
    <w:rsid w:val="0055195F"/>
    <w:rsid w:val="005520A7"/>
    <w:rsid w:val="00552779"/>
    <w:rsid w:val="00552B4F"/>
    <w:rsid w:val="0055305F"/>
    <w:rsid w:val="0055346C"/>
    <w:rsid w:val="005553A4"/>
    <w:rsid w:val="00555B72"/>
    <w:rsid w:val="005565B8"/>
    <w:rsid w:val="00556994"/>
    <w:rsid w:val="0055790F"/>
    <w:rsid w:val="005606A2"/>
    <w:rsid w:val="00560763"/>
    <w:rsid w:val="00560EF0"/>
    <w:rsid w:val="0056163F"/>
    <w:rsid w:val="00561D58"/>
    <w:rsid w:val="00561DC6"/>
    <w:rsid w:val="00561F8F"/>
    <w:rsid w:val="00562274"/>
    <w:rsid w:val="0056259E"/>
    <w:rsid w:val="00562883"/>
    <w:rsid w:val="0056304B"/>
    <w:rsid w:val="00563D05"/>
    <w:rsid w:val="00563E50"/>
    <w:rsid w:val="0056412E"/>
    <w:rsid w:val="00564845"/>
    <w:rsid w:val="0056513F"/>
    <w:rsid w:val="00565397"/>
    <w:rsid w:val="005654AE"/>
    <w:rsid w:val="00565508"/>
    <w:rsid w:val="00565DE6"/>
    <w:rsid w:val="00565E76"/>
    <w:rsid w:val="00566231"/>
    <w:rsid w:val="00566E88"/>
    <w:rsid w:val="005670B3"/>
    <w:rsid w:val="005677F5"/>
    <w:rsid w:val="00567B5A"/>
    <w:rsid w:val="00567DA8"/>
    <w:rsid w:val="005705DE"/>
    <w:rsid w:val="005706D8"/>
    <w:rsid w:val="00570867"/>
    <w:rsid w:val="00570CE1"/>
    <w:rsid w:val="005715A0"/>
    <w:rsid w:val="00571688"/>
    <w:rsid w:val="0057205A"/>
    <w:rsid w:val="005720AC"/>
    <w:rsid w:val="00572230"/>
    <w:rsid w:val="00572527"/>
    <w:rsid w:val="00572EDC"/>
    <w:rsid w:val="005731DB"/>
    <w:rsid w:val="00573958"/>
    <w:rsid w:val="00573F18"/>
    <w:rsid w:val="005746FE"/>
    <w:rsid w:val="00574ADB"/>
    <w:rsid w:val="00574C8D"/>
    <w:rsid w:val="00574CA4"/>
    <w:rsid w:val="0057567A"/>
    <w:rsid w:val="00575BFE"/>
    <w:rsid w:val="00575C79"/>
    <w:rsid w:val="005763CE"/>
    <w:rsid w:val="005765E6"/>
    <w:rsid w:val="005766C0"/>
    <w:rsid w:val="00576B47"/>
    <w:rsid w:val="00576E11"/>
    <w:rsid w:val="00577C34"/>
    <w:rsid w:val="0058073F"/>
    <w:rsid w:val="00580C37"/>
    <w:rsid w:val="00580CB2"/>
    <w:rsid w:val="00580D8D"/>
    <w:rsid w:val="00580F22"/>
    <w:rsid w:val="00581421"/>
    <w:rsid w:val="00581F4B"/>
    <w:rsid w:val="005822F4"/>
    <w:rsid w:val="00582BA8"/>
    <w:rsid w:val="00582BDD"/>
    <w:rsid w:val="005833F4"/>
    <w:rsid w:val="0058470C"/>
    <w:rsid w:val="00584839"/>
    <w:rsid w:val="00585125"/>
    <w:rsid w:val="005854AB"/>
    <w:rsid w:val="00585521"/>
    <w:rsid w:val="005857B9"/>
    <w:rsid w:val="00585B7E"/>
    <w:rsid w:val="00585BBD"/>
    <w:rsid w:val="00585ECF"/>
    <w:rsid w:val="00587E1F"/>
    <w:rsid w:val="00590269"/>
    <w:rsid w:val="0059058E"/>
    <w:rsid w:val="005909DE"/>
    <w:rsid w:val="00590DFC"/>
    <w:rsid w:val="0059101F"/>
    <w:rsid w:val="0059173E"/>
    <w:rsid w:val="00591F66"/>
    <w:rsid w:val="00593A95"/>
    <w:rsid w:val="00593ADD"/>
    <w:rsid w:val="00593B70"/>
    <w:rsid w:val="00594166"/>
    <w:rsid w:val="005942A9"/>
    <w:rsid w:val="005947D3"/>
    <w:rsid w:val="0059483C"/>
    <w:rsid w:val="00594E1C"/>
    <w:rsid w:val="00595067"/>
    <w:rsid w:val="00595391"/>
    <w:rsid w:val="005954EB"/>
    <w:rsid w:val="0059586F"/>
    <w:rsid w:val="00595F9D"/>
    <w:rsid w:val="0059671E"/>
    <w:rsid w:val="00596B81"/>
    <w:rsid w:val="0059765F"/>
    <w:rsid w:val="005A0349"/>
    <w:rsid w:val="005A0640"/>
    <w:rsid w:val="005A1070"/>
    <w:rsid w:val="005A114B"/>
    <w:rsid w:val="005A16C3"/>
    <w:rsid w:val="005A1ACF"/>
    <w:rsid w:val="005A25F6"/>
    <w:rsid w:val="005A2C3C"/>
    <w:rsid w:val="005A323C"/>
    <w:rsid w:val="005A33DF"/>
    <w:rsid w:val="005A34C5"/>
    <w:rsid w:val="005A386D"/>
    <w:rsid w:val="005A3A82"/>
    <w:rsid w:val="005A3D91"/>
    <w:rsid w:val="005A3F13"/>
    <w:rsid w:val="005A4E05"/>
    <w:rsid w:val="005A585D"/>
    <w:rsid w:val="005A5C0B"/>
    <w:rsid w:val="005A5F3D"/>
    <w:rsid w:val="005A63A0"/>
    <w:rsid w:val="005A68A9"/>
    <w:rsid w:val="005A6991"/>
    <w:rsid w:val="005A77CB"/>
    <w:rsid w:val="005A791D"/>
    <w:rsid w:val="005A7A0B"/>
    <w:rsid w:val="005B07DC"/>
    <w:rsid w:val="005B0C37"/>
    <w:rsid w:val="005B12F9"/>
    <w:rsid w:val="005B1CCE"/>
    <w:rsid w:val="005B2308"/>
    <w:rsid w:val="005B25DD"/>
    <w:rsid w:val="005B306E"/>
    <w:rsid w:val="005B34E5"/>
    <w:rsid w:val="005B38EF"/>
    <w:rsid w:val="005B4774"/>
    <w:rsid w:val="005B4E30"/>
    <w:rsid w:val="005B4F89"/>
    <w:rsid w:val="005B574F"/>
    <w:rsid w:val="005B592F"/>
    <w:rsid w:val="005B632E"/>
    <w:rsid w:val="005B6844"/>
    <w:rsid w:val="005B775F"/>
    <w:rsid w:val="005B77B1"/>
    <w:rsid w:val="005B7A71"/>
    <w:rsid w:val="005B7EA1"/>
    <w:rsid w:val="005C04C6"/>
    <w:rsid w:val="005C090C"/>
    <w:rsid w:val="005C0C35"/>
    <w:rsid w:val="005C109D"/>
    <w:rsid w:val="005C109F"/>
    <w:rsid w:val="005C1287"/>
    <w:rsid w:val="005C1959"/>
    <w:rsid w:val="005C2582"/>
    <w:rsid w:val="005C2B5E"/>
    <w:rsid w:val="005C2B66"/>
    <w:rsid w:val="005C36DA"/>
    <w:rsid w:val="005C3779"/>
    <w:rsid w:val="005C4091"/>
    <w:rsid w:val="005C4487"/>
    <w:rsid w:val="005C5F08"/>
    <w:rsid w:val="005C66FC"/>
    <w:rsid w:val="005C6B2D"/>
    <w:rsid w:val="005C71B4"/>
    <w:rsid w:val="005C7AF9"/>
    <w:rsid w:val="005D031D"/>
    <w:rsid w:val="005D0373"/>
    <w:rsid w:val="005D0B9B"/>
    <w:rsid w:val="005D1467"/>
    <w:rsid w:val="005D168E"/>
    <w:rsid w:val="005D1752"/>
    <w:rsid w:val="005D1C33"/>
    <w:rsid w:val="005D29B3"/>
    <w:rsid w:val="005D2AD7"/>
    <w:rsid w:val="005D3ACE"/>
    <w:rsid w:val="005D3B50"/>
    <w:rsid w:val="005D3E20"/>
    <w:rsid w:val="005D65EA"/>
    <w:rsid w:val="005D67FC"/>
    <w:rsid w:val="005D6812"/>
    <w:rsid w:val="005D76BD"/>
    <w:rsid w:val="005D7ABE"/>
    <w:rsid w:val="005E0239"/>
    <w:rsid w:val="005E0690"/>
    <w:rsid w:val="005E0762"/>
    <w:rsid w:val="005E1985"/>
    <w:rsid w:val="005E26AC"/>
    <w:rsid w:val="005E2971"/>
    <w:rsid w:val="005E2D88"/>
    <w:rsid w:val="005E32DB"/>
    <w:rsid w:val="005E334B"/>
    <w:rsid w:val="005E336D"/>
    <w:rsid w:val="005E345F"/>
    <w:rsid w:val="005E398E"/>
    <w:rsid w:val="005E455A"/>
    <w:rsid w:val="005E48C9"/>
    <w:rsid w:val="005E4D3E"/>
    <w:rsid w:val="005E57D0"/>
    <w:rsid w:val="005E5C45"/>
    <w:rsid w:val="005E5E3A"/>
    <w:rsid w:val="005E6195"/>
    <w:rsid w:val="005E66D4"/>
    <w:rsid w:val="005E6D57"/>
    <w:rsid w:val="005E6F83"/>
    <w:rsid w:val="005E7FBA"/>
    <w:rsid w:val="005F00AA"/>
    <w:rsid w:val="005F0B49"/>
    <w:rsid w:val="005F103D"/>
    <w:rsid w:val="005F22A8"/>
    <w:rsid w:val="005F2862"/>
    <w:rsid w:val="005F2F82"/>
    <w:rsid w:val="005F3201"/>
    <w:rsid w:val="005F36B1"/>
    <w:rsid w:val="005F39A1"/>
    <w:rsid w:val="005F3AB0"/>
    <w:rsid w:val="005F4618"/>
    <w:rsid w:val="005F4AF2"/>
    <w:rsid w:val="005F5D6B"/>
    <w:rsid w:val="005F5DDB"/>
    <w:rsid w:val="005F642F"/>
    <w:rsid w:val="005F740D"/>
    <w:rsid w:val="005F76A2"/>
    <w:rsid w:val="005F771A"/>
    <w:rsid w:val="005F773B"/>
    <w:rsid w:val="006009D0"/>
    <w:rsid w:val="006017C0"/>
    <w:rsid w:val="00602EA3"/>
    <w:rsid w:val="0060411B"/>
    <w:rsid w:val="00604275"/>
    <w:rsid w:val="00604317"/>
    <w:rsid w:val="006045F7"/>
    <w:rsid w:val="00604F84"/>
    <w:rsid w:val="00605623"/>
    <w:rsid w:val="006061A4"/>
    <w:rsid w:val="0060641A"/>
    <w:rsid w:val="0060645F"/>
    <w:rsid w:val="00606732"/>
    <w:rsid w:val="006068D4"/>
    <w:rsid w:val="00606B1C"/>
    <w:rsid w:val="00606B77"/>
    <w:rsid w:val="00606E4B"/>
    <w:rsid w:val="0060741A"/>
    <w:rsid w:val="00607548"/>
    <w:rsid w:val="006077ED"/>
    <w:rsid w:val="00607D14"/>
    <w:rsid w:val="00607D52"/>
    <w:rsid w:val="00610159"/>
    <w:rsid w:val="0061062E"/>
    <w:rsid w:val="0061075C"/>
    <w:rsid w:val="0061122D"/>
    <w:rsid w:val="006119FF"/>
    <w:rsid w:val="0061209E"/>
    <w:rsid w:val="00612B0F"/>
    <w:rsid w:val="00613BCE"/>
    <w:rsid w:val="00613D28"/>
    <w:rsid w:val="00613E38"/>
    <w:rsid w:val="00613EC4"/>
    <w:rsid w:val="0061404A"/>
    <w:rsid w:val="006141CE"/>
    <w:rsid w:val="0061488D"/>
    <w:rsid w:val="00614A96"/>
    <w:rsid w:val="0061511B"/>
    <w:rsid w:val="006153C7"/>
    <w:rsid w:val="00615585"/>
    <w:rsid w:val="00615D43"/>
    <w:rsid w:val="00615E5F"/>
    <w:rsid w:val="0061600E"/>
    <w:rsid w:val="00616031"/>
    <w:rsid w:val="00616367"/>
    <w:rsid w:val="006165B4"/>
    <w:rsid w:val="00616BF5"/>
    <w:rsid w:val="00616D5F"/>
    <w:rsid w:val="00616E14"/>
    <w:rsid w:val="00616F24"/>
    <w:rsid w:val="0061794E"/>
    <w:rsid w:val="0062009C"/>
    <w:rsid w:val="00620247"/>
    <w:rsid w:val="00620C06"/>
    <w:rsid w:val="00620DA0"/>
    <w:rsid w:val="0062115D"/>
    <w:rsid w:val="006219DD"/>
    <w:rsid w:val="00621D89"/>
    <w:rsid w:val="00622C1A"/>
    <w:rsid w:val="00622E11"/>
    <w:rsid w:val="0062306A"/>
    <w:rsid w:val="00623840"/>
    <w:rsid w:val="00624156"/>
    <w:rsid w:val="00624446"/>
    <w:rsid w:val="00624520"/>
    <w:rsid w:val="00624A11"/>
    <w:rsid w:val="00626385"/>
    <w:rsid w:val="00626C4C"/>
    <w:rsid w:val="00627977"/>
    <w:rsid w:val="00627EC6"/>
    <w:rsid w:val="006307A4"/>
    <w:rsid w:val="00630F29"/>
    <w:rsid w:val="00630FF4"/>
    <w:rsid w:val="00631429"/>
    <w:rsid w:val="00632465"/>
    <w:rsid w:val="00632997"/>
    <w:rsid w:val="00633126"/>
    <w:rsid w:val="006331B5"/>
    <w:rsid w:val="006334F6"/>
    <w:rsid w:val="006339F1"/>
    <w:rsid w:val="00633C1C"/>
    <w:rsid w:val="00633CA3"/>
    <w:rsid w:val="00634106"/>
    <w:rsid w:val="00634315"/>
    <w:rsid w:val="00635028"/>
    <w:rsid w:val="006350AD"/>
    <w:rsid w:val="006355B9"/>
    <w:rsid w:val="00635D8D"/>
    <w:rsid w:val="00635DE5"/>
    <w:rsid w:val="00635F23"/>
    <w:rsid w:val="00636231"/>
    <w:rsid w:val="00637798"/>
    <w:rsid w:val="00637855"/>
    <w:rsid w:val="00637BB2"/>
    <w:rsid w:val="00637BCE"/>
    <w:rsid w:val="00637F64"/>
    <w:rsid w:val="0064002E"/>
    <w:rsid w:val="00641072"/>
    <w:rsid w:val="00641121"/>
    <w:rsid w:val="00641B88"/>
    <w:rsid w:val="00642DBC"/>
    <w:rsid w:val="00644ABF"/>
    <w:rsid w:val="00644CA4"/>
    <w:rsid w:val="006450FD"/>
    <w:rsid w:val="00645CC3"/>
    <w:rsid w:val="00645D7F"/>
    <w:rsid w:val="006461A3"/>
    <w:rsid w:val="006461C4"/>
    <w:rsid w:val="0064695A"/>
    <w:rsid w:val="00646B60"/>
    <w:rsid w:val="00651034"/>
    <w:rsid w:val="00651087"/>
    <w:rsid w:val="006510EC"/>
    <w:rsid w:val="00651130"/>
    <w:rsid w:val="00651146"/>
    <w:rsid w:val="00651744"/>
    <w:rsid w:val="00651963"/>
    <w:rsid w:val="00651D72"/>
    <w:rsid w:val="00651E25"/>
    <w:rsid w:val="0065207F"/>
    <w:rsid w:val="00652370"/>
    <w:rsid w:val="006527E9"/>
    <w:rsid w:val="00652C6B"/>
    <w:rsid w:val="00652ECD"/>
    <w:rsid w:val="006537EC"/>
    <w:rsid w:val="00654176"/>
    <w:rsid w:val="00654232"/>
    <w:rsid w:val="00654AD0"/>
    <w:rsid w:val="00654DD0"/>
    <w:rsid w:val="0065517E"/>
    <w:rsid w:val="00655423"/>
    <w:rsid w:val="0065553D"/>
    <w:rsid w:val="00655EF4"/>
    <w:rsid w:val="00656350"/>
    <w:rsid w:val="0065656A"/>
    <w:rsid w:val="00656630"/>
    <w:rsid w:val="00656B45"/>
    <w:rsid w:val="006577F9"/>
    <w:rsid w:val="0066126D"/>
    <w:rsid w:val="006613AA"/>
    <w:rsid w:val="00661A29"/>
    <w:rsid w:val="00661D5A"/>
    <w:rsid w:val="00662BE8"/>
    <w:rsid w:val="00662F62"/>
    <w:rsid w:val="00663FDD"/>
    <w:rsid w:val="006644E0"/>
    <w:rsid w:val="00664639"/>
    <w:rsid w:val="00664B19"/>
    <w:rsid w:val="0066587B"/>
    <w:rsid w:val="00665FB9"/>
    <w:rsid w:val="00666535"/>
    <w:rsid w:val="00666A03"/>
    <w:rsid w:val="006670A8"/>
    <w:rsid w:val="00667479"/>
    <w:rsid w:val="00667892"/>
    <w:rsid w:val="00667AF3"/>
    <w:rsid w:val="0067003C"/>
    <w:rsid w:val="006707AF"/>
    <w:rsid w:val="00670A3B"/>
    <w:rsid w:val="00671059"/>
    <w:rsid w:val="006729D9"/>
    <w:rsid w:val="00673228"/>
    <w:rsid w:val="00673364"/>
    <w:rsid w:val="006733AA"/>
    <w:rsid w:val="00674529"/>
    <w:rsid w:val="00674D5E"/>
    <w:rsid w:val="00675BD5"/>
    <w:rsid w:val="00676AAA"/>
    <w:rsid w:val="00676C47"/>
    <w:rsid w:val="006777CB"/>
    <w:rsid w:val="00677CD6"/>
    <w:rsid w:val="00677F25"/>
    <w:rsid w:val="00680EB9"/>
    <w:rsid w:val="006814BD"/>
    <w:rsid w:val="00682376"/>
    <w:rsid w:val="0068255E"/>
    <w:rsid w:val="00682A97"/>
    <w:rsid w:val="006835FF"/>
    <w:rsid w:val="00683637"/>
    <w:rsid w:val="00683B29"/>
    <w:rsid w:val="00683F3C"/>
    <w:rsid w:val="006842EB"/>
    <w:rsid w:val="006847A3"/>
    <w:rsid w:val="006850BF"/>
    <w:rsid w:val="00685267"/>
    <w:rsid w:val="006860AC"/>
    <w:rsid w:val="00687FC9"/>
    <w:rsid w:val="00690345"/>
    <w:rsid w:val="00690EA8"/>
    <w:rsid w:val="00690F2A"/>
    <w:rsid w:val="00691136"/>
    <w:rsid w:val="00691235"/>
    <w:rsid w:val="0069127C"/>
    <w:rsid w:val="006915C5"/>
    <w:rsid w:val="006916DA"/>
    <w:rsid w:val="00691F18"/>
    <w:rsid w:val="0069221A"/>
    <w:rsid w:val="00693190"/>
    <w:rsid w:val="00693781"/>
    <w:rsid w:val="00693DFD"/>
    <w:rsid w:val="00694841"/>
    <w:rsid w:val="00694EB7"/>
    <w:rsid w:val="00694FC2"/>
    <w:rsid w:val="00695228"/>
    <w:rsid w:val="00695855"/>
    <w:rsid w:val="00696069"/>
    <w:rsid w:val="006961DD"/>
    <w:rsid w:val="00696A05"/>
    <w:rsid w:val="00696C4E"/>
    <w:rsid w:val="0069763C"/>
    <w:rsid w:val="00697740"/>
    <w:rsid w:val="00697D48"/>
    <w:rsid w:val="00697EDF"/>
    <w:rsid w:val="00697F69"/>
    <w:rsid w:val="006A0535"/>
    <w:rsid w:val="006A079E"/>
    <w:rsid w:val="006A08E1"/>
    <w:rsid w:val="006A0C1D"/>
    <w:rsid w:val="006A1115"/>
    <w:rsid w:val="006A121C"/>
    <w:rsid w:val="006A1384"/>
    <w:rsid w:val="006A1D63"/>
    <w:rsid w:val="006A2DAE"/>
    <w:rsid w:val="006A2DE6"/>
    <w:rsid w:val="006A2E38"/>
    <w:rsid w:val="006A3632"/>
    <w:rsid w:val="006A38FF"/>
    <w:rsid w:val="006A4352"/>
    <w:rsid w:val="006A435B"/>
    <w:rsid w:val="006A4AB1"/>
    <w:rsid w:val="006A4DBA"/>
    <w:rsid w:val="006A4F40"/>
    <w:rsid w:val="006A5102"/>
    <w:rsid w:val="006A5B9B"/>
    <w:rsid w:val="006A5BB5"/>
    <w:rsid w:val="006A6456"/>
    <w:rsid w:val="006A661D"/>
    <w:rsid w:val="006A6F4B"/>
    <w:rsid w:val="006A759F"/>
    <w:rsid w:val="006A78FB"/>
    <w:rsid w:val="006A7E97"/>
    <w:rsid w:val="006B0574"/>
    <w:rsid w:val="006B06DA"/>
    <w:rsid w:val="006B0C4D"/>
    <w:rsid w:val="006B0DE7"/>
    <w:rsid w:val="006B0F88"/>
    <w:rsid w:val="006B1543"/>
    <w:rsid w:val="006B1982"/>
    <w:rsid w:val="006B225B"/>
    <w:rsid w:val="006B2673"/>
    <w:rsid w:val="006B2737"/>
    <w:rsid w:val="006B3E76"/>
    <w:rsid w:val="006B3EF1"/>
    <w:rsid w:val="006B3F73"/>
    <w:rsid w:val="006B3FCE"/>
    <w:rsid w:val="006B4810"/>
    <w:rsid w:val="006B496F"/>
    <w:rsid w:val="006B551F"/>
    <w:rsid w:val="006B69B7"/>
    <w:rsid w:val="006B6C77"/>
    <w:rsid w:val="006B6D47"/>
    <w:rsid w:val="006B6DD2"/>
    <w:rsid w:val="006B7D27"/>
    <w:rsid w:val="006C0BB4"/>
    <w:rsid w:val="006C0C0F"/>
    <w:rsid w:val="006C17B2"/>
    <w:rsid w:val="006C2245"/>
    <w:rsid w:val="006C2BAC"/>
    <w:rsid w:val="006C2EE2"/>
    <w:rsid w:val="006C3050"/>
    <w:rsid w:val="006C5395"/>
    <w:rsid w:val="006C59ED"/>
    <w:rsid w:val="006C5DC5"/>
    <w:rsid w:val="006C6967"/>
    <w:rsid w:val="006D003E"/>
    <w:rsid w:val="006D0F67"/>
    <w:rsid w:val="006D1912"/>
    <w:rsid w:val="006D1C0E"/>
    <w:rsid w:val="006D1DB4"/>
    <w:rsid w:val="006D372B"/>
    <w:rsid w:val="006D3793"/>
    <w:rsid w:val="006D411F"/>
    <w:rsid w:val="006D4B20"/>
    <w:rsid w:val="006D5670"/>
    <w:rsid w:val="006D665E"/>
    <w:rsid w:val="006D6A09"/>
    <w:rsid w:val="006D6BA3"/>
    <w:rsid w:val="006D6F4C"/>
    <w:rsid w:val="006D72A2"/>
    <w:rsid w:val="006D7348"/>
    <w:rsid w:val="006D767B"/>
    <w:rsid w:val="006D791E"/>
    <w:rsid w:val="006D7FF9"/>
    <w:rsid w:val="006E0722"/>
    <w:rsid w:val="006E0BF2"/>
    <w:rsid w:val="006E155D"/>
    <w:rsid w:val="006E1A04"/>
    <w:rsid w:val="006E1F24"/>
    <w:rsid w:val="006E29D1"/>
    <w:rsid w:val="006E2AF0"/>
    <w:rsid w:val="006E368B"/>
    <w:rsid w:val="006E3737"/>
    <w:rsid w:val="006E4094"/>
    <w:rsid w:val="006E447C"/>
    <w:rsid w:val="006E5515"/>
    <w:rsid w:val="006E5A6D"/>
    <w:rsid w:val="006E5D23"/>
    <w:rsid w:val="006E6778"/>
    <w:rsid w:val="006E6DE9"/>
    <w:rsid w:val="006E6FC9"/>
    <w:rsid w:val="006E7166"/>
    <w:rsid w:val="006E7811"/>
    <w:rsid w:val="006E797D"/>
    <w:rsid w:val="006E7D26"/>
    <w:rsid w:val="006F01FB"/>
    <w:rsid w:val="006F06DC"/>
    <w:rsid w:val="006F0F95"/>
    <w:rsid w:val="006F116A"/>
    <w:rsid w:val="006F16E7"/>
    <w:rsid w:val="006F1730"/>
    <w:rsid w:val="006F1E8C"/>
    <w:rsid w:val="006F2075"/>
    <w:rsid w:val="006F3CD1"/>
    <w:rsid w:val="006F4B7D"/>
    <w:rsid w:val="006F520B"/>
    <w:rsid w:val="006F5EEF"/>
    <w:rsid w:val="006F6F15"/>
    <w:rsid w:val="00700061"/>
    <w:rsid w:val="0070036A"/>
    <w:rsid w:val="0070039D"/>
    <w:rsid w:val="00700CBA"/>
    <w:rsid w:val="00701975"/>
    <w:rsid w:val="00701C46"/>
    <w:rsid w:val="00701DEF"/>
    <w:rsid w:val="007026F8"/>
    <w:rsid w:val="007029B0"/>
    <w:rsid w:val="00702D15"/>
    <w:rsid w:val="007033DC"/>
    <w:rsid w:val="007047DB"/>
    <w:rsid w:val="007049D3"/>
    <w:rsid w:val="00704A8C"/>
    <w:rsid w:val="007058A6"/>
    <w:rsid w:val="00705A87"/>
    <w:rsid w:val="00705F16"/>
    <w:rsid w:val="00706A22"/>
    <w:rsid w:val="00706C5B"/>
    <w:rsid w:val="00706D65"/>
    <w:rsid w:val="00706F16"/>
    <w:rsid w:val="00707C78"/>
    <w:rsid w:val="00707E0F"/>
    <w:rsid w:val="00710A64"/>
    <w:rsid w:val="007111E1"/>
    <w:rsid w:val="00711302"/>
    <w:rsid w:val="00711AD0"/>
    <w:rsid w:val="00711E8E"/>
    <w:rsid w:val="0071207D"/>
    <w:rsid w:val="00712315"/>
    <w:rsid w:val="007125BD"/>
    <w:rsid w:val="007127F0"/>
    <w:rsid w:val="00712DCA"/>
    <w:rsid w:val="007132A6"/>
    <w:rsid w:val="0071366B"/>
    <w:rsid w:val="00713E93"/>
    <w:rsid w:val="00714210"/>
    <w:rsid w:val="007148DA"/>
    <w:rsid w:val="00714910"/>
    <w:rsid w:val="007154D4"/>
    <w:rsid w:val="00715798"/>
    <w:rsid w:val="00715D0C"/>
    <w:rsid w:val="0071661F"/>
    <w:rsid w:val="00716658"/>
    <w:rsid w:val="00716735"/>
    <w:rsid w:val="0071712C"/>
    <w:rsid w:val="00717B23"/>
    <w:rsid w:val="00717F6E"/>
    <w:rsid w:val="00720F08"/>
    <w:rsid w:val="0072190A"/>
    <w:rsid w:val="00722923"/>
    <w:rsid w:val="00722C0B"/>
    <w:rsid w:val="00723E62"/>
    <w:rsid w:val="00723F40"/>
    <w:rsid w:val="0072411F"/>
    <w:rsid w:val="00724254"/>
    <w:rsid w:val="007253FA"/>
    <w:rsid w:val="0072564B"/>
    <w:rsid w:val="00725724"/>
    <w:rsid w:val="00726F21"/>
    <w:rsid w:val="007270B3"/>
    <w:rsid w:val="00727301"/>
    <w:rsid w:val="00727C2B"/>
    <w:rsid w:val="00727E77"/>
    <w:rsid w:val="007304A1"/>
    <w:rsid w:val="00730BB2"/>
    <w:rsid w:val="007310F7"/>
    <w:rsid w:val="00731807"/>
    <w:rsid w:val="0073207D"/>
    <w:rsid w:val="00732222"/>
    <w:rsid w:val="007332A6"/>
    <w:rsid w:val="00733330"/>
    <w:rsid w:val="00734ED4"/>
    <w:rsid w:val="00735350"/>
    <w:rsid w:val="0073539C"/>
    <w:rsid w:val="0073678A"/>
    <w:rsid w:val="00737083"/>
    <w:rsid w:val="007375FE"/>
    <w:rsid w:val="00737662"/>
    <w:rsid w:val="00737BCA"/>
    <w:rsid w:val="00737D85"/>
    <w:rsid w:val="007401E7"/>
    <w:rsid w:val="0074020C"/>
    <w:rsid w:val="00740E95"/>
    <w:rsid w:val="0074251F"/>
    <w:rsid w:val="007428BB"/>
    <w:rsid w:val="00742B9D"/>
    <w:rsid w:val="00742BF5"/>
    <w:rsid w:val="00742CB4"/>
    <w:rsid w:val="00742CF0"/>
    <w:rsid w:val="00743246"/>
    <w:rsid w:val="007433AA"/>
    <w:rsid w:val="007433DB"/>
    <w:rsid w:val="0074360E"/>
    <w:rsid w:val="00743C64"/>
    <w:rsid w:val="00744ECB"/>
    <w:rsid w:val="007459EB"/>
    <w:rsid w:val="00745F7A"/>
    <w:rsid w:val="007468CC"/>
    <w:rsid w:val="007468EC"/>
    <w:rsid w:val="00747322"/>
    <w:rsid w:val="0074798C"/>
    <w:rsid w:val="00747A00"/>
    <w:rsid w:val="00747DAF"/>
    <w:rsid w:val="00750746"/>
    <w:rsid w:val="00751846"/>
    <w:rsid w:val="0075198B"/>
    <w:rsid w:val="00751D81"/>
    <w:rsid w:val="007520EE"/>
    <w:rsid w:val="00752B7C"/>
    <w:rsid w:val="00752C64"/>
    <w:rsid w:val="00752E07"/>
    <w:rsid w:val="007536BC"/>
    <w:rsid w:val="00753C91"/>
    <w:rsid w:val="00753E80"/>
    <w:rsid w:val="0075439A"/>
    <w:rsid w:val="00754ED6"/>
    <w:rsid w:val="00754FCB"/>
    <w:rsid w:val="007566C2"/>
    <w:rsid w:val="00756B57"/>
    <w:rsid w:val="00757671"/>
    <w:rsid w:val="00757F18"/>
    <w:rsid w:val="00757FDE"/>
    <w:rsid w:val="0076129A"/>
    <w:rsid w:val="00762534"/>
    <w:rsid w:val="0076270F"/>
    <w:rsid w:val="00763786"/>
    <w:rsid w:val="00763AC9"/>
    <w:rsid w:val="00763BC5"/>
    <w:rsid w:val="00763E2F"/>
    <w:rsid w:val="007650B8"/>
    <w:rsid w:val="0076657C"/>
    <w:rsid w:val="0076683F"/>
    <w:rsid w:val="00766A3D"/>
    <w:rsid w:val="00766FC2"/>
    <w:rsid w:val="00767AD3"/>
    <w:rsid w:val="00767DBD"/>
    <w:rsid w:val="00770088"/>
    <w:rsid w:val="007704AF"/>
    <w:rsid w:val="007705B5"/>
    <w:rsid w:val="00770AB6"/>
    <w:rsid w:val="00770D0B"/>
    <w:rsid w:val="00771215"/>
    <w:rsid w:val="007716B8"/>
    <w:rsid w:val="00771764"/>
    <w:rsid w:val="00771B67"/>
    <w:rsid w:val="00771DDB"/>
    <w:rsid w:val="00771F2C"/>
    <w:rsid w:val="0077217D"/>
    <w:rsid w:val="00772339"/>
    <w:rsid w:val="00772916"/>
    <w:rsid w:val="00772C8F"/>
    <w:rsid w:val="00772F6E"/>
    <w:rsid w:val="007733BE"/>
    <w:rsid w:val="007738DE"/>
    <w:rsid w:val="00773A93"/>
    <w:rsid w:val="00774F43"/>
    <w:rsid w:val="007756DB"/>
    <w:rsid w:val="007758C6"/>
    <w:rsid w:val="00776868"/>
    <w:rsid w:val="00777213"/>
    <w:rsid w:val="00777780"/>
    <w:rsid w:val="00777DC7"/>
    <w:rsid w:val="00780048"/>
    <w:rsid w:val="00780375"/>
    <w:rsid w:val="00780493"/>
    <w:rsid w:val="00780B18"/>
    <w:rsid w:val="00780E2B"/>
    <w:rsid w:val="007811AC"/>
    <w:rsid w:val="007811C0"/>
    <w:rsid w:val="00781DF0"/>
    <w:rsid w:val="00781EAE"/>
    <w:rsid w:val="00782132"/>
    <w:rsid w:val="007821E8"/>
    <w:rsid w:val="007826FC"/>
    <w:rsid w:val="007827E4"/>
    <w:rsid w:val="007828F8"/>
    <w:rsid w:val="0078307D"/>
    <w:rsid w:val="00783F57"/>
    <w:rsid w:val="007842B8"/>
    <w:rsid w:val="00784AEE"/>
    <w:rsid w:val="00784C05"/>
    <w:rsid w:val="007851D1"/>
    <w:rsid w:val="00785361"/>
    <w:rsid w:val="00785889"/>
    <w:rsid w:val="00785EFA"/>
    <w:rsid w:val="0078610F"/>
    <w:rsid w:val="00786E3F"/>
    <w:rsid w:val="00787838"/>
    <w:rsid w:val="00787DEE"/>
    <w:rsid w:val="00790053"/>
    <w:rsid w:val="007908B2"/>
    <w:rsid w:val="007910B3"/>
    <w:rsid w:val="0079167B"/>
    <w:rsid w:val="007921AB"/>
    <w:rsid w:val="00792220"/>
    <w:rsid w:val="007925B2"/>
    <w:rsid w:val="00792CA7"/>
    <w:rsid w:val="00793CB6"/>
    <w:rsid w:val="0079425F"/>
    <w:rsid w:val="007948CD"/>
    <w:rsid w:val="007952D6"/>
    <w:rsid w:val="00795829"/>
    <w:rsid w:val="00795B3A"/>
    <w:rsid w:val="00795E25"/>
    <w:rsid w:val="00796107"/>
    <w:rsid w:val="007961AD"/>
    <w:rsid w:val="007964C1"/>
    <w:rsid w:val="0079683B"/>
    <w:rsid w:val="0079715D"/>
    <w:rsid w:val="00797483"/>
    <w:rsid w:val="00797668"/>
    <w:rsid w:val="007978D9"/>
    <w:rsid w:val="00797C1F"/>
    <w:rsid w:val="007A067E"/>
    <w:rsid w:val="007A160E"/>
    <w:rsid w:val="007A1DDA"/>
    <w:rsid w:val="007A20B5"/>
    <w:rsid w:val="007A219F"/>
    <w:rsid w:val="007A241B"/>
    <w:rsid w:val="007A3054"/>
    <w:rsid w:val="007A3BBC"/>
    <w:rsid w:val="007A3BF2"/>
    <w:rsid w:val="007A41AA"/>
    <w:rsid w:val="007A49D3"/>
    <w:rsid w:val="007A4ACE"/>
    <w:rsid w:val="007A4AE4"/>
    <w:rsid w:val="007A6785"/>
    <w:rsid w:val="007A6848"/>
    <w:rsid w:val="007A6BFA"/>
    <w:rsid w:val="007A74D5"/>
    <w:rsid w:val="007A795D"/>
    <w:rsid w:val="007B07B6"/>
    <w:rsid w:val="007B0B05"/>
    <w:rsid w:val="007B0CB4"/>
    <w:rsid w:val="007B1476"/>
    <w:rsid w:val="007B16CA"/>
    <w:rsid w:val="007B1F8C"/>
    <w:rsid w:val="007B29CB"/>
    <w:rsid w:val="007B3ADA"/>
    <w:rsid w:val="007B4BDE"/>
    <w:rsid w:val="007B4FE6"/>
    <w:rsid w:val="007B54B0"/>
    <w:rsid w:val="007B623F"/>
    <w:rsid w:val="007B6A6F"/>
    <w:rsid w:val="007B6B2C"/>
    <w:rsid w:val="007B6D4C"/>
    <w:rsid w:val="007C1922"/>
    <w:rsid w:val="007C2782"/>
    <w:rsid w:val="007C2CC8"/>
    <w:rsid w:val="007C2E31"/>
    <w:rsid w:val="007C2FB8"/>
    <w:rsid w:val="007C326C"/>
    <w:rsid w:val="007C3619"/>
    <w:rsid w:val="007C4641"/>
    <w:rsid w:val="007C4E7E"/>
    <w:rsid w:val="007C52BB"/>
    <w:rsid w:val="007C6152"/>
    <w:rsid w:val="007C61C1"/>
    <w:rsid w:val="007C6A4B"/>
    <w:rsid w:val="007C755B"/>
    <w:rsid w:val="007C7DB0"/>
    <w:rsid w:val="007D0484"/>
    <w:rsid w:val="007D16BC"/>
    <w:rsid w:val="007D20E9"/>
    <w:rsid w:val="007D2DDC"/>
    <w:rsid w:val="007D3479"/>
    <w:rsid w:val="007D37D8"/>
    <w:rsid w:val="007D3E42"/>
    <w:rsid w:val="007D3EE4"/>
    <w:rsid w:val="007D4018"/>
    <w:rsid w:val="007D4348"/>
    <w:rsid w:val="007D4FD7"/>
    <w:rsid w:val="007D54B2"/>
    <w:rsid w:val="007D5B72"/>
    <w:rsid w:val="007D5DB2"/>
    <w:rsid w:val="007D6A5F"/>
    <w:rsid w:val="007D6C08"/>
    <w:rsid w:val="007D6C0E"/>
    <w:rsid w:val="007D78C2"/>
    <w:rsid w:val="007D78FC"/>
    <w:rsid w:val="007E0714"/>
    <w:rsid w:val="007E0B0D"/>
    <w:rsid w:val="007E136C"/>
    <w:rsid w:val="007E150D"/>
    <w:rsid w:val="007E1987"/>
    <w:rsid w:val="007E1A3F"/>
    <w:rsid w:val="007E2651"/>
    <w:rsid w:val="007E38FE"/>
    <w:rsid w:val="007E39ED"/>
    <w:rsid w:val="007E3AD1"/>
    <w:rsid w:val="007E4455"/>
    <w:rsid w:val="007E4990"/>
    <w:rsid w:val="007E499D"/>
    <w:rsid w:val="007E4B74"/>
    <w:rsid w:val="007E4F09"/>
    <w:rsid w:val="007E5111"/>
    <w:rsid w:val="007E5A0F"/>
    <w:rsid w:val="007E620C"/>
    <w:rsid w:val="007E6825"/>
    <w:rsid w:val="007E6BA8"/>
    <w:rsid w:val="007E6EB0"/>
    <w:rsid w:val="007F1684"/>
    <w:rsid w:val="007F2BF2"/>
    <w:rsid w:val="007F2E55"/>
    <w:rsid w:val="007F3604"/>
    <w:rsid w:val="007F3630"/>
    <w:rsid w:val="007F3822"/>
    <w:rsid w:val="007F3CF5"/>
    <w:rsid w:val="007F3EBC"/>
    <w:rsid w:val="007F41D0"/>
    <w:rsid w:val="007F48D2"/>
    <w:rsid w:val="007F4E97"/>
    <w:rsid w:val="007F4FC8"/>
    <w:rsid w:val="007F5BDC"/>
    <w:rsid w:val="007F6890"/>
    <w:rsid w:val="007F6C2E"/>
    <w:rsid w:val="007F6C7E"/>
    <w:rsid w:val="007F6F7D"/>
    <w:rsid w:val="007F722F"/>
    <w:rsid w:val="007F727B"/>
    <w:rsid w:val="007F75DC"/>
    <w:rsid w:val="007F780E"/>
    <w:rsid w:val="007F7AA7"/>
    <w:rsid w:val="0080017F"/>
    <w:rsid w:val="00800230"/>
    <w:rsid w:val="00801887"/>
    <w:rsid w:val="00801D3B"/>
    <w:rsid w:val="008030D5"/>
    <w:rsid w:val="008030F6"/>
    <w:rsid w:val="008032E8"/>
    <w:rsid w:val="008038BE"/>
    <w:rsid w:val="00804028"/>
    <w:rsid w:val="00807153"/>
    <w:rsid w:val="0080794E"/>
    <w:rsid w:val="00807A0E"/>
    <w:rsid w:val="00807A22"/>
    <w:rsid w:val="008103D5"/>
    <w:rsid w:val="00811F2D"/>
    <w:rsid w:val="00811F37"/>
    <w:rsid w:val="00813802"/>
    <w:rsid w:val="00813BC6"/>
    <w:rsid w:val="00813FE4"/>
    <w:rsid w:val="00814605"/>
    <w:rsid w:val="00814774"/>
    <w:rsid w:val="00814946"/>
    <w:rsid w:val="008149A5"/>
    <w:rsid w:val="00814D3B"/>
    <w:rsid w:val="008152E2"/>
    <w:rsid w:val="0081541A"/>
    <w:rsid w:val="008155DA"/>
    <w:rsid w:val="00816538"/>
    <w:rsid w:val="00816EC5"/>
    <w:rsid w:val="00817104"/>
    <w:rsid w:val="00817945"/>
    <w:rsid w:val="00817B55"/>
    <w:rsid w:val="00820323"/>
    <w:rsid w:val="00820BFF"/>
    <w:rsid w:val="00820E92"/>
    <w:rsid w:val="00820F05"/>
    <w:rsid w:val="008214BB"/>
    <w:rsid w:val="0082179C"/>
    <w:rsid w:val="008229E6"/>
    <w:rsid w:val="00822CD9"/>
    <w:rsid w:val="008234BA"/>
    <w:rsid w:val="00825184"/>
    <w:rsid w:val="008253E7"/>
    <w:rsid w:val="00825B98"/>
    <w:rsid w:val="008266C9"/>
    <w:rsid w:val="008266D1"/>
    <w:rsid w:val="00826F6A"/>
    <w:rsid w:val="0082704F"/>
    <w:rsid w:val="0082750B"/>
    <w:rsid w:val="008277E9"/>
    <w:rsid w:val="00827815"/>
    <w:rsid w:val="0083076E"/>
    <w:rsid w:val="00830997"/>
    <w:rsid w:val="008315C9"/>
    <w:rsid w:val="00831E57"/>
    <w:rsid w:val="00832388"/>
    <w:rsid w:val="00832691"/>
    <w:rsid w:val="00833032"/>
    <w:rsid w:val="008344A9"/>
    <w:rsid w:val="00835081"/>
    <w:rsid w:val="00835A1A"/>
    <w:rsid w:val="00835CCD"/>
    <w:rsid w:val="0083636F"/>
    <w:rsid w:val="00836EA2"/>
    <w:rsid w:val="00837221"/>
    <w:rsid w:val="008373B0"/>
    <w:rsid w:val="00837450"/>
    <w:rsid w:val="00837856"/>
    <w:rsid w:val="00837876"/>
    <w:rsid w:val="00837C92"/>
    <w:rsid w:val="008405B9"/>
    <w:rsid w:val="00840A61"/>
    <w:rsid w:val="00840C92"/>
    <w:rsid w:val="00840F9D"/>
    <w:rsid w:val="0084123E"/>
    <w:rsid w:val="0084167D"/>
    <w:rsid w:val="00841F44"/>
    <w:rsid w:val="008421EA"/>
    <w:rsid w:val="008423EB"/>
    <w:rsid w:val="00842714"/>
    <w:rsid w:val="008431A1"/>
    <w:rsid w:val="0084321B"/>
    <w:rsid w:val="008433A6"/>
    <w:rsid w:val="00843477"/>
    <w:rsid w:val="00843C27"/>
    <w:rsid w:val="008441AC"/>
    <w:rsid w:val="00844802"/>
    <w:rsid w:val="00845C25"/>
    <w:rsid w:val="00845EF9"/>
    <w:rsid w:val="0084632F"/>
    <w:rsid w:val="0084680E"/>
    <w:rsid w:val="00846872"/>
    <w:rsid w:val="00846CF6"/>
    <w:rsid w:val="0084783A"/>
    <w:rsid w:val="00847B0A"/>
    <w:rsid w:val="00850161"/>
    <w:rsid w:val="00850DC4"/>
    <w:rsid w:val="008516EE"/>
    <w:rsid w:val="008518BA"/>
    <w:rsid w:val="00851965"/>
    <w:rsid w:val="008528C3"/>
    <w:rsid w:val="00852C94"/>
    <w:rsid w:val="00852E73"/>
    <w:rsid w:val="00854124"/>
    <w:rsid w:val="00854443"/>
    <w:rsid w:val="008546E0"/>
    <w:rsid w:val="00854B70"/>
    <w:rsid w:val="00854F91"/>
    <w:rsid w:val="00855607"/>
    <w:rsid w:val="00855D25"/>
    <w:rsid w:val="00855E55"/>
    <w:rsid w:val="00855EF9"/>
    <w:rsid w:val="008569E3"/>
    <w:rsid w:val="0086071F"/>
    <w:rsid w:val="0086193F"/>
    <w:rsid w:val="008623C7"/>
    <w:rsid w:val="008625B0"/>
    <w:rsid w:val="00862B18"/>
    <w:rsid w:val="0086356C"/>
    <w:rsid w:val="008644CD"/>
    <w:rsid w:val="00864513"/>
    <w:rsid w:val="00864D11"/>
    <w:rsid w:val="0086502A"/>
    <w:rsid w:val="00865240"/>
    <w:rsid w:val="008653D4"/>
    <w:rsid w:val="008666AD"/>
    <w:rsid w:val="00867655"/>
    <w:rsid w:val="00867E85"/>
    <w:rsid w:val="00867FE5"/>
    <w:rsid w:val="0087120A"/>
    <w:rsid w:val="00871C11"/>
    <w:rsid w:val="00871C81"/>
    <w:rsid w:val="00871DE9"/>
    <w:rsid w:val="0087281E"/>
    <w:rsid w:val="00874193"/>
    <w:rsid w:val="00874292"/>
    <w:rsid w:val="00874329"/>
    <w:rsid w:val="0087482F"/>
    <w:rsid w:val="008749CB"/>
    <w:rsid w:val="00874BCF"/>
    <w:rsid w:val="0087542C"/>
    <w:rsid w:val="00875BEC"/>
    <w:rsid w:val="00876559"/>
    <w:rsid w:val="008769F1"/>
    <w:rsid w:val="00876E73"/>
    <w:rsid w:val="00876FD6"/>
    <w:rsid w:val="008772CC"/>
    <w:rsid w:val="008776EF"/>
    <w:rsid w:val="00877849"/>
    <w:rsid w:val="00877B35"/>
    <w:rsid w:val="00877B9B"/>
    <w:rsid w:val="00880C7C"/>
    <w:rsid w:val="008813FF"/>
    <w:rsid w:val="00881D85"/>
    <w:rsid w:val="00881DA7"/>
    <w:rsid w:val="008824B7"/>
    <w:rsid w:val="00882668"/>
    <w:rsid w:val="00882FEF"/>
    <w:rsid w:val="00883667"/>
    <w:rsid w:val="00883B44"/>
    <w:rsid w:val="008851FA"/>
    <w:rsid w:val="0088579D"/>
    <w:rsid w:val="008859C4"/>
    <w:rsid w:val="008868BB"/>
    <w:rsid w:val="00886E5D"/>
    <w:rsid w:val="0088714D"/>
    <w:rsid w:val="008871E5"/>
    <w:rsid w:val="00887562"/>
    <w:rsid w:val="00887D3E"/>
    <w:rsid w:val="0089163D"/>
    <w:rsid w:val="00891972"/>
    <w:rsid w:val="00891B12"/>
    <w:rsid w:val="00892229"/>
    <w:rsid w:val="00892F10"/>
    <w:rsid w:val="00892F2D"/>
    <w:rsid w:val="008948E3"/>
    <w:rsid w:val="00894B4A"/>
    <w:rsid w:val="0089521D"/>
    <w:rsid w:val="00895342"/>
    <w:rsid w:val="00895344"/>
    <w:rsid w:val="0089547F"/>
    <w:rsid w:val="00895DE0"/>
    <w:rsid w:val="008971AF"/>
    <w:rsid w:val="00897472"/>
    <w:rsid w:val="00897532"/>
    <w:rsid w:val="00897A88"/>
    <w:rsid w:val="00897E2E"/>
    <w:rsid w:val="008A0817"/>
    <w:rsid w:val="008A08EE"/>
    <w:rsid w:val="008A0BC8"/>
    <w:rsid w:val="008A0DAE"/>
    <w:rsid w:val="008A0F7D"/>
    <w:rsid w:val="008A12FA"/>
    <w:rsid w:val="008A1867"/>
    <w:rsid w:val="008A1E43"/>
    <w:rsid w:val="008A206D"/>
    <w:rsid w:val="008A2388"/>
    <w:rsid w:val="008A2DF5"/>
    <w:rsid w:val="008A2F59"/>
    <w:rsid w:val="008A36E6"/>
    <w:rsid w:val="008A3DD0"/>
    <w:rsid w:val="008A4105"/>
    <w:rsid w:val="008A4249"/>
    <w:rsid w:val="008A4543"/>
    <w:rsid w:val="008A47EA"/>
    <w:rsid w:val="008A4E88"/>
    <w:rsid w:val="008A5C54"/>
    <w:rsid w:val="008A63F6"/>
    <w:rsid w:val="008A6604"/>
    <w:rsid w:val="008A6A3A"/>
    <w:rsid w:val="008A78E9"/>
    <w:rsid w:val="008A7D29"/>
    <w:rsid w:val="008A7FDD"/>
    <w:rsid w:val="008B02E0"/>
    <w:rsid w:val="008B067E"/>
    <w:rsid w:val="008B07CD"/>
    <w:rsid w:val="008B108B"/>
    <w:rsid w:val="008B17E3"/>
    <w:rsid w:val="008B1AF1"/>
    <w:rsid w:val="008B3201"/>
    <w:rsid w:val="008B33E2"/>
    <w:rsid w:val="008B3439"/>
    <w:rsid w:val="008B3656"/>
    <w:rsid w:val="008B3A7E"/>
    <w:rsid w:val="008B3CA0"/>
    <w:rsid w:val="008B4067"/>
    <w:rsid w:val="008B4823"/>
    <w:rsid w:val="008B484C"/>
    <w:rsid w:val="008B5505"/>
    <w:rsid w:val="008B606E"/>
    <w:rsid w:val="008B67E4"/>
    <w:rsid w:val="008B6A64"/>
    <w:rsid w:val="008C047E"/>
    <w:rsid w:val="008C10A3"/>
    <w:rsid w:val="008C1111"/>
    <w:rsid w:val="008C1D34"/>
    <w:rsid w:val="008C26AC"/>
    <w:rsid w:val="008C27FB"/>
    <w:rsid w:val="008C390B"/>
    <w:rsid w:val="008C3F48"/>
    <w:rsid w:val="008C3F4E"/>
    <w:rsid w:val="008C4679"/>
    <w:rsid w:val="008C4B82"/>
    <w:rsid w:val="008C4EC8"/>
    <w:rsid w:val="008C527C"/>
    <w:rsid w:val="008C59B7"/>
    <w:rsid w:val="008D0472"/>
    <w:rsid w:val="008D05FF"/>
    <w:rsid w:val="008D0A3C"/>
    <w:rsid w:val="008D0B1B"/>
    <w:rsid w:val="008D1049"/>
    <w:rsid w:val="008D1183"/>
    <w:rsid w:val="008D1301"/>
    <w:rsid w:val="008D1777"/>
    <w:rsid w:val="008D1CF7"/>
    <w:rsid w:val="008D28E5"/>
    <w:rsid w:val="008D357B"/>
    <w:rsid w:val="008D37B3"/>
    <w:rsid w:val="008D3909"/>
    <w:rsid w:val="008D3C9A"/>
    <w:rsid w:val="008D50B9"/>
    <w:rsid w:val="008D53E0"/>
    <w:rsid w:val="008D5C1E"/>
    <w:rsid w:val="008D748A"/>
    <w:rsid w:val="008D770D"/>
    <w:rsid w:val="008E06A0"/>
    <w:rsid w:val="008E0909"/>
    <w:rsid w:val="008E0F06"/>
    <w:rsid w:val="008E11D9"/>
    <w:rsid w:val="008E1AB1"/>
    <w:rsid w:val="008E1F57"/>
    <w:rsid w:val="008E2176"/>
    <w:rsid w:val="008E3ADC"/>
    <w:rsid w:val="008E48E8"/>
    <w:rsid w:val="008E4A75"/>
    <w:rsid w:val="008E54E5"/>
    <w:rsid w:val="008E5896"/>
    <w:rsid w:val="008E6193"/>
    <w:rsid w:val="008E6458"/>
    <w:rsid w:val="008E64E4"/>
    <w:rsid w:val="008E6C98"/>
    <w:rsid w:val="008F14A5"/>
    <w:rsid w:val="008F1912"/>
    <w:rsid w:val="008F1BB4"/>
    <w:rsid w:val="008F206B"/>
    <w:rsid w:val="008F21D8"/>
    <w:rsid w:val="008F2243"/>
    <w:rsid w:val="008F2560"/>
    <w:rsid w:val="008F26F5"/>
    <w:rsid w:val="008F2A8A"/>
    <w:rsid w:val="008F31B9"/>
    <w:rsid w:val="008F3348"/>
    <w:rsid w:val="008F37C1"/>
    <w:rsid w:val="008F38D2"/>
    <w:rsid w:val="008F3D60"/>
    <w:rsid w:val="008F4285"/>
    <w:rsid w:val="008F4AE3"/>
    <w:rsid w:val="008F539A"/>
    <w:rsid w:val="008F5464"/>
    <w:rsid w:val="008F55FD"/>
    <w:rsid w:val="008F5748"/>
    <w:rsid w:val="008F5D5F"/>
    <w:rsid w:val="008F619C"/>
    <w:rsid w:val="008F6F86"/>
    <w:rsid w:val="008F7DAD"/>
    <w:rsid w:val="009001C8"/>
    <w:rsid w:val="00900354"/>
    <w:rsid w:val="0090035F"/>
    <w:rsid w:val="00900796"/>
    <w:rsid w:val="00900887"/>
    <w:rsid w:val="00900A71"/>
    <w:rsid w:val="00900C94"/>
    <w:rsid w:val="00900D39"/>
    <w:rsid w:val="00900EC8"/>
    <w:rsid w:val="0090174A"/>
    <w:rsid w:val="00901F3A"/>
    <w:rsid w:val="0090220E"/>
    <w:rsid w:val="00902AC0"/>
    <w:rsid w:val="00903435"/>
    <w:rsid w:val="00903C48"/>
    <w:rsid w:val="00903F39"/>
    <w:rsid w:val="0090411F"/>
    <w:rsid w:val="009043BE"/>
    <w:rsid w:val="00904E53"/>
    <w:rsid w:val="009050E7"/>
    <w:rsid w:val="0090583E"/>
    <w:rsid w:val="0090615A"/>
    <w:rsid w:val="00906EAA"/>
    <w:rsid w:val="009073C6"/>
    <w:rsid w:val="009101B8"/>
    <w:rsid w:val="009105DF"/>
    <w:rsid w:val="00910983"/>
    <w:rsid w:val="0091185F"/>
    <w:rsid w:val="00911C3A"/>
    <w:rsid w:val="00911C49"/>
    <w:rsid w:val="00912503"/>
    <w:rsid w:val="0091273E"/>
    <w:rsid w:val="00912C54"/>
    <w:rsid w:val="00913C54"/>
    <w:rsid w:val="00913D20"/>
    <w:rsid w:val="009147CC"/>
    <w:rsid w:val="009158E4"/>
    <w:rsid w:val="00915B65"/>
    <w:rsid w:val="00915DE5"/>
    <w:rsid w:val="0091629A"/>
    <w:rsid w:val="009177FF"/>
    <w:rsid w:val="00917911"/>
    <w:rsid w:val="0091791C"/>
    <w:rsid w:val="009205AD"/>
    <w:rsid w:val="00920F4B"/>
    <w:rsid w:val="00921D25"/>
    <w:rsid w:val="0092368D"/>
    <w:rsid w:val="0092388F"/>
    <w:rsid w:val="00923B4E"/>
    <w:rsid w:val="009243A5"/>
    <w:rsid w:val="00924698"/>
    <w:rsid w:val="00924A0C"/>
    <w:rsid w:val="0092503D"/>
    <w:rsid w:val="00925453"/>
    <w:rsid w:val="00925CA9"/>
    <w:rsid w:val="00926F36"/>
    <w:rsid w:val="00931640"/>
    <w:rsid w:val="009316F0"/>
    <w:rsid w:val="009320B0"/>
    <w:rsid w:val="00932FFA"/>
    <w:rsid w:val="00933317"/>
    <w:rsid w:val="0093527F"/>
    <w:rsid w:val="0093630E"/>
    <w:rsid w:val="009367D7"/>
    <w:rsid w:val="00937987"/>
    <w:rsid w:val="009400E2"/>
    <w:rsid w:val="00940779"/>
    <w:rsid w:val="00940925"/>
    <w:rsid w:val="009409BD"/>
    <w:rsid w:val="00940CED"/>
    <w:rsid w:val="00940D28"/>
    <w:rsid w:val="00940E9A"/>
    <w:rsid w:val="00941446"/>
    <w:rsid w:val="0094212E"/>
    <w:rsid w:val="009421CA"/>
    <w:rsid w:val="009423AB"/>
    <w:rsid w:val="0094419C"/>
    <w:rsid w:val="00944323"/>
    <w:rsid w:val="00945214"/>
    <w:rsid w:val="009452E9"/>
    <w:rsid w:val="009457CB"/>
    <w:rsid w:val="00946A44"/>
    <w:rsid w:val="00947060"/>
    <w:rsid w:val="009474B6"/>
    <w:rsid w:val="00950141"/>
    <w:rsid w:val="00950627"/>
    <w:rsid w:val="00950813"/>
    <w:rsid w:val="00950830"/>
    <w:rsid w:val="00951B64"/>
    <w:rsid w:val="009524E6"/>
    <w:rsid w:val="0095283D"/>
    <w:rsid w:val="0095298F"/>
    <w:rsid w:val="00952BE6"/>
    <w:rsid w:val="00952D39"/>
    <w:rsid w:val="00952E9D"/>
    <w:rsid w:val="009544DB"/>
    <w:rsid w:val="00954B32"/>
    <w:rsid w:val="00954CD1"/>
    <w:rsid w:val="00954D50"/>
    <w:rsid w:val="00954F59"/>
    <w:rsid w:val="009552C5"/>
    <w:rsid w:val="009552FA"/>
    <w:rsid w:val="0095546B"/>
    <w:rsid w:val="00955C9F"/>
    <w:rsid w:val="00955CA2"/>
    <w:rsid w:val="00956146"/>
    <w:rsid w:val="009562B4"/>
    <w:rsid w:val="0095666D"/>
    <w:rsid w:val="009569BC"/>
    <w:rsid w:val="009600FF"/>
    <w:rsid w:val="009602C8"/>
    <w:rsid w:val="0096051B"/>
    <w:rsid w:val="00960BC7"/>
    <w:rsid w:val="00960BF8"/>
    <w:rsid w:val="00961119"/>
    <w:rsid w:val="00961AA6"/>
    <w:rsid w:val="009631B8"/>
    <w:rsid w:val="009635D3"/>
    <w:rsid w:val="00963B9E"/>
    <w:rsid w:val="009646E0"/>
    <w:rsid w:val="00964912"/>
    <w:rsid w:val="0096531E"/>
    <w:rsid w:val="009653A0"/>
    <w:rsid w:val="0096579E"/>
    <w:rsid w:val="0096594A"/>
    <w:rsid w:val="00965DB7"/>
    <w:rsid w:val="009662EA"/>
    <w:rsid w:val="009665B3"/>
    <w:rsid w:val="009666E5"/>
    <w:rsid w:val="00967328"/>
    <w:rsid w:val="0096767F"/>
    <w:rsid w:val="009676F0"/>
    <w:rsid w:val="00967AC5"/>
    <w:rsid w:val="00967CCF"/>
    <w:rsid w:val="00970558"/>
    <w:rsid w:val="00970A1D"/>
    <w:rsid w:val="00970BC6"/>
    <w:rsid w:val="009713F6"/>
    <w:rsid w:val="00972A54"/>
    <w:rsid w:val="00972E93"/>
    <w:rsid w:val="0097304E"/>
    <w:rsid w:val="00973280"/>
    <w:rsid w:val="00973822"/>
    <w:rsid w:val="009742B0"/>
    <w:rsid w:val="0097476C"/>
    <w:rsid w:val="00974957"/>
    <w:rsid w:val="00974F19"/>
    <w:rsid w:val="0097522E"/>
    <w:rsid w:val="009754C6"/>
    <w:rsid w:val="00975948"/>
    <w:rsid w:val="00976B4D"/>
    <w:rsid w:val="00976F89"/>
    <w:rsid w:val="0097703D"/>
    <w:rsid w:val="0097788E"/>
    <w:rsid w:val="00977A55"/>
    <w:rsid w:val="009802DB"/>
    <w:rsid w:val="00980625"/>
    <w:rsid w:val="00980A07"/>
    <w:rsid w:val="00980DEE"/>
    <w:rsid w:val="00981399"/>
    <w:rsid w:val="009816EB"/>
    <w:rsid w:val="00981B2A"/>
    <w:rsid w:val="0098336F"/>
    <w:rsid w:val="009835C3"/>
    <w:rsid w:val="00983CEF"/>
    <w:rsid w:val="009841CC"/>
    <w:rsid w:val="00984474"/>
    <w:rsid w:val="0098448C"/>
    <w:rsid w:val="00984829"/>
    <w:rsid w:val="00984D4F"/>
    <w:rsid w:val="00984EFF"/>
    <w:rsid w:val="00985AAD"/>
    <w:rsid w:val="00986454"/>
    <w:rsid w:val="00986605"/>
    <w:rsid w:val="0098713A"/>
    <w:rsid w:val="00987C8E"/>
    <w:rsid w:val="009908E1"/>
    <w:rsid w:val="0099117D"/>
    <w:rsid w:val="009911EA"/>
    <w:rsid w:val="00992A66"/>
    <w:rsid w:val="00992D0A"/>
    <w:rsid w:val="00993DE7"/>
    <w:rsid w:val="00994055"/>
    <w:rsid w:val="009944D6"/>
    <w:rsid w:val="009948F9"/>
    <w:rsid w:val="009952CA"/>
    <w:rsid w:val="00995304"/>
    <w:rsid w:val="009966F9"/>
    <w:rsid w:val="00996A02"/>
    <w:rsid w:val="009971AD"/>
    <w:rsid w:val="009A0135"/>
    <w:rsid w:val="009A014D"/>
    <w:rsid w:val="009A0265"/>
    <w:rsid w:val="009A0338"/>
    <w:rsid w:val="009A0537"/>
    <w:rsid w:val="009A08BA"/>
    <w:rsid w:val="009A1489"/>
    <w:rsid w:val="009A1FFB"/>
    <w:rsid w:val="009A35D0"/>
    <w:rsid w:val="009A3A9B"/>
    <w:rsid w:val="009A3CF7"/>
    <w:rsid w:val="009A3E0A"/>
    <w:rsid w:val="009A437F"/>
    <w:rsid w:val="009A4BAB"/>
    <w:rsid w:val="009A4D4E"/>
    <w:rsid w:val="009A4FA2"/>
    <w:rsid w:val="009A506D"/>
    <w:rsid w:val="009A557F"/>
    <w:rsid w:val="009A5B25"/>
    <w:rsid w:val="009A60C2"/>
    <w:rsid w:val="009A6BDF"/>
    <w:rsid w:val="009A6CEE"/>
    <w:rsid w:val="009A6EC9"/>
    <w:rsid w:val="009A77D7"/>
    <w:rsid w:val="009A793E"/>
    <w:rsid w:val="009A7947"/>
    <w:rsid w:val="009B0314"/>
    <w:rsid w:val="009B068D"/>
    <w:rsid w:val="009B0B6F"/>
    <w:rsid w:val="009B14B7"/>
    <w:rsid w:val="009B1832"/>
    <w:rsid w:val="009B18C4"/>
    <w:rsid w:val="009B3426"/>
    <w:rsid w:val="009B3B1F"/>
    <w:rsid w:val="009B3D2C"/>
    <w:rsid w:val="009B402B"/>
    <w:rsid w:val="009B4A4B"/>
    <w:rsid w:val="009B4A7C"/>
    <w:rsid w:val="009B4FB3"/>
    <w:rsid w:val="009B5619"/>
    <w:rsid w:val="009B6455"/>
    <w:rsid w:val="009B6790"/>
    <w:rsid w:val="009B69B9"/>
    <w:rsid w:val="009B69D3"/>
    <w:rsid w:val="009B7181"/>
    <w:rsid w:val="009B7320"/>
    <w:rsid w:val="009B7796"/>
    <w:rsid w:val="009B7ABB"/>
    <w:rsid w:val="009B7ADA"/>
    <w:rsid w:val="009B7FE6"/>
    <w:rsid w:val="009C01E4"/>
    <w:rsid w:val="009C0CAC"/>
    <w:rsid w:val="009C1870"/>
    <w:rsid w:val="009C1A3B"/>
    <w:rsid w:val="009C20D8"/>
    <w:rsid w:val="009C23F5"/>
    <w:rsid w:val="009C2756"/>
    <w:rsid w:val="009C28A6"/>
    <w:rsid w:val="009C2D91"/>
    <w:rsid w:val="009C2E4F"/>
    <w:rsid w:val="009C2FCA"/>
    <w:rsid w:val="009C3AF6"/>
    <w:rsid w:val="009C3C53"/>
    <w:rsid w:val="009C4263"/>
    <w:rsid w:val="009C45F7"/>
    <w:rsid w:val="009C503B"/>
    <w:rsid w:val="009C50A5"/>
    <w:rsid w:val="009C5149"/>
    <w:rsid w:val="009C6B1B"/>
    <w:rsid w:val="009C6BCB"/>
    <w:rsid w:val="009C7BBC"/>
    <w:rsid w:val="009D0776"/>
    <w:rsid w:val="009D0B19"/>
    <w:rsid w:val="009D1238"/>
    <w:rsid w:val="009D1242"/>
    <w:rsid w:val="009D1258"/>
    <w:rsid w:val="009D1415"/>
    <w:rsid w:val="009D1426"/>
    <w:rsid w:val="009D24F0"/>
    <w:rsid w:val="009D250E"/>
    <w:rsid w:val="009D2599"/>
    <w:rsid w:val="009D2ADA"/>
    <w:rsid w:val="009D2F35"/>
    <w:rsid w:val="009D3F0D"/>
    <w:rsid w:val="009D3F26"/>
    <w:rsid w:val="009D4286"/>
    <w:rsid w:val="009D46B9"/>
    <w:rsid w:val="009D48D8"/>
    <w:rsid w:val="009D4AE5"/>
    <w:rsid w:val="009D5197"/>
    <w:rsid w:val="009D56B3"/>
    <w:rsid w:val="009D66A0"/>
    <w:rsid w:val="009D6889"/>
    <w:rsid w:val="009D702A"/>
    <w:rsid w:val="009D70E5"/>
    <w:rsid w:val="009D72B3"/>
    <w:rsid w:val="009D7841"/>
    <w:rsid w:val="009D7E2E"/>
    <w:rsid w:val="009E043B"/>
    <w:rsid w:val="009E1037"/>
    <w:rsid w:val="009E1362"/>
    <w:rsid w:val="009E17FD"/>
    <w:rsid w:val="009E20A3"/>
    <w:rsid w:val="009E230B"/>
    <w:rsid w:val="009E265E"/>
    <w:rsid w:val="009E2D92"/>
    <w:rsid w:val="009E37F4"/>
    <w:rsid w:val="009E3DF5"/>
    <w:rsid w:val="009E4F94"/>
    <w:rsid w:val="009E5BCF"/>
    <w:rsid w:val="009E65DD"/>
    <w:rsid w:val="009E6C53"/>
    <w:rsid w:val="009E7E5D"/>
    <w:rsid w:val="009E7FCC"/>
    <w:rsid w:val="009F15A5"/>
    <w:rsid w:val="009F1B75"/>
    <w:rsid w:val="009F1B94"/>
    <w:rsid w:val="009F2AA9"/>
    <w:rsid w:val="009F2EB4"/>
    <w:rsid w:val="009F2EF4"/>
    <w:rsid w:val="009F3077"/>
    <w:rsid w:val="009F42F9"/>
    <w:rsid w:val="009F47E8"/>
    <w:rsid w:val="009F4C71"/>
    <w:rsid w:val="009F58CF"/>
    <w:rsid w:val="009F5CF0"/>
    <w:rsid w:val="009F5EC3"/>
    <w:rsid w:val="009F7D7E"/>
    <w:rsid w:val="00A00292"/>
    <w:rsid w:val="00A00E70"/>
    <w:rsid w:val="00A01708"/>
    <w:rsid w:val="00A01737"/>
    <w:rsid w:val="00A017E9"/>
    <w:rsid w:val="00A01EAB"/>
    <w:rsid w:val="00A029C4"/>
    <w:rsid w:val="00A02C00"/>
    <w:rsid w:val="00A02C92"/>
    <w:rsid w:val="00A02D03"/>
    <w:rsid w:val="00A02ED3"/>
    <w:rsid w:val="00A030C6"/>
    <w:rsid w:val="00A034E0"/>
    <w:rsid w:val="00A0364E"/>
    <w:rsid w:val="00A04724"/>
    <w:rsid w:val="00A04AC9"/>
    <w:rsid w:val="00A04BD4"/>
    <w:rsid w:val="00A04DA2"/>
    <w:rsid w:val="00A04E17"/>
    <w:rsid w:val="00A05724"/>
    <w:rsid w:val="00A05AE3"/>
    <w:rsid w:val="00A05D67"/>
    <w:rsid w:val="00A0636E"/>
    <w:rsid w:val="00A06DD1"/>
    <w:rsid w:val="00A074C9"/>
    <w:rsid w:val="00A105B4"/>
    <w:rsid w:val="00A1080E"/>
    <w:rsid w:val="00A11646"/>
    <w:rsid w:val="00A11A01"/>
    <w:rsid w:val="00A13373"/>
    <w:rsid w:val="00A13488"/>
    <w:rsid w:val="00A13491"/>
    <w:rsid w:val="00A137B8"/>
    <w:rsid w:val="00A13B58"/>
    <w:rsid w:val="00A148FD"/>
    <w:rsid w:val="00A14998"/>
    <w:rsid w:val="00A14FE8"/>
    <w:rsid w:val="00A15452"/>
    <w:rsid w:val="00A155D8"/>
    <w:rsid w:val="00A15655"/>
    <w:rsid w:val="00A1656F"/>
    <w:rsid w:val="00A17332"/>
    <w:rsid w:val="00A17686"/>
    <w:rsid w:val="00A1782D"/>
    <w:rsid w:val="00A17E2F"/>
    <w:rsid w:val="00A205E2"/>
    <w:rsid w:val="00A208DD"/>
    <w:rsid w:val="00A20AA9"/>
    <w:rsid w:val="00A210F3"/>
    <w:rsid w:val="00A21245"/>
    <w:rsid w:val="00A213A5"/>
    <w:rsid w:val="00A216D2"/>
    <w:rsid w:val="00A22738"/>
    <w:rsid w:val="00A234DC"/>
    <w:rsid w:val="00A23953"/>
    <w:rsid w:val="00A23A3B"/>
    <w:rsid w:val="00A25350"/>
    <w:rsid w:val="00A25525"/>
    <w:rsid w:val="00A26AE3"/>
    <w:rsid w:val="00A27098"/>
    <w:rsid w:val="00A27496"/>
    <w:rsid w:val="00A302E6"/>
    <w:rsid w:val="00A30DC2"/>
    <w:rsid w:val="00A317AB"/>
    <w:rsid w:val="00A31CE3"/>
    <w:rsid w:val="00A31F25"/>
    <w:rsid w:val="00A33BDC"/>
    <w:rsid w:val="00A34B00"/>
    <w:rsid w:val="00A34D23"/>
    <w:rsid w:val="00A35399"/>
    <w:rsid w:val="00A35978"/>
    <w:rsid w:val="00A35BAF"/>
    <w:rsid w:val="00A35E31"/>
    <w:rsid w:val="00A35F79"/>
    <w:rsid w:val="00A36648"/>
    <w:rsid w:val="00A36C97"/>
    <w:rsid w:val="00A372F2"/>
    <w:rsid w:val="00A37525"/>
    <w:rsid w:val="00A402A4"/>
    <w:rsid w:val="00A4159F"/>
    <w:rsid w:val="00A41EC6"/>
    <w:rsid w:val="00A422E9"/>
    <w:rsid w:val="00A423FB"/>
    <w:rsid w:val="00A429EF"/>
    <w:rsid w:val="00A4343B"/>
    <w:rsid w:val="00A4354B"/>
    <w:rsid w:val="00A43AE0"/>
    <w:rsid w:val="00A44B04"/>
    <w:rsid w:val="00A44CC8"/>
    <w:rsid w:val="00A45601"/>
    <w:rsid w:val="00A45B50"/>
    <w:rsid w:val="00A45B7A"/>
    <w:rsid w:val="00A45BF0"/>
    <w:rsid w:val="00A46588"/>
    <w:rsid w:val="00A46EF1"/>
    <w:rsid w:val="00A50865"/>
    <w:rsid w:val="00A50F4B"/>
    <w:rsid w:val="00A51B95"/>
    <w:rsid w:val="00A52704"/>
    <w:rsid w:val="00A52DDA"/>
    <w:rsid w:val="00A53CC6"/>
    <w:rsid w:val="00A541DE"/>
    <w:rsid w:val="00A551C2"/>
    <w:rsid w:val="00A552CD"/>
    <w:rsid w:val="00A55513"/>
    <w:rsid w:val="00A5563E"/>
    <w:rsid w:val="00A556FF"/>
    <w:rsid w:val="00A557EB"/>
    <w:rsid w:val="00A55A9E"/>
    <w:rsid w:val="00A55CAC"/>
    <w:rsid w:val="00A55F0A"/>
    <w:rsid w:val="00A55F87"/>
    <w:rsid w:val="00A564CE"/>
    <w:rsid w:val="00A56634"/>
    <w:rsid w:val="00A56DC6"/>
    <w:rsid w:val="00A572B8"/>
    <w:rsid w:val="00A5749F"/>
    <w:rsid w:val="00A5790D"/>
    <w:rsid w:val="00A611CA"/>
    <w:rsid w:val="00A61304"/>
    <w:rsid w:val="00A6152A"/>
    <w:rsid w:val="00A615FA"/>
    <w:rsid w:val="00A61638"/>
    <w:rsid w:val="00A61ADF"/>
    <w:rsid w:val="00A61FB4"/>
    <w:rsid w:val="00A61FE2"/>
    <w:rsid w:val="00A62916"/>
    <w:rsid w:val="00A62986"/>
    <w:rsid w:val="00A62E67"/>
    <w:rsid w:val="00A62F7E"/>
    <w:rsid w:val="00A637D5"/>
    <w:rsid w:val="00A63AC0"/>
    <w:rsid w:val="00A6461E"/>
    <w:rsid w:val="00A646E3"/>
    <w:rsid w:val="00A65708"/>
    <w:rsid w:val="00A66032"/>
    <w:rsid w:val="00A666CE"/>
    <w:rsid w:val="00A6694C"/>
    <w:rsid w:val="00A66954"/>
    <w:rsid w:val="00A66C4C"/>
    <w:rsid w:val="00A67218"/>
    <w:rsid w:val="00A675DB"/>
    <w:rsid w:val="00A70737"/>
    <w:rsid w:val="00A709E0"/>
    <w:rsid w:val="00A70DC4"/>
    <w:rsid w:val="00A71018"/>
    <w:rsid w:val="00A72067"/>
    <w:rsid w:val="00A7217F"/>
    <w:rsid w:val="00A727E9"/>
    <w:rsid w:val="00A73514"/>
    <w:rsid w:val="00A73767"/>
    <w:rsid w:val="00A74C64"/>
    <w:rsid w:val="00A74D7C"/>
    <w:rsid w:val="00A7521B"/>
    <w:rsid w:val="00A75696"/>
    <w:rsid w:val="00A756C2"/>
    <w:rsid w:val="00A75DB2"/>
    <w:rsid w:val="00A76548"/>
    <w:rsid w:val="00A765C8"/>
    <w:rsid w:val="00A77275"/>
    <w:rsid w:val="00A7772D"/>
    <w:rsid w:val="00A7798E"/>
    <w:rsid w:val="00A77EEB"/>
    <w:rsid w:val="00A801A9"/>
    <w:rsid w:val="00A80EF3"/>
    <w:rsid w:val="00A81B5F"/>
    <w:rsid w:val="00A82228"/>
    <w:rsid w:val="00A82522"/>
    <w:rsid w:val="00A82F77"/>
    <w:rsid w:val="00A83258"/>
    <w:rsid w:val="00A8461B"/>
    <w:rsid w:val="00A846BA"/>
    <w:rsid w:val="00A849B7"/>
    <w:rsid w:val="00A84FB2"/>
    <w:rsid w:val="00A85198"/>
    <w:rsid w:val="00A852D2"/>
    <w:rsid w:val="00A859A5"/>
    <w:rsid w:val="00A8645D"/>
    <w:rsid w:val="00A86580"/>
    <w:rsid w:val="00A866FE"/>
    <w:rsid w:val="00A87359"/>
    <w:rsid w:val="00A8754B"/>
    <w:rsid w:val="00A87600"/>
    <w:rsid w:val="00A87DEC"/>
    <w:rsid w:val="00A90529"/>
    <w:rsid w:val="00A90591"/>
    <w:rsid w:val="00A90C90"/>
    <w:rsid w:val="00A90EF7"/>
    <w:rsid w:val="00A91EC3"/>
    <w:rsid w:val="00A9234A"/>
    <w:rsid w:val="00A9244E"/>
    <w:rsid w:val="00A929A3"/>
    <w:rsid w:val="00A92B3C"/>
    <w:rsid w:val="00A92D80"/>
    <w:rsid w:val="00A93C32"/>
    <w:rsid w:val="00A9416F"/>
    <w:rsid w:val="00A94488"/>
    <w:rsid w:val="00A96456"/>
    <w:rsid w:val="00A96866"/>
    <w:rsid w:val="00A96AC8"/>
    <w:rsid w:val="00A97967"/>
    <w:rsid w:val="00A97CB6"/>
    <w:rsid w:val="00A97DEF"/>
    <w:rsid w:val="00AA02D0"/>
    <w:rsid w:val="00AA087E"/>
    <w:rsid w:val="00AA0907"/>
    <w:rsid w:val="00AA1670"/>
    <w:rsid w:val="00AA1A8E"/>
    <w:rsid w:val="00AA2159"/>
    <w:rsid w:val="00AA2CC3"/>
    <w:rsid w:val="00AA2EB3"/>
    <w:rsid w:val="00AA2F79"/>
    <w:rsid w:val="00AA3352"/>
    <w:rsid w:val="00AA3881"/>
    <w:rsid w:val="00AA38A2"/>
    <w:rsid w:val="00AA3BB7"/>
    <w:rsid w:val="00AA433B"/>
    <w:rsid w:val="00AA4452"/>
    <w:rsid w:val="00AA464A"/>
    <w:rsid w:val="00AA4672"/>
    <w:rsid w:val="00AA4779"/>
    <w:rsid w:val="00AA59E9"/>
    <w:rsid w:val="00AA6834"/>
    <w:rsid w:val="00AA69D2"/>
    <w:rsid w:val="00AA6C7A"/>
    <w:rsid w:val="00AA6F49"/>
    <w:rsid w:val="00AA6F71"/>
    <w:rsid w:val="00AA6FEF"/>
    <w:rsid w:val="00AA710D"/>
    <w:rsid w:val="00AA76CD"/>
    <w:rsid w:val="00AB05A5"/>
    <w:rsid w:val="00AB0B42"/>
    <w:rsid w:val="00AB0D7F"/>
    <w:rsid w:val="00AB0DB4"/>
    <w:rsid w:val="00AB20EE"/>
    <w:rsid w:val="00AB266D"/>
    <w:rsid w:val="00AB3487"/>
    <w:rsid w:val="00AB3C84"/>
    <w:rsid w:val="00AB3F0E"/>
    <w:rsid w:val="00AB4296"/>
    <w:rsid w:val="00AB4944"/>
    <w:rsid w:val="00AB5D19"/>
    <w:rsid w:val="00AB5F32"/>
    <w:rsid w:val="00AB606C"/>
    <w:rsid w:val="00AB636F"/>
    <w:rsid w:val="00AB6689"/>
    <w:rsid w:val="00AC10ED"/>
    <w:rsid w:val="00AC120D"/>
    <w:rsid w:val="00AC2966"/>
    <w:rsid w:val="00AC2B3A"/>
    <w:rsid w:val="00AC3C60"/>
    <w:rsid w:val="00AC54D9"/>
    <w:rsid w:val="00AC61CA"/>
    <w:rsid w:val="00AC7405"/>
    <w:rsid w:val="00AC7E0B"/>
    <w:rsid w:val="00AC7EE4"/>
    <w:rsid w:val="00AD04FD"/>
    <w:rsid w:val="00AD074F"/>
    <w:rsid w:val="00AD0EFC"/>
    <w:rsid w:val="00AD10A1"/>
    <w:rsid w:val="00AD1626"/>
    <w:rsid w:val="00AD21A2"/>
    <w:rsid w:val="00AD25F6"/>
    <w:rsid w:val="00AD293B"/>
    <w:rsid w:val="00AD2AAE"/>
    <w:rsid w:val="00AD32AF"/>
    <w:rsid w:val="00AD436F"/>
    <w:rsid w:val="00AD4617"/>
    <w:rsid w:val="00AD5393"/>
    <w:rsid w:val="00AD5666"/>
    <w:rsid w:val="00AD5972"/>
    <w:rsid w:val="00AD5C72"/>
    <w:rsid w:val="00AD6A07"/>
    <w:rsid w:val="00AD6B55"/>
    <w:rsid w:val="00AD6C9F"/>
    <w:rsid w:val="00AD74A5"/>
    <w:rsid w:val="00AE053A"/>
    <w:rsid w:val="00AE064C"/>
    <w:rsid w:val="00AE08A7"/>
    <w:rsid w:val="00AE141F"/>
    <w:rsid w:val="00AE1B1A"/>
    <w:rsid w:val="00AE1E50"/>
    <w:rsid w:val="00AE26AE"/>
    <w:rsid w:val="00AE287F"/>
    <w:rsid w:val="00AE2A27"/>
    <w:rsid w:val="00AE30ED"/>
    <w:rsid w:val="00AE4DD8"/>
    <w:rsid w:val="00AE554B"/>
    <w:rsid w:val="00AE587C"/>
    <w:rsid w:val="00AE5C90"/>
    <w:rsid w:val="00AE5C94"/>
    <w:rsid w:val="00AE5E04"/>
    <w:rsid w:val="00AE6018"/>
    <w:rsid w:val="00AE607A"/>
    <w:rsid w:val="00AE6814"/>
    <w:rsid w:val="00AE6DC4"/>
    <w:rsid w:val="00AE70E7"/>
    <w:rsid w:val="00AE7BC5"/>
    <w:rsid w:val="00AF005E"/>
    <w:rsid w:val="00AF0998"/>
    <w:rsid w:val="00AF11A4"/>
    <w:rsid w:val="00AF1574"/>
    <w:rsid w:val="00AF1D03"/>
    <w:rsid w:val="00AF1D2D"/>
    <w:rsid w:val="00AF216E"/>
    <w:rsid w:val="00AF23C7"/>
    <w:rsid w:val="00AF253E"/>
    <w:rsid w:val="00AF2C46"/>
    <w:rsid w:val="00AF35BB"/>
    <w:rsid w:val="00AF375D"/>
    <w:rsid w:val="00AF3F30"/>
    <w:rsid w:val="00AF4AEB"/>
    <w:rsid w:val="00AF4BE4"/>
    <w:rsid w:val="00AF4D09"/>
    <w:rsid w:val="00AF5582"/>
    <w:rsid w:val="00AF6961"/>
    <w:rsid w:val="00AF6CEE"/>
    <w:rsid w:val="00AF7DAE"/>
    <w:rsid w:val="00AF7FE8"/>
    <w:rsid w:val="00B0026A"/>
    <w:rsid w:val="00B00741"/>
    <w:rsid w:val="00B008C6"/>
    <w:rsid w:val="00B01061"/>
    <w:rsid w:val="00B016AD"/>
    <w:rsid w:val="00B02320"/>
    <w:rsid w:val="00B02E7B"/>
    <w:rsid w:val="00B03502"/>
    <w:rsid w:val="00B038BC"/>
    <w:rsid w:val="00B03A1E"/>
    <w:rsid w:val="00B04793"/>
    <w:rsid w:val="00B04A6F"/>
    <w:rsid w:val="00B04CD0"/>
    <w:rsid w:val="00B04FAC"/>
    <w:rsid w:val="00B05484"/>
    <w:rsid w:val="00B05534"/>
    <w:rsid w:val="00B05D11"/>
    <w:rsid w:val="00B05D9E"/>
    <w:rsid w:val="00B06054"/>
    <w:rsid w:val="00B06602"/>
    <w:rsid w:val="00B06DD0"/>
    <w:rsid w:val="00B07096"/>
    <w:rsid w:val="00B101C2"/>
    <w:rsid w:val="00B103C5"/>
    <w:rsid w:val="00B10595"/>
    <w:rsid w:val="00B10B58"/>
    <w:rsid w:val="00B11297"/>
    <w:rsid w:val="00B1163D"/>
    <w:rsid w:val="00B1186A"/>
    <w:rsid w:val="00B12017"/>
    <w:rsid w:val="00B12917"/>
    <w:rsid w:val="00B13242"/>
    <w:rsid w:val="00B133DA"/>
    <w:rsid w:val="00B133FF"/>
    <w:rsid w:val="00B13AD0"/>
    <w:rsid w:val="00B13C04"/>
    <w:rsid w:val="00B13C16"/>
    <w:rsid w:val="00B141B2"/>
    <w:rsid w:val="00B1500C"/>
    <w:rsid w:val="00B1530B"/>
    <w:rsid w:val="00B15B3F"/>
    <w:rsid w:val="00B16B23"/>
    <w:rsid w:val="00B16DCA"/>
    <w:rsid w:val="00B16E69"/>
    <w:rsid w:val="00B17A59"/>
    <w:rsid w:val="00B20296"/>
    <w:rsid w:val="00B21054"/>
    <w:rsid w:val="00B210E4"/>
    <w:rsid w:val="00B215A0"/>
    <w:rsid w:val="00B2172C"/>
    <w:rsid w:val="00B21A7B"/>
    <w:rsid w:val="00B21C76"/>
    <w:rsid w:val="00B21CA7"/>
    <w:rsid w:val="00B21CF6"/>
    <w:rsid w:val="00B21D28"/>
    <w:rsid w:val="00B21F91"/>
    <w:rsid w:val="00B220DB"/>
    <w:rsid w:val="00B22BA8"/>
    <w:rsid w:val="00B22E13"/>
    <w:rsid w:val="00B2312F"/>
    <w:rsid w:val="00B2314A"/>
    <w:rsid w:val="00B23993"/>
    <w:rsid w:val="00B23A70"/>
    <w:rsid w:val="00B23EC3"/>
    <w:rsid w:val="00B243DF"/>
    <w:rsid w:val="00B25533"/>
    <w:rsid w:val="00B2569C"/>
    <w:rsid w:val="00B258B3"/>
    <w:rsid w:val="00B25CA8"/>
    <w:rsid w:val="00B25CD4"/>
    <w:rsid w:val="00B26A34"/>
    <w:rsid w:val="00B27F25"/>
    <w:rsid w:val="00B304BF"/>
    <w:rsid w:val="00B30570"/>
    <w:rsid w:val="00B307C8"/>
    <w:rsid w:val="00B3117E"/>
    <w:rsid w:val="00B32384"/>
    <w:rsid w:val="00B32CEC"/>
    <w:rsid w:val="00B32E1E"/>
    <w:rsid w:val="00B32F19"/>
    <w:rsid w:val="00B332FE"/>
    <w:rsid w:val="00B3353F"/>
    <w:rsid w:val="00B33D37"/>
    <w:rsid w:val="00B34B7B"/>
    <w:rsid w:val="00B36025"/>
    <w:rsid w:val="00B3639A"/>
    <w:rsid w:val="00B36977"/>
    <w:rsid w:val="00B36C02"/>
    <w:rsid w:val="00B36E03"/>
    <w:rsid w:val="00B36F7B"/>
    <w:rsid w:val="00B37DCD"/>
    <w:rsid w:val="00B37FEB"/>
    <w:rsid w:val="00B4015B"/>
    <w:rsid w:val="00B402AF"/>
    <w:rsid w:val="00B40414"/>
    <w:rsid w:val="00B40486"/>
    <w:rsid w:val="00B4085E"/>
    <w:rsid w:val="00B40D66"/>
    <w:rsid w:val="00B41AF1"/>
    <w:rsid w:val="00B41CE7"/>
    <w:rsid w:val="00B4212F"/>
    <w:rsid w:val="00B421B9"/>
    <w:rsid w:val="00B421C2"/>
    <w:rsid w:val="00B423A0"/>
    <w:rsid w:val="00B424A0"/>
    <w:rsid w:val="00B42B35"/>
    <w:rsid w:val="00B43156"/>
    <w:rsid w:val="00B431B1"/>
    <w:rsid w:val="00B437F0"/>
    <w:rsid w:val="00B439AB"/>
    <w:rsid w:val="00B43D17"/>
    <w:rsid w:val="00B44708"/>
    <w:rsid w:val="00B453B3"/>
    <w:rsid w:val="00B453B6"/>
    <w:rsid w:val="00B45AF7"/>
    <w:rsid w:val="00B45C28"/>
    <w:rsid w:val="00B460FB"/>
    <w:rsid w:val="00B465C2"/>
    <w:rsid w:val="00B46F03"/>
    <w:rsid w:val="00B47017"/>
    <w:rsid w:val="00B4781F"/>
    <w:rsid w:val="00B5086F"/>
    <w:rsid w:val="00B50DFD"/>
    <w:rsid w:val="00B50F18"/>
    <w:rsid w:val="00B51321"/>
    <w:rsid w:val="00B51A9B"/>
    <w:rsid w:val="00B522C8"/>
    <w:rsid w:val="00B523E6"/>
    <w:rsid w:val="00B52458"/>
    <w:rsid w:val="00B529A8"/>
    <w:rsid w:val="00B530A8"/>
    <w:rsid w:val="00B53A6F"/>
    <w:rsid w:val="00B54032"/>
    <w:rsid w:val="00B544F5"/>
    <w:rsid w:val="00B54C01"/>
    <w:rsid w:val="00B54C1C"/>
    <w:rsid w:val="00B54F9E"/>
    <w:rsid w:val="00B553CD"/>
    <w:rsid w:val="00B56303"/>
    <w:rsid w:val="00B568B3"/>
    <w:rsid w:val="00B576E9"/>
    <w:rsid w:val="00B57B26"/>
    <w:rsid w:val="00B57B9D"/>
    <w:rsid w:val="00B57B9F"/>
    <w:rsid w:val="00B600BE"/>
    <w:rsid w:val="00B6022C"/>
    <w:rsid w:val="00B602A2"/>
    <w:rsid w:val="00B607A4"/>
    <w:rsid w:val="00B60C95"/>
    <w:rsid w:val="00B60FB3"/>
    <w:rsid w:val="00B6108C"/>
    <w:rsid w:val="00B62127"/>
    <w:rsid w:val="00B62387"/>
    <w:rsid w:val="00B62427"/>
    <w:rsid w:val="00B62B29"/>
    <w:rsid w:val="00B63051"/>
    <w:rsid w:val="00B63453"/>
    <w:rsid w:val="00B63CC1"/>
    <w:rsid w:val="00B63FE8"/>
    <w:rsid w:val="00B64518"/>
    <w:rsid w:val="00B65122"/>
    <w:rsid w:val="00B6574E"/>
    <w:rsid w:val="00B65B1D"/>
    <w:rsid w:val="00B65F50"/>
    <w:rsid w:val="00B665C9"/>
    <w:rsid w:val="00B66900"/>
    <w:rsid w:val="00B6745A"/>
    <w:rsid w:val="00B704C1"/>
    <w:rsid w:val="00B71FCE"/>
    <w:rsid w:val="00B720B7"/>
    <w:rsid w:val="00B72419"/>
    <w:rsid w:val="00B7374A"/>
    <w:rsid w:val="00B73B96"/>
    <w:rsid w:val="00B73E8B"/>
    <w:rsid w:val="00B7422B"/>
    <w:rsid w:val="00B74B00"/>
    <w:rsid w:val="00B74F26"/>
    <w:rsid w:val="00B756D0"/>
    <w:rsid w:val="00B75BD0"/>
    <w:rsid w:val="00B75CB5"/>
    <w:rsid w:val="00B75EC0"/>
    <w:rsid w:val="00B75FAE"/>
    <w:rsid w:val="00B76078"/>
    <w:rsid w:val="00B760EC"/>
    <w:rsid w:val="00B76607"/>
    <w:rsid w:val="00B7693B"/>
    <w:rsid w:val="00B779D1"/>
    <w:rsid w:val="00B77B28"/>
    <w:rsid w:val="00B77E2D"/>
    <w:rsid w:val="00B77F66"/>
    <w:rsid w:val="00B80098"/>
    <w:rsid w:val="00B80AA5"/>
    <w:rsid w:val="00B80CEE"/>
    <w:rsid w:val="00B80FB1"/>
    <w:rsid w:val="00B80FB6"/>
    <w:rsid w:val="00B81403"/>
    <w:rsid w:val="00B81AA3"/>
    <w:rsid w:val="00B82458"/>
    <w:rsid w:val="00B82FC2"/>
    <w:rsid w:val="00B83028"/>
    <w:rsid w:val="00B83A4D"/>
    <w:rsid w:val="00B84BEF"/>
    <w:rsid w:val="00B84F85"/>
    <w:rsid w:val="00B85518"/>
    <w:rsid w:val="00B867F6"/>
    <w:rsid w:val="00B86A3A"/>
    <w:rsid w:val="00B879F1"/>
    <w:rsid w:val="00B87B25"/>
    <w:rsid w:val="00B9079A"/>
    <w:rsid w:val="00B908B8"/>
    <w:rsid w:val="00B908EF"/>
    <w:rsid w:val="00B915BA"/>
    <w:rsid w:val="00B91E59"/>
    <w:rsid w:val="00B927CD"/>
    <w:rsid w:val="00B93275"/>
    <w:rsid w:val="00B936F4"/>
    <w:rsid w:val="00B93E01"/>
    <w:rsid w:val="00B93FBD"/>
    <w:rsid w:val="00B9445C"/>
    <w:rsid w:val="00B9490A"/>
    <w:rsid w:val="00B94AC9"/>
    <w:rsid w:val="00B94E15"/>
    <w:rsid w:val="00B94E2B"/>
    <w:rsid w:val="00B95187"/>
    <w:rsid w:val="00B9535C"/>
    <w:rsid w:val="00B9609D"/>
    <w:rsid w:val="00B96A35"/>
    <w:rsid w:val="00B96CBD"/>
    <w:rsid w:val="00B97DF6"/>
    <w:rsid w:val="00BA0391"/>
    <w:rsid w:val="00BA06E1"/>
    <w:rsid w:val="00BA0A3A"/>
    <w:rsid w:val="00BA107A"/>
    <w:rsid w:val="00BA13CA"/>
    <w:rsid w:val="00BA1B18"/>
    <w:rsid w:val="00BA1CF6"/>
    <w:rsid w:val="00BA2246"/>
    <w:rsid w:val="00BA24B6"/>
    <w:rsid w:val="00BA3A5E"/>
    <w:rsid w:val="00BA3BEA"/>
    <w:rsid w:val="00BA3D46"/>
    <w:rsid w:val="00BA3E50"/>
    <w:rsid w:val="00BA4633"/>
    <w:rsid w:val="00BA4BEB"/>
    <w:rsid w:val="00BA5859"/>
    <w:rsid w:val="00BA5F1B"/>
    <w:rsid w:val="00BA633E"/>
    <w:rsid w:val="00BA6BB0"/>
    <w:rsid w:val="00BA6EFE"/>
    <w:rsid w:val="00BA72A9"/>
    <w:rsid w:val="00BA754A"/>
    <w:rsid w:val="00BB0216"/>
    <w:rsid w:val="00BB056D"/>
    <w:rsid w:val="00BB095F"/>
    <w:rsid w:val="00BB1013"/>
    <w:rsid w:val="00BB1461"/>
    <w:rsid w:val="00BB17B9"/>
    <w:rsid w:val="00BB1AFC"/>
    <w:rsid w:val="00BB20FA"/>
    <w:rsid w:val="00BB344C"/>
    <w:rsid w:val="00BB3693"/>
    <w:rsid w:val="00BB3931"/>
    <w:rsid w:val="00BB49BE"/>
    <w:rsid w:val="00BB4C2C"/>
    <w:rsid w:val="00BB4DE6"/>
    <w:rsid w:val="00BB5910"/>
    <w:rsid w:val="00BB5D63"/>
    <w:rsid w:val="00BB625B"/>
    <w:rsid w:val="00BB69EB"/>
    <w:rsid w:val="00BB6AEB"/>
    <w:rsid w:val="00BB6EED"/>
    <w:rsid w:val="00BB7D59"/>
    <w:rsid w:val="00BC053C"/>
    <w:rsid w:val="00BC1166"/>
    <w:rsid w:val="00BC12EF"/>
    <w:rsid w:val="00BC13B9"/>
    <w:rsid w:val="00BC24E8"/>
    <w:rsid w:val="00BC2709"/>
    <w:rsid w:val="00BC2BAC"/>
    <w:rsid w:val="00BC2D4B"/>
    <w:rsid w:val="00BC323C"/>
    <w:rsid w:val="00BC3A28"/>
    <w:rsid w:val="00BC3F9D"/>
    <w:rsid w:val="00BC4767"/>
    <w:rsid w:val="00BC4F31"/>
    <w:rsid w:val="00BC4F44"/>
    <w:rsid w:val="00BC5910"/>
    <w:rsid w:val="00BC6953"/>
    <w:rsid w:val="00BC6D8B"/>
    <w:rsid w:val="00BC72FB"/>
    <w:rsid w:val="00BC7988"/>
    <w:rsid w:val="00BC7AA6"/>
    <w:rsid w:val="00BD0C41"/>
    <w:rsid w:val="00BD16BE"/>
    <w:rsid w:val="00BD2368"/>
    <w:rsid w:val="00BD23E5"/>
    <w:rsid w:val="00BD298F"/>
    <w:rsid w:val="00BD2B31"/>
    <w:rsid w:val="00BD3845"/>
    <w:rsid w:val="00BD3A79"/>
    <w:rsid w:val="00BD4ADB"/>
    <w:rsid w:val="00BD4DD4"/>
    <w:rsid w:val="00BD4EC6"/>
    <w:rsid w:val="00BD533F"/>
    <w:rsid w:val="00BD5BB6"/>
    <w:rsid w:val="00BD610B"/>
    <w:rsid w:val="00BD6833"/>
    <w:rsid w:val="00BD733B"/>
    <w:rsid w:val="00BD7383"/>
    <w:rsid w:val="00BD7BD7"/>
    <w:rsid w:val="00BE011D"/>
    <w:rsid w:val="00BE03B1"/>
    <w:rsid w:val="00BE06F2"/>
    <w:rsid w:val="00BE0CAD"/>
    <w:rsid w:val="00BE0D20"/>
    <w:rsid w:val="00BE1EAC"/>
    <w:rsid w:val="00BE2C69"/>
    <w:rsid w:val="00BE3501"/>
    <w:rsid w:val="00BE3B94"/>
    <w:rsid w:val="00BE40BA"/>
    <w:rsid w:val="00BE4BE7"/>
    <w:rsid w:val="00BE4EC8"/>
    <w:rsid w:val="00BE675C"/>
    <w:rsid w:val="00BE7227"/>
    <w:rsid w:val="00BE7F22"/>
    <w:rsid w:val="00BF068D"/>
    <w:rsid w:val="00BF0A7E"/>
    <w:rsid w:val="00BF1BC4"/>
    <w:rsid w:val="00BF2759"/>
    <w:rsid w:val="00BF3F09"/>
    <w:rsid w:val="00BF464A"/>
    <w:rsid w:val="00BF475E"/>
    <w:rsid w:val="00BF4BC6"/>
    <w:rsid w:val="00BF4EEA"/>
    <w:rsid w:val="00BF5128"/>
    <w:rsid w:val="00BF5240"/>
    <w:rsid w:val="00BF5AE0"/>
    <w:rsid w:val="00BF626C"/>
    <w:rsid w:val="00BF6847"/>
    <w:rsid w:val="00BF6863"/>
    <w:rsid w:val="00BF6B77"/>
    <w:rsid w:val="00BF6CC5"/>
    <w:rsid w:val="00BF6EA0"/>
    <w:rsid w:val="00BF78B4"/>
    <w:rsid w:val="00C00594"/>
    <w:rsid w:val="00C0093A"/>
    <w:rsid w:val="00C00CC6"/>
    <w:rsid w:val="00C010E0"/>
    <w:rsid w:val="00C01B0F"/>
    <w:rsid w:val="00C01B47"/>
    <w:rsid w:val="00C01FBD"/>
    <w:rsid w:val="00C020F2"/>
    <w:rsid w:val="00C02128"/>
    <w:rsid w:val="00C0282D"/>
    <w:rsid w:val="00C02F9B"/>
    <w:rsid w:val="00C03576"/>
    <w:rsid w:val="00C03833"/>
    <w:rsid w:val="00C0393B"/>
    <w:rsid w:val="00C03E7A"/>
    <w:rsid w:val="00C046D1"/>
    <w:rsid w:val="00C04A6C"/>
    <w:rsid w:val="00C04BAA"/>
    <w:rsid w:val="00C05140"/>
    <w:rsid w:val="00C0585C"/>
    <w:rsid w:val="00C05BA1"/>
    <w:rsid w:val="00C05CD4"/>
    <w:rsid w:val="00C05E49"/>
    <w:rsid w:val="00C06B0E"/>
    <w:rsid w:val="00C06DE3"/>
    <w:rsid w:val="00C076C8"/>
    <w:rsid w:val="00C07D3C"/>
    <w:rsid w:val="00C07E9B"/>
    <w:rsid w:val="00C1102C"/>
    <w:rsid w:val="00C1109E"/>
    <w:rsid w:val="00C116A3"/>
    <w:rsid w:val="00C13BDF"/>
    <w:rsid w:val="00C143AC"/>
    <w:rsid w:val="00C156A8"/>
    <w:rsid w:val="00C1625E"/>
    <w:rsid w:val="00C164E2"/>
    <w:rsid w:val="00C16A38"/>
    <w:rsid w:val="00C16BEE"/>
    <w:rsid w:val="00C16F54"/>
    <w:rsid w:val="00C1718D"/>
    <w:rsid w:val="00C177A8"/>
    <w:rsid w:val="00C1781D"/>
    <w:rsid w:val="00C20991"/>
    <w:rsid w:val="00C20DBC"/>
    <w:rsid w:val="00C20FD7"/>
    <w:rsid w:val="00C21B97"/>
    <w:rsid w:val="00C222FD"/>
    <w:rsid w:val="00C227C7"/>
    <w:rsid w:val="00C22F19"/>
    <w:rsid w:val="00C23C3A"/>
    <w:rsid w:val="00C25B29"/>
    <w:rsid w:val="00C27080"/>
    <w:rsid w:val="00C27794"/>
    <w:rsid w:val="00C27875"/>
    <w:rsid w:val="00C3049A"/>
    <w:rsid w:val="00C3085E"/>
    <w:rsid w:val="00C30A74"/>
    <w:rsid w:val="00C30C64"/>
    <w:rsid w:val="00C30E87"/>
    <w:rsid w:val="00C30EB9"/>
    <w:rsid w:val="00C30F33"/>
    <w:rsid w:val="00C31968"/>
    <w:rsid w:val="00C31A12"/>
    <w:rsid w:val="00C32F93"/>
    <w:rsid w:val="00C34009"/>
    <w:rsid w:val="00C345A4"/>
    <w:rsid w:val="00C350B4"/>
    <w:rsid w:val="00C355E4"/>
    <w:rsid w:val="00C35B67"/>
    <w:rsid w:val="00C35C06"/>
    <w:rsid w:val="00C367B0"/>
    <w:rsid w:val="00C36C8B"/>
    <w:rsid w:val="00C36CB2"/>
    <w:rsid w:val="00C372BE"/>
    <w:rsid w:val="00C37488"/>
    <w:rsid w:val="00C37C57"/>
    <w:rsid w:val="00C37DD6"/>
    <w:rsid w:val="00C400CE"/>
    <w:rsid w:val="00C40DEF"/>
    <w:rsid w:val="00C414C9"/>
    <w:rsid w:val="00C419EE"/>
    <w:rsid w:val="00C41ED6"/>
    <w:rsid w:val="00C41EEC"/>
    <w:rsid w:val="00C42587"/>
    <w:rsid w:val="00C4274E"/>
    <w:rsid w:val="00C42835"/>
    <w:rsid w:val="00C42E89"/>
    <w:rsid w:val="00C4343E"/>
    <w:rsid w:val="00C43A46"/>
    <w:rsid w:val="00C43AC0"/>
    <w:rsid w:val="00C43F10"/>
    <w:rsid w:val="00C44401"/>
    <w:rsid w:val="00C4575C"/>
    <w:rsid w:val="00C45794"/>
    <w:rsid w:val="00C45E13"/>
    <w:rsid w:val="00C46308"/>
    <w:rsid w:val="00C463D4"/>
    <w:rsid w:val="00C46610"/>
    <w:rsid w:val="00C47271"/>
    <w:rsid w:val="00C472C2"/>
    <w:rsid w:val="00C501EE"/>
    <w:rsid w:val="00C5041E"/>
    <w:rsid w:val="00C506BC"/>
    <w:rsid w:val="00C507BC"/>
    <w:rsid w:val="00C50A00"/>
    <w:rsid w:val="00C50B0F"/>
    <w:rsid w:val="00C50B67"/>
    <w:rsid w:val="00C5161B"/>
    <w:rsid w:val="00C5164B"/>
    <w:rsid w:val="00C51C41"/>
    <w:rsid w:val="00C52209"/>
    <w:rsid w:val="00C5225E"/>
    <w:rsid w:val="00C52381"/>
    <w:rsid w:val="00C532C8"/>
    <w:rsid w:val="00C53338"/>
    <w:rsid w:val="00C534B0"/>
    <w:rsid w:val="00C53A8F"/>
    <w:rsid w:val="00C5437A"/>
    <w:rsid w:val="00C54B4A"/>
    <w:rsid w:val="00C550E8"/>
    <w:rsid w:val="00C552AF"/>
    <w:rsid w:val="00C5567C"/>
    <w:rsid w:val="00C575CB"/>
    <w:rsid w:val="00C57D14"/>
    <w:rsid w:val="00C6093A"/>
    <w:rsid w:val="00C60E1B"/>
    <w:rsid w:val="00C61317"/>
    <w:rsid w:val="00C61993"/>
    <w:rsid w:val="00C62C16"/>
    <w:rsid w:val="00C62C8C"/>
    <w:rsid w:val="00C63ADE"/>
    <w:rsid w:val="00C6477F"/>
    <w:rsid w:val="00C64C35"/>
    <w:rsid w:val="00C64C43"/>
    <w:rsid w:val="00C64CCC"/>
    <w:rsid w:val="00C6586D"/>
    <w:rsid w:val="00C65B07"/>
    <w:rsid w:val="00C66873"/>
    <w:rsid w:val="00C66979"/>
    <w:rsid w:val="00C66AF2"/>
    <w:rsid w:val="00C66C16"/>
    <w:rsid w:val="00C672E1"/>
    <w:rsid w:val="00C675E2"/>
    <w:rsid w:val="00C70728"/>
    <w:rsid w:val="00C70963"/>
    <w:rsid w:val="00C71207"/>
    <w:rsid w:val="00C714CF"/>
    <w:rsid w:val="00C725D1"/>
    <w:rsid w:val="00C729AB"/>
    <w:rsid w:val="00C72D53"/>
    <w:rsid w:val="00C72D5D"/>
    <w:rsid w:val="00C72F84"/>
    <w:rsid w:val="00C72FCB"/>
    <w:rsid w:val="00C74CF0"/>
    <w:rsid w:val="00C74F6E"/>
    <w:rsid w:val="00C74F73"/>
    <w:rsid w:val="00C752EA"/>
    <w:rsid w:val="00C75446"/>
    <w:rsid w:val="00C75553"/>
    <w:rsid w:val="00C75BCE"/>
    <w:rsid w:val="00C76F63"/>
    <w:rsid w:val="00C77428"/>
    <w:rsid w:val="00C77B8D"/>
    <w:rsid w:val="00C77BF6"/>
    <w:rsid w:val="00C77CB9"/>
    <w:rsid w:val="00C77FCF"/>
    <w:rsid w:val="00C803F8"/>
    <w:rsid w:val="00C80E24"/>
    <w:rsid w:val="00C810DE"/>
    <w:rsid w:val="00C8191E"/>
    <w:rsid w:val="00C81FB6"/>
    <w:rsid w:val="00C821F4"/>
    <w:rsid w:val="00C823BC"/>
    <w:rsid w:val="00C8243E"/>
    <w:rsid w:val="00C82CA6"/>
    <w:rsid w:val="00C82FF6"/>
    <w:rsid w:val="00C83605"/>
    <w:rsid w:val="00C838A0"/>
    <w:rsid w:val="00C838A8"/>
    <w:rsid w:val="00C83ADD"/>
    <w:rsid w:val="00C8425A"/>
    <w:rsid w:val="00C8429E"/>
    <w:rsid w:val="00C8463E"/>
    <w:rsid w:val="00C84C42"/>
    <w:rsid w:val="00C85496"/>
    <w:rsid w:val="00C85645"/>
    <w:rsid w:val="00C861C4"/>
    <w:rsid w:val="00C863A8"/>
    <w:rsid w:val="00C869DB"/>
    <w:rsid w:val="00C869EC"/>
    <w:rsid w:val="00C87501"/>
    <w:rsid w:val="00C875C2"/>
    <w:rsid w:val="00C9039E"/>
    <w:rsid w:val="00C9077D"/>
    <w:rsid w:val="00C90F98"/>
    <w:rsid w:val="00C9122B"/>
    <w:rsid w:val="00C91299"/>
    <w:rsid w:val="00C919E6"/>
    <w:rsid w:val="00C91A44"/>
    <w:rsid w:val="00C9345C"/>
    <w:rsid w:val="00C93D44"/>
    <w:rsid w:val="00C94140"/>
    <w:rsid w:val="00C94A07"/>
    <w:rsid w:val="00C94B66"/>
    <w:rsid w:val="00C94FA1"/>
    <w:rsid w:val="00C95849"/>
    <w:rsid w:val="00C960A1"/>
    <w:rsid w:val="00C96C7B"/>
    <w:rsid w:val="00C96D50"/>
    <w:rsid w:val="00C96E8B"/>
    <w:rsid w:val="00C9713A"/>
    <w:rsid w:val="00C97D6B"/>
    <w:rsid w:val="00CA0357"/>
    <w:rsid w:val="00CA131B"/>
    <w:rsid w:val="00CA140E"/>
    <w:rsid w:val="00CA29B1"/>
    <w:rsid w:val="00CA2C0A"/>
    <w:rsid w:val="00CA2E72"/>
    <w:rsid w:val="00CA2F45"/>
    <w:rsid w:val="00CA3A60"/>
    <w:rsid w:val="00CA3EE5"/>
    <w:rsid w:val="00CA47EE"/>
    <w:rsid w:val="00CA4826"/>
    <w:rsid w:val="00CA50F9"/>
    <w:rsid w:val="00CA51F3"/>
    <w:rsid w:val="00CA52F8"/>
    <w:rsid w:val="00CA61FB"/>
    <w:rsid w:val="00CA690C"/>
    <w:rsid w:val="00CA6B0D"/>
    <w:rsid w:val="00CA6E48"/>
    <w:rsid w:val="00CA6E6F"/>
    <w:rsid w:val="00CA6EFA"/>
    <w:rsid w:val="00CA706F"/>
    <w:rsid w:val="00CA7946"/>
    <w:rsid w:val="00CA7EC6"/>
    <w:rsid w:val="00CB0A41"/>
    <w:rsid w:val="00CB0EC1"/>
    <w:rsid w:val="00CB11C7"/>
    <w:rsid w:val="00CB13C9"/>
    <w:rsid w:val="00CB1AAF"/>
    <w:rsid w:val="00CB1AD5"/>
    <w:rsid w:val="00CB1C80"/>
    <w:rsid w:val="00CB1FA5"/>
    <w:rsid w:val="00CB2EFD"/>
    <w:rsid w:val="00CB34CA"/>
    <w:rsid w:val="00CB3C12"/>
    <w:rsid w:val="00CB3CA9"/>
    <w:rsid w:val="00CB3FC7"/>
    <w:rsid w:val="00CB4257"/>
    <w:rsid w:val="00CB5637"/>
    <w:rsid w:val="00CB58DA"/>
    <w:rsid w:val="00CB58E8"/>
    <w:rsid w:val="00CB5A8B"/>
    <w:rsid w:val="00CB5BAF"/>
    <w:rsid w:val="00CB6385"/>
    <w:rsid w:val="00CB6558"/>
    <w:rsid w:val="00CB72B9"/>
    <w:rsid w:val="00CB7BC0"/>
    <w:rsid w:val="00CC0AD0"/>
    <w:rsid w:val="00CC0DD9"/>
    <w:rsid w:val="00CC0E17"/>
    <w:rsid w:val="00CC0E18"/>
    <w:rsid w:val="00CC1D38"/>
    <w:rsid w:val="00CC1E6A"/>
    <w:rsid w:val="00CC242C"/>
    <w:rsid w:val="00CC2588"/>
    <w:rsid w:val="00CC2BF2"/>
    <w:rsid w:val="00CC2EF7"/>
    <w:rsid w:val="00CC2F65"/>
    <w:rsid w:val="00CC2FC8"/>
    <w:rsid w:val="00CC2FD9"/>
    <w:rsid w:val="00CC2FDF"/>
    <w:rsid w:val="00CC3570"/>
    <w:rsid w:val="00CC4022"/>
    <w:rsid w:val="00CC4341"/>
    <w:rsid w:val="00CC441E"/>
    <w:rsid w:val="00CC489A"/>
    <w:rsid w:val="00CC510C"/>
    <w:rsid w:val="00CC524E"/>
    <w:rsid w:val="00CC52E2"/>
    <w:rsid w:val="00CC5314"/>
    <w:rsid w:val="00CC5925"/>
    <w:rsid w:val="00CC5958"/>
    <w:rsid w:val="00CC60CA"/>
    <w:rsid w:val="00CC6443"/>
    <w:rsid w:val="00CC7AB0"/>
    <w:rsid w:val="00CC7D39"/>
    <w:rsid w:val="00CC7E3E"/>
    <w:rsid w:val="00CD0C69"/>
    <w:rsid w:val="00CD1544"/>
    <w:rsid w:val="00CD1957"/>
    <w:rsid w:val="00CD1CED"/>
    <w:rsid w:val="00CD1E7C"/>
    <w:rsid w:val="00CD1F87"/>
    <w:rsid w:val="00CD22B1"/>
    <w:rsid w:val="00CD2F3F"/>
    <w:rsid w:val="00CD2FBD"/>
    <w:rsid w:val="00CD334F"/>
    <w:rsid w:val="00CD34CD"/>
    <w:rsid w:val="00CD38AC"/>
    <w:rsid w:val="00CD39E1"/>
    <w:rsid w:val="00CD411E"/>
    <w:rsid w:val="00CD4401"/>
    <w:rsid w:val="00CD49C6"/>
    <w:rsid w:val="00CD4BF8"/>
    <w:rsid w:val="00CD4F99"/>
    <w:rsid w:val="00CD5397"/>
    <w:rsid w:val="00CD5B68"/>
    <w:rsid w:val="00CD6579"/>
    <w:rsid w:val="00CD6A1A"/>
    <w:rsid w:val="00CD727C"/>
    <w:rsid w:val="00CD73E9"/>
    <w:rsid w:val="00CD75BE"/>
    <w:rsid w:val="00CD7D68"/>
    <w:rsid w:val="00CE0065"/>
    <w:rsid w:val="00CE0671"/>
    <w:rsid w:val="00CE0FEA"/>
    <w:rsid w:val="00CE1643"/>
    <w:rsid w:val="00CE29AD"/>
    <w:rsid w:val="00CE2CC6"/>
    <w:rsid w:val="00CE3116"/>
    <w:rsid w:val="00CE3C71"/>
    <w:rsid w:val="00CE417E"/>
    <w:rsid w:val="00CE4954"/>
    <w:rsid w:val="00CE4E9A"/>
    <w:rsid w:val="00CE56D4"/>
    <w:rsid w:val="00CE5BB6"/>
    <w:rsid w:val="00CE6072"/>
    <w:rsid w:val="00CE60A7"/>
    <w:rsid w:val="00CE6A92"/>
    <w:rsid w:val="00CE6B46"/>
    <w:rsid w:val="00CE6DA7"/>
    <w:rsid w:val="00CE72E7"/>
    <w:rsid w:val="00CE7357"/>
    <w:rsid w:val="00CE7E46"/>
    <w:rsid w:val="00CF0240"/>
    <w:rsid w:val="00CF169B"/>
    <w:rsid w:val="00CF17E2"/>
    <w:rsid w:val="00CF1A64"/>
    <w:rsid w:val="00CF20EF"/>
    <w:rsid w:val="00CF273F"/>
    <w:rsid w:val="00CF39D6"/>
    <w:rsid w:val="00CF4586"/>
    <w:rsid w:val="00CF518D"/>
    <w:rsid w:val="00CF5DB6"/>
    <w:rsid w:val="00CF654F"/>
    <w:rsid w:val="00CF736E"/>
    <w:rsid w:val="00CF74A9"/>
    <w:rsid w:val="00CF7A47"/>
    <w:rsid w:val="00CF7EC3"/>
    <w:rsid w:val="00D001C7"/>
    <w:rsid w:val="00D0198C"/>
    <w:rsid w:val="00D02391"/>
    <w:rsid w:val="00D0284D"/>
    <w:rsid w:val="00D02C49"/>
    <w:rsid w:val="00D031EE"/>
    <w:rsid w:val="00D04B61"/>
    <w:rsid w:val="00D04BB9"/>
    <w:rsid w:val="00D05A1C"/>
    <w:rsid w:val="00D05BDF"/>
    <w:rsid w:val="00D05F3C"/>
    <w:rsid w:val="00D06EBA"/>
    <w:rsid w:val="00D06F42"/>
    <w:rsid w:val="00D07469"/>
    <w:rsid w:val="00D07826"/>
    <w:rsid w:val="00D07841"/>
    <w:rsid w:val="00D07EC2"/>
    <w:rsid w:val="00D10717"/>
    <w:rsid w:val="00D10ACE"/>
    <w:rsid w:val="00D124AA"/>
    <w:rsid w:val="00D12730"/>
    <w:rsid w:val="00D1383D"/>
    <w:rsid w:val="00D13867"/>
    <w:rsid w:val="00D14550"/>
    <w:rsid w:val="00D1484D"/>
    <w:rsid w:val="00D15560"/>
    <w:rsid w:val="00D15625"/>
    <w:rsid w:val="00D15834"/>
    <w:rsid w:val="00D160D4"/>
    <w:rsid w:val="00D164E6"/>
    <w:rsid w:val="00D16BE0"/>
    <w:rsid w:val="00D178E4"/>
    <w:rsid w:val="00D17CA9"/>
    <w:rsid w:val="00D2076A"/>
    <w:rsid w:val="00D21306"/>
    <w:rsid w:val="00D21505"/>
    <w:rsid w:val="00D21D73"/>
    <w:rsid w:val="00D2200E"/>
    <w:rsid w:val="00D2209D"/>
    <w:rsid w:val="00D226AC"/>
    <w:rsid w:val="00D2288A"/>
    <w:rsid w:val="00D23348"/>
    <w:rsid w:val="00D23EE3"/>
    <w:rsid w:val="00D24857"/>
    <w:rsid w:val="00D24B5F"/>
    <w:rsid w:val="00D25117"/>
    <w:rsid w:val="00D259D2"/>
    <w:rsid w:val="00D26654"/>
    <w:rsid w:val="00D271B3"/>
    <w:rsid w:val="00D271D4"/>
    <w:rsid w:val="00D27C15"/>
    <w:rsid w:val="00D27C51"/>
    <w:rsid w:val="00D3008D"/>
    <w:rsid w:val="00D3045B"/>
    <w:rsid w:val="00D30AAF"/>
    <w:rsid w:val="00D31814"/>
    <w:rsid w:val="00D31927"/>
    <w:rsid w:val="00D31968"/>
    <w:rsid w:val="00D31D22"/>
    <w:rsid w:val="00D3216E"/>
    <w:rsid w:val="00D3244A"/>
    <w:rsid w:val="00D32798"/>
    <w:rsid w:val="00D328B6"/>
    <w:rsid w:val="00D3301E"/>
    <w:rsid w:val="00D330DF"/>
    <w:rsid w:val="00D33408"/>
    <w:rsid w:val="00D33611"/>
    <w:rsid w:val="00D33661"/>
    <w:rsid w:val="00D3416E"/>
    <w:rsid w:val="00D34BF4"/>
    <w:rsid w:val="00D35376"/>
    <w:rsid w:val="00D3559D"/>
    <w:rsid w:val="00D358C2"/>
    <w:rsid w:val="00D35BA9"/>
    <w:rsid w:val="00D40928"/>
    <w:rsid w:val="00D410E4"/>
    <w:rsid w:val="00D420F4"/>
    <w:rsid w:val="00D4211D"/>
    <w:rsid w:val="00D42B2B"/>
    <w:rsid w:val="00D42E4E"/>
    <w:rsid w:val="00D42E4F"/>
    <w:rsid w:val="00D42EC9"/>
    <w:rsid w:val="00D42F5D"/>
    <w:rsid w:val="00D4356D"/>
    <w:rsid w:val="00D43737"/>
    <w:rsid w:val="00D43751"/>
    <w:rsid w:val="00D43A61"/>
    <w:rsid w:val="00D43B89"/>
    <w:rsid w:val="00D45400"/>
    <w:rsid w:val="00D45B0C"/>
    <w:rsid w:val="00D45FAE"/>
    <w:rsid w:val="00D4624B"/>
    <w:rsid w:val="00D46EBF"/>
    <w:rsid w:val="00D479BC"/>
    <w:rsid w:val="00D47C0D"/>
    <w:rsid w:val="00D47C1A"/>
    <w:rsid w:val="00D47E9C"/>
    <w:rsid w:val="00D50072"/>
    <w:rsid w:val="00D50209"/>
    <w:rsid w:val="00D50393"/>
    <w:rsid w:val="00D5050D"/>
    <w:rsid w:val="00D50889"/>
    <w:rsid w:val="00D50B41"/>
    <w:rsid w:val="00D511E3"/>
    <w:rsid w:val="00D51BE3"/>
    <w:rsid w:val="00D51D60"/>
    <w:rsid w:val="00D51D9F"/>
    <w:rsid w:val="00D5211D"/>
    <w:rsid w:val="00D52964"/>
    <w:rsid w:val="00D53045"/>
    <w:rsid w:val="00D53270"/>
    <w:rsid w:val="00D53BFE"/>
    <w:rsid w:val="00D54000"/>
    <w:rsid w:val="00D54F39"/>
    <w:rsid w:val="00D54F80"/>
    <w:rsid w:val="00D5556C"/>
    <w:rsid w:val="00D5562D"/>
    <w:rsid w:val="00D55FB0"/>
    <w:rsid w:val="00D5638F"/>
    <w:rsid w:val="00D56BA9"/>
    <w:rsid w:val="00D57C86"/>
    <w:rsid w:val="00D60B41"/>
    <w:rsid w:val="00D60FF9"/>
    <w:rsid w:val="00D61A81"/>
    <w:rsid w:val="00D622CC"/>
    <w:rsid w:val="00D622FA"/>
    <w:rsid w:val="00D62AAB"/>
    <w:rsid w:val="00D63070"/>
    <w:rsid w:val="00D634E5"/>
    <w:rsid w:val="00D636CC"/>
    <w:rsid w:val="00D63BAE"/>
    <w:rsid w:val="00D63FE0"/>
    <w:rsid w:val="00D6412A"/>
    <w:rsid w:val="00D64626"/>
    <w:rsid w:val="00D6480D"/>
    <w:rsid w:val="00D64CAC"/>
    <w:rsid w:val="00D64CFF"/>
    <w:rsid w:val="00D6584B"/>
    <w:rsid w:val="00D65DEA"/>
    <w:rsid w:val="00D66329"/>
    <w:rsid w:val="00D666D1"/>
    <w:rsid w:val="00D66F45"/>
    <w:rsid w:val="00D678E7"/>
    <w:rsid w:val="00D67EED"/>
    <w:rsid w:val="00D701C9"/>
    <w:rsid w:val="00D70621"/>
    <w:rsid w:val="00D70CEE"/>
    <w:rsid w:val="00D71AED"/>
    <w:rsid w:val="00D71C16"/>
    <w:rsid w:val="00D71C2F"/>
    <w:rsid w:val="00D71E52"/>
    <w:rsid w:val="00D71EB4"/>
    <w:rsid w:val="00D725B8"/>
    <w:rsid w:val="00D72D66"/>
    <w:rsid w:val="00D7327F"/>
    <w:rsid w:val="00D73721"/>
    <w:rsid w:val="00D7394D"/>
    <w:rsid w:val="00D73EA8"/>
    <w:rsid w:val="00D7469D"/>
    <w:rsid w:val="00D747CB"/>
    <w:rsid w:val="00D74BF6"/>
    <w:rsid w:val="00D74DBF"/>
    <w:rsid w:val="00D74EDE"/>
    <w:rsid w:val="00D75092"/>
    <w:rsid w:val="00D75B9D"/>
    <w:rsid w:val="00D75FB8"/>
    <w:rsid w:val="00D765F5"/>
    <w:rsid w:val="00D767E4"/>
    <w:rsid w:val="00D76C12"/>
    <w:rsid w:val="00D773D9"/>
    <w:rsid w:val="00D80205"/>
    <w:rsid w:val="00D80561"/>
    <w:rsid w:val="00D80E81"/>
    <w:rsid w:val="00D81083"/>
    <w:rsid w:val="00D81156"/>
    <w:rsid w:val="00D81223"/>
    <w:rsid w:val="00D81241"/>
    <w:rsid w:val="00D814ED"/>
    <w:rsid w:val="00D81730"/>
    <w:rsid w:val="00D81967"/>
    <w:rsid w:val="00D82629"/>
    <w:rsid w:val="00D82897"/>
    <w:rsid w:val="00D82FEE"/>
    <w:rsid w:val="00D835DE"/>
    <w:rsid w:val="00D83CAE"/>
    <w:rsid w:val="00D844F2"/>
    <w:rsid w:val="00D868B3"/>
    <w:rsid w:val="00D86D3A"/>
    <w:rsid w:val="00D871C7"/>
    <w:rsid w:val="00D873E5"/>
    <w:rsid w:val="00D87410"/>
    <w:rsid w:val="00D8793B"/>
    <w:rsid w:val="00D90272"/>
    <w:rsid w:val="00D911E7"/>
    <w:rsid w:val="00D916F4"/>
    <w:rsid w:val="00D92495"/>
    <w:rsid w:val="00D9266F"/>
    <w:rsid w:val="00D92CCB"/>
    <w:rsid w:val="00D936F6"/>
    <w:rsid w:val="00D941DF"/>
    <w:rsid w:val="00D944D0"/>
    <w:rsid w:val="00D94580"/>
    <w:rsid w:val="00D94D18"/>
    <w:rsid w:val="00D94F9A"/>
    <w:rsid w:val="00D9618E"/>
    <w:rsid w:val="00D96449"/>
    <w:rsid w:val="00D96A68"/>
    <w:rsid w:val="00D96C38"/>
    <w:rsid w:val="00D97630"/>
    <w:rsid w:val="00D97CEF"/>
    <w:rsid w:val="00DA0394"/>
    <w:rsid w:val="00DA080A"/>
    <w:rsid w:val="00DA0B6B"/>
    <w:rsid w:val="00DA0FBA"/>
    <w:rsid w:val="00DA1019"/>
    <w:rsid w:val="00DA104B"/>
    <w:rsid w:val="00DA110C"/>
    <w:rsid w:val="00DA2325"/>
    <w:rsid w:val="00DA38D2"/>
    <w:rsid w:val="00DA3D7C"/>
    <w:rsid w:val="00DA4079"/>
    <w:rsid w:val="00DA40AF"/>
    <w:rsid w:val="00DA5068"/>
    <w:rsid w:val="00DA5D92"/>
    <w:rsid w:val="00DA5F71"/>
    <w:rsid w:val="00DA6191"/>
    <w:rsid w:val="00DA690F"/>
    <w:rsid w:val="00DA697B"/>
    <w:rsid w:val="00DA72F1"/>
    <w:rsid w:val="00DB10EA"/>
    <w:rsid w:val="00DB2593"/>
    <w:rsid w:val="00DB3507"/>
    <w:rsid w:val="00DB39CC"/>
    <w:rsid w:val="00DB3D01"/>
    <w:rsid w:val="00DB3E40"/>
    <w:rsid w:val="00DB4579"/>
    <w:rsid w:val="00DB5896"/>
    <w:rsid w:val="00DB5A20"/>
    <w:rsid w:val="00DB60A7"/>
    <w:rsid w:val="00DB60E0"/>
    <w:rsid w:val="00DB6109"/>
    <w:rsid w:val="00DB7552"/>
    <w:rsid w:val="00DB78F3"/>
    <w:rsid w:val="00DC02AD"/>
    <w:rsid w:val="00DC05E4"/>
    <w:rsid w:val="00DC0759"/>
    <w:rsid w:val="00DC084E"/>
    <w:rsid w:val="00DC087A"/>
    <w:rsid w:val="00DC0D1E"/>
    <w:rsid w:val="00DC11F7"/>
    <w:rsid w:val="00DC1994"/>
    <w:rsid w:val="00DC1AFB"/>
    <w:rsid w:val="00DC22A3"/>
    <w:rsid w:val="00DC24AA"/>
    <w:rsid w:val="00DC2B19"/>
    <w:rsid w:val="00DC362B"/>
    <w:rsid w:val="00DC3F39"/>
    <w:rsid w:val="00DC4007"/>
    <w:rsid w:val="00DC4659"/>
    <w:rsid w:val="00DC4757"/>
    <w:rsid w:val="00DC4973"/>
    <w:rsid w:val="00DC4DAD"/>
    <w:rsid w:val="00DC4F59"/>
    <w:rsid w:val="00DC5727"/>
    <w:rsid w:val="00DC5EC3"/>
    <w:rsid w:val="00DC7242"/>
    <w:rsid w:val="00DC7C5C"/>
    <w:rsid w:val="00DC7DEC"/>
    <w:rsid w:val="00DC7E00"/>
    <w:rsid w:val="00DC7F3F"/>
    <w:rsid w:val="00DD0247"/>
    <w:rsid w:val="00DD044F"/>
    <w:rsid w:val="00DD06FA"/>
    <w:rsid w:val="00DD1ED6"/>
    <w:rsid w:val="00DD1FFD"/>
    <w:rsid w:val="00DD21E3"/>
    <w:rsid w:val="00DD29DC"/>
    <w:rsid w:val="00DD36C2"/>
    <w:rsid w:val="00DD48B9"/>
    <w:rsid w:val="00DD4BDA"/>
    <w:rsid w:val="00DD4F25"/>
    <w:rsid w:val="00DD54CD"/>
    <w:rsid w:val="00DD7069"/>
    <w:rsid w:val="00DD7490"/>
    <w:rsid w:val="00DD786B"/>
    <w:rsid w:val="00DD7DA4"/>
    <w:rsid w:val="00DE073D"/>
    <w:rsid w:val="00DE08B5"/>
    <w:rsid w:val="00DE0AB6"/>
    <w:rsid w:val="00DE0E4F"/>
    <w:rsid w:val="00DE12C0"/>
    <w:rsid w:val="00DE1420"/>
    <w:rsid w:val="00DE2C56"/>
    <w:rsid w:val="00DE2E9C"/>
    <w:rsid w:val="00DE345F"/>
    <w:rsid w:val="00DE36A7"/>
    <w:rsid w:val="00DE4A92"/>
    <w:rsid w:val="00DE4A95"/>
    <w:rsid w:val="00DE5559"/>
    <w:rsid w:val="00DE5D66"/>
    <w:rsid w:val="00DE5FBB"/>
    <w:rsid w:val="00DE6207"/>
    <w:rsid w:val="00DE74B8"/>
    <w:rsid w:val="00DF01E5"/>
    <w:rsid w:val="00DF0435"/>
    <w:rsid w:val="00DF0547"/>
    <w:rsid w:val="00DF09B9"/>
    <w:rsid w:val="00DF167C"/>
    <w:rsid w:val="00DF1E66"/>
    <w:rsid w:val="00DF2154"/>
    <w:rsid w:val="00DF248C"/>
    <w:rsid w:val="00DF25DD"/>
    <w:rsid w:val="00DF2C2E"/>
    <w:rsid w:val="00DF2D53"/>
    <w:rsid w:val="00DF2E79"/>
    <w:rsid w:val="00DF34AF"/>
    <w:rsid w:val="00DF3B58"/>
    <w:rsid w:val="00DF3C58"/>
    <w:rsid w:val="00DF3F75"/>
    <w:rsid w:val="00DF4684"/>
    <w:rsid w:val="00DF48BF"/>
    <w:rsid w:val="00DF4C87"/>
    <w:rsid w:val="00DF527B"/>
    <w:rsid w:val="00DF5EA2"/>
    <w:rsid w:val="00DF6643"/>
    <w:rsid w:val="00DF6997"/>
    <w:rsid w:val="00DF7840"/>
    <w:rsid w:val="00E008FC"/>
    <w:rsid w:val="00E0098E"/>
    <w:rsid w:val="00E00998"/>
    <w:rsid w:val="00E0139E"/>
    <w:rsid w:val="00E01F48"/>
    <w:rsid w:val="00E025A1"/>
    <w:rsid w:val="00E025E1"/>
    <w:rsid w:val="00E028BF"/>
    <w:rsid w:val="00E02CB6"/>
    <w:rsid w:val="00E032D1"/>
    <w:rsid w:val="00E03D85"/>
    <w:rsid w:val="00E051E8"/>
    <w:rsid w:val="00E05DD3"/>
    <w:rsid w:val="00E0630D"/>
    <w:rsid w:val="00E0645C"/>
    <w:rsid w:val="00E0665E"/>
    <w:rsid w:val="00E06E24"/>
    <w:rsid w:val="00E070B0"/>
    <w:rsid w:val="00E070D7"/>
    <w:rsid w:val="00E07636"/>
    <w:rsid w:val="00E10195"/>
    <w:rsid w:val="00E103D1"/>
    <w:rsid w:val="00E10B58"/>
    <w:rsid w:val="00E1174E"/>
    <w:rsid w:val="00E12505"/>
    <w:rsid w:val="00E13016"/>
    <w:rsid w:val="00E13447"/>
    <w:rsid w:val="00E14A67"/>
    <w:rsid w:val="00E14D79"/>
    <w:rsid w:val="00E163A4"/>
    <w:rsid w:val="00E1679C"/>
    <w:rsid w:val="00E167C3"/>
    <w:rsid w:val="00E16B44"/>
    <w:rsid w:val="00E16C52"/>
    <w:rsid w:val="00E17A6D"/>
    <w:rsid w:val="00E2085B"/>
    <w:rsid w:val="00E20873"/>
    <w:rsid w:val="00E2099C"/>
    <w:rsid w:val="00E21773"/>
    <w:rsid w:val="00E21BFD"/>
    <w:rsid w:val="00E21E73"/>
    <w:rsid w:val="00E22155"/>
    <w:rsid w:val="00E2260F"/>
    <w:rsid w:val="00E226B3"/>
    <w:rsid w:val="00E2281C"/>
    <w:rsid w:val="00E231B8"/>
    <w:rsid w:val="00E23867"/>
    <w:rsid w:val="00E238B7"/>
    <w:rsid w:val="00E23B75"/>
    <w:rsid w:val="00E23DA9"/>
    <w:rsid w:val="00E23EFC"/>
    <w:rsid w:val="00E23F83"/>
    <w:rsid w:val="00E240DA"/>
    <w:rsid w:val="00E241F1"/>
    <w:rsid w:val="00E24683"/>
    <w:rsid w:val="00E2504C"/>
    <w:rsid w:val="00E2508C"/>
    <w:rsid w:val="00E2586C"/>
    <w:rsid w:val="00E26503"/>
    <w:rsid w:val="00E26614"/>
    <w:rsid w:val="00E2725A"/>
    <w:rsid w:val="00E27C00"/>
    <w:rsid w:val="00E304CD"/>
    <w:rsid w:val="00E30815"/>
    <w:rsid w:val="00E30C4E"/>
    <w:rsid w:val="00E30F27"/>
    <w:rsid w:val="00E3151B"/>
    <w:rsid w:val="00E31B28"/>
    <w:rsid w:val="00E337E9"/>
    <w:rsid w:val="00E33C5D"/>
    <w:rsid w:val="00E348D7"/>
    <w:rsid w:val="00E34E8A"/>
    <w:rsid w:val="00E358B2"/>
    <w:rsid w:val="00E35A69"/>
    <w:rsid w:val="00E36084"/>
    <w:rsid w:val="00E36CC4"/>
    <w:rsid w:val="00E37585"/>
    <w:rsid w:val="00E378C6"/>
    <w:rsid w:val="00E37CFA"/>
    <w:rsid w:val="00E37D07"/>
    <w:rsid w:val="00E400E3"/>
    <w:rsid w:val="00E407D1"/>
    <w:rsid w:val="00E40C1B"/>
    <w:rsid w:val="00E40D56"/>
    <w:rsid w:val="00E41117"/>
    <w:rsid w:val="00E4129B"/>
    <w:rsid w:val="00E41C2F"/>
    <w:rsid w:val="00E42A8D"/>
    <w:rsid w:val="00E42BA6"/>
    <w:rsid w:val="00E42C69"/>
    <w:rsid w:val="00E43339"/>
    <w:rsid w:val="00E437A5"/>
    <w:rsid w:val="00E43F73"/>
    <w:rsid w:val="00E44A5E"/>
    <w:rsid w:val="00E451A4"/>
    <w:rsid w:val="00E451FD"/>
    <w:rsid w:val="00E452F1"/>
    <w:rsid w:val="00E45D64"/>
    <w:rsid w:val="00E4714D"/>
    <w:rsid w:val="00E47926"/>
    <w:rsid w:val="00E47A68"/>
    <w:rsid w:val="00E47C5D"/>
    <w:rsid w:val="00E51319"/>
    <w:rsid w:val="00E515A5"/>
    <w:rsid w:val="00E5227A"/>
    <w:rsid w:val="00E524B4"/>
    <w:rsid w:val="00E5296E"/>
    <w:rsid w:val="00E52DFD"/>
    <w:rsid w:val="00E533D1"/>
    <w:rsid w:val="00E53C2D"/>
    <w:rsid w:val="00E53E2A"/>
    <w:rsid w:val="00E5475D"/>
    <w:rsid w:val="00E550DF"/>
    <w:rsid w:val="00E55433"/>
    <w:rsid w:val="00E55A9E"/>
    <w:rsid w:val="00E5639A"/>
    <w:rsid w:val="00E564E0"/>
    <w:rsid w:val="00E56BFF"/>
    <w:rsid w:val="00E56C88"/>
    <w:rsid w:val="00E56E6E"/>
    <w:rsid w:val="00E60C85"/>
    <w:rsid w:val="00E60E06"/>
    <w:rsid w:val="00E610D3"/>
    <w:rsid w:val="00E61A78"/>
    <w:rsid w:val="00E61D78"/>
    <w:rsid w:val="00E6231C"/>
    <w:rsid w:val="00E63233"/>
    <w:rsid w:val="00E63C22"/>
    <w:rsid w:val="00E63E5B"/>
    <w:rsid w:val="00E63F8C"/>
    <w:rsid w:val="00E641C1"/>
    <w:rsid w:val="00E65758"/>
    <w:rsid w:val="00E6587D"/>
    <w:rsid w:val="00E65928"/>
    <w:rsid w:val="00E65CC0"/>
    <w:rsid w:val="00E65F41"/>
    <w:rsid w:val="00E667FD"/>
    <w:rsid w:val="00E670BC"/>
    <w:rsid w:val="00E7155E"/>
    <w:rsid w:val="00E718FC"/>
    <w:rsid w:val="00E719DF"/>
    <w:rsid w:val="00E72C87"/>
    <w:rsid w:val="00E72FD8"/>
    <w:rsid w:val="00E74132"/>
    <w:rsid w:val="00E742AF"/>
    <w:rsid w:val="00E74372"/>
    <w:rsid w:val="00E7483A"/>
    <w:rsid w:val="00E7489B"/>
    <w:rsid w:val="00E74E09"/>
    <w:rsid w:val="00E74F20"/>
    <w:rsid w:val="00E7619C"/>
    <w:rsid w:val="00E766B4"/>
    <w:rsid w:val="00E769CF"/>
    <w:rsid w:val="00E76BEE"/>
    <w:rsid w:val="00E76C24"/>
    <w:rsid w:val="00E77355"/>
    <w:rsid w:val="00E778C4"/>
    <w:rsid w:val="00E77BE0"/>
    <w:rsid w:val="00E77EC2"/>
    <w:rsid w:val="00E809BF"/>
    <w:rsid w:val="00E80FF4"/>
    <w:rsid w:val="00E813D4"/>
    <w:rsid w:val="00E81449"/>
    <w:rsid w:val="00E81865"/>
    <w:rsid w:val="00E81E8A"/>
    <w:rsid w:val="00E82DD4"/>
    <w:rsid w:val="00E82E68"/>
    <w:rsid w:val="00E8322A"/>
    <w:rsid w:val="00E83332"/>
    <w:rsid w:val="00E83461"/>
    <w:rsid w:val="00E83A69"/>
    <w:rsid w:val="00E841C4"/>
    <w:rsid w:val="00E84719"/>
    <w:rsid w:val="00E8498D"/>
    <w:rsid w:val="00E84A47"/>
    <w:rsid w:val="00E84CD2"/>
    <w:rsid w:val="00E852C4"/>
    <w:rsid w:val="00E853E1"/>
    <w:rsid w:val="00E85DBB"/>
    <w:rsid w:val="00E85E44"/>
    <w:rsid w:val="00E865DD"/>
    <w:rsid w:val="00E86FFA"/>
    <w:rsid w:val="00E87079"/>
    <w:rsid w:val="00E87771"/>
    <w:rsid w:val="00E90794"/>
    <w:rsid w:val="00E91301"/>
    <w:rsid w:val="00E9235D"/>
    <w:rsid w:val="00E92AA7"/>
    <w:rsid w:val="00E92B54"/>
    <w:rsid w:val="00E9306A"/>
    <w:rsid w:val="00E93645"/>
    <w:rsid w:val="00E9443B"/>
    <w:rsid w:val="00E94628"/>
    <w:rsid w:val="00E94B63"/>
    <w:rsid w:val="00E94DBF"/>
    <w:rsid w:val="00E94DCA"/>
    <w:rsid w:val="00E94FA4"/>
    <w:rsid w:val="00E95040"/>
    <w:rsid w:val="00E95862"/>
    <w:rsid w:val="00E96457"/>
    <w:rsid w:val="00E9687B"/>
    <w:rsid w:val="00EA1438"/>
    <w:rsid w:val="00EA1716"/>
    <w:rsid w:val="00EA1FD6"/>
    <w:rsid w:val="00EA20DB"/>
    <w:rsid w:val="00EA2385"/>
    <w:rsid w:val="00EA25BE"/>
    <w:rsid w:val="00EA2C7C"/>
    <w:rsid w:val="00EA333C"/>
    <w:rsid w:val="00EA3CA5"/>
    <w:rsid w:val="00EA4206"/>
    <w:rsid w:val="00EA46AF"/>
    <w:rsid w:val="00EA46F7"/>
    <w:rsid w:val="00EA47B2"/>
    <w:rsid w:val="00EA5A7F"/>
    <w:rsid w:val="00EA604A"/>
    <w:rsid w:val="00EA6A3D"/>
    <w:rsid w:val="00EA6B72"/>
    <w:rsid w:val="00EA6B9B"/>
    <w:rsid w:val="00EA7447"/>
    <w:rsid w:val="00EA7B6C"/>
    <w:rsid w:val="00EB0087"/>
    <w:rsid w:val="00EB0B1B"/>
    <w:rsid w:val="00EB0B26"/>
    <w:rsid w:val="00EB0C8C"/>
    <w:rsid w:val="00EB18B7"/>
    <w:rsid w:val="00EB2928"/>
    <w:rsid w:val="00EB2B87"/>
    <w:rsid w:val="00EB2F49"/>
    <w:rsid w:val="00EB3148"/>
    <w:rsid w:val="00EB56B4"/>
    <w:rsid w:val="00EB59D4"/>
    <w:rsid w:val="00EB5BD8"/>
    <w:rsid w:val="00EB6152"/>
    <w:rsid w:val="00EB7230"/>
    <w:rsid w:val="00EB73E7"/>
    <w:rsid w:val="00EB7C4E"/>
    <w:rsid w:val="00EC177B"/>
    <w:rsid w:val="00EC232A"/>
    <w:rsid w:val="00EC281E"/>
    <w:rsid w:val="00EC3080"/>
    <w:rsid w:val="00EC3F12"/>
    <w:rsid w:val="00EC4468"/>
    <w:rsid w:val="00EC462D"/>
    <w:rsid w:val="00EC480D"/>
    <w:rsid w:val="00EC4A05"/>
    <w:rsid w:val="00EC4F9E"/>
    <w:rsid w:val="00EC5408"/>
    <w:rsid w:val="00EC5497"/>
    <w:rsid w:val="00EC5589"/>
    <w:rsid w:val="00EC5787"/>
    <w:rsid w:val="00EC57E2"/>
    <w:rsid w:val="00EC59B0"/>
    <w:rsid w:val="00EC6618"/>
    <w:rsid w:val="00EC6AF8"/>
    <w:rsid w:val="00EC716C"/>
    <w:rsid w:val="00EC7B96"/>
    <w:rsid w:val="00EC7D5A"/>
    <w:rsid w:val="00EC7E91"/>
    <w:rsid w:val="00ED0004"/>
    <w:rsid w:val="00ED0379"/>
    <w:rsid w:val="00ED0508"/>
    <w:rsid w:val="00ED0955"/>
    <w:rsid w:val="00ED11AA"/>
    <w:rsid w:val="00ED14F6"/>
    <w:rsid w:val="00ED161B"/>
    <w:rsid w:val="00ED1640"/>
    <w:rsid w:val="00ED2249"/>
    <w:rsid w:val="00ED228A"/>
    <w:rsid w:val="00ED2307"/>
    <w:rsid w:val="00ED2509"/>
    <w:rsid w:val="00ED2712"/>
    <w:rsid w:val="00ED345D"/>
    <w:rsid w:val="00ED4964"/>
    <w:rsid w:val="00ED4C81"/>
    <w:rsid w:val="00ED4E0D"/>
    <w:rsid w:val="00ED5B57"/>
    <w:rsid w:val="00ED5C74"/>
    <w:rsid w:val="00ED5FFD"/>
    <w:rsid w:val="00ED7128"/>
    <w:rsid w:val="00ED71C2"/>
    <w:rsid w:val="00ED7C10"/>
    <w:rsid w:val="00ED7FEE"/>
    <w:rsid w:val="00EE0728"/>
    <w:rsid w:val="00EE1C8C"/>
    <w:rsid w:val="00EE2643"/>
    <w:rsid w:val="00EE28B0"/>
    <w:rsid w:val="00EE2998"/>
    <w:rsid w:val="00EE29B0"/>
    <w:rsid w:val="00EE365C"/>
    <w:rsid w:val="00EE3E0D"/>
    <w:rsid w:val="00EE4544"/>
    <w:rsid w:val="00EE4F24"/>
    <w:rsid w:val="00EE5585"/>
    <w:rsid w:val="00EE7313"/>
    <w:rsid w:val="00EE7E25"/>
    <w:rsid w:val="00EF05B5"/>
    <w:rsid w:val="00EF0D81"/>
    <w:rsid w:val="00EF19BB"/>
    <w:rsid w:val="00EF1CF8"/>
    <w:rsid w:val="00EF204E"/>
    <w:rsid w:val="00EF23FB"/>
    <w:rsid w:val="00EF3C2E"/>
    <w:rsid w:val="00EF4EFE"/>
    <w:rsid w:val="00EF518F"/>
    <w:rsid w:val="00EF5508"/>
    <w:rsid w:val="00EF5CA0"/>
    <w:rsid w:val="00EF6861"/>
    <w:rsid w:val="00EF6862"/>
    <w:rsid w:val="00EF68A9"/>
    <w:rsid w:val="00EF708B"/>
    <w:rsid w:val="00EF7453"/>
    <w:rsid w:val="00EF75B2"/>
    <w:rsid w:val="00EF75BD"/>
    <w:rsid w:val="00EF797A"/>
    <w:rsid w:val="00EF7D60"/>
    <w:rsid w:val="00F0088B"/>
    <w:rsid w:val="00F01291"/>
    <w:rsid w:val="00F01327"/>
    <w:rsid w:val="00F017E8"/>
    <w:rsid w:val="00F024B9"/>
    <w:rsid w:val="00F02A18"/>
    <w:rsid w:val="00F039AD"/>
    <w:rsid w:val="00F03D98"/>
    <w:rsid w:val="00F04213"/>
    <w:rsid w:val="00F054A9"/>
    <w:rsid w:val="00F0604E"/>
    <w:rsid w:val="00F06DCD"/>
    <w:rsid w:val="00F07CDC"/>
    <w:rsid w:val="00F10B26"/>
    <w:rsid w:val="00F10D1C"/>
    <w:rsid w:val="00F11316"/>
    <w:rsid w:val="00F11358"/>
    <w:rsid w:val="00F11520"/>
    <w:rsid w:val="00F12242"/>
    <w:rsid w:val="00F124A1"/>
    <w:rsid w:val="00F1293C"/>
    <w:rsid w:val="00F13C5E"/>
    <w:rsid w:val="00F13DE8"/>
    <w:rsid w:val="00F13F20"/>
    <w:rsid w:val="00F1423A"/>
    <w:rsid w:val="00F1448D"/>
    <w:rsid w:val="00F14FA3"/>
    <w:rsid w:val="00F15158"/>
    <w:rsid w:val="00F1574D"/>
    <w:rsid w:val="00F16204"/>
    <w:rsid w:val="00F1652C"/>
    <w:rsid w:val="00F1666E"/>
    <w:rsid w:val="00F17843"/>
    <w:rsid w:val="00F17C2F"/>
    <w:rsid w:val="00F203C2"/>
    <w:rsid w:val="00F20AA9"/>
    <w:rsid w:val="00F20DC8"/>
    <w:rsid w:val="00F20F12"/>
    <w:rsid w:val="00F21891"/>
    <w:rsid w:val="00F22B07"/>
    <w:rsid w:val="00F22BDE"/>
    <w:rsid w:val="00F22CC0"/>
    <w:rsid w:val="00F23B35"/>
    <w:rsid w:val="00F24095"/>
    <w:rsid w:val="00F241E7"/>
    <w:rsid w:val="00F247BF"/>
    <w:rsid w:val="00F247DF"/>
    <w:rsid w:val="00F2524A"/>
    <w:rsid w:val="00F258FE"/>
    <w:rsid w:val="00F26997"/>
    <w:rsid w:val="00F26B61"/>
    <w:rsid w:val="00F26CFF"/>
    <w:rsid w:val="00F27C49"/>
    <w:rsid w:val="00F27F36"/>
    <w:rsid w:val="00F27F7A"/>
    <w:rsid w:val="00F31F62"/>
    <w:rsid w:val="00F330C8"/>
    <w:rsid w:val="00F336A0"/>
    <w:rsid w:val="00F33FC8"/>
    <w:rsid w:val="00F34D51"/>
    <w:rsid w:val="00F34F25"/>
    <w:rsid w:val="00F35269"/>
    <w:rsid w:val="00F354EF"/>
    <w:rsid w:val="00F35D7E"/>
    <w:rsid w:val="00F36869"/>
    <w:rsid w:val="00F36912"/>
    <w:rsid w:val="00F369A0"/>
    <w:rsid w:val="00F369DA"/>
    <w:rsid w:val="00F37AD9"/>
    <w:rsid w:val="00F40623"/>
    <w:rsid w:val="00F40925"/>
    <w:rsid w:val="00F40A73"/>
    <w:rsid w:val="00F40AF0"/>
    <w:rsid w:val="00F40E8A"/>
    <w:rsid w:val="00F40FF6"/>
    <w:rsid w:val="00F411B1"/>
    <w:rsid w:val="00F4202F"/>
    <w:rsid w:val="00F424D3"/>
    <w:rsid w:val="00F4276C"/>
    <w:rsid w:val="00F428BA"/>
    <w:rsid w:val="00F42ACA"/>
    <w:rsid w:val="00F43BE0"/>
    <w:rsid w:val="00F43EA1"/>
    <w:rsid w:val="00F459C4"/>
    <w:rsid w:val="00F45B12"/>
    <w:rsid w:val="00F45F90"/>
    <w:rsid w:val="00F4674E"/>
    <w:rsid w:val="00F471A1"/>
    <w:rsid w:val="00F47AA3"/>
    <w:rsid w:val="00F50467"/>
    <w:rsid w:val="00F513B5"/>
    <w:rsid w:val="00F51DF2"/>
    <w:rsid w:val="00F51E59"/>
    <w:rsid w:val="00F51EFB"/>
    <w:rsid w:val="00F52F53"/>
    <w:rsid w:val="00F53093"/>
    <w:rsid w:val="00F5445C"/>
    <w:rsid w:val="00F55B78"/>
    <w:rsid w:val="00F55D3A"/>
    <w:rsid w:val="00F56E8E"/>
    <w:rsid w:val="00F56ED9"/>
    <w:rsid w:val="00F572BE"/>
    <w:rsid w:val="00F579CE"/>
    <w:rsid w:val="00F60410"/>
    <w:rsid w:val="00F61149"/>
    <w:rsid w:val="00F6159F"/>
    <w:rsid w:val="00F618AA"/>
    <w:rsid w:val="00F62CA0"/>
    <w:rsid w:val="00F62CD0"/>
    <w:rsid w:val="00F62D79"/>
    <w:rsid w:val="00F64655"/>
    <w:rsid w:val="00F6631B"/>
    <w:rsid w:val="00F663A4"/>
    <w:rsid w:val="00F66F09"/>
    <w:rsid w:val="00F670DB"/>
    <w:rsid w:val="00F675BC"/>
    <w:rsid w:val="00F676D6"/>
    <w:rsid w:val="00F70110"/>
    <w:rsid w:val="00F7045A"/>
    <w:rsid w:val="00F7050C"/>
    <w:rsid w:val="00F7075C"/>
    <w:rsid w:val="00F7124E"/>
    <w:rsid w:val="00F7147F"/>
    <w:rsid w:val="00F7269C"/>
    <w:rsid w:val="00F73187"/>
    <w:rsid w:val="00F73658"/>
    <w:rsid w:val="00F7385E"/>
    <w:rsid w:val="00F7388B"/>
    <w:rsid w:val="00F744AE"/>
    <w:rsid w:val="00F749F9"/>
    <w:rsid w:val="00F74B68"/>
    <w:rsid w:val="00F7504C"/>
    <w:rsid w:val="00F752EF"/>
    <w:rsid w:val="00F7553B"/>
    <w:rsid w:val="00F756C9"/>
    <w:rsid w:val="00F75978"/>
    <w:rsid w:val="00F75B29"/>
    <w:rsid w:val="00F765D3"/>
    <w:rsid w:val="00F766C9"/>
    <w:rsid w:val="00F773E0"/>
    <w:rsid w:val="00F7757B"/>
    <w:rsid w:val="00F7785B"/>
    <w:rsid w:val="00F77DE8"/>
    <w:rsid w:val="00F77E0C"/>
    <w:rsid w:val="00F80411"/>
    <w:rsid w:val="00F814A7"/>
    <w:rsid w:val="00F81968"/>
    <w:rsid w:val="00F81C40"/>
    <w:rsid w:val="00F81FBD"/>
    <w:rsid w:val="00F83364"/>
    <w:rsid w:val="00F834EC"/>
    <w:rsid w:val="00F83ACD"/>
    <w:rsid w:val="00F8408C"/>
    <w:rsid w:val="00F84429"/>
    <w:rsid w:val="00F849D7"/>
    <w:rsid w:val="00F84CB6"/>
    <w:rsid w:val="00F84E9F"/>
    <w:rsid w:val="00F852BB"/>
    <w:rsid w:val="00F855FD"/>
    <w:rsid w:val="00F85C8A"/>
    <w:rsid w:val="00F86A23"/>
    <w:rsid w:val="00F873C1"/>
    <w:rsid w:val="00F87CDF"/>
    <w:rsid w:val="00F87CF2"/>
    <w:rsid w:val="00F87F87"/>
    <w:rsid w:val="00F900A6"/>
    <w:rsid w:val="00F90D8C"/>
    <w:rsid w:val="00F91E12"/>
    <w:rsid w:val="00F92403"/>
    <w:rsid w:val="00F92513"/>
    <w:rsid w:val="00F9254C"/>
    <w:rsid w:val="00F92649"/>
    <w:rsid w:val="00F93003"/>
    <w:rsid w:val="00F940F0"/>
    <w:rsid w:val="00F94820"/>
    <w:rsid w:val="00F95882"/>
    <w:rsid w:val="00F95A39"/>
    <w:rsid w:val="00F95E4D"/>
    <w:rsid w:val="00F96018"/>
    <w:rsid w:val="00F9610A"/>
    <w:rsid w:val="00F96501"/>
    <w:rsid w:val="00F972E5"/>
    <w:rsid w:val="00F97623"/>
    <w:rsid w:val="00F97DF7"/>
    <w:rsid w:val="00F97FE1"/>
    <w:rsid w:val="00FA079F"/>
    <w:rsid w:val="00FA0CD2"/>
    <w:rsid w:val="00FA1137"/>
    <w:rsid w:val="00FA1EFA"/>
    <w:rsid w:val="00FA25FC"/>
    <w:rsid w:val="00FA40ED"/>
    <w:rsid w:val="00FA40F5"/>
    <w:rsid w:val="00FA48DA"/>
    <w:rsid w:val="00FA4CA4"/>
    <w:rsid w:val="00FA514A"/>
    <w:rsid w:val="00FA5618"/>
    <w:rsid w:val="00FA5DC2"/>
    <w:rsid w:val="00FA629A"/>
    <w:rsid w:val="00FA7599"/>
    <w:rsid w:val="00FA7725"/>
    <w:rsid w:val="00FA7F01"/>
    <w:rsid w:val="00FB0983"/>
    <w:rsid w:val="00FB0DAD"/>
    <w:rsid w:val="00FB1575"/>
    <w:rsid w:val="00FB159C"/>
    <w:rsid w:val="00FB197F"/>
    <w:rsid w:val="00FB30C8"/>
    <w:rsid w:val="00FB3185"/>
    <w:rsid w:val="00FB3B3C"/>
    <w:rsid w:val="00FB3D5A"/>
    <w:rsid w:val="00FB4497"/>
    <w:rsid w:val="00FB4776"/>
    <w:rsid w:val="00FB4B29"/>
    <w:rsid w:val="00FB4F03"/>
    <w:rsid w:val="00FB4FEA"/>
    <w:rsid w:val="00FB56E8"/>
    <w:rsid w:val="00FB5D6A"/>
    <w:rsid w:val="00FB61C7"/>
    <w:rsid w:val="00FB6D69"/>
    <w:rsid w:val="00FB707E"/>
    <w:rsid w:val="00FB7DCD"/>
    <w:rsid w:val="00FC02C8"/>
    <w:rsid w:val="00FC02D4"/>
    <w:rsid w:val="00FC0DE3"/>
    <w:rsid w:val="00FC104C"/>
    <w:rsid w:val="00FC11D8"/>
    <w:rsid w:val="00FC1B47"/>
    <w:rsid w:val="00FC1BAF"/>
    <w:rsid w:val="00FC1D0C"/>
    <w:rsid w:val="00FC24FC"/>
    <w:rsid w:val="00FC2563"/>
    <w:rsid w:val="00FC2AE8"/>
    <w:rsid w:val="00FC3077"/>
    <w:rsid w:val="00FC3152"/>
    <w:rsid w:val="00FC36A9"/>
    <w:rsid w:val="00FC3BE4"/>
    <w:rsid w:val="00FC4151"/>
    <w:rsid w:val="00FC5781"/>
    <w:rsid w:val="00FC6352"/>
    <w:rsid w:val="00FC6DCA"/>
    <w:rsid w:val="00FC762B"/>
    <w:rsid w:val="00FC76D7"/>
    <w:rsid w:val="00FC77D8"/>
    <w:rsid w:val="00FC7A1E"/>
    <w:rsid w:val="00FC7F1E"/>
    <w:rsid w:val="00FD0384"/>
    <w:rsid w:val="00FD04F9"/>
    <w:rsid w:val="00FD0F70"/>
    <w:rsid w:val="00FD1973"/>
    <w:rsid w:val="00FD1F51"/>
    <w:rsid w:val="00FD2B66"/>
    <w:rsid w:val="00FD2E64"/>
    <w:rsid w:val="00FD3383"/>
    <w:rsid w:val="00FD38CC"/>
    <w:rsid w:val="00FD441E"/>
    <w:rsid w:val="00FD4667"/>
    <w:rsid w:val="00FD4685"/>
    <w:rsid w:val="00FD544A"/>
    <w:rsid w:val="00FD5636"/>
    <w:rsid w:val="00FD5F77"/>
    <w:rsid w:val="00FD61D9"/>
    <w:rsid w:val="00FD70A6"/>
    <w:rsid w:val="00FD7251"/>
    <w:rsid w:val="00FD758F"/>
    <w:rsid w:val="00FE00C0"/>
    <w:rsid w:val="00FE0367"/>
    <w:rsid w:val="00FE0C15"/>
    <w:rsid w:val="00FE19B8"/>
    <w:rsid w:val="00FE20A8"/>
    <w:rsid w:val="00FE22AA"/>
    <w:rsid w:val="00FE2525"/>
    <w:rsid w:val="00FE2614"/>
    <w:rsid w:val="00FE2A73"/>
    <w:rsid w:val="00FE3537"/>
    <w:rsid w:val="00FE3D60"/>
    <w:rsid w:val="00FE4103"/>
    <w:rsid w:val="00FE41B6"/>
    <w:rsid w:val="00FE4AA3"/>
    <w:rsid w:val="00FE521A"/>
    <w:rsid w:val="00FE527E"/>
    <w:rsid w:val="00FE58BE"/>
    <w:rsid w:val="00FE5D92"/>
    <w:rsid w:val="00FE7A8E"/>
    <w:rsid w:val="00FF1089"/>
    <w:rsid w:val="00FF14E3"/>
    <w:rsid w:val="00FF152D"/>
    <w:rsid w:val="00FF1ED7"/>
    <w:rsid w:val="00FF2E80"/>
    <w:rsid w:val="00FF38BE"/>
    <w:rsid w:val="00FF3E87"/>
    <w:rsid w:val="00FF3ED0"/>
    <w:rsid w:val="00FF4039"/>
    <w:rsid w:val="00FF4BCE"/>
    <w:rsid w:val="00FF50D0"/>
    <w:rsid w:val="00FF5787"/>
    <w:rsid w:val="00FF5E4E"/>
    <w:rsid w:val="00FF62A1"/>
    <w:rsid w:val="00FF62C2"/>
    <w:rsid w:val="00FF645B"/>
    <w:rsid w:val="00FF6B60"/>
    <w:rsid w:val="00FF6D27"/>
    <w:rsid w:val="00FF6EB1"/>
    <w:rsid w:val="00FF78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58ED1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F00AA"/>
    <w:rPr>
      <w:rFonts w:eastAsia="Cambria" w:cs="Times New Roman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F00AA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50F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1CF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CF6"/>
    <w:rPr>
      <w:rFonts w:ascii="Lucida Grande" w:eastAsia="Cambria" w:hAnsi="Lucida Grande" w:cs="Lucida Grande"/>
      <w:sz w:val="18"/>
      <w:szCs w:val="18"/>
      <w:lang w:eastAsia="en-US"/>
    </w:rPr>
  </w:style>
  <w:style w:type="table" w:styleId="TableGrid">
    <w:name w:val="Table Grid"/>
    <w:basedOn w:val="TableNormal"/>
    <w:uiPriority w:val="59"/>
    <w:rsid w:val="0022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rsid w:val="00396053"/>
    <w:pPr>
      <w:jc w:val="center"/>
    </w:pPr>
    <w:rPr>
      <w:rFonts w:cs="Arial"/>
    </w:rPr>
  </w:style>
  <w:style w:type="paragraph" w:customStyle="1" w:styleId="EndNoteBibliography">
    <w:name w:val="EndNote Bibliography"/>
    <w:basedOn w:val="Normal"/>
    <w:rsid w:val="00396053"/>
    <w:pPr>
      <w:jc w:val="both"/>
    </w:pPr>
    <w:rPr>
      <w:rFonts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45462A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1454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152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1520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1520"/>
    <w:rPr>
      <w:rFonts w:eastAsia="Cambria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52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520"/>
    <w:rPr>
      <w:rFonts w:eastAsia="Cambria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233CD3"/>
    <w:rPr>
      <w:rFonts w:eastAsia="Cambria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5F00AA"/>
    <w:rPr>
      <w:rFonts w:ascii="Times New Roman" w:eastAsia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titleheading">
    <w:name w:val="title_heading"/>
    <w:basedOn w:val="DefaultParagraphFont"/>
    <w:rsid w:val="005F00AA"/>
  </w:style>
  <w:style w:type="character" w:styleId="UnresolvedMention">
    <w:name w:val="Unresolved Mention"/>
    <w:basedOn w:val="DefaultParagraphFont"/>
    <w:uiPriority w:val="99"/>
    <w:rsid w:val="0096579E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13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C38"/>
    <w:rPr>
      <w:rFonts w:eastAsia="Cambria" w:cs="Times New Roman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135C38"/>
  </w:style>
  <w:style w:type="character" w:styleId="LineNumber">
    <w:name w:val="line number"/>
    <w:basedOn w:val="DefaultParagraphFont"/>
    <w:uiPriority w:val="99"/>
    <w:semiHidden/>
    <w:unhideWhenUsed/>
    <w:rsid w:val="00700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dgene.org/John_McCuske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dgene.org/John_McCusk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5160</TotalTime>
  <Pages>16</Pages>
  <Words>8283</Words>
  <Characters>47216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DUMC</Company>
  <LinksUpToDate>false</LinksUpToDate>
  <CharactersWithSpaces>55389</CharactersWithSpaces>
  <SharedDoc>false</SharedDoc>
  <HLinks>
    <vt:vector size="414" baseType="variant">
      <vt:variant>
        <vt:i4>1835014</vt:i4>
      </vt:variant>
      <vt:variant>
        <vt:i4>518</vt:i4>
      </vt:variant>
      <vt:variant>
        <vt:i4>0</vt:i4>
      </vt:variant>
      <vt:variant>
        <vt:i4>5</vt:i4>
      </vt:variant>
      <vt:variant>
        <vt:lpwstr>http://www.ncbi.nlm.nih.gov/pubmed/3886160?dopt=Citation</vt:lpwstr>
      </vt:variant>
      <vt:variant>
        <vt:lpwstr/>
      </vt:variant>
      <vt:variant>
        <vt:i4>3211346</vt:i4>
      </vt:variant>
      <vt:variant>
        <vt:i4>515</vt:i4>
      </vt:variant>
      <vt:variant>
        <vt:i4>0</vt:i4>
      </vt:variant>
      <vt:variant>
        <vt:i4>5</vt:i4>
      </vt:variant>
      <vt:variant>
        <vt:lpwstr>http://www.nature.com/ng/journal/v44/n7/pdf/ng.2310.pdf</vt:lpwstr>
      </vt:variant>
      <vt:variant>
        <vt:lpwstr/>
      </vt:variant>
      <vt:variant>
        <vt:i4>3997718</vt:i4>
      </vt:variant>
      <vt:variant>
        <vt:i4>512</vt:i4>
      </vt:variant>
      <vt:variant>
        <vt:i4>0</vt:i4>
      </vt:variant>
      <vt:variant>
        <vt:i4>5</vt:i4>
      </vt:variant>
      <vt:variant>
        <vt:lpwstr>http://www.ncbi.nlm.nih.gov/pubmed/11602584</vt:lpwstr>
      </vt:variant>
      <vt:variant>
        <vt:lpwstr/>
      </vt:variant>
      <vt:variant>
        <vt:i4>3473431</vt:i4>
      </vt:variant>
      <vt:variant>
        <vt:i4>509</vt:i4>
      </vt:variant>
      <vt:variant>
        <vt:i4>0</vt:i4>
      </vt:variant>
      <vt:variant>
        <vt:i4>5</vt:i4>
      </vt:variant>
      <vt:variant>
        <vt:lpwstr>http://www.ncbi.nlm.nih.gov/pubmed/26928762</vt:lpwstr>
      </vt:variant>
      <vt:variant>
        <vt:lpwstr/>
      </vt:variant>
      <vt:variant>
        <vt:i4>3211287</vt:i4>
      </vt:variant>
      <vt:variant>
        <vt:i4>506</vt:i4>
      </vt:variant>
      <vt:variant>
        <vt:i4>0</vt:i4>
      </vt:variant>
      <vt:variant>
        <vt:i4>5</vt:i4>
      </vt:variant>
      <vt:variant>
        <vt:lpwstr>http://www.ncbi.nlm.nih.gov/pubmed/26062918</vt:lpwstr>
      </vt:variant>
      <vt:variant>
        <vt:lpwstr/>
      </vt:variant>
      <vt:variant>
        <vt:i4>3866654</vt:i4>
      </vt:variant>
      <vt:variant>
        <vt:i4>503</vt:i4>
      </vt:variant>
      <vt:variant>
        <vt:i4>0</vt:i4>
      </vt:variant>
      <vt:variant>
        <vt:i4>5</vt:i4>
      </vt:variant>
      <vt:variant>
        <vt:lpwstr>http://www.ncbi.nlm.nih.gov/pubmed/20544884</vt:lpwstr>
      </vt:variant>
      <vt:variant>
        <vt:lpwstr/>
      </vt:variant>
      <vt:variant>
        <vt:i4>3735575</vt:i4>
      </vt:variant>
      <vt:variant>
        <vt:i4>500</vt:i4>
      </vt:variant>
      <vt:variant>
        <vt:i4>0</vt:i4>
      </vt:variant>
      <vt:variant>
        <vt:i4>5</vt:i4>
      </vt:variant>
      <vt:variant>
        <vt:lpwstr>http://www.ncbi.nlm.nih.gov/pubmed/15861210</vt:lpwstr>
      </vt:variant>
      <vt:variant>
        <vt:lpwstr/>
      </vt:variant>
      <vt:variant>
        <vt:i4>4128792</vt:i4>
      </vt:variant>
      <vt:variant>
        <vt:i4>497</vt:i4>
      </vt:variant>
      <vt:variant>
        <vt:i4>0</vt:i4>
      </vt:variant>
      <vt:variant>
        <vt:i4>5</vt:i4>
      </vt:variant>
      <vt:variant>
        <vt:lpwstr>http://www.ncbi.nlm.nih.gov/pubmed/25840857</vt:lpwstr>
      </vt:variant>
      <vt:variant>
        <vt:lpwstr/>
      </vt:variant>
      <vt:variant>
        <vt:i4>3670043</vt:i4>
      </vt:variant>
      <vt:variant>
        <vt:i4>494</vt:i4>
      </vt:variant>
      <vt:variant>
        <vt:i4>0</vt:i4>
      </vt:variant>
      <vt:variant>
        <vt:i4>5</vt:i4>
      </vt:variant>
      <vt:variant>
        <vt:lpwstr>http://www.ncbi.nlm.nih.gov/pubmed/11907579</vt:lpwstr>
      </vt:variant>
      <vt:variant>
        <vt:lpwstr/>
      </vt:variant>
      <vt:variant>
        <vt:i4>3670036</vt:i4>
      </vt:variant>
      <vt:variant>
        <vt:i4>491</vt:i4>
      </vt:variant>
      <vt:variant>
        <vt:i4>0</vt:i4>
      </vt:variant>
      <vt:variant>
        <vt:i4>5</vt:i4>
      </vt:variant>
      <vt:variant>
        <vt:lpwstr>http://www.ncbi.nlm.nih.gov/pubmed/25628643</vt:lpwstr>
      </vt:variant>
      <vt:variant>
        <vt:lpwstr/>
      </vt:variant>
      <vt:variant>
        <vt:i4>3866641</vt:i4>
      </vt:variant>
      <vt:variant>
        <vt:i4>488</vt:i4>
      </vt:variant>
      <vt:variant>
        <vt:i4>0</vt:i4>
      </vt:variant>
      <vt:variant>
        <vt:i4>5</vt:i4>
      </vt:variant>
      <vt:variant>
        <vt:lpwstr>http://www.ncbi.nlm.nih.gov/pubmed/23253382</vt:lpwstr>
      </vt:variant>
      <vt:variant>
        <vt:lpwstr/>
      </vt:variant>
      <vt:variant>
        <vt:i4>3604525</vt:i4>
      </vt:variant>
      <vt:variant>
        <vt:i4>485</vt:i4>
      </vt:variant>
      <vt:variant>
        <vt:i4>0</vt:i4>
      </vt:variant>
      <vt:variant>
        <vt:i4>5</vt:i4>
      </vt:variant>
      <vt:variant>
        <vt:lpwstr>http://www.ncbi.nlm.nih.gov/pubmed/7625280</vt:lpwstr>
      </vt:variant>
      <vt:variant>
        <vt:lpwstr/>
      </vt:variant>
      <vt:variant>
        <vt:i4>3538968</vt:i4>
      </vt:variant>
      <vt:variant>
        <vt:i4>482</vt:i4>
      </vt:variant>
      <vt:variant>
        <vt:i4>0</vt:i4>
      </vt:variant>
      <vt:variant>
        <vt:i4>5</vt:i4>
      </vt:variant>
      <vt:variant>
        <vt:lpwstr>http://www.ncbi.nlm.nih.gov/pubmed/23154810</vt:lpwstr>
      </vt:variant>
      <vt:variant>
        <vt:lpwstr/>
      </vt:variant>
      <vt:variant>
        <vt:i4>6226037</vt:i4>
      </vt:variant>
      <vt:variant>
        <vt:i4>479</vt:i4>
      </vt:variant>
      <vt:variant>
        <vt:i4>0</vt:i4>
      </vt:variant>
      <vt:variant>
        <vt:i4>5</vt:i4>
      </vt:variant>
      <vt:variant>
        <vt:lpwstr>http://www.R-project.org/</vt:lpwstr>
      </vt:variant>
      <vt:variant>
        <vt:lpwstr/>
      </vt:variant>
      <vt:variant>
        <vt:i4>3670036</vt:i4>
      </vt:variant>
      <vt:variant>
        <vt:i4>476</vt:i4>
      </vt:variant>
      <vt:variant>
        <vt:i4>0</vt:i4>
      </vt:variant>
      <vt:variant>
        <vt:i4>5</vt:i4>
      </vt:variant>
      <vt:variant>
        <vt:lpwstr>http://www.ncbi.nlm.nih.gov/pubmed/22830625</vt:lpwstr>
      </vt:variant>
      <vt:variant>
        <vt:lpwstr/>
      </vt:variant>
      <vt:variant>
        <vt:i4>3932195</vt:i4>
      </vt:variant>
      <vt:variant>
        <vt:i4>473</vt:i4>
      </vt:variant>
      <vt:variant>
        <vt:i4>0</vt:i4>
      </vt:variant>
      <vt:variant>
        <vt:i4>5</vt:i4>
      </vt:variant>
      <vt:variant>
        <vt:lpwstr>http://www.ncbi.nlm.nih.gov/pubmed/2479980</vt:lpwstr>
      </vt:variant>
      <vt:variant>
        <vt:lpwstr/>
      </vt:variant>
      <vt:variant>
        <vt:i4>4128799</vt:i4>
      </vt:variant>
      <vt:variant>
        <vt:i4>470</vt:i4>
      </vt:variant>
      <vt:variant>
        <vt:i4>0</vt:i4>
      </vt:variant>
      <vt:variant>
        <vt:i4>5</vt:i4>
      </vt:variant>
      <vt:variant>
        <vt:lpwstr>http://www.ncbi.nlm.nih.gov/pubmed/25164882</vt:lpwstr>
      </vt:variant>
      <vt:variant>
        <vt:lpwstr/>
      </vt:variant>
      <vt:variant>
        <vt:i4>655401</vt:i4>
      </vt:variant>
      <vt:variant>
        <vt:i4>467</vt:i4>
      </vt:variant>
      <vt:variant>
        <vt:i4>0</vt:i4>
      </vt:variant>
      <vt:variant>
        <vt:i4>5</vt:i4>
      </vt:variant>
      <vt:variant>
        <vt:lpwstr>http://www.ncbi.nlm.nih.gov/pubmed/794690</vt:lpwstr>
      </vt:variant>
      <vt:variant>
        <vt:lpwstr/>
      </vt:variant>
      <vt:variant>
        <vt:i4>3932202</vt:i4>
      </vt:variant>
      <vt:variant>
        <vt:i4>464</vt:i4>
      </vt:variant>
      <vt:variant>
        <vt:i4>0</vt:i4>
      </vt:variant>
      <vt:variant>
        <vt:i4>5</vt:i4>
      </vt:variant>
      <vt:variant>
        <vt:lpwstr>http://www.ncbi.nlm.nih.gov/pubmed/1628629</vt:lpwstr>
      </vt:variant>
      <vt:variant>
        <vt:lpwstr/>
      </vt:variant>
      <vt:variant>
        <vt:i4>3473438</vt:i4>
      </vt:variant>
      <vt:variant>
        <vt:i4>461</vt:i4>
      </vt:variant>
      <vt:variant>
        <vt:i4>0</vt:i4>
      </vt:variant>
      <vt:variant>
        <vt:i4>5</vt:i4>
      </vt:variant>
      <vt:variant>
        <vt:lpwstr>http://www.ncbi.nlm.nih.gov/pubmed/19457175</vt:lpwstr>
      </vt:variant>
      <vt:variant>
        <vt:lpwstr/>
      </vt:variant>
      <vt:variant>
        <vt:i4>3735577</vt:i4>
      </vt:variant>
      <vt:variant>
        <vt:i4>458</vt:i4>
      </vt:variant>
      <vt:variant>
        <vt:i4>0</vt:i4>
      </vt:variant>
      <vt:variant>
        <vt:i4>5</vt:i4>
      </vt:variant>
      <vt:variant>
        <vt:lpwstr>http://www.ncbi.nlm.nih.gov/pubmed/12882520</vt:lpwstr>
      </vt:variant>
      <vt:variant>
        <vt:lpwstr/>
      </vt:variant>
      <vt:variant>
        <vt:i4>3932179</vt:i4>
      </vt:variant>
      <vt:variant>
        <vt:i4>455</vt:i4>
      </vt:variant>
      <vt:variant>
        <vt:i4>0</vt:i4>
      </vt:variant>
      <vt:variant>
        <vt:i4>5</vt:i4>
      </vt:variant>
      <vt:variant>
        <vt:lpwstr>http://www.ncbi.nlm.nih.gov/pubmed/15896930</vt:lpwstr>
      </vt:variant>
      <vt:variant>
        <vt:lpwstr/>
      </vt:variant>
      <vt:variant>
        <vt:i4>3473453</vt:i4>
      </vt:variant>
      <vt:variant>
        <vt:i4>452</vt:i4>
      </vt:variant>
      <vt:variant>
        <vt:i4>0</vt:i4>
      </vt:variant>
      <vt:variant>
        <vt:i4>5</vt:i4>
      </vt:variant>
      <vt:variant>
        <vt:lpwstr>http://www.ncbi.nlm.nih.gov/pubmed/8391397</vt:lpwstr>
      </vt:variant>
      <vt:variant>
        <vt:lpwstr/>
      </vt:variant>
      <vt:variant>
        <vt:i4>4128801</vt:i4>
      </vt:variant>
      <vt:variant>
        <vt:i4>449</vt:i4>
      </vt:variant>
      <vt:variant>
        <vt:i4>0</vt:i4>
      </vt:variant>
      <vt:variant>
        <vt:i4>5</vt:i4>
      </vt:variant>
      <vt:variant>
        <vt:lpwstr>http://www.ncbi.nlm.nih.gov/pubmed/7537853</vt:lpwstr>
      </vt:variant>
      <vt:variant>
        <vt:lpwstr/>
      </vt:variant>
      <vt:variant>
        <vt:i4>1376269</vt:i4>
      </vt:variant>
      <vt:variant>
        <vt:i4>446</vt:i4>
      </vt:variant>
      <vt:variant>
        <vt:i4>0</vt:i4>
      </vt:variant>
      <vt:variant>
        <vt:i4>5</vt:i4>
      </vt:variant>
      <vt:variant>
        <vt:lpwstr>http://www.ncbi.nlm.nih.gov/pubmed/8013903?dopt=Citation</vt:lpwstr>
      </vt:variant>
      <vt:variant>
        <vt:lpwstr/>
      </vt:variant>
      <vt:variant>
        <vt:i4>3014721</vt:i4>
      </vt:variant>
      <vt:variant>
        <vt:i4>443</vt:i4>
      </vt:variant>
      <vt:variant>
        <vt:i4>0</vt:i4>
      </vt:variant>
      <vt:variant>
        <vt:i4>5</vt:i4>
      </vt:variant>
      <vt:variant>
        <vt:lpwstr>http://www.pnas.org/content/108/5/1987.abstract</vt:lpwstr>
      </vt:variant>
      <vt:variant>
        <vt:lpwstr/>
      </vt:variant>
      <vt:variant>
        <vt:i4>1572870</vt:i4>
      </vt:variant>
      <vt:variant>
        <vt:i4>440</vt:i4>
      </vt:variant>
      <vt:variant>
        <vt:i4>0</vt:i4>
      </vt:variant>
      <vt:variant>
        <vt:i4>5</vt:i4>
      </vt:variant>
      <vt:variant>
        <vt:lpwstr>http://www.ncbi.nlm.nih.gov/pubmed/3886164?dopt=Citation</vt:lpwstr>
      </vt:variant>
      <vt:variant>
        <vt:lpwstr/>
      </vt:variant>
      <vt:variant>
        <vt:i4>1966130</vt:i4>
      </vt:variant>
      <vt:variant>
        <vt:i4>437</vt:i4>
      </vt:variant>
      <vt:variant>
        <vt:i4>0</vt:i4>
      </vt:variant>
      <vt:variant>
        <vt:i4>5</vt:i4>
      </vt:variant>
      <vt:variant>
        <vt:lpwstr>http://www.ncbi.nlm.nih.gov/pubmed/10675346?dopt=Citation</vt:lpwstr>
      </vt:variant>
      <vt:variant>
        <vt:lpwstr/>
      </vt:variant>
      <vt:variant>
        <vt:i4>3473430</vt:i4>
      </vt:variant>
      <vt:variant>
        <vt:i4>434</vt:i4>
      </vt:variant>
      <vt:variant>
        <vt:i4>0</vt:i4>
      </vt:variant>
      <vt:variant>
        <vt:i4>5</vt:i4>
      </vt:variant>
      <vt:variant>
        <vt:lpwstr>http://www.ncbi.nlm.nih.gov/pubmed/16771627</vt:lpwstr>
      </vt:variant>
      <vt:variant>
        <vt:lpwstr/>
      </vt:variant>
      <vt:variant>
        <vt:i4>3735572</vt:i4>
      </vt:variant>
      <vt:variant>
        <vt:i4>431</vt:i4>
      </vt:variant>
      <vt:variant>
        <vt:i4>0</vt:i4>
      </vt:variant>
      <vt:variant>
        <vt:i4>5</vt:i4>
      </vt:variant>
      <vt:variant>
        <vt:lpwstr>http://www.ncbi.nlm.nih.gov/pubmed/22916041</vt:lpwstr>
      </vt:variant>
      <vt:variant>
        <vt:lpwstr/>
      </vt:variant>
      <vt:variant>
        <vt:i4>4063249</vt:i4>
      </vt:variant>
      <vt:variant>
        <vt:i4>428</vt:i4>
      </vt:variant>
      <vt:variant>
        <vt:i4>0</vt:i4>
      </vt:variant>
      <vt:variant>
        <vt:i4>5</vt:i4>
      </vt:variant>
      <vt:variant>
        <vt:lpwstr>http://www.ncbi.nlm.nih.gov/pubmed/19208759</vt:lpwstr>
      </vt:variant>
      <vt:variant>
        <vt:lpwstr/>
      </vt:variant>
      <vt:variant>
        <vt:i4>3866652</vt:i4>
      </vt:variant>
      <vt:variant>
        <vt:i4>425</vt:i4>
      </vt:variant>
      <vt:variant>
        <vt:i4>0</vt:i4>
      </vt:variant>
      <vt:variant>
        <vt:i4>5</vt:i4>
      </vt:variant>
      <vt:variant>
        <vt:lpwstr>http://www.ncbi.nlm.nih.gov/pubmed/15568970</vt:lpwstr>
      </vt:variant>
      <vt:variant>
        <vt:lpwstr/>
      </vt:variant>
      <vt:variant>
        <vt:i4>4128814</vt:i4>
      </vt:variant>
      <vt:variant>
        <vt:i4>422</vt:i4>
      </vt:variant>
      <vt:variant>
        <vt:i4>0</vt:i4>
      </vt:variant>
      <vt:variant>
        <vt:i4>5</vt:i4>
      </vt:variant>
      <vt:variant>
        <vt:lpwstr>http://www.ncbi.nlm.nih.gov/pubmed/8352597</vt:lpwstr>
      </vt:variant>
      <vt:variant>
        <vt:lpwstr/>
      </vt:variant>
      <vt:variant>
        <vt:i4>3473431</vt:i4>
      </vt:variant>
      <vt:variant>
        <vt:i4>419</vt:i4>
      </vt:variant>
      <vt:variant>
        <vt:i4>0</vt:i4>
      </vt:variant>
      <vt:variant>
        <vt:i4>5</vt:i4>
      </vt:variant>
      <vt:variant>
        <vt:lpwstr>http://www.ncbi.nlm.nih.gov/pubmed/12090248</vt:lpwstr>
      </vt:variant>
      <vt:variant>
        <vt:lpwstr/>
      </vt:variant>
      <vt:variant>
        <vt:i4>3538960</vt:i4>
      </vt:variant>
      <vt:variant>
        <vt:i4>416</vt:i4>
      </vt:variant>
      <vt:variant>
        <vt:i4>0</vt:i4>
      </vt:variant>
      <vt:variant>
        <vt:i4>5</vt:i4>
      </vt:variant>
      <vt:variant>
        <vt:lpwstr>http://www.ncbi.nlm.nih.gov/pubmed/24150750</vt:lpwstr>
      </vt:variant>
      <vt:variant>
        <vt:lpwstr/>
      </vt:variant>
      <vt:variant>
        <vt:i4>3866665</vt:i4>
      </vt:variant>
      <vt:variant>
        <vt:i4>413</vt:i4>
      </vt:variant>
      <vt:variant>
        <vt:i4>0</vt:i4>
      </vt:variant>
      <vt:variant>
        <vt:i4>5</vt:i4>
      </vt:variant>
      <vt:variant>
        <vt:lpwstr>http://www.ncbi.nlm.nih.gov/pubmed/2876917</vt:lpwstr>
      </vt:variant>
      <vt:variant>
        <vt:lpwstr/>
      </vt:variant>
      <vt:variant>
        <vt:i4>3538964</vt:i4>
      </vt:variant>
      <vt:variant>
        <vt:i4>410</vt:i4>
      </vt:variant>
      <vt:variant>
        <vt:i4>0</vt:i4>
      </vt:variant>
      <vt:variant>
        <vt:i4>5</vt:i4>
      </vt:variant>
      <vt:variant>
        <vt:lpwstr>http://www.ncbi.nlm.nih.gov/pubmed/22374136</vt:lpwstr>
      </vt:variant>
      <vt:variant>
        <vt:lpwstr/>
      </vt:variant>
      <vt:variant>
        <vt:i4>2031622</vt:i4>
      </vt:variant>
      <vt:variant>
        <vt:i4>407</vt:i4>
      </vt:variant>
      <vt:variant>
        <vt:i4>0</vt:i4>
      </vt:variant>
      <vt:variant>
        <vt:i4>5</vt:i4>
      </vt:variant>
      <vt:variant>
        <vt:lpwstr>http://www.ncbi.nlm.nih.gov/pubmed/3886163?dopt=Citation</vt:lpwstr>
      </vt:variant>
      <vt:variant>
        <vt:lpwstr/>
      </vt:variant>
      <vt:variant>
        <vt:i4>3211284</vt:i4>
      </vt:variant>
      <vt:variant>
        <vt:i4>404</vt:i4>
      </vt:variant>
      <vt:variant>
        <vt:i4>0</vt:i4>
      </vt:variant>
      <vt:variant>
        <vt:i4>5</vt:i4>
      </vt:variant>
      <vt:variant>
        <vt:lpwstr>http://www.ncbi.nlm.nih.gov/pubmed/27015763</vt:lpwstr>
      </vt:variant>
      <vt:variant>
        <vt:lpwstr/>
      </vt:variant>
      <vt:variant>
        <vt:i4>917589</vt:i4>
      </vt:variant>
      <vt:variant>
        <vt:i4>401</vt:i4>
      </vt:variant>
      <vt:variant>
        <vt:i4>0</vt:i4>
      </vt:variant>
      <vt:variant>
        <vt:i4>5</vt:i4>
      </vt:variant>
      <vt:variant>
        <vt:lpwstr>http://www.jbc.org/cgi/content/full/275/48/37347</vt:lpwstr>
      </vt:variant>
      <vt:variant>
        <vt:lpwstr/>
      </vt:variant>
      <vt:variant>
        <vt:i4>3407898</vt:i4>
      </vt:variant>
      <vt:variant>
        <vt:i4>398</vt:i4>
      </vt:variant>
      <vt:variant>
        <vt:i4>0</vt:i4>
      </vt:variant>
      <vt:variant>
        <vt:i4>5</vt:i4>
      </vt:variant>
      <vt:variant>
        <vt:lpwstr>http://www.ncbi.nlm.nih.gov/pubmed/23172850</vt:lpwstr>
      </vt:variant>
      <vt:variant>
        <vt:lpwstr/>
      </vt:variant>
      <vt:variant>
        <vt:i4>3604499</vt:i4>
      </vt:variant>
      <vt:variant>
        <vt:i4>395</vt:i4>
      </vt:variant>
      <vt:variant>
        <vt:i4>0</vt:i4>
      </vt:variant>
      <vt:variant>
        <vt:i4>5</vt:i4>
      </vt:variant>
      <vt:variant>
        <vt:lpwstr>http://www.ncbi.nlm.nih.gov/pubmed/10514571</vt:lpwstr>
      </vt:variant>
      <vt:variant>
        <vt:lpwstr/>
      </vt:variant>
      <vt:variant>
        <vt:i4>3276823</vt:i4>
      </vt:variant>
      <vt:variant>
        <vt:i4>392</vt:i4>
      </vt:variant>
      <vt:variant>
        <vt:i4>0</vt:i4>
      </vt:variant>
      <vt:variant>
        <vt:i4>5</vt:i4>
      </vt:variant>
      <vt:variant>
        <vt:lpwstr>http://www.ncbi.nlm.nih.gov/pubmed/10570167</vt:lpwstr>
      </vt:variant>
      <vt:variant>
        <vt:lpwstr/>
      </vt:variant>
      <vt:variant>
        <vt:i4>3604503</vt:i4>
      </vt:variant>
      <vt:variant>
        <vt:i4>389</vt:i4>
      </vt:variant>
      <vt:variant>
        <vt:i4>0</vt:i4>
      </vt:variant>
      <vt:variant>
        <vt:i4>5</vt:i4>
      </vt:variant>
      <vt:variant>
        <vt:lpwstr>http://www.ncbi.nlm.nih.gov/pubmed/17401335</vt:lpwstr>
      </vt:variant>
      <vt:variant>
        <vt:lpwstr/>
      </vt:variant>
      <vt:variant>
        <vt:i4>3473431</vt:i4>
      </vt:variant>
      <vt:variant>
        <vt:i4>386</vt:i4>
      </vt:variant>
      <vt:variant>
        <vt:i4>0</vt:i4>
      </vt:variant>
      <vt:variant>
        <vt:i4>5</vt:i4>
      </vt:variant>
      <vt:variant>
        <vt:lpwstr>http://www.ncbi.nlm.nih.gov/pubmed/25081569</vt:lpwstr>
      </vt:variant>
      <vt:variant>
        <vt:lpwstr/>
      </vt:variant>
      <vt:variant>
        <vt:i4>1900557</vt:i4>
      </vt:variant>
      <vt:variant>
        <vt:i4>383</vt:i4>
      </vt:variant>
      <vt:variant>
        <vt:i4>0</vt:i4>
      </vt:variant>
      <vt:variant>
        <vt:i4>5</vt:i4>
      </vt:variant>
      <vt:variant>
        <vt:lpwstr>http://www.ncbi.nlm.nih.gov/pubmed/9872396?dopt=Citation</vt:lpwstr>
      </vt:variant>
      <vt:variant>
        <vt:lpwstr/>
      </vt:variant>
      <vt:variant>
        <vt:i4>3538985</vt:i4>
      </vt:variant>
      <vt:variant>
        <vt:i4>380</vt:i4>
      </vt:variant>
      <vt:variant>
        <vt:i4>0</vt:i4>
      </vt:variant>
      <vt:variant>
        <vt:i4>5</vt:i4>
      </vt:variant>
      <vt:variant>
        <vt:lpwstr>http://www.ncbi.nlm.nih.gov/pubmed/3289944</vt:lpwstr>
      </vt:variant>
      <vt:variant>
        <vt:lpwstr/>
      </vt:variant>
      <vt:variant>
        <vt:i4>3145744</vt:i4>
      </vt:variant>
      <vt:variant>
        <vt:i4>377</vt:i4>
      </vt:variant>
      <vt:variant>
        <vt:i4>0</vt:i4>
      </vt:variant>
      <vt:variant>
        <vt:i4>5</vt:i4>
      </vt:variant>
      <vt:variant>
        <vt:lpwstr>http://www.ncbi.nlm.nih.gov/pubmed/24269094</vt:lpwstr>
      </vt:variant>
      <vt:variant>
        <vt:lpwstr/>
      </vt:variant>
      <vt:variant>
        <vt:i4>3342354</vt:i4>
      </vt:variant>
      <vt:variant>
        <vt:i4>374</vt:i4>
      </vt:variant>
      <vt:variant>
        <vt:i4>0</vt:i4>
      </vt:variant>
      <vt:variant>
        <vt:i4>5</vt:i4>
      </vt:variant>
      <vt:variant>
        <vt:lpwstr>http://www.ncbi.nlm.nih.gov/pubmed/11046140</vt:lpwstr>
      </vt:variant>
      <vt:variant>
        <vt:lpwstr/>
      </vt:variant>
      <vt:variant>
        <vt:i4>852032</vt:i4>
      </vt:variant>
      <vt:variant>
        <vt:i4>371</vt:i4>
      </vt:variant>
      <vt:variant>
        <vt:i4>0</vt:i4>
      </vt:variant>
      <vt:variant>
        <vt:i4>5</vt:i4>
      </vt:variant>
      <vt:variant>
        <vt:lpwstr>http://www.pnas.org/content/111/21/7719.full</vt:lpwstr>
      </vt:variant>
      <vt:variant>
        <vt:lpwstr/>
      </vt:variant>
      <vt:variant>
        <vt:i4>1507337</vt:i4>
      </vt:variant>
      <vt:variant>
        <vt:i4>368</vt:i4>
      </vt:variant>
      <vt:variant>
        <vt:i4>0</vt:i4>
      </vt:variant>
      <vt:variant>
        <vt:i4>5</vt:i4>
      </vt:variant>
      <vt:variant>
        <vt:lpwstr>http://www.ncbi.nlm.nih.gov/pubmed/6156002?dopt=Citation</vt:lpwstr>
      </vt:variant>
      <vt:variant>
        <vt:lpwstr/>
      </vt:variant>
      <vt:variant>
        <vt:i4>3342362</vt:i4>
      </vt:variant>
      <vt:variant>
        <vt:i4>365</vt:i4>
      </vt:variant>
      <vt:variant>
        <vt:i4>0</vt:i4>
      </vt:variant>
      <vt:variant>
        <vt:i4>5</vt:i4>
      </vt:variant>
      <vt:variant>
        <vt:lpwstr>http://www.ncbi.nlm.nih.gov/pubmed/24246955</vt:lpwstr>
      </vt:variant>
      <vt:variant>
        <vt:lpwstr/>
      </vt:variant>
      <vt:variant>
        <vt:i4>3211291</vt:i4>
      </vt:variant>
      <vt:variant>
        <vt:i4>362</vt:i4>
      </vt:variant>
      <vt:variant>
        <vt:i4>0</vt:i4>
      </vt:variant>
      <vt:variant>
        <vt:i4>5</vt:i4>
      </vt:variant>
      <vt:variant>
        <vt:lpwstr>http://www.ncbi.nlm.nih.gov/pubmed/19581448</vt:lpwstr>
      </vt:variant>
      <vt:variant>
        <vt:lpwstr/>
      </vt:variant>
      <vt:variant>
        <vt:i4>1835067</vt:i4>
      </vt:variant>
      <vt:variant>
        <vt:i4>359</vt:i4>
      </vt:variant>
      <vt:variant>
        <vt:i4>0</vt:i4>
      </vt:variant>
      <vt:variant>
        <vt:i4>5</vt:i4>
      </vt:variant>
      <vt:variant>
        <vt:lpwstr>http://www.ncbi.nlm.nih.gov/pubmed/11687644?dopt=Citation</vt:lpwstr>
      </vt:variant>
      <vt:variant>
        <vt:lpwstr/>
      </vt:variant>
      <vt:variant>
        <vt:i4>3211280</vt:i4>
      </vt:variant>
      <vt:variant>
        <vt:i4>356</vt:i4>
      </vt:variant>
      <vt:variant>
        <vt:i4>0</vt:i4>
      </vt:variant>
      <vt:variant>
        <vt:i4>5</vt:i4>
      </vt:variant>
      <vt:variant>
        <vt:lpwstr>http://www.ncbi.nlm.nih.gov/pubmed/26583058</vt:lpwstr>
      </vt:variant>
      <vt:variant>
        <vt:lpwstr/>
      </vt:variant>
      <vt:variant>
        <vt:i4>3604519</vt:i4>
      </vt:variant>
      <vt:variant>
        <vt:i4>353</vt:i4>
      </vt:variant>
      <vt:variant>
        <vt:i4>0</vt:i4>
      </vt:variant>
      <vt:variant>
        <vt:i4>5</vt:i4>
      </vt:variant>
      <vt:variant>
        <vt:lpwstr>http://www.ncbi.nlm.nih.gov/pubmed/7574601</vt:lpwstr>
      </vt:variant>
      <vt:variant>
        <vt:lpwstr/>
      </vt:variant>
      <vt:variant>
        <vt:i4>3866647</vt:i4>
      </vt:variant>
      <vt:variant>
        <vt:i4>350</vt:i4>
      </vt:variant>
      <vt:variant>
        <vt:i4>0</vt:i4>
      </vt:variant>
      <vt:variant>
        <vt:i4>5</vt:i4>
      </vt:variant>
      <vt:variant>
        <vt:lpwstr>http://www.ncbi.nlm.nih.gov/pubmed/20414898</vt:lpwstr>
      </vt:variant>
      <vt:variant>
        <vt:lpwstr/>
      </vt:variant>
      <vt:variant>
        <vt:i4>3604507</vt:i4>
      </vt:variant>
      <vt:variant>
        <vt:i4>347</vt:i4>
      </vt:variant>
      <vt:variant>
        <vt:i4>0</vt:i4>
      </vt:variant>
      <vt:variant>
        <vt:i4>5</vt:i4>
      </vt:variant>
      <vt:variant>
        <vt:lpwstr>http://www.ncbi.nlm.nih.gov/pubmed/20652018</vt:lpwstr>
      </vt:variant>
      <vt:variant>
        <vt:lpwstr/>
      </vt:variant>
      <vt:variant>
        <vt:i4>3145755</vt:i4>
      </vt:variant>
      <vt:variant>
        <vt:i4>344</vt:i4>
      </vt:variant>
      <vt:variant>
        <vt:i4>0</vt:i4>
      </vt:variant>
      <vt:variant>
        <vt:i4>5</vt:i4>
      </vt:variant>
      <vt:variant>
        <vt:lpwstr>http://www.ncbi.nlm.nih.gov/pubmed/15068799</vt:lpwstr>
      </vt:variant>
      <vt:variant>
        <vt:lpwstr/>
      </vt:variant>
      <vt:variant>
        <vt:i4>3407918</vt:i4>
      </vt:variant>
      <vt:variant>
        <vt:i4>341</vt:i4>
      </vt:variant>
      <vt:variant>
        <vt:i4>0</vt:i4>
      </vt:variant>
      <vt:variant>
        <vt:i4>5</vt:i4>
      </vt:variant>
      <vt:variant>
        <vt:lpwstr>http://www.ncbi.nlm.nih.gov/pubmed/2838184</vt:lpwstr>
      </vt:variant>
      <vt:variant>
        <vt:lpwstr/>
      </vt:variant>
      <vt:variant>
        <vt:i4>3932189</vt:i4>
      </vt:variant>
      <vt:variant>
        <vt:i4>338</vt:i4>
      </vt:variant>
      <vt:variant>
        <vt:i4>0</vt:i4>
      </vt:variant>
      <vt:variant>
        <vt:i4>5</vt:i4>
      </vt:variant>
      <vt:variant>
        <vt:lpwstr>http://www.ncbi.nlm.nih.gov/pubmed/20345689</vt:lpwstr>
      </vt:variant>
      <vt:variant>
        <vt:lpwstr/>
      </vt:variant>
      <vt:variant>
        <vt:i4>7602296</vt:i4>
      </vt:variant>
      <vt:variant>
        <vt:i4>115</vt:i4>
      </vt:variant>
      <vt:variant>
        <vt:i4>0</vt:i4>
      </vt:variant>
      <vt:variant>
        <vt:i4>5</vt:i4>
      </vt:variant>
      <vt:variant>
        <vt:lpwstr>http://www.addgene.org/John_McCusker/</vt:lpwstr>
      </vt:variant>
      <vt:variant>
        <vt:lpwstr/>
      </vt:variant>
      <vt:variant>
        <vt:i4>7602296</vt:i4>
      </vt:variant>
      <vt:variant>
        <vt:i4>109</vt:i4>
      </vt:variant>
      <vt:variant>
        <vt:i4>0</vt:i4>
      </vt:variant>
      <vt:variant>
        <vt:i4>5</vt:i4>
      </vt:variant>
      <vt:variant>
        <vt:lpwstr>http://www.addgene.org/John_McCusker/</vt:lpwstr>
      </vt:variant>
      <vt:variant>
        <vt:lpwstr/>
      </vt:variant>
      <vt:variant>
        <vt:i4>39</vt:i4>
      </vt:variant>
      <vt:variant>
        <vt:i4>64</vt:i4>
      </vt:variant>
      <vt:variant>
        <vt:i4>0</vt:i4>
      </vt:variant>
      <vt:variant>
        <vt:i4>5</vt:i4>
      </vt:variant>
      <vt:variant>
        <vt:lpwstr>http://microscopy.uni-graz.at/index.php?item=new1</vt:lpwstr>
      </vt:variant>
      <vt:variant>
        <vt:lpwstr/>
      </vt:variant>
      <vt:variant>
        <vt:i4>7667717</vt:i4>
      </vt:variant>
      <vt:variant>
        <vt:i4>61</vt:i4>
      </vt:variant>
      <vt:variant>
        <vt:i4>0</vt:i4>
      </vt:variant>
      <vt:variant>
        <vt:i4>5</vt:i4>
      </vt:variant>
      <vt:variant>
        <vt:lpwstr>http://imagej.nih.gov/ij/index.html</vt:lpwstr>
      </vt:variant>
      <vt:variant>
        <vt:lpwstr/>
      </vt:variant>
      <vt:variant>
        <vt:i4>4128889</vt:i4>
      </vt:variant>
      <vt:variant>
        <vt:i4>39</vt:i4>
      </vt:variant>
      <vt:variant>
        <vt:i4>0</vt:i4>
      </vt:variant>
      <vt:variant>
        <vt:i4>5</vt:i4>
      </vt:variant>
      <vt:variant>
        <vt:lpwstr>http://phaffcollection.ucdavis.edu</vt:lpwstr>
      </vt:variant>
      <vt:variant>
        <vt:lpwstr/>
      </vt:variant>
      <vt:variant>
        <vt:i4>7667790</vt:i4>
      </vt:variant>
      <vt:variant>
        <vt:i4>30</vt:i4>
      </vt:variant>
      <vt:variant>
        <vt:i4>0</vt:i4>
      </vt:variant>
      <vt:variant>
        <vt:i4>5</vt:i4>
      </vt:variant>
      <vt:variant>
        <vt:lpwstr>http://www.fgsc.net</vt:lpwstr>
      </vt:variant>
      <vt:variant>
        <vt:lpwstr/>
      </vt:variant>
      <vt:variant>
        <vt:i4>262163</vt:i4>
      </vt:variant>
      <vt:variant>
        <vt:i4>0</vt:i4>
      </vt:variant>
      <vt:variant>
        <vt:i4>0</vt:i4>
      </vt:variant>
      <vt:variant>
        <vt:i4>5</vt:i4>
      </vt:variant>
      <vt:variant>
        <vt:lpwstr>mailto:john.mccusker@duke.edu</vt:lpwstr>
      </vt:variant>
      <vt:variant>
        <vt:lpwstr/>
      </vt:variant>
      <vt:variant>
        <vt:i4>327760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https://www.ncbi.nlm.nih.gov/pubmed/27383793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McCusker</dc:creator>
  <cp:keywords/>
  <dc:description/>
  <cp:lastModifiedBy>Microsoft Office User</cp:lastModifiedBy>
  <cp:revision>3082</cp:revision>
  <cp:lastPrinted>2016-06-23T22:00:00Z</cp:lastPrinted>
  <dcterms:created xsi:type="dcterms:W3CDTF">2016-08-22T04:19:00Z</dcterms:created>
  <dcterms:modified xsi:type="dcterms:W3CDTF">2018-11-26T18:28:00Z</dcterms:modified>
</cp:coreProperties>
</file>