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66648" w:rsidRPr="002F7B8E" w:rsidRDefault="00C66648" w:rsidP="00C66648">
      <w:pPr>
        <w:jc w:val="center"/>
        <w:rPr>
          <w:rFonts w:ascii="Times New Roman" w:hAnsi="Times New Roman" w:cs="Times New Roman"/>
          <w:color w:val="1F3864" w:themeColor="accent1" w:themeShade="80"/>
          <w:sz w:val="44"/>
        </w:rPr>
      </w:pPr>
      <w:bookmarkStart w:id="0" w:name="_Toc320815237"/>
      <w:bookmarkStart w:id="1" w:name="_Toc449095270"/>
    </w:p>
    <w:p w:rsidR="00C66648" w:rsidRPr="002F7B8E" w:rsidRDefault="00C66648" w:rsidP="00C66648">
      <w:pPr>
        <w:jc w:val="center"/>
        <w:rPr>
          <w:rFonts w:ascii="Times New Roman" w:hAnsi="Times New Roman" w:cs="Times New Roman"/>
          <w:b/>
          <w:color w:val="1F3864" w:themeColor="accent1" w:themeShade="80"/>
          <w:sz w:val="44"/>
        </w:rPr>
      </w:pPr>
      <w:r w:rsidRPr="002F7B8E">
        <w:rPr>
          <w:rFonts w:ascii="Times New Roman" w:hAnsi="Times New Roman" w:cs="Times New Roman"/>
          <w:b/>
          <w:color w:val="1F3864" w:themeColor="accent1" w:themeShade="80"/>
          <w:sz w:val="44"/>
        </w:rPr>
        <w:t>“</w:t>
      </w:r>
      <w:r w:rsidR="00E4197A" w:rsidRPr="002F7B8E">
        <w:rPr>
          <w:rFonts w:ascii="Times New Roman" w:hAnsi="Times New Roman" w:cs="Times New Roman"/>
          <w:b/>
          <w:color w:val="1F3864" w:themeColor="accent1" w:themeShade="80"/>
          <w:sz w:val="44"/>
        </w:rPr>
        <w:t>IBD, s</w:t>
      </w:r>
      <w:r w:rsidRPr="002F7B8E">
        <w:rPr>
          <w:rFonts w:ascii="Times New Roman" w:hAnsi="Times New Roman" w:cs="Times New Roman"/>
          <w:b/>
          <w:color w:val="1F3864" w:themeColor="accent1" w:themeShade="80"/>
          <w:sz w:val="44"/>
        </w:rPr>
        <w:t>ource-sink population dynamics and dispersal facilitation by trade routes: impact on population genetic structure of a stored grain pest”</w:t>
      </w:r>
    </w:p>
    <w:p w:rsidR="00C66648" w:rsidRPr="002F7B8E" w:rsidRDefault="00C66648" w:rsidP="00C66648">
      <w:pPr>
        <w:jc w:val="center"/>
        <w:rPr>
          <w:rFonts w:ascii="Times New Roman" w:hAnsi="Times New Roman" w:cs="Times New Roman"/>
          <w:sz w:val="72"/>
        </w:rPr>
      </w:pPr>
    </w:p>
    <w:p w:rsidR="00C96583" w:rsidRPr="002F7B8E" w:rsidRDefault="00C96583" w:rsidP="00C66648">
      <w:pPr>
        <w:jc w:val="center"/>
        <w:rPr>
          <w:rFonts w:ascii="Times New Roman" w:hAnsi="Times New Roman" w:cs="Times New Roman"/>
          <w:sz w:val="72"/>
        </w:rPr>
      </w:pPr>
    </w:p>
    <w:p w:rsidR="00C66648" w:rsidRPr="002F7B8E" w:rsidRDefault="00C66648" w:rsidP="00C66648">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imes New Roman" w:hAnsi="Times New Roman" w:cs="Times New Roman"/>
          <w:sz w:val="96"/>
        </w:rPr>
      </w:pPr>
      <w:r w:rsidRPr="002F7B8E">
        <w:rPr>
          <w:rFonts w:ascii="Times New Roman" w:hAnsi="Times New Roman" w:cs="Times New Roman"/>
          <w:sz w:val="96"/>
        </w:rPr>
        <w:t>Supplementary material</w:t>
      </w:r>
    </w:p>
    <w:p w:rsidR="00C66648" w:rsidRPr="002F7B8E" w:rsidRDefault="00C66648" w:rsidP="00C66648">
      <w:pPr>
        <w:jc w:val="center"/>
        <w:rPr>
          <w:rFonts w:ascii="Times New Roman" w:hAnsi="Times New Roman" w:cs="Times New Roman"/>
          <w:sz w:val="40"/>
        </w:rPr>
      </w:pPr>
    </w:p>
    <w:bookmarkEnd w:id="0"/>
    <w:bookmarkEnd w:id="1"/>
    <w:p w:rsidR="009B224F" w:rsidRPr="002F7B8E" w:rsidRDefault="009B224F">
      <w:pPr>
        <w:rPr>
          <w:rFonts w:ascii="Times New Roman" w:hAnsi="Times New Roman" w:cs="Times New Roman"/>
        </w:rPr>
      </w:pPr>
    </w:p>
    <w:p w:rsidR="009B224F" w:rsidRPr="002F7B8E" w:rsidRDefault="009B224F">
      <w:pPr>
        <w:rPr>
          <w:rFonts w:ascii="Times New Roman" w:hAnsi="Times New Roman" w:cs="Times New Roman"/>
        </w:rPr>
      </w:pPr>
    </w:p>
    <w:p w:rsidR="009B224F" w:rsidRPr="002F7B8E" w:rsidRDefault="009B224F">
      <w:pPr>
        <w:rPr>
          <w:rFonts w:ascii="Times New Roman" w:hAnsi="Times New Roman" w:cs="Times New Roman"/>
        </w:rPr>
      </w:pPr>
    </w:p>
    <w:p w:rsidR="00220F27" w:rsidRPr="002F7B8E" w:rsidRDefault="00220F27">
      <w:pPr>
        <w:rPr>
          <w:rFonts w:ascii="Times New Roman" w:hAnsi="Times New Roman" w:cs="Times New Roman"/>
        </w:rPr>
      </w:pPr>
      <w:r w:rsidRPr="002F7B8E">
        <w:rPr>
          <w:rFonts w:ascii="Times New Roman" w:hAnsi="Times New Roman" w:cs="Times New Roman"/>
        </w:rPr>
        <w:br w:type="page"/>
      </w:r>
    </w:p>
    <w:p w:rsidR="009B224F" w:rsidRPr="002F7B8E" w:rsidRDefault="009B224F">
      <w:pPr>
        <w:rPr>
          <w:rFonts w:ascii="Times New Roman" w:hAnsi="Times New Roman" w:cs="Times New Roman"/>
        </w:rPr>
      </w:pPr>
    </w:p>
    <w:p w:rsidR="00CB0C32" w:rsidRPr="002F7B8E" w:rsidRDefault="00CB0C32" w:rsidP="00CB0C32">
      <w:pPr>
        <w:jc w:val="center"/>
        <w:rPr>
          <w:rFonts w:ascii="Times New Roman" w:hAnsi="Times New Roman" w:cs="Times New Roman"/>
          <w:b/>
          <w:sz w:val="40"/>
          <w:u w:val="single"/>
        </w:rPr>
      </w:pPr>
      <w:r w:rsidRPr="002F7B8E">
        <w:rPr>
          <w:rFonts w:ascii="Times New Roman" w:hAnsi="Times New Roman" w:cs="Times New Roman"/>
          <w:b/>
          <w:sz w:val="40"/>
          <w:u w:val="single"/>
        </w:rPr>
        <w:t>Sequencing data</w:t>
      </w:r>
    </w:p>
    <w:p w:rsidR="00874873" w:rsidRPr="002F7B8E" w:rsidRDefault="00130FDF">
      <w:pPr>
        <w:rPr>
          <w:rFonts w:ascii="Times New Roman" w:hAnsi="Times New Roman" w:cs="Times New Roman"/>
        </w:rPr>
      </w:pPr>
      <w:r w:rsidRPr="002F7B8E">
        <w:rPr>
          <w:rFonts w:ascii="Times New Roman" w:hAnsi="Times New Roman" w:cs="Times New Roman"/>
          <w:b/>
        </w:rPr>
        <w:t>Table</w:t>
      </w:r>
      <w:r w:rsidR="00AB4A6C" w:rsidRPr="002F7B8E">
        <w:rPr>
          <w:rFonts w:ascii="Times New Roman" w:hAnsi="Times New Roman" w:cs="Times New Roman"/>
          <w:b/>
        </w:rPr>
        <w:t xml:space="preserve"> </w:t>
      </w:r>
      <w:r w:rsidRPr="002F7B8E">
        <w:rPr>
          <w:rFonts w:ascii="Times New Roman" w:hAnsi="Times New Roman" w:cs="Times New Roman"/>
          <w:b/>
        </w:rPr>
        <w:t>S</w:t>
      </w:r>
      <w:r w:rsidR="009B224F" w:rsidRPr="002F7B8E">
        <w:rPr>
          <w:rFonts w:ascii="Times New Roman" w:hAnsi="Times New Roman" w:cs="Times New Roman"/>
          <w:b/>
        </w:rPr>
        <w:t>1.</w:t>
      </w:r>
      <w:r w:rsidR="009B224F" w:rsidRPr="002F7B8E">
        <w:rPr>
          <w:rFonts w:ascii="Times New Roman" w:hAnsi="Times New Roman" w:cs="Times New Roman"/>
        </w:rPr>
        <w:t xml:space="preserve"> Illumina HiSeq2000 output summary.</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1440"/>
        <w:gridCol w:w="1710"/>
        <w:gridCol w:w="1530"/>
        <w:gridCol w:w="1530"/>
        <w:gridCol w:w="1080"/>
        <w:gridCol w:w="1170"/>
        <w:gridCol w:w="900"/>
        <w:gridCol w:w="990"/>
      </w:tblGrid>
      <w:tr w:rsidR="00FB68CB" w:rsidRPr="002F7B8E" w:rsidTr="00972E9A">
        <w:trPr>
          <w:jc w:val="center"/>
        </w:trPr>
        <w:tc>
          <w:tcPr>
            <w:tcW w:w="985" w:type="dxa"/>
            <w:tcBorders>
              <w:bottom w:val="single" w:sz="4" w:space="0" w:color="auto"/>
            </w:tcBorders>
          </w:tcPr>
          <w:p w:rsidR="00FB68CB" w:rsidRPr="002F7B8E" w:rsidRDefault="00972E9A">
            <w:pPr>
              <w:rPr>
                <w:rFonts w:ascii="Times New Roman" w:hAnsi="Times New Roman" w:cs="Times New Roman"/>
              </w:rPr>
            </w:pPr>
            <w:r w:rsidRPr="002F7B8E">
              <w:rPr>
                <w:rFonts w:ascii="Times New Roman" w:hAnsi="Times New Roman" w:cs="Times New Roman"/>
              </w:rPr>
              <w:t>Library</w:t>
            </w:r>
          </w:p>
        </w:tc>
        <w:tc>
          <w:tcPr>
            <w:tcW w:w="1440" w:type="dxa"/>
            <w:tcBorders>
              <w:bottom w:val="single" w:sz="4" w:space="0" w:color="auto"/>
            </w:tcBorders>
          </w:tcPr>
          <w:p w:rsidR="00FB68CB" w:rsidRPr="002F7B8E" w:rsidRDefault="00FB68CB">
            <w:pPr>
              <w:rPr>
                <w:rFonts w:ascii="Times New Roman" w:hAnsi="Times New Roman" w:cs="Times New Roman"/>
              </w:rPr>
            </w:pPr>
            <w:r w:rsidRPr="002F7B8E">
              <w:rPr>
                <w:rFonts w:ascii="Times New Roman" w:hAnsi="Times New Roman" w:cs="Times New Roman"/>
              </w:rPr>
              <w:t>Samples/lane</w:t>
            </w:r>
          </w:p>
        </w:tc>
        <w:tc>
          <w:tcPr>
            <w:tcW w:w="1710" w:type="dxa"/>
            <w:tcBorders>
              <w:bottom w:val="single" w:sz="4" w:space="0" w:color="auto"/>
            </w:tcBorders>
          </w:tcPr>
          <w:p w:rsidR="00FB68CB" w:rsidRPr="002F7B8E" w:rsidRDefault="00FB68CB">
            <w:pPr>
              <w:rPr>
                <w:rFonts w:ascii="Times New Roman" w:hAnsi="Times New Roman" w:cs="Times New Roman"/>
              </w:rPr>
            </w:pPr>
            <w:r w:rsidRPr="002F7B8E">
              <w:rPr>
                <w:rFonts w:ascii="Times New Roman" w:hAnsi="Times New Roman" w:cs="Times New Roman"/>
              </w:rPr>
              <w:t>Density (K/mm</w:t>
            </w:r>
            <w:r w:rsidRPr="002F7B8E">
              <w:rPr>
                <w:rFonts w:ascii="Times New Roman" w:hAnsi="Times New Roman" w:cs="Times New Roman"/>
                <w:vertAlign w:val="superscript"/>
              </w:rPr>
              <w:t>2</w:t>
            </w:r>
            <w:r w:rsidRPr="002F7B8E">
              <w:rPr>
                <w:rFonts w:ascii="Times New Roman" w:hAnsi="Times New Roman" w:cs="Times New Roman"/>
              </w:rPr>
              <w:t>)</w:t>
            </w:r>
          </w:p>
        </w:tc>
        <w:tc>
          <w:tcPr>
            <w:tcW w:w="1530" w:type="dxa"/>
            <w:tcBorders>
              <w:bottom w:val="single" w:sz="4" w:space="0" w:color="auto"/>
            </w:tcBorders>
          </w:tcPr>
          <w:p w:rsidR="00FB68CB" w:rsidRPr="002F7B8E" w:rsidRDefault="00FB68CB">
            <w:pPr>
              <w:rPr>
                <w:rFonts w:ascii="Times New Roman" w:hAnsi="Times New Roman" w:cs="Times New Roman"/>
              </w:rPr>
            </w:pPr>
            <w:r w:rsidRPr="002F7B8E">
              <w:rPr>
                <w:rFonts w:ascii="Times New Roman" w:hAnsi="Times New Roman" w:cs="Times New Roman"/>
              </w:rPr>
              <w:t>Cluster PF (%)</w:t>
            </w:r>
          </w:p>
        </w:tc>
        <w:tc>
          <w:tcPr>
            <w:tcW w:w="1530" w:type="dxa"/>
            <w:tcBorders>
              <w:bottom w:val="single" w:sz="4" w:space="0" w:color="auto"/>
            </w:tcBorders>
          </w:tcPr>
          <w:p w:rsidR="00FB68CB" w:rsidRPr="002F7B8E" w:rsidRDefault="00FB68CB">
            <w:pPr>
              <w:rPr>
                <w:rFonts w:ascii="Times New Roman" w:hAnsi="Times New Roman" w:cs="Times New Roman"/>
              </w:rPr>
            </w:pPr>
            <w:proofErr w:type="spellStart"/>
            <w:r w:rsidRPr="002F7B8E">
              <w:rPr>
                <w:rFonts w:ascii="Times New Roman" w:hAnsi="Times New Roman" w:cs="Times New Roman"/>
              </w:rPr>
              <w:t>Phas</w:t>
            </w:r>
            <w:proofErr w:type="spellEnd"/>
            <w:r w:rsidRPr="002F7B8E">
              <w:rPr>
                <w:rFonts w:ascii="Times New Roman" w:hAnsi="Times New Roman" w:cs="Times New Roman"/>
              </w:rPr>
              <w:t>/</w:t>
            </w:r>
            <w:proofErr w:type="spellStart"/>
            <w:r w:rsidRPr="002F7B8E">
              <w:rPr>
                <w:rFonts w:ascii="Times New Roman" w:hAnsi="Times New Roman" w:cs="Times New Roman"/>
              </w:rPr>
              <w:t>Prephas</w:t>
            </w:r>
            <w:proofErr w:type="spellEnd"/>
          </w:p>
        </w:tc>
        <w:tc>
          <w:tcPr>
            <w:tcW w:w="1080" w:type="dxa"/>
            <w:tcBorders>
              <w:bottom w:val="single" w:sz="4" w:space="0" w:color="auto"/>
            </w:tcBorders>
          </w:tcPr>
          <w:p w:rsidR="00FB68CB" w:rsidRPr="002F7B8E" w:rsidRDefault="00FB68CB">
            <w:pPr>
              <w:rPr>
                <w:rFonts w:ascii="Times New Roman" w:hAnsi="Times New Roman" w:cs="Times New Roman"/>
              </w:rPr>
            </w:pPr>
            <w:r w:rsidRPr="002F7B8E">
              <w:rPr>
                <w:rFonts w:ascii="Times New Roman" w:hAnsi="Times New Roman" w:cs="Times New Roman"/>
              </w:rPr>
              <w:t>Read (M)</w:t>
            </w:r>
          </w:p>
        </w:tc>
        <w:tc>
          <w:tcPr>
            <w:tcW w:w="1170" w:type="dxa"/>
            <w:tcBorders>
              <w:bottom w:val="single" w:sz="4" w:space="0" w:color="auto"/>
            </w:tcBorders>
          </w:tcPr>
          <w:p w:rsidR="00FB68CB" w:rsidRPr="002F7B8E" w:rsidRDefault="00FB68CB">
            <w:pPr>
              <w:rPr>
                <w:rFonts w:ascii="Times New Roman" w:hAnsi="Times New Roman" w:cs="Times New Roman"/>
              </w:rPr>
            </w:pPr>
            <w:r w:rsidRPr="002F7B8E">
              <w:rPr>
                <w:rFonts w:ascii="Times New Roman" w:hAnsi="Times New Roman" w:cs="Times New Roman"/>
              </w:rPr>
              <w:t>Reads PF</w:t>
            </w:r>
          </w:p>
        </w:tc>
        <w:tc>
          <w:tcPr>
            <w:tcW w:w="900" w:type="dxa"/>
            <w:tcBorders>
              <w:bottom w:val="single" w:sz="4" w:space="0" w:color="auto"/>
            </w:tcBorders>
          </w:tcPr>
          <w:p w:rsidR="00FB68CB" w:rsidRPr="002F7B8E" w:rsidRDefault="00972E9A">
            <w:pPr>
              <w:rPr>
                <w:rFonts w:ascii="Times New Roman" w:hAnsi="Times New Roman" w:cs="Times New Roman"/>
              </w:rPr>
            </w:pPr>
            <w:r w:rsidRPr="002F7B8E">
              <w:rPr>
                <w:rFonts w:ascii="Times New Roman" w:hAnsi="Times New Roman" w:cs="Times New Roman"/>
              </w:rPr>
              <w:t>% &gt;</w:t>
            </w:r>
            <w:r w:rsidR="00FB68CB" w:rsidRPr="002F7B8E">
              <w:rPr>
                <w:rFonts w:ascii="Times New Roman" w:hAnsi="Times New Roman" w:cs="Times New Roman"/>
              </w:rPr>
              <w:t>=30</w:t>
            </w:r>
          </w:p>
        </w:tc>
        <w:tc>
          <w:tcPr>
            <w:tcW w:w="990" w:type="dxa"/>
            <w:tcBorders>
              <w:bottom w:val="single" w:sz="4" w:space="0" w:color="auto"/>
            </w:tcBorders>
          </w:tcPr>
          <w:p w:rsidR="00FB68CB" w:rsidRPr="002F7B8E" w:rsidRDefault="00FB68CB">
            <w:pPr>
              <w:rPr>
                <w:rFonts w:ascii="Times New Roman" w:hAnsi="Times New Roman" w:cs="Times New Roman"/>
              </w:rPr>
            </w:pPr>
            <w:r w:rsidRPr="002F7B8E">
              <w:rPr>
                <w:rFonts w:ascii="Times New Roman" w:hAnsi="Times New Roman" w:cs="Times New Roman"/>
              </w:rPr>
              <w:t>Yield (G)</w:t>
            </w:r>
          </w:p>
        </w:tc>
      </w:tr>
      <w:tr w:rsidR="00FB68CB" w:rsidRPr="002F7B8E" w:rsidTr="00972E9A">
        <w:trPr>
          <w:jc w:val="center"/>
        </w:trPr>
        <w:tc>
          <w:tcPr>
            <w:tcW w:w="985"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RD_5</w:t>
            </w:r>
          </w:p>
        </w:tc>
        <w:tc>
          <w:tcPr>
            <w:tcW w:w="144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80</w:t>
            </w:r>
          </w:p>
        </w:tc>
        <w:tc>
          <w:tcPr>
            <w:tcW w:w="171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846+63</w:t>
            </w:r>
          </w:p>
        </w:tc>
        <w:tc>
          <w:tcPr>
            <w:tcW w:w="153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88.12+8.87</w:t>
            </w:r>
          </w:p>
        </w:tc>
        <w:tc>
          <w:tcPr>
            <w:tcW w:w="153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0.128/0.051</w:t>
            </w:r>
          </w:p>
        </w:tc>
        <w:tc>
          <w:tcPr>
            <w:tcW w:w="108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233.94</w:t>
            </w:r>
          </w:p>
        </w:tc>
        <w:tc>
          <w:tcPr>
            <w:tcW w:w="117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205.52</w:t>
            </w:r>
          </w:p>
        </w:tc>
        <w:tc>
          <w:tcPr>
            <w:tcW w:w="900" w:type="dxa"/>
            <w:tcBorders>
              <w:top w:val="single" w:sz="4" w:space="0" w:color="auto"/>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92.3</w:t>
            </w:r>
          </w:p>
        </w:tc>
        <w:tc>
          <w:tcPr>
            <w:tcW w:w="990" w:type="dxa"/>
            <w:tcBorders>
              <w:top w:val="single" w:sz="4" w:space="0" w:color="auto"/>
              <w:bottom w:val="nil"/>
            </w:tcBorders>
          </w:tcPr>
          <w:p w:rsidR="00FB68CB" w:rsidRPr="002F7B8E" w:rsidRDefault="00FB68CB" w:rsidP="009B224F">
            <w:pPr>
              <w:jc w:val="center"/>
              <w:rPr>
                <w:rFonts w:ascii="Times New Roman" w:hAnsi="Times New Roman" w:cs="Times New Roman"/>
              </w:rPr>
            </w:pPr>
            <w:r w:rsidRPr="002F7B8E">
              <w:rPr>
                <w:rFonts w:ascii="Times New Roman" w:hAnsi="Times New Roman" w:cs="Times New Roman"/>
              </w:rPr>
              <w:t>20.6</w:t>
            </w:r>
          </w:p>
        </w:tc>
      </w:tr>
      <w:tr w:rsidR="00FB68CB" w:rsidRPr="002F7B8E" w:rsidTr="00972E9A">
        <w:trPr>
          <w:jc w:val="center"/>
        </w:trPr>
        <w:tc>
          <w:tcPr>
            <w:tcW w:w="985"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RD_6</w:t>
            </w:r>
          </w:p>
        </w:tc>
        <w:tc>
          <w:tcPr>
            <w:tcW w:w="144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80</w:t>
            </w:r>
          </w:p>
        </w:tc>
        <w:tc>
          <w:tcPr>
            <w:tcW w:w="171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860+76</w:t>
            </w:r>
          </w:p>
        </w:tc>
        <w:tc>
          <w:tcPr>
            <w:tcW w:w="153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88.33+5.42</w:t>
            </w:r>
          </w:p>
        </w:tc>
        <w:tc>
          <w:tcPr>
            <w:tcW w:w="153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0.125/0.047</w:t>
            </w:r>
          </w:p>
        </w:tc>
        <w:tc>
          <w:tcPr>
            <w:tcW w:w="108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237.70</w:t>
            </w:r>
          </w:p>
        </w:tc>
        <w:tc>
          <w:tcPr>
            <w:tcW w:w="117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209.15</w:t>
            </w:r>
          </w:p>
        </w:tc>
        <w:tc>
          <w:tcPr>
            <w:tcW w:w="90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90.8</w:t>
            </w:r>
          </w:p>
        </w:tc>
        <w:tc>
          <w:tcPr>
            <w:tcW w:w="990" w:type="dxa"/>
            <w:tcBorders>
              <w:top w:val="nil"/>
              <w:bottom w:val="nil"/>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20.6</w:t>
            </w:r>
          </w:p>
        </w:tc>
      </w:tr>
      <w:tr w:rsidR="00FB68CB" w:rsidRPr="002F7B8E" w:rsidTr="00972E9A">
        <w:trPr>
          <w:jc w:val="center"/>
        </w:trPr>
        <w:tc>
          <w:tcPr>
            <w:tcW w:w="985"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RD_7</w:t>
            </w:r>
          </w:p>
        </w:tc>
        <w:tc>
          <w:tcPr>
            <w:tcW w:w="144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96</w:t>
            </w:r>
          </w:p>
        </w:tc>
        <w:tc>
          <w:tcPr>
            <w:tcW w:w="171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815+50</w:t>
            </w:r>
          </w:p>
        </w:tc>
        <w:tc>
          <w:tcPr>
            <w:tcW w:w="153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85.42+6.44</w:t>
            </w:r>
          </w:p>
        </w:tc>
        <w:tc>
          <w:tcPr>
            <w:tcW w:w="153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0.138/0.041</w:t>
            </w:r>
          </w:p>
        </w:tc>
        <w:tc>
          <w:tcPr>
            <w:tcW w:w="108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225.19</w:t>
            </w:r>
          </w:p>
        </w:tc>
        <w:tc>
          <w:tcPr>
            <w:tcW w:w="117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191.71</w:t>
            </w:r>
          </w:p>
        </w:tc>
        <w:tc>
          <w:tcPr>
            <w:tcW w:w="90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90.3</w:t>
            </w:r>
          </w:p>
        </w:tc>
        <w:tc>
          <w:tcPr>
            <w:tcW w:w="990" w:type="dxa"/>
            <w:tcBorders>
              <w:top w:val="nil"/>
              <w:bottom w:val="single" w:sz="4" w:space="0" w:color="auto"/>
            </w:tcBorders>
          </w:tcPr>
          <w:p w:rsidR="00FB68CB" w:rsidRPr="002F7B8E" w:rsidRDefault="00972E9A" w:rsidP="009B224F">
            <w:pPr>
              <w:jc w:val="center"/>
              <w:rPr>
                <w:rFonts w:ascii="Times New Roman" w:hAnsi="Times New Roman" w:cs="Times New Roman"/>
              </w:rPr>
            </w:pPr>
            <w:r w:rsidRPr="002F7B8E">
              <w:rPr>
                <w:rFonts w:ascii="Times New Roman" w:hAnsi="Times New Roman" w:cs="Times New Roman"/>
              </w:rPr>
              <w:t>19.2</w:t>
            </w:r>
          </w:p>
        </w:tc>
      </w:tr>
    </w:tbl>
    <w:p w:rsidR="009B224F" w:rsidRPr="002F7B8E" w:rsidRDefault="009B224F">
      <w:pPr>
        <w:rPr>
          <w:rFonts w:ascii="Times New Roman" w:hAnsi="Times New Roman" w:cs="Times New Roman"/>
        </w:rPr>
      </w:pPr>
    </w:p>
    <w:p w:rsidR="00DC119C" w:rsidRPr="002F7B8E" w:rsidRDefault="00DC119C">
      <w:pPr>
        <w:rPr>
          <w:rFonts w:ascii="Times New Roman" w:hAnsi="Times New Roman" w:cs="Times New Roman"/>
          <w:sz w:val="28"/>
          <w:u w:val="single"/>
        </w:rPr>
      </w:pPr>
    </w:p>
    <w:p w:rsidR="00DC119C" w:rsidRPr="002F7B8E" w:rsidRDefault="00CB0C32" w:rsidP="00CB0C32">
      <w:pPr>
        <w:jc w:val="center"/>
        <w:rPr>
          <w:rFonts w:ascii="Times New Roman" w:hAnsi="Times New Roman" w:cs="Times New Roman"/>
          <w:b/>
          <w:sz w:val="40"/>
          <w:u w:val="single"/>
        </w:rPr>
      </w:pPr>
      <w:r w:rsidRPr="002F7B8E">
        <w:rPr>
          <w:rFonts w:ascii="Times New Roman" w:hAnsi="Times New Roman" w:cs="Times New Roman"/>
          <w:b/>
          <w:sz w:val="40"/>
          <w:u w:val="single"/>
        </w:rPr>
        <w:t>SNP discovery and filtering strategies</w:t>
      </w:r>
    </w:p>
    <w:p w:rsidR="00CB0C32" w:rsidRPr="002F7B8E" w:rsidRDefault="00CB0C32" w:rsidP="00CB0C32">
      <w:pPr>
        <w:jc w:val="center"/>
        <w:rPr>
          <w:rFonts w:ascii="Times New Roman" w:hAnsi="Times New Roman" w:cs="Times New Roman"/>
          <w:b/>
          <w:sz w:val="32"/>
        </w:rPr>
      </w:pPr>
    </w:p>
    <w:p w:rsidR="00E77177" w:rsidRPr="002F7B8E" w:rsidRDefault="00130FDF">
      <w:pPr>
        <w:rPr>
          <w:rFonts w:ascii="Times New Roman" w:hAnsi="Times New Roman" w:cs="Times New Roman"/>
        </w:rPr>
      </w:pPr>
      <w:r w:rsidRPr="002F7B8E">
        <w:rPr>
          <w:rFonts w:ascii="Times New Roman" w:hAnsi="Times New Roman" w:cs="Times New Roman"/>
          <w:b/>
        </w:rPr>
        <w:t>Table</w:t>
      </w:r>
      <w:r w:rsidR="00AB4A6C" w:rsidRPr="002F7B8E">
        <w:rPr>
          <w:rFonts w:ascii="Times New Roman" w:hAnsi="Times New Roman" w:cs="Times New Roman"/>
          <w:b/>
        </w:rPr>
        <w:t xml:space="preserve"> </w:t>
      </w:r>
      <w:r w:rsidRPr="002F7B8E">
        <w:rPr>
          <w:rFonts w:ascii="Times New Roman" w:hAnsi="Times New Roman" w:cs="Times New Roman"/>
          <w:b/>
        </w:rPr>
        <w:t>S</w:t>
      </w:r>
      <w:r w:rsidR="00DC119C" w:rsidRPr="002F7B8E">
        <w:rPr>
          <w:rFonts w:ascii="Times New Roman" w:hAnsi="Times New Roman" w:cs="Times New Roman"/>
          <w:b/>
        </w:rPr>
        <w:t>2.</w:t>
      </w:r>
      <w:r w:rsidR="00DC119C" w:rsidRPr="002F7B8E">
        <w:rPr>
          <w:rFonts w:ascii="Times New Roman" w:hAnsi="Times New Roman" w:cs="Times New Roman"/>
        </w:rPr>
        <w:t xml:space="preserve"> Filtering parameters us</w:t>
      </w:r>
      <w:r w:rsidR="00AC3657" w:rsidRPr="002F7B8E">
        <w:rPr>
          <w:rFonts w:ascii="Times New Roman" w:hAnsi="Times New Roman" w:cs="Times New Roman"/>
        </w:rPr>
        <w:t>ed</w:t>
      </w:r>
      <w:r w:rsidR="00DC119C" w:rsidRPr="002F7B8E">
        <w:rPr>
          <w:rFonts w:ascii="Times New Roman" w:hAnsi="Times New Roman" w:cs="Times New Roman"/>
        </w:rPr>
        <w:t xml:space="preserve"> in population module of </w:t>
      </w:r>
      <w:r w:rsidR="00DC119C" w:rsidRPr="002F7B8E">
        <w:rPr>
          <w:rFonts w:ascii="Times New Roman" w:hAnsi="Times New Roman" w:cs="Times New Roman"/>
          <w:sz w:val="18"/>
        </w:rPr>
        <w:t>STACKS</w:t>
      </w:r>
      <w:r w:rsidR="00DC119C" w:rsidRPr="002F7B8E">
        <w:rPr>
          <w:rFonts w:ascii="Times New Roman" w:hAnsi="Times New Roman" w:cs="Times New Roman"/>
        </w:rPr>
        <w:t>.</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5"/>
        <w:gridCol w:w="8959"/>
      </w:tblGrid>
      <w:tr w:rsidR="00DC119C" w:rsidRPr="002F7B8E" w:rsidTr="0070099B">
        <w:tc>
          <w:tcPr>
            <w:tcW w:w="5035" w:type="dxa"/>
            <w:tcBorders>
              <w:bottom w:val="single" w:sz="4" w:space="0" w:color="auto"/>
            </w:tcBorders>
          </w:tcPr>
          <w:p w:rsidR="00DC119C" w:rsidRPr="002F7B8E" w:rsidRDefault="00DC119C" w:rsidP="0070099B">
            <w:pPr>
              <w:jc w:val="center"/>
              <w:rPr>
                <w:rFonts w:ascii="Times New Roman" w:hAnsi="Times New Roman" w:cs="Times New Roman"/>
              </w:rPr>
            </w:pPr>
            <w:r w:rsidRPr="002F7B8E">
              <w:rPr>
                <w:rFonts w:ascii="Times New Roman" w:hAnsi="Times New Roman" w:cs="Times New Roman"/>
              </w:rPr>
              <w:t>Input parameters</w:t>
            </w:r>
          </w:p>
        </w:tc>
        <w:tc>
          <w:tcPr>
            <w:tcW w:w="8959" w:type="dxa"/>
            <w:tcBorders>
              <w:bottom w:val="single" w:sz="4" w:space="0" w:color="auto"/>
            </w:tcBorders>
          </w:tcPr>
          <w:p w:rsidR="00DC119C" w:rsidRPr="002F7B8E" w:rsidRDefault="0070099B" w:rsidP="0070099B">
            <w:pPr>
              <w:jc w:val="center"/>
              <w:rPr>
                <w:rFonts w:ascii="Times New Roman" w:hAnsi="Times New Roman" w:cs="Times New Roman"/>
              </w:rPr>
            </w:pPr>
            <w:r w:rsidRPr="002F7B8E">
              <w:rPr>
                <w:rFonts w:ascii="Times New Roman" w:hAnsi="Times New Roman" w:cs="Times New Roman"/>
              </w:rPr>
              <w:t>Parameter description</w:t>
            </w:r>
          </w:p>
        </w:tc>
      </w:tr>
      <w:tr w:rsidR="00DC119C" w:rsidRPr="002F7B8E" w:rsidTr="0070099B">
        <w:tc>
          <w:tcPr>
            <w:tcW w:w="5035" w:type="dxa"/>
            <w:tcBorders>
              <w:top w:val="single" w:sz="4" w:space="0" w:color="auto"/>
              <w:bottom w:val="nil"/>
            </w:tcBorders>
          </w:tcPr>
          <w:p w:rsidR="00DC119C" w:rsidRPr="002F7B8E" w:rsidRDefault="00DC119C" w:rsidP="00975266">
            <w:pPr>
              <w:jc w:val="right"/>
              <w:rPr>
                <w:rFonts w:ascii="Times New Roman" w:hAnsi="Times New Roman" w:cs="Times New Roman"/>
              </w:rPr>
            </w:pPr>
            <w:r w:rsidRPr="002F7B8E">
              <w:rPr>
                <w:rFonts w:ascii="Times New Roman" w:hAnsi="Times New Roman" w:cs="Times New Roman"/>
              </w:rPr>
              <w:t>-</w:t>
            </w:r>
            <w:proofErr w:type="spellStart"/>
            <w:r w:rsidRPr="002F7B8E">
              <w:rPr>
                <w:rFonts w:ascii="Times New Roman" w:hAnsi="Times New Roman" w:cs="Times New Roman"/>
              </w:rPr>
              <w:t>min_maf</w:t>
            </w:r>
            <w:proofErr w:type="spellEnd"/>
            <w:r w:rsidRPr="002F7B8E">
              <w:rPr>
                <w:rFonts w:ascii="Times New Roman" w:hAnsi="Times New Roman" w:cs="Times New Roman"/>
              </w:rPr>
              <w:t xml:space="preserve"> </w:t>
            </w:r>
            <w:r w:rsidRPr="002F7B8E">
              <w:rPr>
                <w:rFonts w:ascii="Times New Roman" w:hAnsi="Times New Roman" w:cs="Times New Roman"/>
                <w:b/>
              </w:rPr>
              <w:t>0.05</w:t>
            </w:r>
          </w:p>
        </w:tc>
        <w:tc>
          <w:tcPr>
            <w:tcW w:w="8959" w:type="dxa"/>
            <w:tcBorders>
              <w:top w:val="single" w:sz="4" w:space="0" w:color="auto"/>
              <w:bottom w:val="nil"/>
            </w:tcBorders>
          </w:tcPr>
          <w:p w:rsidR="00DC119C" w:rsidRPr="002F7B8E" w:rsidRDefault="0070099B" w:rsidP="00975266">
            <w:pPr>
              <w:rPr>
                <w:rFonts w:ascii="Times New Roman" w:hAnsi="Times New Roman" w:cs="Times New Roman"/>
              </w:rPr>
            </w:pPr>
            <w:r w:rsidRPr="002F7B8E">
              <w:rPr>
                <w:rFonts w:ascii="Times New Roman" w:hAnsi="Times New Roman" w:cs="Times New Roman"/>
              </w:rPr>
              <w:t>Minimum minor allele frequency required to process a nucleotide site at a locus</w:t>
            </w:r>
          </w:p>
        </w:tc>
      </w:tr>
      <w:tr w:rsidR="00DC119C" w:rsidRPr="002F7B8E" w:rsidTr="0070099B">
        <w:tc>
          <w:tcPr>
            <w:tcW w:w="5035" w:type="dxa"/>
            <w:tcBorders>
              <w:top w:val="nil"/>
              <w:bottom w:val="nil"/>
            </w:tcBorders>
          </w:tcPr>
          <w:p w:rsidR="00DC119C" w:rsidRPr="002F7B8E" w:rsidRDefault="00DC119C" w:rsidP="00975266">
            <w:pPr>
              <w:jc w:val="right"/>
              <w:rPr>
                <w:rFonts w:ascii="Times New Roman" w:hAnsi="Times New Roman" w:cs="Times New Roman"/>
              </w:rPr>
            </w:pPr>
            <w:r w:rsidRPr="002F7B8E">
              <w:rPr>
                <w:rFonts w:ascii="Times New Roman" w:hAnsi="Times New Roman" w:cs="Times New Roman"/>
              </w:rPr>
              <w:t>--</w:t>
            </w:r>
            <w:proofErr w:type="spellStart"/>
            <w:r w:rsidRPr="002F7B8E">
              <w:rPr>
                <w:rFonts w:ascii="Times New Roman" w:hAnsi="Times New Roman" w:cs="Times New Roman"/>
              </w:rPr>
              <w:t>max_obs_het</w:t>
            </w:r>
            <w:proofErr w:type="spellEnd"/>
            <w:r w:rsidRPr="002F7B8E">
              <w:rPr>
                <w:rFonts w:ascii="Times New Roman" w:hAnsi="Times New Roman" w:cs="Times New Roman"/>
              </w:rPr>
              <w:t xml:space="preserve"> </w:t>
            </w:r>
            <w:r w:rsidRPr="002F7B8E">
              <w:rPr>
                <w:rFonts w:ascii="Times New Roman" w:hAnsi="Times New Roman" w:cs="Times New Roman"/>
                <w:b/>
              </w:rPr>
              <w:t>0.5</w:t>
            </w:r>
          </w:p>
        </w:tc>
        <w:tc>
          <w:tcPr>
            <w:tcW w:w="8959" w:type="dxa"/>
            <w:tcBorders>
              <w:top w:val="nil"/>
              <w:bottom w:val="nil"/>
            </w:tcBorders>
          </w:tcPr>
          <w:p w:rsidR="00DC119C" w:rsidRPr="002F7B8E" w:rsidRDefault="0070099B" w:rsidP="00975266">
            <w:pPr>
              <w:rPr>
                <w:rFonts w:ascii="Times New Roman" w:hAnsi="Times New Roman" w:cs="Times New Roman"/>
              </w:rPr>
            </w:pPr>
            <w:r w:rsidRPr="002F7B8E">
              <w:rPr>
                <w:rFonts w:ascii="Times New Roman" w:hAnsi="Times New Roman" w:cs="Times New Roman"/>
              </w:rPr>
              <w:t>Maximum heterozygosity required to process a nucleotide site at a locus</w:t>
            </w:r>
          </w:p>
        </w:tc>
      </w:tr>
      <w:tr w:rsidR="00DC119C" w:rsidRPr="002F7B8E" w:rsidTr="0070099B">
        <w:tc>
          <w:tcPr>
            <w:tcW w:w="5035" w:type="dxa"/>
            <w:tcBorders>
              <w:top w:val="nil"/>
              <w:bottom w:val="nil"/>
            </w:tcBorders>
          </w:tcPr>
          <w:p w:rsidR="00DC119C" w:rsidRPr="002F7B8E" w:rsidRDefault="00DC119C" w:rsidP="00975266">
            <w:pPr>
              <w:jc w:val="right"/>
              <w:rPr>
                <w:rFonts w:ascii="Times New Roman" w:hAnsi="Times New Roman" w:cs="Times New Roman"/>
              </w:rPr>
            </w:pPr>
            <w:r w:rsidRPr="002F7B8E">
              <w:rPr>
                <w:rFonts w:ascii="Times New Roman" w:hAnsi="Times New Roman" w:cs="Times New Roman"/>
              </w:rPr>
              <w:t xml:space="preserve">-p </w:t>
            </w:r>
            <w:r w:rsidRPr="002F7B8E">
              <w:rPr>
                <w:rFonts w:ascii="Times New Roman" w:hAnsi="Times New Roman" w:cs="Times New Roman"/>
                <w:b/>
              </w:rPr>
              <w:t>12</w:t>
            </w:r>
            <w:r w:rsidR="0070099B" w:rsidRPr="002F7B8E">
              <w:rPr>
                <w:rFonts w:ascii="Times New Roman" w:hAnsi="Times New Roman" w:cs="Times New Roman"/>
              </w:rPr>
              <w:t xml:space="preserve"> (100%)</w:t>
            </w:r>
          </w:p>
        </w:tc>
        <w:tc>
          <w:tcPr>
            <w:tcW w:w="8959" w:type="dxa"/>
            <w:tcBorders>
              <w:top w:val="nil"/>
              <w:bottom w:val="nil"/>
            </w:tcBorders>
          </w:tcPr>
          <w:p w:rsidR="00DC119C" w:rsidRPr="002F7B8E" w:rsidRDefault="0070099B" w:rsidP="00975266">
            <w:pPr>
              <w:rPr>
                <w:rFonts w:ascii="Times New Roman" w:hAnsi="Times New Roman" w:cs="Times New Roman"/>
              </w:rPr>
            </w:pPr>
            <w:r w:rsidRPr="002F7B8E">
              <w:rPr>
                <w:rFonts w:ascii="Times New Roman" w:hAnsi="Times New Roman" w:cs="Times New Roman"/>
              </w:rPr>
              <w:t>Minimum number of populations a locus must be present in to process a locus</w:t>
            </w:r>
          </w:p>
        </w:tc>
      </w:tr>
      <w:tr w:rsidR="00DC119C" w:rsidRPr="002F7B8E" w:rsidTr="0070099B">
        <w:tc>
          <w:tcPr>
            <w:tcW w:w="5035" w:type="dxa"/>
            <w:tcBorders>
              <w:top w:val="nil"/>
              <w:bottom w:val="nil"/>
            </w:tcBorders>
          </w:tcPr>
          <w:p w:rsidR="00DC119C" w:rsidRPr="002F7B8E" w:rsidRDefault="00DC119C" w:rsidP="00975266">
            <w:pPr>
              <w:jc w:val="right"/>
              <w:rPr>
                <w:rFonts w:ascii="Times New Roman" w:hAnsi="Times New Roman" w:cs="Times New Roman"/>
              </w:rPr>
            </w:pPr>
            <w:r w:rsidRPr="002F7B8E">
              <w:rPr>
                <w:rFonts w:ascii="Times New Roman" w:hAnsi="Times New Roman" w:cs="Times New Roman"/>
              </w:rPr>
              <w:t xml:space="preserve">-r </w:t>
            </w:r>
            <w:r w:rsidRPr="002F7B8E">
              <w:rPr>
                <w:rFonts w:ascii="Times New Roman" w:hAnsi="Times New Roman" w:cs="Times New Roman"/>
                <w:b/>
              </w:rPr>
              <w:t>0.85</w:t>
            </w:r>
            <w:r w:rsidR="0070099B" w:rsidRPr="002F7B8E">
              <w:rPr>
                <w:rFonts w:ascii="Times New Roman" w:hAnsi="Times New Roman" w:cs="Times New Roman"/>
              </w:rPr>
              <w:t xml:space="preserve"> (85%)</w:t>
            </w:r>
          </w:p>
        </w:tc>
        <w:tc>
          <w:tcPr>
            <w:tcW w:w="8959" w:type="dxa"/>
            <w:tcBorders>
              <w:top w:val="nil"/>
              <w:bottom w:val="nil"/>
            </w:tcBorders>
          </w:tcPr>
          <w:p w:rsidR="00DC119C" w:rsidRPr="002F7B8E" w:rsidRDefault="0070099B" w:rsidP="00975266">
            <w:pPr>
              <w:rPr>
                <w:rFonts w:ascii="Times New Roman" w:hAnsi="Times New Roman" w:cs="Times New Roman"/>
              </w:rPr>
            </w:pPr>
            <w:r w:rsidRPr="002F7B8E">
              <w:rPr>
                <w:rFonts w:ascii="Times New Roman" w:hAnsi="Times New Roman" w:cs="Times New Roman"/>
              </w:rPr>
              <w:t>Minimum number of individuals in a population required to process a locus for that population</w:t>
            </w:r>
          </w:p>
        </w:tc>
      </w:tr>
      <w:tr w:rsidR="00DC119C" w:rsidRPr="002F7B8E" w:rsidTr="0070099B">
        <w:tc>
          <w:tcPr>
            <w:tcW w:w="5035" w:type="dxa"/>
            <w:tcBorders>
              <w:top w:val="nil"/>
              <w:bottom w:val="single" w:sz="4" w:space="0" w:color="auto"/>
            </w:tcBorders>
          </w:tcPr>
          <w:p w:rsidR="00DC119C" w:rsidRPr="002F7B8E" w:rsidRDefault="00DC119C" w:rsidP="00975266">
            <w:pPr>
              <w:jc w:val="right"/>
              <w:rPr>
                <w:rFonts w:ascii="Times New Roman" w:hAnsi="Times New Roman" w:cs="Times New Roman"/>
              </w:rPr>
            </w:pPr>
            <w:r w:rsidRPr="002F7B8E">
              <w:rPr>
                <w:rFonts w:ascii="Times New Roman" w:hAnsi="Times New Roman" w:cs="Times New Roman"/>
              </w:rPr>
              <w:t xml:space="preserve">-m </w:t>
            </w:r>
            <w:r w:rsidRPr="002F7B8E">
              <w:rPr>
                <w:rFonts w:ascii="Times New Roman" w:hAnsi="Times New Roman" w:cs="Times New Roman"/>
                <w:b/>
              </w:rPr>
              <w:t>3</w:t>
            </w:r>
          </w:p>
        </w:tc>
        <w:tc>
          <w:tcPr>
            <w:tcW w:w="8959" w:type="dxa"/>
            <w:tcBorders>
              <w:top w:val="nil"/>
              <w:bottom w:val="single" w:sz="4" w:space="0" w:color="auto"/>
            </w:tcBorders>
          </w:tcPr>
          <w:p w:rsidR="00DC119C" w:rsidRPr="002F7B8E" w:rsidRDefault="0070099B" w:rsidP="00975266">
            <w:pPr>
              <w:rPr>
                <w:rFonts w:ascii="Times New Roman" w:hAnsi="Times New Roman" w:cs="Times New Roman"/>
              </w:rPr>
            </w:pPr>
            <w:r w:rsidRPr="002F7B8E">
              <w:rPr>
                <w:rFonts w:ascii="Times New Roman" w:hAnsi="Times New Roman" w:cs="Times New Roman"/>
              </w:rPr>
              <w:t>Minimum stack depth required for individuals at a locus</w:t>
            </w:r>
          </w:p>
        </w:tc>
      </w:tr>
    </w:tbl>
    <w:p w:rsidR="00E77177" w:rsidRPr="002F7B8E" w:rsidRDefault="00E77177">
      <w:pPr>
        <w:rPr>
          <w:rFonts w:ascii="Times New Roman" w:hAnsi="Times New Roman" w:cs="Times New Roman"/>
        </w:rPr>
      </w:pPr>
    </w:p>
    <w:p w:rsidR="00E77177" w:rsidRPr="002F7B8E" w:rsidRDefault="00E77177">
      <w:pPr>
        <w:rPr>
          <w:rFonts w:ascii="Times New Roman" w:hAnsi="Times New Roman" w:cs="Times New Roman"/>
        </w:rPr>
      </w:pPr>
    </w:p>
    <w:p w:rsidR="00E77177" w:rsidRPr="002F7B8E" w:rsidRDefault="00E77177">
      <w:pPr>
        <w:rPr>
          <w:rFonts w:ascii="Times New Roman" w:hAnsi="Times New Roman" w:cs="Times New Roman"/>
        </w:rPr>
      </w:pPr>
    </w:p>
    <w:p w:rsidR="00975266" w:rsidRPr="002F7B8E" w:rsidRDefault="00975266" w:rsidP="00975266">
      <w:pPr>
        <w:jc w:val="center"/>
        <w:rPr>
          <w:rFonts w:ascii="Times New Roman" w:hAnsi="Times New Roman" w:cs="Times New Roman"/>
        </w:rPr>
      </w:pPr>
      <w:r w:rsidRPr="002F7B8E">
        <w:rPr>
          <w:rFonts w:ascii="Times New Roman" w:hAnsi="Times New Roman" w:cs="Times New Roman"/>
          <w:noProof/>
        </w:rPr>
        <w:lastRenderedPageBreak/>
        <w:drawing>
          <wp:inline distT="0" distB="0" distL="0" distR="0" wp14:anchorId="56DE5623" wp14:editId="2A9B6158">
            <wp:extent cx="5486400" cy="4389120"/>
            <wp:effectExtent l="0" t="0" r="0" b="0"/>
            <wp:docPr id="61" name="Picture 3" descr="Dep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pth"/>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86400" cy="4389120"/>
                    </a:xfrm>
                    <a:prstGeom prst="rect">
                      <a:avLst/>
                    </a:prstGeom>
                    <a:noFill/>
                    <a:ln>
                      <a:noFill/>
                    </a:ln>
                  </pic:spPr>
                </pic:pic>
              </a:graphicData>
            </a:graphic>
          </wp:inline>
        </w:drawing>
      </w:r>
    </w:p>
    <w:p w:rsidR="006531F4" w:rsidRPr="002F7B8E" w:rsidRDefault="006531F4" w:rsidP="006531F4">
      <w:pPr>
        <w:pStyle w:val="Caption"/>
      </w:pPr>
      <w:r w:rsidRPr="002F7B8E">
        <w:t>Figure S1.</w:t>
      </w:r>
      <w:r w:rsidRPr="002F7B8E">
        <w:rPr>
          <w:b w:val="0"/>
        </w:rPr>
        <w:t xml:space="preserve"> </w:t>
      </w:r>
      <w:r w:rsidRPr="002F7B8E">
        <w:t xml:space="preserve">Depth of coverage (DP) </w:t>
      </w:r>
      <w:r w:rsidRPr="002F7B8E">
        <w:rPr>
          <w:i/>
        </w:rPr>
        <w:t>per</w:t>
      </w:r>
      <w:r w:rsidRPr="002F7B8E">
        <w:t xml:space="preserve"> </w:t>
      </w:r>
      <w:proofErr w:type="spellStart"/>
      <w:r w:rsidRPr="002F7B8E">
        <w:rPr>
          <w:i/>
        </w:rPr>
        <w:t>Rhyzopertha</w:t>
      </w:r>
      <w:proofErr w:type="spellEnd"/>
      <w:r w:rsidRPr="002F7B8E">
        <w:rPr>
          <w:i/>
        </w:rPr>
        <w:t xml:space="preserve"> </w:t>
      </w:r>
      <w:proofErr w:type="spellStart"/>
      <w:r w:rsidRPr="002F7B8E">
        <w:rPr>
          <w:i/>
        </w:rPr>
        <w:t>dominica</w:t>
      </w:r>
      <w:proofErr w:type="spellEnd"/>
      <w:r w:rsidRPr="002F7B8E">
        <w:t xml:space="preserve"> beetle</w:t>
      </w:r>
      <w:r w:rsidR="002F7B8E" w:rsidRPr="002F7B8E">
        <w:t xml:space="preserve">. </w:t>
      </w:r>
      <w:r w:rsidR="002F7B8E" w:rsidRPr="002F7B8E">
        <w:rPr>
          <w:b w:val="0"/>
        </w:rPr>
        <w:t xml:space="preserve">Data refers to </w:t>
      </w:r>
      <w:r w:rsidR="002F7B8E">
        <w:rPr>
          <w:b w:val="0"/>
        </w:rPr>
        <w:t xml:space="preserve">SNP </w:t>
      </w:r>
      <w:r w:rsidR="002F7B8E" w:rsidRPr="002F7B8E">
        <w:rPr>
          <w:b w:val="0"/>
        </w:rPr>
        <w:t>coverage after</w:t>
      </w:r>
      <w:r w:rsidRPr="002F7B8E">
        <w:rPr>
          <w:b w:val="0"/>
        </w:rPr>
        <w:t xml:space="preserve"> </w:t>
      </w:r>
      <w:r w:rsidRPr="002F7B8E">
        <w:rPr>
          <w:b w:val="0"/>
          <w:sz w:val="18"/>
          <w:szCs w:val="18"/>
        </w:rPr>
        <w:t>STACKS</w:t>
      </w:r>
      <w:r w:rsidRPr="002F7B8E">
        <w:rPr>
          <w:b w:val="0"/>
        </w:rPr>
        <w:t xml:space="preserve"> population module filter</w:t>
      </w:r>
      <w:r w:rsidR="002F7B8E">
        <w:rPr>
          <w:b w:val="0"/>
        </w:rPr>
        <w:t>ed</w:t>
      </w:r>
      <w:r w:rsidRPr="002F7B8E">
        <w:rPr>
          <w:b w:val="0"/>
        </w:rPr>
        <w:t xml:space="preserve"> for minimum 10x coverage. Average coverage per individual (ID in the x axis) is 35x coverage.</w:t>
      </w:r>
    </w:p>
    <w:p w:rsidR="006531F4" w:rsidRPr="002F7B8E" w:rsidRDefault="006531F4" w:rsidP="00975266">
      <w:pPr>
        <w:jc w:val="center"/>
        <w:rPr>
          <w:rFonts w:ascii="Times New Roman" w:hAnsi="Times New Roman" w:cs="Times New Roman"/>
        </w:rPr>
      </w:pPr>
    </w:p>
    <w:p w:rsidR="00CB0C32" w:rsidRPr="002F7B8E" w:rsidRDefault="00CB0C32" w:rsidP="00CB0C32">
      <w:pPr>
        <w:jc w:val="center"/>
        <w:rPr>
          <w:rFonts w:ascii="Times New Roman" w:hAnsi="Times New Roman" w:cs="Times New Roman"/>
          <w:b/>
          <w:sz w:val="40"/>
          <w:u w:val="single"/>
        </w:rPr>
      </w:pPr>
      <w:r w:rsidRPr="002F7B8E">
        <w:rPr>
          <w:rFonts w:ascii="Times New Roman" w:hAnsi="Times New Roman" w:cs="Times New Roman"/>
          <w:b/>
          <w:sz w:val="40"/>
          <w:u w:val="single"/>
        </w:rPr>
        <w:lastRenderedPageBreak/>
        <w:t>Diversity</w:t>
      </w:r>
    </w:p>
    <w:p w:rsidR="00CB0C32" w:rsidRPr="002F7B8E" w:rsidRDefault="00CB0C32" w:rsidP="00CB0C32">
      <w:pPr>
        <w:jc w:val="center"/>
        <w:rPr>
          <w:rFonts w:ascii="Times New Roman" w:hAnsi="Times New Roman" w:cs="Times New Roman"/>
          <w:b/>
          <w:sz w:val="32"/>
        </w:rPr>
      </w:pPr>
    </w:p>
    <w:p w:rsidR="007F6C78" w:rsidRPr="002F7B8E" w:rsidRDefault="00130FDF">
      <w:pPr>
        <w:rPr>
          <w:rFonts w:ascii="Times New Roman" w:hAnsi="Times New Roman" w:cs="Times New Roman"/>
        </w:rPr>
      </w:pPr>
      <w:bookmarkStart w:id="2" w:name="_Hlk528064584"/>
      <w:r w:rsidRPr="002F7B8E">
        <w:rPr>
          <w:rFonts w:ascii="Times New Roman" w:hAnsi="Times New Roman" w:cs="Times New Roman"/>
          <w:b/>
        </w:rPr>
        <w:t>Table</w:t>
      </w:r>
      <w:r w:rsidR="00AB4A6C" w:rsidRPr="002F7B8E">
        <w:rPr>
          <w:rFonts w:ascii="Times New Roman" w:hAnsi="Times New Roman" w:cs="Times New Roman"/>
          <w:b/>
        </w:rPr>
        <w:t xml:space="preserve"> </w:t>
      </w:r>
      <w:r w:rsidRPr="002F7B8E">
        <w:rPr>
          <w:rFonts w:ascii="Times New Roman" w:hAnsi="Times New Roman" w:cs="Times New Roman"/>
          <w:b/>
        </w:rPr>
        <w:t>S</w:t>
      </w:r>
      <w:bookmarkEnd w:id="2"/>
      <w:r w:rsidRPr="002F7B8E">
        <w:rPr>
          <w:rFonts w:ascii="Times New Roman" w:hAnsi="Times New Roman" w:cs="Times New Roman"/>
          <w:b/>
        </w:rPr>
        <w:t>3</w:t>
      </w:r>
      <w:r w:rsidR="00CF63B5" w:rsidRPr="002F7B8E">
        <w:rPr>
          <w:rFonts w:ascii="Times New Roman" w:hAnsi="Times New Roman" w:cs="Times New Roman"/>
          <w:b/>
        </w:rPr>
        <w:t>.</w:t>
      </w:r>
      <w:r w:rsidR="00CF63B5" w:rsidRPr="002F7B8E">
        <w:rPr>
          <w:rFonts w:ascii="Times New Roman" w:hAnsi="Times New Roman" w:cs="Times New Roman"/>
        </w:rPr>
        <w:t xml:space="preserve"> </w:t>
      </w:r>
      <w:r w:rsidR="00E77177" w:rsidRPr="002F7B8E">
        <w:rPr>
          <w:rFonts w:ascii="Times New Roman" w:hAnsi="Times New Roman" w:cs="Times New Roman"/>
          <w:sz w:val="18"/>
        </w:rPr>
        <w:t>STACKS</w:t>
      </w:r>
      <w:r w:rsidR="00E77177" w:rsidRPr="002F7B8E">
        <w:rPr>
          <w:rFonts w:ascii="Times New Roman" w:hAnsi="Times New Roman" w:cs="Times New Roman"/>
        </w:rPr>
        <w:t xml:space="preserve"> s</w:t>
      </w:r>
      <w:r w:rsidR="00CF63B5" w:rsidRPr="002F7B8E">
        <w:rPr>
          <w:rFonts w:ascii="Times New Roman" w:hAnsi="Times New Roman" w:cs="Times New Roman"/>
        </w:rPr>
        <w:t>ummary statistics for each population.</w:t>
      </w:r>
      <w:r w:rsidR="00AC2A14" w:rsidRPr="002F7B8E">
        <w:rPr>
          <w:rFonts w:ascii="Times New Roman" w:hAnsi="Times New Roman" w:cs="Times New Roman"/>
        </w:rPr>
        <w:t xml:space="preserve"> Variant sites are the number of sites across all population that are variant. Polymorphic sites are the number of variant sites in the current population. Parameters were calculated based on 209 beetles. </w:t>
      </w:r>
    </w:p>
    <w:tbl>
      <w:tblPr>
        <w:tblW w:w="9601" w:type="dxa"/>
        <w:jc w:val="center"/>
        <w:tblCellMar>
          <w:top w:w="15" w:type="dxa"/>
          <w:bottom w:w="15" w:type="dxa"/>
        </w:tblCellMar>
        <w:tblLook w:val="04A0" w:firstRow="1" w:lastRow="0" w:firstColumn="1" w:lastColumn="0" w:noHBand="0" w:noVBand="1"/>
      </w:tblPr>
      <w:tblGrid>
        <w:gridCol w:w="2333"/>
        <w:gridCol w:w="1517"/>
        <w:gridCol w:w="1517"/>
        <w:gridCol w:w="2117"/>
        <w:gridCol w:w="2117"/>
      </w:tblGrid>
      <w:tr w:rsidR="007F6C78" w:rsidRPr="002F7B8E" w:rsidTr="00CF63B5">
        <w:trPr>
          <w:trHeight w:val="142"/>
          <w:jc w:val="center"/>
        </w:trPr>
        <w:tc>
          <w:tcPr>
            <w:tcW w:w="2333" w:type="dxa"/>
            <w:tcBorders>
              <w:top w:val="single" w:sz="4" w:space="0" w:color="auto"/>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Population</w:t>
            </w:r>
          </w:p>
        </w:tc>
        <w:tc>
          <w:tcPr>
            <w:tcW w:w="1517" w:type="dxa"/>
            <w:tcBorders>
              <w:top w:val="single" w:sz="4" w:space="0" w:color="auto"/>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Sites</w:t>
            </w:r>
          </w:p>
        </w:tc>
        <w:tc>
          <w:tcPr>
            <w:tcW w:w="1517" w:type="dxa"/>
            <w:tcBorders>
              <w:top w:val="single" w:sz="4" w:space="0" w:color="auto"/>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Variant Sites</w:t>
            </w:r>
          </w:p>
        </w:tc>
        <w:tc>
          <w:tcPr>
            <w:tcW w:w="2117" w:type="dxa"/>
            <w:tcBorders>
              <w:top w:val="single" w:sz="4" w:space="0" w:color="auto"/>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Polymorphic Sites</w:t>
            </w:r>
          </w:p>
        </w:tc>
        <w:tc>
          <w:tcPr>
            <w:tcW w:w="2117" w:type="dxa"/>
            <w:tcBorders>
              <w:top w:val="single" w:sz="4" w:space="0" w:color="auto"/>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 xml:space="preserve">% Polymorphic </w:t>
            </w:r>
            <w:r w:rsidRPr="002F7B8E">
              <w:rPr>
                <w:rFonts w:ascii="Times New Roman" w:eastAsia="Times New Roman" w:hAnsi="Times New Roman" w:cs="Times New Roman"/>
                <w:i/>
                <w:color w:val="000000"/>
                <w:sz w:val="24"/>
                <w:szCs w:val="24"/>
              </w:rPr>
              <w:t>Loci</w:t>
            </w:r>
          </w:p>
        </w:tc>
      </w:tr>
      <w:tr w:rsidR="007F6C78" w:rsidRPr="002F7B8E" w:rsidTr="00CF63B5">
        <w:trPr>
          <w:trHeight w:val="142"/>
          <w:jc w:val="center"/>
        </w:trPr>
        <w:tc>
          <w:tcPr>
            <w:tcW w:w="2333" w:type="dxa"/>
            <w:tcBorders>
              <w:top w:val="single" w:sz="4" w:space="0" w:color="auto"/>
            </w:tcBorders>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LA</w:t>
            </w:r>
          </w:p>
        </w:tc>
        <w:tc>
          <w:tcPr>
            <w:tcW w:w="1517" w:type="dxa"/>
            <w:tcBorders>
              <w:top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tcBorders>
              <w:top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tcBorders>
              <w:top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894</w:t>
            </w:r>
          </w:p>
        </w:tc>
        <w:tc>
          <w:tcPr>
            <w:tcW w:w="2117" w:type="dxa"/>
            <w:tcBorders>
              <w:top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0.9369</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KS1</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816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0.8552</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KS2</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895</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0.938</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KS3</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1013</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1.0617</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OK</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1008</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1.0564</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TX</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1073</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1.1245</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AR</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1127</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1.1811</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SC</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1091</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1.1434</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CA</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1114</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1.1675</w:t>
            </w:r>
          </w:p>
        </w:tc>
      </w:tr>
      <w:tr w:rsidR="007F6C78" w:rsidRPr="002F7B8E" w:rsidTr="00CF63B5">
        <w:trPr>
          <w:trHeight w:val="142"/>
          <w:jc w:val="center"/>
        </w:trPr>
        <w:tc>
          <w:tcPr>
            <w:tcW w:w="2333" w:type="dxa"/>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WA</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681</w:t>
            </w:r>
          </w:p>
        </w:tc>
        <w:tc>
          <w:tcPr>
            <w:tcW w:w="2117" w:type="dxa"/>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0.7137</w:t>
            </w:r>
          </w:p>
        </w:tc>
      </w:tr>
      <w:tr w:rsidR="007F6C78" w:rsidRPr="002F7B8E" w:rsidTr="00CF63B5">
        <w:trPr>
          <w:trHeight w:val="142"/>
          <w:jc w:val="center"/>
        </w:trPr>
        <w:tc>
          <w:tcPr>
            <w:tcW w:w="2333" w:type="dxa"/>
            <w:tcBorders>
              <w:bottom w:val="single" w:sz="4" w:space="0" w:color="auto"/>
            </w:tcBorders>
            <w:noWrap/>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ND</w:t>
            </w:r>
          </w:p>
        </w:tc>
        <w:tc>
          <w:tcPr>
            <w:tcW w:w="1517" w:type="dxa"/>
            <w:tcBorders>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95416</w:t>
            </w:r>
          </w:p>
        </w:tc>
        <w:tc>
          <w:tcPr>
            <w:tcW w:w="1517" w:type="dxa"/>
            <w:tcBorders>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1156</w:t>
            </w:r>
          </w:p>
        </w:tc>
        <w:tc>
          <w:tcPr>
            <w:tcW w:w="2117" w:type="dxa"/>
            <w:tcBorders>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1137</w:t>
            </w:r>
          </w:p>
        </w:tc>
        <w:tc>
          <w:tcPr>
            <w:tcW w:w="2117" w:type="dxa"/>
            <w:tcBorders>
              <w:bottom w:val="single" w:sz="4" w:space="0" w:color="auto"/>
            </w:tcBorders>
            <w:noWrap/>
            <w:vAlign w:val="bottom"/>
            <w:hideMark/>
          </w:tcPr>
          <w:p w:rsidR="007F6C78" w:rsidRPr="002F7B8E" w:rsidRDefault="007F6C78" w:rsidP="00CF63B5">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1.1916</w:t>
            </w:r>
          </w:p>
        </w:tc>
      </w:tr>
    </w:tbl>
    <w:p w:rsidR="00874873" w:rsidRPr="002F7B8E" w:rsidRDefault="00874873">
      <w:pPr>
        <w:rPr>
          <w:rFonts w:ascii="Times New Roman" w:hAnsi="Times New Roman" w:cs="Times New Roman"/>
        </w:rPr>
      </w:pPr>
    </w:p>
    <w:p w:rsidR="007F6C78" w:rsidRPr="002F7B8E" w:rsidRDefault="007F6C78">
      <w:pPr>
        <w:rPr>
          <w:rFonts w:ascii="Times New Roman" w:hAnsi="Times New Roman" w:cs="Times New Roman"/>
        </w:rPr>
      </w:pPr>
    </w:p>
    <w:p w:rsidR="007F6C78" w:rsidRPr="002F7B8E" w:rsidRDefault="007F6C78">
      <w:pPr>
        <w:rPr>
          <w:rFonts w:ascii="Times New Roman" w:hAnsi="Times New Roman" w:cs="Times New Roman"/>
        </w:rPr>
      </w:pPr>
    </w:p>
    <w:p w:rsidR="007F6C78" w:rsidRPr="002F7B8E" w:rsidRDefault="007F6C78">
      <w:pPr>
        <w:rPr>
          <w:rFonts w:ascii="Times New Roman" w:hAnsi="Times New Roman" w:cs="Times New Roman"/>
        </w:rPr>
      </w:pPr>
    </w:p>
    <w:p w:rsidR="007F6C78" w:rsidRPr="002F7B8E" w:rsidRDefault="007F6C78">
      <w:pPr>
        <w:rPr>
          <w:rFonts w:ascii="Times New Roman" w:hAnsi="Times New Roman" w:cs="Times New Roman"/>
        </w:rPr>
      </w:pPr>
    </w:p>
    <w:p w:rsidR="007F6C78" w:rsidRPr="002F7B8E" w:rsidRDefault="007F6C78">
      <w:pPr>
        <w:rPr>
          <w:rFonts w:ascii="Times New Roman" w:hAnsi="Times New Roman" w:cs="Times New Roman"/>
        </w:rPr>
      </w:pPr>
    </w:p>
    <w:p w:rsidR="00B332F7" w:rsidRPr="002F7B8E" w:rsidRDefault="00130FDF">
      <w:pPr>
        <w:rPr>
          <w:rFonts w:ascii="Times New Roman" w:hAnsi="Times New Roman" w:cs="Times New Roman"/>
        </w:rPr>
      </w:pPr>
      <w:r w:rsidRPr="002F7B8E">
        <w:rPr>
          <w:rFonts w:ascii="Times New Roman" w:hAnsi="Times New Roman" w:cs="Times New Roman"/>
          <w:b/>
        </w:rPr>
        <w:lastRenderedPageBreak/>
        <w:t>Table S4</w:t>
      </w:r>
      <w:r w:rsidR="009B224F" w:rsidRPr="002F7B8E">
        <w:rPr>
          <w:rFonts w:ascii="Times New Roman" w:hAnsi="Times New Roman" w:cs="Times New Roman"/>
          <w:b/>
        </w:rPr>
        <w:t>.</w:t>
      </w:r>
      <w:r w:rsidR="009B224F" w:rsidRPr="002F7B8E">
        <w:rPr>
          <w:rFonts w:ascii="Times New Roman" w:hAnsi="Times New Roman" w:cs="Times New Roman"/>
        </w:rPr>
        <w:t xml:space="preserve"> </w:t>
      </w:r>
      <w:r w:rsidR="00E77177" w:rsidRPr="002F7B8E">
        <w:rPr>
          <w:rFonts w:ascii="Times New Roman" w:hAnsi="Times New Roman" w:cs="Times New Roman"/>
          <w:sz w:val="18"/>
        </w:rPr>
        <w:t>STACKS</w:t>
      </w:r>
      <w:r w:rsidR="00E77177" w:rsidRPr="002F7B8E">
        <w:rPr>
          <w:rFonts w:ascii="Times New Roman" w:hAnsi="Times New Roman" w:cs="Times New Roman"/>
        </w:rPr>
        <w:t xml:space="preserve"> s</w:t>
      </w:r>
      <w:r w:rsidR="009B224F" w:rsidRPr="002F7B8E">
        <w:rPr>
          <w:rFonts w:ascii="Times New Roman" w:hAnsi="Times New Roman" w:cs="Times New Roman"/>
        </w:rPr>
        <w:t xml:space="preserve">ummary statistics for each population. </w:t>
      </w:r>
      <w:r w:rsidR="00C45E97" w:rsidRPr="002F7B8E">
        <w:rPr>
          <w:rFonts w:ascii="Times New Roman" w:hAnsi="Times New Roman" w:cs="Times New Roman"/>
          <w:b/>
        </w:rPr>
        <w:t>NI</w:t>
      </w:r>
      <w:r w:rsidR="00C45E97" w:rsidRPr="002F7B8E">
        <w:rPr>
          <w:rFonts w:ascii="Times New Roman" w:hAnsi="Times New Roman" w:cs="Times New Roman"/>
        </w:rPr>
        <w:t xml:space="preserve"> is the number of individuals sampled in this population at this site.</w:t>
      </w:r>
      <w:r w:rsidR="00C45E97" w:rsidRPr="002F7B8E">
        <w:rPr>
          <w:rFonts w:ascii="Times New Roman" w:hAnsi="Times New Roman" w:cs="Times New Roman"/>
          <w:b/>
        </w:rPr>
        <w:t xml:space="preserve"> </w:t>
      </w:r>
      <w:r w:rsidR="007F6C78" w:rsidRPr="002F7B8E">
        <w:rPr>
          <w:rFonts w:ascii="Times New Roman" w:hAnsi="Times New Roman" w:cs="Times New Roman"/>
          <w:b/>
        </w:rPr>
        <w:t>P</w:t>
      </w:r>
      <w:r w:rsidR="007F6C78" w:rsidRPr="002F7B8E">
        <w:rPr>
          <w:rFonts w:ascii="Times New Roman" w:hAnsi="Times New Roman" w:cs="Times New Roman"/>
        </w:rPr>
        <w:t xml:space="preserve"> frequency of the most frequent allele; </w:t>
      </w:r>
      <w:r w:rsidR="007F6C78" w:rsidRPr="002F7B8E">
        <w:rPr>
          <w:rFonts w:ascii="Times New Roman" w:hAnsi="Times New Roman" w:cs="Times New Roman"/>
          <w:b/>
        </w:rPr>
        <w:t>H</w:t>
      </w:r>
      <w:r w:rsidR="007F6C78" w:rsidRPr="002F7B8E">
        <w:rPr>
          <w:rFonts w:ascii="Times New Roman" w:hAnsi="Times New Roman" w:cs="Times New Roman"/>
          <w:b/>
          <w:vertAlign w:val="subscript"/>
        </w:rPr>
        <w:t>0</w:t>
      </w:r>
      <w:r w:rsidR="007F6C78" w:rsidRPr="002F7B8E">
        <w:rPr>
          <w:rFonts w:ascii="Times New Roman" w:hAnsi="Times New Roman" w:cs="Times New Roman"/>
        </w:rPr>
        <w:t xml:space="preserve"> is the observed heterozygosity; </w:t>
      </w:r>
      <w:r w:rsidR="007F6C78" w:rsidRPr="002F7B8E">
        <w:rPr>
          <w:rFonts w:ascii="Times New Roman" w:hAnsi="Times New Roman" w:cs="Times New Roman"/>
          <w:b/>
        </w:rPr>
        <w:t>H</w:t>
      </w:r>
      <w:r w:rsidR="00AC2A14" w:rsidRPr="002F7B8E">
        <w:rPr>
          <w:rFonts w:ascii="Times New Roman" w:hAnsi="Times New Roman" w:cs="Times New Roman"/>
          <w:b/>
          <w:vertAlign w:val="subscript"/>
        </w:rPr>
        <w:t>E</w:t>
      </w:r>
      <w:r w:rsidR="007F6C78" w:rsidRPr="002F7B8E">
        <w:rPr>
          <w:rFonts w:ascii="Times New Roman" w:hAnsi="Times New Roman" w:cs="Times New Roman"/>
          <w:b/>
        </w:rPr>
        <w:t xml:space="preserve"> </w:t>
      </w:r>
      <w:r w:rsidR="007F6C78" w:rsidRPr="002F7B8E">
        <w:rPr>
          <w:rFonts w:ascii="Times New Roman" w:hAnsi="Times New Roman" w:cs="Times New Roman"/>
        </w:rPr>
        <w:t xml:space="preserve">is the expected heterozygosity, </w:t>
      </w:r>
      <w:r w:rsidR="00AC2A14" w:rsidRPr="002F7B8E">
        <w:rPr>
          <w:rFonts w:ascii="Times New Roman" w:eastAsia="Times New Roman" w:hAnsi="Times New Roman" w:cs="Times New Roman"/>
          <w:b/>
          <w:color w:val="000000"/>
          <w:sz w:val="24"/>
          <w:szCs w:val="24"/>
        </w:rPr>
        <w:t>π</w:t>
      </w:r>
      <w:r w:rsidR="007F6C78" w:rsidRPr="002F7B8E">
        <w:rPr>
          <w:rFonts w:ascii="Times New Roman" w:hAnsi="Times New Roman" w:cs="Times New Roman"/>
        </w:rPr>
        <w:t xml:space="preserve"> is an estimate of nucleotide diversity, and </w:t>
      </w:r>
      <w:r w:rsidR="007F6C78" w:rsidRPr="002F7B8E">
        <w:rPr>
          <w:rFonts w:ascii="Times New Roman" w:hAnsi="Times New Roman" w:cs="Times New Roman"/>
          <w:b/>
        </w:rPr>
        <w:t>F</w:t>
      </w:r>
      <w:r w:rsidR="007F6C78" w:rsidRPr="002F7B8E">
        <w:rPr>
          <w:rFonts w:ascii="Times New Roman" w:hAnsi="Times New Roman" w:cs="Times New Roman"/>
          <w:b/>
          <w:vertAlign w:val="subscript"/>
        </w:rPr>
        <w:t>IS</w:t>
      </w:r>
      <w:r w:rsidR="007F6C78" w:rsidRPr="002F7B8E">
        <w:rPr>
          <w:rFonts w:ascii="Times New Roman" w:hAnsi="Times New Roman" w:cs="Times New Roman"/>
        </w:rPr>
        <w:t xml:space="preserve"> is the inbreeding coefficient of an individual (I) in relation to the subpopulation (S).</w:t>
      </w:r>
      <w:r w:rsidR="00AC2A14" w:rsidRPr="002F7B8E">
        <w:rPr>
          <w:rFonts w:ascii="Times New Roman" w:hAnsi="Times New Roman" w:cs="Times New Roman"/>
        </w:rPr>
        <w:t xml:space="preserve"> Reported statistics were calculated taking in account all positions (</w:t>
      </w:r>
      <w:r w:rsidR="00AC2A14" w:rsidRPr="002F7B8E">
        <w:rPr>
          <w:rFonts w:ascii="Times New Roman" w:hAnsi="Times New Roman" w:cs="Times New Roman"/>
          <w:u w:val="single"/>
        </w:rPr>
        <w:t>variant and fixed</w:t>
      </w:r>
      <w:r w:rsidR="00AC2A14" w:rsidRPr="002F7B8E">
        <w:rPr>
          <w:rFonts w:ascii="Times New Roman" w:hAnsi="Times New Roman" w:cs="Times New Roman"/>
        </w:rPr>
        <w:t>) in each population. Parameters were calculated based on 209 beetles and 1156 variant sites (</w:t>
      </w:r>
      <w:r w:rsidR="00AC2A14" w:rsidRPr="002F7B8E">
        <w:rPr>
          <w:rFonts w:ascii="Times New Roman" w:hAnsi="Times New Roman" w:cs="Times New Roman"/>
          <w:b/>
        </w:rPr>
        <w:t>SUP2</w:t>
      </w:r>
      <w:r w:rsidR="00AC2A14" w:rsidRPr="002F7B8E">
        <w:rPr>
          <w:rFonts w:ascii="Times New Roman" w:hAnsi="Times New Roman" w:cs="Times New Roman"/>
        </w:rPr>
        <w:t>).</w:t>
      </w:r>
    </w:p>
    <w:tbl>
      <w:tblPr>
        <w:tblW w:w="10739" w:type="dxa"/>
        <w:jc w:val="center"/>
        <w:tblBorders>
          <w:top w:val="single" w:sz="4" w:space="0" w:color="auto"/>
          <w:bottom w:val="single" w:sz="4" w:space="0" w:color="auto"/>
        </w:tblBorders>
        <w:tblCellMar>
          <w:top w:w="15" w:type="dxa"/>
          <w:bottom w:w="15" w:type="dxa"/>
        </w:tblCellMar>
        <w:tblLook w:val="04A0" w:firstRow="1" w:lastRow="0" w:firstColumn="1" w:lastColumn="0" w:noHBand="0" w:noVBand="1"/>
      </w:tblPr>
      <w:tblGrid>
        <w:gridCol w:w="1257"/>
        <w:gridCol w:w="1788"/>
        <w:gridCol w:w="1668"/>
        <w:gridCol w:w="1668"/>
        <w:gridCol w:w="1668"/>
        <w:gridCol w:w="1668"/>
        <w:gridCol w:w="1668"/>
      </w:tblGrid>
      <w:tr w:rsidR="00AC2A14" w:rsidRPr="002F7B8E" w:rsidTr="00C74B92">
        <w:trPr>
          <w:trHeight w:val="300"/>
          <w:jc w:val="center"/>
        </w:trPr>
        <w:tc>
          <w:tcPr>
            <w:tcW w:w="1255"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Population</w:t>
            </w:r>
          </w:p>
        </w:tc>
        <w:tc>
          <w:tcPr>
            <w:tcW w:w="1674"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NI</w:t>
            </w:r>
          </w:p>
        </w:tc>
        <w:tc>
          <w:tcPr>
            <w:tcW w:w="1562"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P</w:t>
            </w:r>
          </w:p>
        </w:tc>
        <w:tc>
          <w:tcPr>
            <w:tcW w:w="1562"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H</w:t>
            </w:r>
            <w:r w:rsidRPr="002F7B8E">
              <w:rPr>
                <w:rFonts w:ascii="Times New Roman" w:eastAsia="Times New Roman" w:hAnsi="Times New Roman" w:cs="Times New Roman"/>
                <w:color w:val="000000"/>
                <w:sz w:val="24"/>
                <w:szCs w:val="24"/>
                <w:vertAlign w:val="subscript"/>
              </w:rPr>
              <w:t>O</w:t>
            </w:r>
          </w:p>
        </w:tc>
        <w:tc>
          <w:tcPr>
            <w:tcW w:w="1562"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H</w:t>
            </w:r>
            <w:r w:rsidRPr="002F7B8E">
              <w:rPr>
                <w:rFonts w:ascii="Times New Roman" w:eastAsia="Times New Roman" w:hAnsi="Times New Roman" w:cs="Times New Roman"/>
                <w:color w:val="000000"/>
                <w:sz w:val="24"/>
                <w:szCs w:val="24"/>
                <w:vertAlign w:val="subscript"/>
              </w:rPr>
              <w:t>E</w:t>
            </w:r>
          </w:p>
        </w:tc>
        <w:tc>
          <w:tcPr>
            <w:tcW w:w="1562"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π</w:t>
            </w:r>
          </w:p>
        </w:tc>
        <w:tc>
          <w:tcPr>
            <w:tcW w:w="1562" w:type="dxa"/>
            <w:tcBorders>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F</w:t>
            </w:r>
            <w:r w:rsidRPr="002F7B8E">
              <w:rPr>
                <w:rFonts w:ascii="Times New Roman" w:eastAsia="Times New Roman" w:hAnsi="Times New Roman" w:cs="Times New Roman"/>
                <w:color w:val="000000"/>
                <w:sz w:val="24"/>
                <w:szCs w:val="24"/>
                <w:vertAlign w:val="subscript"/>
              </w:rPr>
              <w:t>IS</w:t>
            </w:r>
          </w:p>
        </w:tc>
      </w:tr>
      <w:tr w:rsidR="00AC2A14" w:rsidRPr="002F7B8E" w:rsidTr="00C74B92">
        <w:trPr>
          <w:trHeight w:val="300"/>
          <w:jc w:val="center"/>
        </w:trPr>
        <w:tc>
          <w:tcPr>
            <w:tcW w:w="1255" w:type="dxa"/>
            <w:tcBorders>
              <w:top w:val="single" w:sz="4" w:space="0" w:color="auto"/>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LA</w:t>
            </w:r>
          </w:p>
        </w:tc>
        <w:tc>
          <w:tcPr>
            <w:tcW w:w="1674" w:type="dxa"/>
            <w:tcBorders>
              <w:top w:val="single" w:sz="4" w:space="0" w:color="auto"/>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6.9555±0.0007</w:t>
            </w:r>
          </w:p>
        </w:tc>
        <w:tc>
          <w:tcPr>
            <w:tcW w:w="1562" w:type="dxa"/>
            <w:tcBorders>
              <w:top w:val="single" w:sz="4" w:space="0" w:color="auto"/>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0.9981±0.0001</w:t>
            </w:r>
          </w:p>
        </w:tc>
        <w:tc>
          <w:tcPr>
            <w:tcW w:w="1562" w:type="dxa"/>
            <w:tcBorders>
              <w:top w:val="single" w:sz="4" w:space="0" w:color="auto"/>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0.0027±0.0001</w:t>
            </w:r>
          </w:p>
        </w:tc>
        <w:tc>
          <w:tcPr>
            <w:tcW w:w="1562" w:type="dxa"/>
            <w:tcBorders>
              <w:top w:val="single" w:sz="4" w:space="0" w:color="auto"/>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0.0027±0.0001</w:t>
            </w:r>
          </w:p>
        </w:tc>
        <w:tc>
          <w:tcPr>
            <w:tcW w:w="1562" w:type="dxa"/>
            <w:tcBorders>
              <w:top w:val="single" w:sz="4" w:space="0" w:color="auto"/>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single" w:sz="4" w:space="0" w:color="auto"/>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0.0005±0.0007</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KS1</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5±0</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0.9981±0.0001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0.0027±0.0001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0.0004±0</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KS2</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6.9403±0.0008</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0.0026±0.0001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0.001±0.0008</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KS3</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10.9443±0.0007</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0.9979±0.0001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0.0031±0.0001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0.0008±0.0007</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OK</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10.2522±0.0014</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0.0027±0.0001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0.0011±0.0014</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TX</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27.4599±0.0032</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0.0026±0.0001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0.0008±0.0032</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AR</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28.6641±0.0036</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0.0026±0.0001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0.0014±0.0036</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SC</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20.3861±0.0025</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0.0006±0.0025</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CA</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37.1424±0.0046</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0.9981±0.0001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0.0024±0.0001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0.0019±0.0046</w:t>
            </w:r>
          </w:p>
        </w:tc>
      </w:tr>
      <w:tr w:rsidR="00AC2A14" w:rsidRPr="002F7B8E" w:rsidTr="00C74B92">
        <w:trPr>
          <w:trHeight w:val="300"/>
          <w:jc w:val="center"/>
        </w:trPr>
        <w:tc>
          <w:tcPr>
            <w:tcW w:w="1255" w:type="dxa"/>
            <w:tcBorders>
              <w:top w:val="nil"/>
              <w:bottom w:val="nil"/>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WA</w:t>
            </w:r>
          </w:p>
        </w:tc>
        <w:tc>
          <w:tcPr>
            <w:tcW w:w="1674"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4±0</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0.9981±0.0001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0.0027±0.0001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0.0025±0.0001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0.0029±0.0001</w:t>
            </w:r>
          </w:p>
        </w:tc>
        <w:tc>
          <w:tcPr>
            <w:tcW w:w="1562" w:type="dxa"/>
            <w:tcBorders>
              <w:top w:val="nil"/>
              <w:bottom w:val="nil"/>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0.0003±0</w:t>
            </w:r>
          </w:p>
        </w:tc>
      </w:tr>
      <w:tr w:rsidR="00AC2A14" w:rsidRPr="002F7B8E" w:rsidTr="00C74B92">
        <w:trPr>
          <w:trHeight w:val="300"/>
          <w:jc w:val="center"/>
        </w:trPr>
        <w:tc>
          <w:tcPr>
            <w:tcW w:w="1255" w:type="dxa"/>
            <w:tcBorders>
              <w:top w:val="nil"/>
              <w:bottom w:val="single" w:sz="4" w:space="0" w:color="auto"/>
            </w:tcBorders>
            <w:noWrap/>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ND</w:t>
            </w:r>
          </w:p>
        </w:tc>
        <w:tc>
          <w:tcPr>
            <w:tcW w:w="1674" w:type="dxa"/>
            <w:tcBorders>
              <w:top w:val="nil"/>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40.8016±0.0034</w:t>
            </w:r>
          </w:p>
        </w:tc>
        <w:tc>
          <w:tcPr>
            <w:tcW w:w="1562" w:type="dxa"/>
            <w:tcBorders>
              <w:top w:val="nil"/>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0.998±0.0001</w:t>
            </w:r>
          </w:p>
        </w:tc>
        <w:tc>
          <w:tcPr>
            <w:tcW w:w="1562" w:type="dxa"/>
            <w:tcBorders>
              <w:top w:val="nil"/>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0.0028±0.0001</w:t>
            </w:r>
          </w:p>
        </w:tc>
        <w:tc>
          <w:tcPr>
            <w:tcW w:w="1562" w:type="dxa"/>
            <w:tcBorders>
              <w:top w:val="nil"/>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0.003±0.0001</w:t>
            </w:r>
          </w:p>
        </w:tc>
        <w:tc>
          <w:tcPr>
            <w:tcW w:w="1562" w:type="dxa"/>
            <w:tcBorders>
              <w:top w:val="nil"/>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0.0031±0.0001</w:t>
            </w:r>
          </w:p>
        </w:tc>
        <w:tc>
          <w:tcPr>
            <w:tcW w:w="1562" w:type="dxa"/>
            <w:tcBorders>
              <w:top w:val="nil"/>
              <w:bottom w:val="single" w:sz="4" w:space="0" w:color="auto"/>
            </w:tcBorders>
            <w:noWrap/>
            <w:vAlign w:val="bottom"/>
            <w:hideMark/>
          </w:tcPr>
          <w:p w:rsidR="00AC2A14" w:rsidRPr="002F7B8E" w:rsidRDefault="00AC2A14" w:rsidP="00C74B92">
            <w:pPr>
              <w:spacing w:after="0" w:line="240" w:lineRule="auto"/>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0.0011±0.0034</w:t>
            </w:r>
          </w:p>
        </w:tc>
      </w:tr>
    </w:tbl>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481C7A" w:rsidRPr="002F7B8E" w:rsidRDefault="00130FDF" w:rsidP="00481C7A">
      <w:pPr>
        <w:rPr>
          <w:rFonts w:ascii="Times New Roman" w:hAnsi="Times New Roman" w:cs="Times New Roman"/>
        </w:rPr>
      </w:pPr>
      <w:r w:rsidRPr="002F7B8E">
        <w:rPr>
          <w:rFonts w:ascii="Times New Roman" w:hAnsi="Times New Roman" w:cs="Times New Roman"/>
          <w:b/>
        </w:rPr>
        <w:lastRenderedPageBreak/>
        <w:t>Table S5</w:t>
      </w:r>
      <w:r w:rsidR="00481C7A" w:rsidRPr="002F7B8E">
        <w:rPr>
          <w:rFonts w:ascii="Times New Roman" w:hAnsi="Times New Roman" w:cs="Times New Roman"/>
          <w:b/>
        </w:rPr>
        <w:t>.</w:t>
      </w:r>
      <w:r w:rsidR="00481C7A" w:rsidRPr="002F7B8E">
        <w:rPr>
          <w:rFonts w:ascii="Times New Roman" w:hAnsi="Times New Roman" w:cs="Times New Roman"/>
        </w:rPr>
        <w:t xml:space="preserve"> </w:t>
      </w:r>
      <w:r w:rsidR="00E77177" w:rsidRPr="002F7B8E">
        <w:rPr>
          <w:rFonts w:ascii="Times New Roman" w:hAnsi="Times New Roman" w:cs="Times New Roman"/>
          <w:sz w:val="18"/>
        </w:rPr>
        <w:t>STACKS</w:t>
      </w:r>
      <w:r w:rsidR="00E77177" w:rsidRPr="002F7B8E">
        <w:rPr>
          <w:rFonts w:ascii="Times New Roman" w:hAnsi="Times New Roman" w:cs="Times New Roman"/>
        </w:rPr>
        <w:t xml:space="preserve"> s</w:t>
      </w:r>
      <w:r w:rsidR="00481C7A" w:rsidRPr="002F7B8E">
        <w:rPr>
          <w:rFonts w:ascii="Times New Roman" w:hAnsi="Times New Roman" w:cs="Times New Roman"/>
        </w:rPr>
        <w:t xml:space="preserve">ummary statistics for each population. </w:t>
      </w:r>
      <w:r w:rsidR="00481C7A" w:rsidRPr="002F7B8E">
        <w:rPr>
          <w:rFonts w:ascii="Times New Roman" w:hAnsi="Times New Roman" w:cs="Times New Roman"/>
          <w:b/>
        </w:rPr>
        <w:t>NI</w:t>
      </w:r>
      <w:r w:rsidR="00481C7A" w:rsidRPr="002F7B8E">
        <w:rPr>
          <w:rFonts w:ascii="Times New Roman" w:hAnsi="Times New Roman" w:cs="Times New Roman"/>
        </w:rPr>
        <w:t xml:space="preserve"> is the number of individuals sampled in this population at this site.</w:t>
      </w:r>
      <w:r w:rsidR="00481C7A" w:rsidRPr="002F7B8E">
        <w:rPr>
          <w:rFonts w:ascii="Times New Roman" w:hAnsi="Times New Roman" w:cs="Times New Roman"/>
          <w:b/>
        </w:rPr>
        <w:t xml:space="preserve"> P</w:t>
      </w:r>
      <w:r w:rsidR="00481C7A" w:rsidRPr="002F7B8E">
        <w:rPr>
          <w:rFonts w:ascii="Times New Roman" w:hAnsi="Times New Roman" w:cs="Times New Roman"/>
        </w:rPr>
        <w:t xml:space="preserve"> frequency of the most frequent allele; </w:t>
      </w:r>
      <w:r w:rsidR="00481C7A" w:rsidRPr="002F7B8E">
        <w:rPr>
          <w:rFonts w:ascii="Times New Roman" w:hAnsi="Times New Roman" w:cs="Times New Roman"/>
          <w:b/>
        </w:rPr>
        <w:t>H</w:t>
      </w:r>
      <w:r w:rsidR="00481C7A" w:rsidRPr="002F7B8E">
        <w:rPr>
          <w:rFonts w:ascii="Times New Roman" w:hAnsi="Times New Roman" w:cs="Times New Roman"/>
          <w:b/>
          <w:vertAlign w:val="subscript"/>
        </w:rPr>
        <w:t>0</w:t>
      </w:r>
      <w:r w:rsidR="00481C7A" w:rsidRPr="002F7B8E">
        <w:rPr>
          <w:rFonts w:ascii="Times New Roman" w:hAnsi="Times New Roman" w:cs="Times New Roman"/>
        </w:rPr>
        <w:t xml:space="preserve"> is the observed heterozygosity; </w:t>
      </w:r>
      <w:r w:rsidR="00481C7A" w:rsidRPr="002F7B8E">
        <w:rPr>
          <w:rFonts w:ascii="Times New Roman" w:hAnsi="Times New Roman" w:cs="Times New Roman"/>
          <w:b/>
        </w:rPr>
        <w:t>H</w:t>
      </w:r>
      <w:r w:rsidR="00481C7A" w:rsidRPr="002F7B8E">
        <w:rPr>
          <w:rFonts w:ascii="Times New Roman" w:hAnsi="Times New Roman" w:cs="Times New Roman"/>
          <w:b/>
          <w:vertAlign w:val="subscript"/>
        </w:rPr>
        <w:t>E</w:t>
      </w:r>
      <w:r w:rsidR="00481C7A" w:rsidRPr="002F7B8E">
        <w:rPr>
          <w:rFonts w:ascii="Times New Roman" w:hAnsi="Times New Roman" w:cs="Times New Roman"/>
          <w:b/>
        </w:rPr>
        <w:t xml:space="preserve"> </w:t>
      </w:r>
      <w:r w:rsidR="00481C7A" w:rsidRPr="002F7B8E">
        <w:rPr>
          <w:rFonts w:ascii="Times New Roman" w:hAnsi="Times New Roman" w:cs="Times New Roman"/>
        </w:rPr>
        <w:t xml:space="preserve">is the expected heterozygosity, </w:t>
      </w:r>
      <w:r w:rsidR="00481C7A" w:rsidRPr="002F7B8E">
        <w:rPr>
          <w:rFonts w:ascii="Times New Roman" w:eastAsia="Times New Roman" w:hAnsi="Times New Roman" w:cs="Times New Roman"/>
          <w:b/>
          <w:color w:val="000000"/>
          <w:sz w:val="24"/>
          <w:szCs w:val="24"/>
        </w:rPr>
        <w:t>π</w:t>
      </w:r>
      <w:r w:rsidR="00481C7A" w:rsidRPr="002F7B8E">
        <w:rPr>
          <w:rFonts w:ascii="Times New Roman" w:hAnsi="Times New Roman" w:cs="Times New Roman"/>
        </w:rPr>
        <w:t xml:space="preserve"> is an estimate of nucleotide diversity, and </w:t>
      </w:r>
      <w:r w:rsidR="00481C7A" w:rsidRPr="002F7B8E">
        <w:rPr>
          <w:rFonts w:ascii="Times New Roman" w:hAnsi="Times New Roman" w:cs="Times New Roman"/>
          <w:b/>
        </w:rPr>
        <w:t>F</w:t>
      </w:r>
      <w:r w:rsidR="00481C7A" w:rsidRPr="002F7B8E">
        <w:rPr>
          <w:rFonts w:ascii="Times New Roman" w:hAnsi="Times New Roman" w:cs="Times New Roman"/>
          <w:b/>
          <w:vertAlign w:val="subscript"/>
        </w:rPr>
        <w:t>IS</w:t>
      </w:r>
      <w:r w:rsidR="00481C7A" w:rsidRPr="002F7B8E">
        <w:rPr>
          <w:rFonts w:ascii="Times New Roman" w:hAnsi="Times New Roman" w:cs="Times New Roman"/>
        </w:rPr>
        <w:t xml:space="preserve"> is the inbreeding coefficient of an individual (I) in relation to the subpopulation (S). Reported statistics were calculated taking in account only </w:t>
      </w:r>
      <w:r w:rsidR="00481C7A" w:rsidRPr="002F7B8E">
        <w:rPr>
          <w:rFonts w:ascii="Times New Roman" w:hAnsi="Times New Roman" w:cs="Times New Roman"/>
          <w:u w:val="single"/>
        </w:rPr>
        <w:t>variant positions</w:t>
      </w:r>
      <w:r w:rsidR="00481C7A" w:rsidRPr="002F7B8E">
        <w:rPr>
          <w:rFonts w:ascii="Times New Roman" w:hAnsi="Times New Roman" w:cs="Times New Roman"/>
        </w:rPr>
        <w:t xml:space="preserve"> in each population. Parameters were calculated based on 209 beetles and 1156 variant sites (</w:t>
      </w:r>
      <w:r w:rsidR="00481C7A" w:rsidRPr="002F7B8E">
        <w:rPr>
          <w:rFonts w:ascii="Times New Roman" w:hAnsi="Times New Roman" w:cs="Times New Roman"/>
          <w:b/>
        </w:rPr>
        <w:t>SUP2</w:t>
      </w:r>
      <w:r w:rsidR="00481C7A" w:rsidRPr="002F7B8E">
        <w:rPr>
          <w:rFonts w:ascii="Times New Roman" w:hAnsi="Times New Roman" w:cs="Times New Roman"/>
        </w:rPr>
        <w:t>).</w:t>
      </w:r>
    </w:p>
    <w:tbl>
      <w:tblPr>
        <w:tblStyle w:val="TableGrid"/>
        <w:tblW w:w="10761"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7"/>
        <w:gridCol w:w="1788"/>
        <w:gridCol w:w="1668"/>
        <w:gridCol w:w="1668"/>
        <w:gridCol w:w="1668"/>
        <w:gridCol w:w="1668"/>
        <w:gridCol w:w="1668"/>
      </w:tblGrid>
      <w:tr w:rsidR="004D4E6E" w:rsidRPr="002F7B8E" w:rsidTr="00481C7A">
        <w:trPr>
          <w:trHeight w:val="300"/>
          <w:jc w:val="center"/>
        </w:trPr>
        <w:tc>
          <w:tcPr>
            <w:tcW w:w="1277"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Population</w:t>
            </w:r>
          </w:p>
        </w:tc>
        <w:tc>
          <w:tcPr>
            <w:tcW w:w="1674"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NI</w:t>
            </w:r>
          </w:p>
        </w:tc>
        <w:tc>
          <w:tcPr>
            <w:tcW w:w="1562"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P</w:t>
            </w:r>
          </w:p>
        </w:tc>
        <w:tc>
          <w:tcPr>
            <w:tcW w:w="1562"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H</w:t>
            </w:r>
            <w:r w:rsidRPr="002F7B8E">
              <w:rPr>
                <w:rFonts w:ascii="Times New Roman" w:eastAsia="Times New Roman" w:hAnsi="Times New Roman" w:cs="Times New Roman"/>
                <w:color w:val="000000"/>
                <w:sz w:val="24"/>
                <w:szCs w:val="24"/>
                <w:vertAlign w:val="subscript"/>
              </w:rPr>
              <w:t>O</w:t>
            </w:r>
          </w:p>
        </w:tc>
        <w:tc>
          <w:tcPr>
            <w:tcW w:w="1562"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H</w:t>
            </w:r>
            <w:r w:rsidRPr="002F7B8E">
              <w:rPr>
                <w:rFonts w:ascii="Times New Roman" w:eastAsia="Times New Roman" w:hAnsi="Times New Roman" w:cs="Times New Roman"/>
                <w:color w:val="000000"/>
                <w:sz w:val="24"/>
                <w:szCs w:val="24"/>
                <w:vertAlign w:val="subscript"/>
              </w:rPr>
              <w:t>E</w:t>
            </w:r>
          </w:p>
        </w:tc>
        <w:tc>
          <w:tcPr>
            <w:tcW w:w="1562"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π</w:t>
            </w:r>
          </w:p>
        </w:tc>
        <w:tc>
          <w:tcPr>
            <w:tcW w:w="1562" w:type="dxa"/>
            <w:tcBorders>
              <w:bottom w:val="single" w:sz="4" w:space="0" w:color="auto"/>
            </w:tcBorders>
            <w:noWrap/>
            <w:hideMark/>
          </w:tcPr>
          <w:p w:rsidR="004D4E6E" w:rsidRPr="002F7B8E" w:rsidRDefault="004D4E6E" w:rsidP="00C74B92">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F</w:t>
            </w:r>
            <w:r w:rsidRPr="002F7B8E">
              <w:rPr>
                <w:rFonts w:ascii="Times New Roman" w:eastAsia="Times New Roman" w:hAnsi="Times New Roman" w:cs="Times New Roman"/>
                <w:color w:val="000000"/>
                <w:sz w:val="24"/>
                <w:szCs w:val="24"/>
                <w:vertAlign w:val="subscript"/>
              </w:rPr>
              <w:t>IS</w:t>
            </w:r>
          </w:p>
        </w:tc>
      </w:tr>
      <w:tr w:rsidR="004D4E6E" w:rsidRPr="002F7B8E" w:rsidTr="00481C7A">
        <w:trPr>
          <w:trHeight w:val="300"/>
          <w:jc w:val="center"/>
        </w:trPr>
        <w:tc>
          <w:tcPr>
            <w:tcW w:w="1277"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LA</w:t>
            </w:r>
          </w:p>
        </w:tc>
        <w:tc>
          <w:tcPr>
            <w:tcW w:w="1674"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6.904±0.0087</w:t>
            </w:r>
          </w:p>
        </w:tc>
        <w:tc>
          <w:tcPr>
            <w:tcW w:w="1562"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0.8441±0.0041</w:t>
            </w:r>
          </w:p>
        </w:tc>
        <w:tc>
          <w:tcPr>
            <w:tcW w:w="1562"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0.2267±0.0057</w:t>
            </w:r>
          </w:p>
        </w:tc>
        <w:tc>
          <w:tcPr>
            <w:tcW w:w="1562"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0.2252±0.0049</w:t>
            </w:r>
          </w:p>
        </w:tc>
        <w:tc>
          <w:tcPr>
            <w:tcW w:w="1562"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0.2428±0.0053</w:t>
            </w:r>
          </w:p>
        </w:tc>
        <w:tc>
          <w:tcPr>
            <w:tcW w:w="1562" w:type="dxa"/>
            <w:tcBorders>
              <w:top w:val="single" w:sz="4" w:space="0" w:color="auto"/>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0.0411±0.0087</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KS1</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5±0</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0.8413±0.0043</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0.2334±0.0064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0.2234±0.0052</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0.2483±0.0058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0.0308±0</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KS2</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6.9083±0.0085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0.8358±0.0043</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0.2171±0.0058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0.2327±0.0051</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0.2509±0.0055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0.0823±0.0085</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KS3</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10.9144±0.0082</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0.8291±0.004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0.2345±0.005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0.2468±0.0046</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0.2587±0.0049</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0.0653±0.0082</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OK</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10.2327±0.0124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0.8375±0.0038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0.2188±0.005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0.2381±0.0046</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0.2504±0.0048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0.0911±0.0124</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TX</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27.2405±0.031</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0.8389± 0.039</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0.2186±0.0045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0.2345±0.0046</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0.239±0.0047</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0.0621±0.031</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AR</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28.2128±0.0353</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0.8348±0.0036</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0.2177±0.0041</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0.2461±0.0042</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0.2506±0.0043</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0.1141±0.0353</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SC</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20.0865±0.026</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0.8327±0.0038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0.2353±0.0048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0.2452±0.0044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0.2515±0.0045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0.0536±0.026</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CA</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36.6384±0.0404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0.8411±0.0037</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0.1954±0.0038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0.236±0.0044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0.2392±0.0044</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0.1561±0.0404</w:t>
            </w:r>
          </w:p>
        </w:tc>
      </w:tr>
      <w:tr w:rsidR="004D4E6E" w:rsidRPr="002F7B8E" w:rsidTr="00481C7A">
        <w:trPr>
          <w:trHeight w:val="300"/>
          <w:jc w:val="center"/>
        </w:trPr>
        <w:tc>
          <w:tcPr>
            <w:tcW w:w="1277"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WA</w:t>
            </w:r>
          </w:p>
        </w:tc>
        <w:tc>
          <w:tcPr>
            <w:tcW w:w="1674"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4±0</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0.8459±0.0048</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0.2264±0.0076</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0.2085±0.0057</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0.2383±0.0065</w:t>
            </w:r>
          </w:p>
        </w:tc>
        <w:tc>
          <w:tcPr>
            <w:tcW w:w="1562" w:type="dxa"/>
            <w:tcBorders>
              <w:top w:val="nil"/>
              <w:bottom w:val="nil"/>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0.028±0</w:t>
            </w:r>
          </w:p>
        </w:tc>
      </w:tr>
      <w:tr w:rsidR="004D4E6E" w:rsidRPr="002F7B8E" w:rsidTr="00481C7A">
        <w:trPr>
          <w:trHeight w:val="300"/>
          <w:jc w:val="center"/>
        </w:trPr>
        <w:tc>
          <w:tcPr>
            <w:tcW w:w="1277"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ND</w:t>
            </w:r>
          </w:p>
        </w:tc>
        <w:tc>
          <w:tcPr>
            <w:tcW w:w="1674"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40.3071±0.0358</w:t>
            </w:r>
          </w:p>
        </w:tc>
        <w:tc>
          <w:tcPr>
            <w:tcW w:w="1562"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0.8313±0.0036</w:t>
            </w:r>
          </w:p>
        </w:tc>
        <w:tc>
          <w:tcPr>
            <w:tcW w:w="1562"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0.228±0.004</w:t>
            </w:r>
          </w:p>
        </w:tc>
        <w:tc>
          <w:tcPr>
            <w:tcW w:w="1562"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0.2513±0.0041</w:t>
            </w:r>
          </w:p>
        </w:tc>
        <w:tc>
          <w:tcPr>
            <w:tcW w:w="1562"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0.2544±0.0041</w:t>
            </w:r>
          </w:p>
        </w:tc>
        <w:tc>
          <w:tcPr>
            <w:tcW w:w="1562" w:type="dxa"/>
            <w:tcBorders>
              <w:top w:val="nil"/>
              <w:bottom w:val="single" w:sz="4" w:space="0" w:color="auto"/>
            </w:tcBorders>
            <w:noWrap/>
          </w:tcPr>
          <w:p w:rsidR="004D4E6E" w:rsidRPr="002F7B8E" w:rsidRDefault="00481C7A" w:rsidP="00481C7A">
            <w:pPr>
              <w:jc w:val="center"/>
              <w:rPr>
                <w:rFonts w:ascii="Times New Roman" w:eastAsia="Times New Roman" w:hAnsi="Times New Roman" w:cs="Times New Roman"/>
                <w:color w:val="000000"/>
                <w:sz w:val="24"/>
                <w:szCs w:val="24"/>
              </w:rPr>
            </w:pPr>
            <w:r w:rsidRPr="002F7B8E">
              <w:rPr>
                <w:rFonts w:ascii="Times New Roman" w:eastAsia="Times New Roman" w:hAnsi="Times New Roman" w:cs="Times New Roman"/>
                <w:color w:val="000000"/>
                <w:sz w:val="24"/>
                <w:szCs w:val="24"/>
              </w:rPr>
              <w:t>0.0897±0.0358</w:t>
            </w:r>
          </w:p>
        </w:tc>
      </w:tr>
    </w:tbl>
    <w:p w:rsidR="00AC2A14" w:rsidRPr="002F7B8E" w:rsidRDefault="00AC2A14">
      <w:pPr>
        <w:rPr>
          <w:rFonts w:ascii="Times New Roman" w:hAnsi="Times New Roman" w:cs="Times New Roman"/>
        </w:rPr>
      </w:pPr>
    </w:p>
    <w:p w:rsidR="00AC2A14" w:rsidRPr="002F7B8E" w:rsidRDefault="00AC2A14">
      <w:pPr>
        <w:rPr>
          <w:rFonts w:ascii="Times New Roman" w:hAnsi="Times New Roman" w:cs="Times New Roman"/>
        </w:rPr>
      </w:pPr>
    </w:p>
    <w:p w:rsidR="00B332F7" w:rsidRPr="002F7B8E" w:rsidRDefault="00B332F7">
      <w:pPr>
        <w:rPr>
          <w:rFonts w:ascii="Times New Roman" w:hAnsi="Times New Roman" w:cs="Times New Roman"/>
        </w:rPr>
      </w:pPr>
    </w:p>
    <w:p w:rsidR="00B332F7" w:rsidRPr="002F7B8E" w:rsidRDefault="00B332F7">
      <w:pPr>
        <w:rPr>
          <w:rFonts w:ascii="Times New Roman" w:hAnsi="Times New Roman" w:cs="Times New Roman"/>
        </w:rPr>
      </w:pPr>
    </w:p>
    <w:p w:rsidR="00B332F7" w:rsidRPr="002F7B8E" w:rsidRDefault="00B332F7">
      <w:pPr>
        <w:rPr>
          <w:rFonts w:ascii="Times New Roman" w:hAnsi="Times New Roman" w:cs="Times New Roman"/>
        </w:rPr>
      </w:pPr>
    </w:p>
    <w:p w:rsidR="00B332F7" w:rsidRPr="002F7B8E" w:rsidRDefault="00B332F7">
      <w:pPr>
        <w:rPr>
          <w:rFonts w:ascii="Times New Roman" w:hAnsi="Times New Roman" w:cs="Times New Roman"/>
        </w:rPr>
      </w:pPr>
    </w:p>
    <w:p w:rsidR="00B332F7" w:rsidRPr="002F7B8E" w:rsidRDefault="00B332F7">
      <w:pPr>
        <w:rPr>
          <w:rFonts w:ascii="Times New Roman" w:hAnsi="Times New Roman" w:cs="Times New Roman"/>
        </w:rPr>
      </w:pPr>
    </w:p>
    <w:p w:rsidR="00220F27" w:rsidRPr="002F7B8E" w:rsidRDefault="00220F27">
      <w:pPr>
        <w:rPr>
          <w:rFonts w:ascii="Times New Roman" w:hAnsi="Times New Roman" w:cs="Times New Roman"/>
        </w:rPr>
      </w:pPr>
    </w:p>
    <w:p w:rsidR="00E77177" w:rsidRPr="002F7B8E" w:rsidRDefault="00354865" w:rsidP="00354865">
      <w:pPr>
        <w:jc w:val="center"/>
        <w:rPr>
          <w:rFonts w:ascii="Times New Roman" w:hAnsi="Times New Roman" w:cs="Times New Roman"/>
          <w:sz w:val="40"/>
          <w:u w:val="single"/>
        </w:rPr>
      </w:pPr>
      <w:r w:rsidRPr="002F7B8E">
        <w:rPr>
          <w:rFonts w:ascii="Times New Roman" w:hAnsi="Times New Roman" w:cs="Times New Roman"/>
          <w:sz w:val="40"/>
          <w:u w:val="single"/>
        </w:rPr>
        <w:lastRenderedPageBreak/>
        <w:t>Diversity differences, F</w:t>
      </w:r>
      <w:r w:rsidRPr="002F7B8E">
        <w:rPr>
          <w:rFonts w:ascii="Times New Roman" w:hAnsi="Times New Roman" w:cs="Times New Roman"/>
          <w:sz w:val="40"/>
          <w:u w:val="single"/>
          <w:vertAlign w:val="subscript"/>
        </w:rPr>
        <w:t>ST</w:t>
      </w:r>
      <w:r w:rsidRPr="002F7B8E">
        <w:rPr>
          <w:rFonts w:ascii="Times New Roman" w:hAnsi="Times New Roman" w:cs="Times New Roman"/>
          <w:sz w:val="40"/>
          <w:u w:val="single"/>
        </w:rPr>
        <w:t xml:space="preserve"> and effective migrant estimations</w:t>
      </w:r>
    </w:p>
    <w:p w:rsidR="008662F4" w:rsidRPr="002F7B8E" w:rsidRDefault="00130FDF" w:rsidP="008662F4">
      <w:pPr>
        <w:rPr>
          <w:rFonts w:ascii="Times New Roman" w:hAnsi="Times New Roman" w:cs="Times New Roman"/>
        </w:rPr>
      </w:pPr>
      <w:bookmarkStart w:id="3" w:name="_Hlk528064713"/>
      <w:r w:rsidRPr="002F7B8E">
        <w:rPr>
          <w:rFonts w:ascii="Times New Roman" w:hAnsi="Times New Roman" w:cs="Times New Roman"/>
          <w:b/>
        </w:rPr>
        <w:t>Table S6</w:t>
      </w:r>
      <w:bookmarkEnd w:id="3"/>
      <w:r w:rsidR="00AD70BE" w:rsidRPr="002F7B8E">
        <w:rPr>
          <w:rFonts w:ascii="Times New Roman" w:hAnsi="Times New Roman" w:cs="Times New Roman"/>
          <w:b/>
        </w:rPr>
        <w:t>.</w:t>
      </w:r>
      <w:r w:rsidR="00AD70BE" w:rsidRPr="002F7B8E">
        <w:rPr>
          <w:rFonts w:ascii="Times New Roman" w:hAnsi="Times New Roman" w:cs="Times New Roman"/>
        </w:rPr>
        <w:t xml:space="preserve"> Population average pairwise differences</w:t>
      </w:r>
      <w:r w:rsidR="00D75EAE" w:rsidRPr="002F7B8E">
        <w:rPr>
          <w:rFonts w:ascii="Times New Roman" w:hAnsi="Times New Roman" w:cs="Times New Roman"/>
        </w:rPr>
        <w:t xml:space="preserve"> calculated in Arlequin 3.5.2.2</w:t>
      </w:r>
      <w:r w:rsidR="00AD70BE" w:rsidRPr="002F7B8E">
        <w:rPr>
          <w:rFonts w:ascii="Times New Roman" w:hAnsi="Times New Roman" w:cs="Times New Roman"/>
        </w:rPr>
        <w:t>. The a</w:t>
      </w:r>
      <w:r w:rsidR="00C15E49" w:rsidRPr="002F7B8E">
        <w:rPr>
          <w:rFonts w:ascii="Times New Roman" w:hAnsi="Times New Roman" w:cs="Times New Roman"/>
        </w:rPr>
        <w:t>bove diagonal</w:t>
      </w:r>
      <w:r w:rsidR="008662F4" w:rsidRPr="002F7B8E">
        <w:rPr>
          <w:rFonts w:ascii="Times New Roman" w:hAnsi="Times New Roman" w:cs="Times New Roman"/>
        </w:rPr>
        <w:t xml:space="preserve"> </w:t>
      </w:r>
      <w:r w:rsidR="00AD70BE" w:rsidRPr="002F7B8E">
        <w:rPr>
          <w:rFonts w:ascii="Times New Roman" w:hAnsi="Times New Roman" w:cs="Times New Roman"/>
        </w:rPr>
        <w:t>contains</w:t>
      </w:r>
      <w:r w:rsidR="008662F4" w:rsidRPr="002F7B8E">
        <w:rPr>
          <w:rFonts w:ascii="Times New Roman" w:hAnsi="Times New Roman" w:cs="Times New Roman"/>
        </w:rPr>
        <w:t xml:space="preserve"> </w:t>
      </w:r>
      <w:r w:rsidR="00AD70BE" w:rsidRPr="002F7B8E">
        <w:rPr>
          <w:rFonts w:ascii="Times New Roman" w:hAnsi="Times New Roman" w:cs="Times New Roman"/>
        </w:rPr>
        <w:t>the a</w:t>
      </w:r>
      <w:r w:rsidR="008662F4" w:rsidRPr="002F7B8E">
        <w:rPr>
          <w:rFonts w:ascii="Times New Roman" w:hAnsi="Times New Roman" w:cs="Times New Roman"/>
        </w:rPr>
        <w:t>verage number of pairwise differences between populations (</w:t>
      </w:r>
      <w:r w:rsidR="00AD70BE" w:rsidRPr="002F7B8E">
        <w:rPr>
          <w:rFonts w:ascii="Times New Roman" w:hAnsi="Times New Roman" w:cs="Times New Roman"/>
        </w:rPr>
        <w:t>π</w:t>
      </w:r>
      <w:r w:rsidR="008662F4" w:rsidRPr="002F7B8E">
        <w:rPr>
          <w:rFonts w:ascii="Times New Roman" w:hAnsi="Times New Roman" w:cs="Times New Roman"/>
          <w:vertAlign w:val="subscript"/>
        </w:rPr>
        <w:t>XY</w:t>
      </w:r>
      <w:r w:rsidR="008662F4" w:rsidRPr="002F7B8E">
        <w:rPr>
          <w:rFonts w:ascii="Times New Roman" w:hAnsi="Times New Roman" w:cs="Times New Roman"/>
        </w:rPr>
        <w:t>)</w:t>
      </w:r>
      <w:r w:rsidR="00AD70BE" w:rsidRPr="002F7B8E">
        <w:rPr>
          <w:rFonts w:ascii="Times New Roman" w:hAnsi="Times New Roman" w:cs="Times New Roman"/>
        </w:rPr>
        <w:t>. The diagonal elements are the</w:t>
      </w:r>
      <w:r w:rsidR="008662F4" w:rsidRPr="002F7B8E">
        <w:rPr>
          <w:rFonts w:ascii="Times New Roman" w:hAnsi="Times New Roman" w:cs="Times New Roman"/>
        </w:rPr>
        <w:t xml:space="preserve"> </w:t>
      </w:r>
      <w:r w:rsidR="00AD70BE" w:rsidRPr="002F7B8E">
        <w:rPr>
          <w:rFonts w:ascii="Times New Roman" w:hAnsi="Times New Roman" w:cs="Times New Roman"/>
        </w:rPr>
        <w:t>a</w:t>
      </w:r>
      <w:r w:rsidR="008662F4" w:rsidRPr="002F7B8E">
        <w:rPr>
          <w:rFonts w:ascii="Times New Roman" w:hAnsi="Times New Roman" w:cs="Times New Roman"/>
        </w:rPr>
        <w:t>verage number of pairwise differences within population (</w:t>
      </w:r>
      <w:r w:rsidR="00AD70BE" w:rsidRPr="002F7B8E">
        <w:rPr>
          <w:rFonts w:ascii="Times New Roman" w:hAnsi="Times New Roman" w:cs="Times New Roman"/>
        </w:rPr>
        <w:t>π</w:t>
      </w:r>
      <w:r w:rsidR="00AD70BE" w:rsidRPr="002F7B8E">
        <w:rPr>
          <w:rFonts w:ascii="Times New Roman" w:hAnsi="Times New Roman" w:cs="Times New Roman"/>
          <w:vertAlign w:val="subscript"/>
        </w:rPr>
        <w:t>X</w:t>
      </w:r>
      <w:r w:rsidR="008662F4" w:rsidRPr="002F7B8E">
        <w:rPr>
          <w:rFonts w:ascii="Times New Roman" w:hAnsi="Times New Roman" w:cs="Times New Roman"/>
        </w:rPr>
        <w:t>)</w:t>
      </w:r>
      <w:r w:rsidR="00CB0C32" w:rsidRPr="002F7B8E">
        <w:rPr>
          <w:rFonts w:ascii="Times New Roman" w:hAnsi="Times New Roman" w:cs="Times New Roman"/>
        </w:rPr>
        <w:t xml:space="preserve"> </w:t>
      </w:r>
      <w:r w:rsidR="00AD70BE" w:rsidRPr="002F7B8E">
        <w:rPr>
          <w:rFonts w:ascii="Times New Roman" w:hAnsi="Times New Roman" w:cs="Times New Roman"/>
        </w:rPr>
        <w:t>(grey color). The b</w:t>
      </w:r>
      <w:r w:rsidR="00C15E49" w:rsidRPr="002F7B8E">
        <w:rPr>
          <w:rFonts w:ascii="Times New Roman" w:hAnsi="Times New Roman" w:cs="Times New Roman"/>
        </w:rPr>
        <w:t>elow diagonal</w:t>
      </w:r>
      <w:r w:rsidR="00AD70BE" w:rsidRPr="002F7B8E">
        <w:rPr>
          <w:rFonts w:ascii="Times New Roman" w:hAnsi="Times New Roman" w:cs="Times New Roman"/>
        </w:rPr>
        <w:t xml:space="preserve"> contains the c</w:t>
      </w:r>
      <w:r w:rsidR="008662F4" w:rsidRPr="002F7B8E">
        <w:rPr>
          <w:rFonts w:ascii="Times New Roman" w:hAnsi="Times New Roman" w:cs="Times New Roman"/>
        </w:rPr>
        <w:t>orrected average pairwise difference (</w:t>
      </w:r>
      <w:r w:rsidR="00AD70BE" w:rsidRPr="002F7B8E">
        <w:rPr>
          <w:rFonts w:ascii="Times New Roman" w:hAnsi="Times New Roman" w:cs="Times New Roman"/>
        </w:rPr>
        <w:t>π</w:t>
      </w:r>
      <w:r w:rsidR="00AD70BE" w:rsidRPr="002F7B8E">
        <w:rPr>
          <w:rFonts w:ascii="Times New Roman" w:hAnsi="Times New Roman" w:cs="Times New Roman"/>
          <w:vertAlign w:val="subscript"/>
        </w:rPr>
        <w:t>XY</w:t>
      </w:r>
      <w:r w:rsidR="00AD70BE" w:rsidRPr="002F7B8E">
        <w:rPr>
          <w:rFonts w:ascii="Times New Roman" w:hAnsi="Times New Roman" w:cs="Times New Roman"/>
        </w:rPr>
        <w:t xml:space="preserve"> </w:t>
      </w:r>
      <w:r w:rsidR="008662F4" w:rsidRPr="002F7B8E">
        <w:rPr>
          <w:rFonts w:ascii="Times New Roman" w:hAnsi="Times New Roman" w:cs="Times New Roman"/>
        </w:rPr>
        <w:t>-(</w:t>
      </w:r>
      <w:r w:rsidR="00AD70BE" w:rsidRPr="002F7B8E">
        <w:rPr>
          <w:rFonts w:ascii="Times New Roman" w:hAnsi="Times New Roman" w:cs="Times New Roman"/>
        </w:rPr>
        <w:t xml:space="preserve"> π</w:t>
      </w:r>
      <w:r w:rsidR="00AD70BE" w:rsidRPr="002F7B8E">
        <w:rPr>
          <w:rFonts w:ascii="Times New Roman" w:hAnsi="Times New Roman" w:cs="Times New Roman"/>
          <w:vertAlign w:val="subscript"/>
        </w:rPr>
        <w:t>X</w:t>
      </w:r>
      <w:r w:rsidR="00AD70BE" w:rsidRPr="002F7B8E">
        <w:rPr>
          <w:rFonts w:ascii="Times New Roman" w:hAnsi="Times New Roman" w:cs="Times New Roman"/>
        </w:rPr>
        <w:t xml:space="preserve"> </w:t>
      </w:r>
      <w:r w:rsidR="008662F4" w:rsidRPr="002F7B8E">
        <w:rPr>
          <w:rFonts w:ascii="Times New Roman" w:hAnsi="Times New Roman" w:cs="Times New Roman"/>
        </w:rPr>
        <w:t>+</w:t>
      </w:r>
      <w:r w:rsidR="00AD70BE" w:rsidRPr="002F7B8E">
        <w:rPr>
          <w:rFonts w:ascii="Times New Roman" w:hAnsi="Times New Roman" w:cs="Times New Roman"/>
        </w:rPr>
        <w:t xml:space="preserve"> π</w:t>
      </w:r>
      <w:r w:rsidR="00AD70BE" w:rsidRPr="002F7B8E">
        <w:rPr>
          <w:rFonts w:ascii="Times New Roman" w:hAnsi="Times New Roman" w:cs="Times New Roman"/>
          <w:vertAlign w:val="subscript"/>
        </w:rPr>
        <w:t>Y</w:t>
      </w:r>
      <w:r w:rsidR="008662F4" w:rsidRPr="002F7B8E">
        <w:rPr>
          <w:rFonts w:ascii="Times New Roman" w:hAnsi="Times New Roman" w:cs="Times New Roman"/>
        </w:rPr>
        <w:t>)/2)</w:t>
      </w:r>
      <w:r w:rsidR="00AD70BE" w:rsidRPr="002F7B8E">
        <w:rPr>
          <w:rFonts w:ascii="Times New Roman" w:hAnsi="Times New Roman" w:cs="Times New Roman"/>
        </w:rPr>
        <w: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1151"/>
        <w:gridCol w:w="1151"/>
        <w:gridCol w:w="1151"/>
        <w:gridCol w:w="1151"/>
        <w:gridCol w:w="1151"/>
        <w:gridCol w:w="1151"/>
        <w:gridCol w:w="1151"/>
        <w:gridCol w:w="1151"/>
        <w:gridCol w:w="1151"/>
      </w:tblGrid>
      <w:tr w:rsidR="00690FDF" w:rsidRPr="002F7B8E" w:rsidTr="00690FDF">
        <w:trPr>
          <w:jc w:val="center"/>
        </w:trPr>
        <w:tc>
          <w:tcPr>
            <w:tcW w:w="540" w:type="dxa"/>
            <w:tcBorders>
              <w:bottom w:val="single" w:sz="4" w:space="0" w:color="auto"/>
            </w:tcBorders>
          </w:tcPr>
          <w:p w:rsidR="008662F4" w:rsidRPr="002F7B8E" w:rsidRDefault="008662F4" w:rsidP="00825CFD">
            <w:pPr>
              <w:rPr>
                <w:rFonts w:ascii="Times New Roman" w:hAnsi="Times New Roman" w:cs="Times New Roman"/>
              </w:rPr>
            </w:pPr>
          </w:p>
        </w:tc>
        <w:tc>
          <w:tcPr>
            <w:tcW w:w="985"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CA</w:t>
            </w:r>
          </w:p>
        </w:tc>
        <w:tc>
          <w:tcPr>
            <w:tcW w:w="941"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SC</w:t>
            </w:r>
          </w:p>
        </w:tc>
        <w:tc>
          <w:tcPr>
            <w:tcW w:w="941"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ND</w:t>
            </w:r>
          </w:p>
        </w:tc>
        <w:tc>
          <w:tcPr>
            <w:tcW w:w="998"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WA</w:t>
            </w:r>
          </w:p>
        </w:tc>
        <w:tc>
          <w:tcPr>
            <w:tcW w:w="99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OK</w:t>
            </w:r>
          </w:p>
        </w:tc>
        <w:tc>
          <w:tcPr>
            <w:tcW w:w="941"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KS</w:t>
            </w:r>
          </w:p>
        </w:tc>
        <w:tc>
          <w:tcPr>
            <w:tcW w:w="949"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TX</w:t>
            </w:r>
          </w:p>
        </w:tc>
        <w:tc>
          <w:tcPr>
            <w:tcW w:w="941"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LA</w:t>
            </w:r>
          </w:p>
        </w:tc>
        <w:tc>
          <w:tcPr>
            <w:tcW w:w="589"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AR</w:t>
            </w:r>
          </w:p>
        </w:tc>
      </w:tr>
      <w:tr w:rsidR="00690FDF" w:rsidRPr="002F7B8E" w:rsidTr="00AD70BE">
        <w:trPr>
          <w:jc w:val="center"/>
        </w:trPr>
        <w:tc>
          <w:tcPr>
            <w:tcW w:w="540" w:type="dxa"/>
            <w:tcBorders>
              <w:top w:val="single" w:sz="4" w:space="0" w:color="auto"/>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CA</w:t>
            </w:r>
          </w:p>
        </w:tc>
        <w:tc>
          <w:tcPr>
            <w:tcW w:w="985" w:type="dxa"/>
            <w:tcBorders>
              <w:top w:val="single" w:sz="4" w:space="0" w:color="auto"/>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110.93646</w:t>
            </w:r>
          </w:p>
        </w:tc>
        <w:tc>
          <w:tcPr>
            <w:tcW w:w="941"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126.12311</w:t>
            </w:r>
          </w:p>
        </w:tc>
        <w:tc>
          <w:tcPr>
            <w:tcW w:w="941"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124.02439</w:t>
            </w:r>
          </w:p>
        </w:tc>
        <w:tc>
          <w:tcPr>
            <w:tcW w:w="998"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135.27439</w:t>
            </w:r>
          </w:p>
        </w:tc>
        <w:tc>
          <w:tcPr>
            <w:tcW w:w="990"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122.67738</w:t>
            </w:r>
          </w:p>
        </w:tc>
        <w:tc>
          <w:tcPr>
            <w:tcW w:w="941"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130.96978</w:t>
            </w:r>
          </w:p>
        </w:tc>
        <w:tc>
          <w:tcPr>
            <w:tcW w:w="949"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125.01093</w:t>
            </w:r>
          </w:p>
        </w:tc>
        <w:tc>
          <w:tcPr>
            <w:tcW w:w="941"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128.79965</w:t>
            </w:r>
          </w:p>
        </w:tc>
        <w:tc>
          <w:tcPr>
            <w:tcW w:w="589" w:type="dxa"/>
            <w:tcBorders>
              <w:top w:val="single" w:sz="4" w:space="0" w:color="auto"/>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124.93008</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SC</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5.75418</w:t>
            </w:r>
          </w:p>
        </w:tc>
        <w:tc>
          <w:tcPr>
            <w:tcW w:w="941"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129.80139</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133.15172</w:t>
            </w:r>
          </w:p>
        </w:tc>
        <w:tc>
          <w:tcPr>
            <w:tcW w:w="998"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146.45238</w:t>
            </w:r>
          </w:p>
        </w:tc>
        <w:tc>
          <w:tcPr>
            <w:tcW w:w="990"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129.66017</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140.33126</w:t>
            </w:r>
          </w:p>
        </w:tc>
        <w:tc>
          <w:tcPr>
            <w:tcW w:w="94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130.75780</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134.30952</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132.05556</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ND</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4.45329</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4.14815</w:t>
            </w:r>
          </w:p>
        </w:tc>
        <w:tc>
          <w:tcPr>
            <w:tcW w:w="941"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128.20575</w:t>
            </w:r>
          </w:p>
        </w:tc>
        <w:tc>
          <w:tcPr>
            <w:tcW w:w="998"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143.95640</w:t>
            </w:r>
          </w:p>
        </w:tc>
        <w:tc>
          <w:tcPr>
            <w:tcW w:w="990"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129.23573</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138.48989</w:t>
            </w:r>
          </w:p>
        </w:tc>
        <w:tc>
          <w:tcPr>
            <w:tcW w:w="94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130.91259</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136.00498</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131.90543</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WA</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9.43116</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11.17668</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9.47852</w:t>
            </w:r>
          </w:p>
        </w:tc>
        <w:tc>
          <w:tcPr>
            <w:tcW w:w="998"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140.75000</w:t>
            </w:r>
          </w:p>
        </w:tc>
        <w:tc>
          <w:tcPr>
            <w:tcW w:w="990"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141.71591</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152.56522</w:t>
            </w:r>
          </w:p>
        </w:tc>
        <w:tc>
          <w:tcPr>
            <w:tcW w:w="94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144.63362</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149.42857</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144.62917</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OK</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5.04032</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2.59065</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2.96403</w:t>
            </w:r>
          </w:p>
        </w:tc>
        <w:tc>
          <w:tcPr>
            <w:tcW w:w="998"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9.17208</w:t>
            </w:r>
          </w:p>
        </w:tc>
        <w:tc>
          <w:tcPr>
            <w:tcW w:w="990"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124.33766</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136.41897</w:t>
            </w:r>
          </w:p>
        </w:tc>
        <w:tc>
          <w:tcPr>
            <w:tcW w:w="94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128.65987</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131.79870</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128.11364</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KS</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2.91314</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2.84216</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1.79861</w:t>
            </w:r>
          </w:p>
        </w:tc>
        <w:tc>
          <w:tcPr>
            <w:tcW w:w="998"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9.60181</w:t>
            </w:r>
          </w:p>
        </w:tc>
        <w:tc>
          <w:tcPr>
            <w:tcW w:w="990"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1.66174</w:t>
            </w:r>
          </w:p>
        </w:tc>
        <w:tc>
          <w:tcPr>
            <w:tcW w:w="941"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145.17681</w:t>
            </w:r>
          </w:p>
        </w:tc>
        <w:tc>
          <w:tcPr>
            <w:tcW w:w="94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138.72414</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143.57764</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139.13478</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TX</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9.13133</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5.44573</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6.39834</w:t>
            </w:r>
          </w:p>
        </w:tc>
        <w:tc>
          <w:tcPr>
            <w:tcW w:w="998"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13.84725</w:t>
            </w:r>
          </w:p>
        </w:tc>
        <w:tc>
          <w:tcPr>
            <w:tcW w:w="990"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6.07967</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5.72436</w:t>
            </w:r>
          </w:p>
        </w:tc>
        <w:tc>
          <w:tcPr>
            <w:tcW w:w="949"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120.82275</w:t>
            </w:r>
          </w:p>
        </w:tc>
        <w:tc>
          <w:tcPr>
            <w:tcW w:w="941"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134.55911</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129.81494</w:t>
            </w:r>
          </w:p>
        </w:tc>
      </w:tr>
      <w:tr w:rsidR="00690FDF" w:rsidRPr="002F7B8E" w:rsidTr="00AD70B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LA</w:t>
            </w:r>
          </w:p>
        </w:tc>
        <w:tc>
          <w:tcPr>
            <w:tcW w:w="985"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5.68856</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1.76597</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4.25925</w:t>
            </w:r>
          </w:p>
        </w:tc>
        <w:tc>
          <w:tcPr>
            <w:tcW w:w="998"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11.41071</w:t>
            </w:r>
          </w:p>
        </w:tc>
        <w:tc>
          <w:tcPr>
            <w:tcW w:w="990"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1.98701</w:t>
            </w:r>
          </w:p>
        </w:tc>
        <w:tc>
          <w:tcPr>
            <w:tcW w:w="941"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3.34638</w:t>
            </w:r>
          </w:p>
        </w:tc>
        <w:tc>
          <w:tcPr>
            <w:tcW w:w="949" w:type="dxa"/>
            <w:tcBorders>
              <w:top w:val="nil"/>
              <w:bottom w:val="nil"/>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6.50488</w:t>
            </w:r>
          </w:p>
        </w:tc>
        <w:tc>
          <w:tcPr>
            <w:tcW w:w="941" w:type="dxa"/>
            <w:tcBorders>
              <w:top w:val="nil"/>
              <w:bottom w:val="nil"/>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135.28571</w:t>
            </w:r>
          </w:p>
        </w:tc>
        <w:tc>
          <w:tcPr>
            <w:tcW w:w="589" w:type="dxa"/>
            <w:tcBorders>
              <w:top w:val="nil"/>
              <w:bottom w:val="nil"/>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134.92857</w:t>
            </w:r>
          </w:p>
        </w:tc>
      </w:tr>
      <w:tr w:rsidR="00690FDF" w:rsidRPr="002F7B8E" w:rsidTr="00AD70BE">
        <w:trPr>
          <w:jc w:val="center"/>
        </w:trPr>
        <w:tc>
          <w:tcPr>
            <w:tcW w:w="540" w:type="dxa"/>
            <w:tcBorders>
              <w:top w:val="nil"/>
              <w:bottom w:val="single" w:sz="4" w:space="0" w:color="auto"/>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AR</w:t>
            </w:r>
          </w:p>
        </w:tc>
        <w:tc>
          <w:tcPr>
            <w:tcW w:w="985"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5.57061</w:t>
            </w:r>
          </w:p>
        </w:tc>
        <w:tc>
          <w:tcPr>
            <w:tcW w:w="941"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3.26362</w:t>
            </w:r>
          </w:p>
        </w:tc>
        <w:tc>
          <w:tcPr>
            <w:tcW w:w="941"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3.91131</w:t>
            </w:r>
          </w:p>
        </w:tc>
        <w:tc>
          <w:tcPr>
            <w:tcW w:w="998"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10.36292</w:t>
            </w:r>
          </w:p>
        </w:tc>
        <w:tc>
          <w:tcPr>
            <w:tcW w:w="990"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2.05356</w:t>
            </w:r>
          </w:p>
        </w:tc>
        <w:tc>
          <w:tcPr>
            <w:tcW w:w="941"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2.65513</w:t>
            </w:r>
          </w:p>
        </w:tc>
        <w:tc>
          <w:tcPr>
            <w:tcW w:w="949"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5.51233</w:t>
            </w:r>
          </w:p>
        </w:tc>
        <w:tc>
          <w:tcPr>
            <w:tcW w:w="941" w:type="dxa"/>
            <w:tcBorders>
              <w:top w:val="nil"/>
              <w:bottom w:val="single" w:sz="4" w:space="0" w:color="auto"/>
            </w:tcBorders>
          </w:tcPr>
          <w:p w:rsidR="008662F4" w:rsidRPr="002F7B8E" w:rsidRDefault="008662F4" w:rsidP="00825CFD">
            <w:pPr>
              <w:jc w:val="center"/>
              <w:rPr>
                <w:rFonts w:ascii="Times New Roman" w:hAnsi="Times New Roman" w:cs="Times New Roman"/>
                <w:color w:val="000000"/>
              </w:rPr>
            </w:pPr>
            <w:r w:rsidRPr="002F7B8E">
              <w:rPr>
                <w:rFonts w:ascii="Times New Roman" w:hAnsi="Times New Roman" w:cs="Times New Roman"/>
                <w:color w:val="000000"/>
              </w:rPr>
              <w:t>3.39447</w:t>
            </w:r>
          </w:p>
        </w:tc>
        <w:tc>
          <w:tcPr>
            <w:tcW w:w="589" w:type="dxa"/>
            <w:tcBorders>
              <w:top w:val="nil"/>
              <w:bottom w:val="single" w:sz="4" w:space="0" w:color="auto"/>
            </w:tcBorders>
            <w:shd w:val="clear" w:color="auto" w:fill="D9D9D9" w:themeFill="background1" w:themeFillShade="D9"/>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127.78249</w:t>
            </w:r>
          </w:p>
        </w:tc>
      </w:tr>
    </w:tbl>
    <w:p w:rsidR="003A13FA" w:rsidRPr="002F7B8E" w:rsidRDefault="003A13FA">
      <w:pPr>
        <w:rPr>
          <w:rFonts w:ascii="Times New Roman" w:hAnsi="Times New Roman" w:cs="Times New Roman"/>
        </w:rPr>
      </w:pPr>
    </w:p>
    <w:p w:rsidR="00523EC7" w:rsidRPr="002F7B8E" w:rsidRDefault="00130FDF" w:rsidP="00523EC7">
      <w:pPr>
        <w:rPr>
          <w:rFonts w:ascii="Times New Roman" w:hAnsi="Times New Roman" w:cs="Times New Roman"/>
        </w:rPr>
      </w:pPr>
      <w:bookmarkStart w:id="4" w:name="_Hlk528064759"/>
      <w:r w:rsidRPr="002F7B8E">
        <w:rPr>
          <w:rFonts w:ascii="Times New Roman" w:hAnsi="Times New Roman" w:cs="Times New Roman"/>
          <w:b/>
        </w:rPr>
        <w:t>Table S7</w:t>
      </w:r>
      <w:bookmarkEnd w:id="4"/>
      <w:r w:rsidR="00523EC7" w:rsidRPr="002F7B8E">
        <w:rPr>
          <w:rFonts w:ascii="Times New Roman" w:hAnsi="Times New Roman" w:cs="Times New Roman"/>
          <w:b/>
        </w:rPr>
        <w:t>.</w:t>
      </w:r>
      <w:r w:rsidR="00523EC7" w:rsidRPr="002F7B8E">
        <w:rPr>
          <w:rFonts w:ascii="Times New Roman" w:hAnsi="Times New Roman" w:cs="Times New Roman"/>
        </w:rPr>
        <w:t xml:space="preserve"> Population pairwise F</w:t>
      </w:r>
      <w:r w:rsidR="00523EC7" w:rsidRPr="002F7B8E">
        <w:rPr>
          <w:rFonts w:ascii="Times New Roman" w:hAnsi="Times New Roman" w:cs="Times New Roman"/>
          <w:vertAlign w:val="subscript"/>
        </w:rPr>
        <w:t xml:space="preserve">ST </w:t>
      </w:r>
      <w:r w:rsidR="00523EC7" w:rsidRPr="002F7B8E">
        <w:rPr>
          <w:rFonts w:ascii="Times New Roman" w:hAnsi="Times New Roman" w:cs="Times New Roman"/>
        </w:rPr>
        <w:t>calculated in Arlequin 3.5.2.2. Distance method using pairwise F</w:t>
      </w:r>
      <w:r w:rsidR="00523EC7" w:rsidRPr="002F7B8E">
        <w:rPr>
          <w:rFonts w:ascii="Times New Roman" w:hAnsi="Times New Roman" w:cs="Times New Roman"/>
          <w:vertAlign w:val="subscript"/>
        </w:rPr>
        <w:t>ST</w:t>
      </w:r>
      <w:r w:rsidR="00523EC7" w:rsidRPr="002F7B8E">
        <w:rPr>
          <w:rFonts w:ascii="Times New Roman" w:hAnsi="Times New Roman" w:cs="Times New Roman"/>
        </w:rPr>
        <w:t>’s for all pair of populations using 1156 SNPs and 209 beetles. All presented F</w:t>
      </w:r>
      <w:r w:rsidR="00523EC7" w:rsidRPr="002F7B8E">
        <w:rPr>
          <w:rFonts w:ascii="Times New Roman" w:hAnsi="Times New Roman" w:cs="Times New Roman"/>
          <w:vertAlign w:val="subscript"/>
        </w:rPr>
        <w:t>ST</w:t>
      </w:r>
      <w:r w:rsidR="00523EC7" w:rsidRPr="002F7B8E">
        <w:rPr>
          <w:rFonts w:ascii="Times New Roman" w:hAnsi="Times New Roman" w:cs="Times New Roman"/>
        </w:rPr>
        <w:t xml:space="preserve"> values had </w:t>
      </w:r>
      <w:r w:rsidR="00523EC7" w:rsidRPr="002F7B8E">
        <w:rPr>
          <w:rFonts w:ascii="Times New Roman" w:hAnsi="Times New Roman" w:cs="Times New Roman"/>
          <w:i/>
        </w:rPr>
        <w:t>p</w:t>
      </w:r>
      <w:r w:rsidR="00523EC7" w:rsidRPr="002F7B8E">
        <w:rPr>
          <w:rFonts w:ascii="Times New Roman" w:hAnsi="Times New Roman" w:cs="Times New Roman"/>
        </w:rPr>
        <w:t xml:space="preserve"> below 0.0001. </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85"/>
        <w:gridCol w:w="941"/>
        <w:gridCol w:w="941"/>
        <w:gridCol w:w="998"/>
        <w:gridCol w:w="990"/>
        <w:gridCol w:w="941"/>
        <w:gridCol w:w="949"/>
        <w:gridCol w:w="941"/>
        <w:gridCol w:w="589"/>
      </w:tblGrid>
      <w:tr w:rsidR="00523EC7" w:rsidRPr="002F7B8E" w:rsidTr="008E47B5">
        <w:trPr>
          <w:jc w:val="center"/>
        </w:trPr>
        <w:tc>
          <w:tcPr>
            <w:tcW w:w="540" w:type="dxa"/>
            <w:tcBorders>
              <w:bottom w:val="single" w:sz="4" w:space="0" w:color="auto"/>
            </w:tcBorders>
          </w:tcPr>
          <w:p w:rsidR="00523EC7" w:rsidRPr="002F7B8E" w:rsidRDefault="00523EC7" w:rsidP="008E47B5">
            <w:pPr>
              <w:rPr>
                <w:rFonts w:ascii="Times New Roman" w:hAnsi="Times New Roman" w:cs="Times New Roman"/>
              </w:rPr>
            </w:pPr>
          </w:p>
        </w:tc>
        <w:tc>
          <w:tcPr>
            <w:tcW w:w="985"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CA</w:t>
            </w:r>
          </w:p>
        </w:tc>
        <w:tc>
          <w:tcPr>
            <w:tcW w:w="941"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SC</w:t>
            </w:r>
          </w:p>
        </w:tc>
        <w:tc>
          <w:tcPr>
            <w:tcW w:w="941"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ND</w:t>
            </w:r>
          </w:p>
        </w:tc>
        <w:tc>
          <w:tcPr>
            <w:tcW w:w="998"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WA</w:t>
            </w:r>
          </w:p>
        </w:tc>
        <w:tc>
          <w:tcPr>
            <w:tcW w:w="990"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OK</w:t>
            </w:r>
          </w:p>
        </w:tc>
        <w:tc>
          <w:tcPr>
            <w:tcW w:w="941"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KS</w:t>
            </w:r>
          </w:p>
        </w:tc>
        <w:tc>
          <w:tcPr>
            <w:tcW w:w="949"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TX</w:t>
            </w:r>
          </w:p>
        </w:tc>
        <w:tc>
          <w:tcPr>
            <w:tcW w:w="941"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LA</w:t>
            </w:r>
          </w:p>
        </w:tc>
        <w:tc>
          <w:tcPr>
            <w:tcW w:w="589" w:type="dxa"/>
            <w:tcBorders>
              <w:bottom w:val="single" w:sz="4" w:space="0" w:color="auto"/>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AR</w:t>
            </w:r>
          </w:p>
        </w:tc>
      </w:tr>
      <w:tr w:rsidR="00523EC7" w:rsidRPr="002F7B8E" w:rsidTr="008E47B5">
        <w:trPr>
          <w:jc w:val="center"/>
        </w:trPr>
        <w:tc>
          <w:tcPr>
            <w:tcW w:w="540" w:type="dxa"/>
            <w:tcBorders>
              <w:top w:val="single" w:sz="4" w:space="0" w:color="auto"/>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CA</w:t>
            </w:r>
          </w:p>
        </w:tc>
        <w:tc>
          <w:tcPr>
            <w:tcW w:w="985"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w:t>
            </w:r>
          </w:p>
        </w:tc>
        <w:tc>
          <w:tcPr>
            <w:tcW w:w="941"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98"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90"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9"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single" w:sz="4" w:space="0" w:color="auto"/>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SC</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0.04763</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98"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ND</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0.03581</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0.03129</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998"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WA</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0.08946</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0.08203</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0.07317</w:t>
            </w:r>
          </w:p>
        </w:tc>
        <w:tc>
          <w:tcPr>
            <w:tcW w:w="998"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990"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OK</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0.04426</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0.01939</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0.02223</w:t>
            </w:r>
          </w:p>
        </w:tc>
        <w:tc>
          <w:tcPr>
            <w:tcW w:w="998"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0.07121</w:t>
            </w:r>
          </w:p>
        </w:tc>
        <w:tc>
          <w:tcPr>
            <w:tcW w:w="990"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KS</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0.02438</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0.02009</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0.01386</w:t>
            </w:r>
          </w:p>
        </w:tc>
        <w:tc>
          <w:tcPr>
            <w:tcW w:w="998"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0.06086</w:t>
            </w:r>
          </w:p>
        </w:tc>
        <w:tc>
          <w:tcPr>
            <w:tcW w:w="990"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0.01008</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94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TX</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0.07374</w:t>
            </w:r>
          </w:p>
        </w:tc>
        <w:tc>
          <w:tcPr>
            <w:tcW w:w="941" w:type="dxa"/>
            <w:tcBorders>
              <w:top w:val="nil"/>
              <w:bottom w:val="nil"/>
            </w:tcBorders>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color w:val="000000"/>
              </w:rPr>
              <w:t>0.0421</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0.04845</w:t>
            </w:r>
          </w:p>
        </w:tc>
        <w:tc>
          <w:tcPr>
            <w:tcW w:w="998"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0.10829</w:t>
            </w:r>
          </w:p>
        </w:tc>
        <w:tc>
          <w:tcPr>
            <w:tcW w:w="990"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0.04793</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0.04208</w:t>
            </w:r>
          </w:p>
        </w:tc>
        <w:tc>
          <w:tcPr>
            <w:tcW w:w="94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nil"/>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LA</w:t>
            </w:r>
          </w:p>
        </w:tc>
        <w:tc>
          <w:tcPr>
            <w:tcW w:w="985"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0.05316</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0.01428</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0.03348</w:t>
            </w:r>
          </w:p>
        </w:tc>
        <w:tc>
          <w:tcPr>
            <w:tcW w:w="998"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0.07774</w:t>
            </w:r>
          </w:p>
        </w:tc>
        <w:tc>
          <w:tcPr>
            <w:tcW w:w="990"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0.01633</w:t>
            </w:r>
          </w:p>
        </w:tc>
        <w:tc>
          <w:tcPr>
            <w:tcW w:w="941"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0.0212</w:t>
            </w:r>
          </w:p>
        </w:tc>
        <w:tc>
          <w:tcPr>
            <w:tcW w:w="949" w:type="dxa"/>
            <w:tcBorders>
              <w:top w:val="nil"/>
              <w:bottom w:val="nil"/>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0.05293</w:t>
            </w:r>
          </w:p>
        </w:tc>
        <w:tc>
          <w:tcPr>
            <w:tcW w:w="941"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c>
          <w:tcPr>
            <w:tcW w:w="589" w:type="dxa"/>
            <w:tcBorders>
              <w:top w:val="nil"/>
              <w:bottom w:val="nil"/>
            </w:tcBorders>
            <w:shd w:val="clear" w:color="auto" w:fill="D9D9D9" w:themeFill="background1" w:themeFillShade="D9"/>
          </w:tcPr>
          <w:p w:rsidR="00523EC7" w:rsidRPr="002F7B8E" w:rsidRDefault="00523EC7" w:rsidP="008E47B5">
            <w:pPr>
              <w:jc w:val="center"/>
              <w:rPr>
                <w:rFonts w:ascii="Times New Roman" w:hAnsi="Times New Roman" w:cs="Times New Roman"/>
              </w:rPr>
            </w:pPr>
          </w:p>
        </w:tc>
      </w:tr>
      <w:tr w:rsidR="00523EC7" w:rsidRPr="002F7B8E" w:rsidTr="008E47B5">
        <w:trPr>
          <w:jc w:val="center"/>
        </w:trPr>
        <w:tc>
          <w:tcPr>
            <w:tcW w:w="540" w:type="dxa"/>
            <w:tcBorders>
              <w:top w:val="nil"/>
              <w:bottom w:val="single" w:sz="4" w:space="0" w:color="auto"/>
            </w:tcBorders>
          </w:tcPr>
          <w:p w:rsidR="00523EC7" w:rsidRPr="002F7B8E" w:rsidRDefault="00523EC7" w:rsidP="008E47B5">
            <w:pPr>
              <w:rPr>
                <w:rFonts w:ascii="Times New Roman" w:hAnsi="Times New Roman" w:cs="Times New Roman"/>
              </w:rPr>
            </w:pPr>
            <w:r w:rsidRPr="002F7B8E">
              <w:rPr>
                <w:rFonts w:ascii="Times New Roman" w:hAnsi="Times New Roman" w:cs="Times New Roman"/>
              </w:rPr>
              <w:t>AR</w:t>
            </w:r>
          </w:p>
        </w:tc>
        <w:tc>
          <w:tcPr>
            <w:tcW w:w="985"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0.04536</w:t>
            </w:r>
          </w:p>
        </w:tc>
        <w:tc>
          <w:tcPr>
            <w:tcW w:w="941"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0.0248</w:t>
            </w:r>
          </w:p>
        </w:tc>
        <w:tc>
          <w:tcPr>
            <w:tcW w:w="941"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0.02964</w:t>
            </w:r>
          </w:p>
        </w:tc>
        <w:tc>
          <w:tcPr>
            <w:tcW w:w="998"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0.07898</w:t>
            </w:r>
          </w:p>
        </w:tc>
        <w:tc>
          <w:tcPr>
            <w:tcW w:w="990"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0.01554</w:t>
            </w:r>
          </w:p>
        </w:tc>
        <w:tc>
          <w:tcPr>
            <w:tcW w:w="941"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0.01956</w:t>
            </w:r>
          </w:p>
        </w:tc>
        <w:tc>
          <w:tcPr>
            <w:tcW w:w="949"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0.04243</w:t>
            </w:r>
          </w:p>
        </w:tc>
        <w:tc>
          <w:tcPr>
            <w:tcW w:w="941" w:type="dxa"/>
            <w:tcBorders>
              <w:top w:val="nil"/>
              <w:bottom w:val="single" w:sz="4" w:space="0" w:color="auto"/>
            </w:tcBorders>
          </w:tcPr>
          <w:p w:rsidR="00523EC7" w:rsidRPr="002F7B8E" w:rsidRDefault="00523EC7" w:rsidP="008E47B5">
            <w:pPr>
              <w:jc w:val="center"/>
              <w:rPr>
                <w:rFonts w:ascii="Times New Roman" w:hAnsi="Times New Roman" w:cs="Times New Roman"/>
                <w:color w:val="000000"/>
              </w:rPr>
            </w:pPr>
            <w:r w:rsidRPr="002F7B8E">
              <w:rPr>
                <w:rFonts w:ascii="Times New Roman" w:hAnsi="Times New Roman" w:cs="Times New Roman"/>
                <w:color w:val="000000"/>
              </w:rPr>
              <w:t>0.02714</w:t>
            </w:r>
          </w:p>
        </w:tc>
        <w:tc>
          <w:tcPr>
            <w:tcW w:w="589" w:type="dxa"/>
            <w:tcBorders>
              <w:top w:val="nil"/>
              <w:bottom w:val="single" w:sz="4" w:space="0" w:color="auto"/>
            </w:tcBorders>
            <w:shd w:val="clear" w:color="auto" w:fill="D9D9D9" w:themeFill="background1" w:themeFillShade="D9"/>
          </w:tcPr>
          <w:p w:rsidR="00523EC7" w:rsidRPr="002F7B8E" w:rsidRDefault="00523EC7" w:rsidP="008E47B5">
            <w:pPr>
              <w:jc w:val="center"/>
              <w:rPr>
                <w:rFonts w:ascii="Times New Roman" w:hAnsi="Times New Roman" w:cs="Times New Roman"/>
              </w:rPr>
            </w:pPr>
            <w:r w:rsidRPr="002F7B8E">
              <w:rPr>
                <w:rFonts w:ascii="Times New Roman" w:hAnsi="Times New Roman" w:cs="Times New Roman"/>
              </w:rPr>
              <w:t>0</w:t>
            </w:r>
          </w:p>
        </w:tc>
      </w:tr>
    </w:tbl>
    <w:p w:rsidR="00523EC7" w:rsidRPr="002F7B8E" w:rsidRDefault="00523EC7" w:rsidP="00523EC7">
      <w:pPr>
        <w:rPr>
          <w:rFonts w:ascii="Times New Roman" w:hAnsi="Times New Roman" w:cs="Times New Roman"/>
        </w:rPr>
      </w:pPr>
    </w:p>
    <w:p w:rsidR="008662F4" w:rsidRPr="002F7B8E" w:rsidRDefault="00130FDF" w:rsidP="008662F4">
      <w:pPr>
        <w:rPr>
          <w:rFonts w:ascii="Times New Roman" w:hAnsi="Times New Roman" w:cs="Times New Roman"/>
        </w:rPr>
      </w:pPr>
      <w:bookmarkStart w:id="5" w:name="_Hlk528064782"/>
      <w:r w:rsidRPr="002F7B8E">
        <w:rPr>
          <w:rFonts w:ascii="Times New Roman" w:hAnsi="Times New Roman" w:cs="Times New Roman"/>
          <w:b/>
        </w:rPr>
        <w:lastRenderedPageBreak/>
        <w:t>Table S8</w:t>
      </w:r>
      <w:bookmarkEnd w:id="5"/>
      <w:r w:rsidR="006235EA" w:rsidRPr="002F7B8E">
        <w:rPr>
          <w:rFonts w:ascii="Times New Roman" w:hAnsi="Times New Roman" w:cs="Times New Roman"/>
          <w:b/>
        </w:rPr>
        <w:t>.</w:t>
      </w:r>
      <w:r w:rsidR="00D75EAE" w:rsidRPr="002F7B8E">
        <w:rPr>
          <w:rFonts w:ascii="Times New Roman" w:hAnsi="Times New Roman" w:cs="Times New Roman"/>
        </w:rPr>
        <w:t xml:space="preserve"> Population average pairwise m</w:t>
      </w:r>
      <w:r w:rsidR="008662F4" w:rsidRPr="002F7B8E">
        <w:rPr>
          <w:rFonts w:ascii="Times New Roman" w:hAnsi="Times New Roman" w:cs="Times New Roman"/>
        </w:rPr>
        <w:t xml:space="preserve">atrix of </w:t>
      </w:r>
      <w:proofErr w:type="spellStart"/>
      <w:r w:rsidR="008662F4" w:rsidRPr="002F7B8E">
        <w:rPr>
          <w:rFonts w:ascii="Times New Roman" w:hAnsi="Times New Roman" w:cs="Times New Roman"/>
        </w:rPr>
        <w:t>Slatkin</w:t>
      </w:r>
      <w:proofErr w:type="spellEnd"/>
      <w:r w:rsidR="008662F4" w:rsidRPr="002F7B8E">
        <w:rPr>
          <w:rFonts w:ascii="Times New Roman" w:hAnsi="Times New Roman" w:cs="Times New Roman"/>
        </w:rPr>
        <w:t xml:space="preserve"> linearized F</w:t>
      </w:r>
      <w:r w:rsidR="008662F4" w:rsidRPr="002F7B8E">
        <w:rPr>
          <w:rFonts w:ascii="Times New Roman" w:hAnsi="Times New Roman" w:cs="Times New Roman"/>
          <w:vertAlign w:val="subscript"/>
        </w:rPr>
        <w:t>ST</w:t>
      </w:r>
      <w:r w:rsidR="00D75EAE" w:rsidRPr="002F7B8E">
        <w:rPr>
          <w:rFonts w:ascii="Times New Roman" w:hAnsi="Times New Roman" w:cs="Times New Roman"/>
          <w:vertAlign w:val="subscript"/>
        </w:rPr>
        <w:t xml:space="preserve"> </w:t>
      </w:r>
      <w:r w:rsidR="00D75EAE" w:rsidRPr="002F7B8E">
        <w:rPr>
          <w:rFonts w:ascii="Times New Roman" w:hAnsi="Times New Roman" w:cs="Times New Roman"/>
        </w:rPr>
        <w:t>calculated in Arlequin 3.5.2.2</w:t>
      </w:r>
      <w:r w:rsidR="006235EA" w:rsidRPr="002F7B8E">
        <w:rPr>
          <w:rFonts w:ascii="Times New Roman" w:hAnsi="Times New Roman" w:cs="Times New Roman"/>
        </w:rPr>
        <w: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85"/>
        <w:gridCol w:w="990"/>
        <w:gridCol w:w="1080"/>
        <w:gridCol w:w="1080"/>
        <w:gridCol w:w="990"/>
        <w:gridCol w:w="1080"/>
        <w:gridCol w:w="990"/>
        <w:gridCol w:w="990"/>
        <w:gridCol w:w="1080"/>
      </w:tblGrid>
      <w:tr w:rsidR="00690FDF" w:rsidRPr="002F7B8E" w:rsidTr="00690FDF">
        <w:trPr>
          <w:jc w:val="center"/>
        </w:trPr>
        <w:tc>
          <w:tcPr>
            <w:tcW w:w="540" w:type="dxa"/>
            <w:tcBorders>
              <w:bottom w:val="single" w:sz="4" w:space="0" w:color="auto"/>
            </w:tcBorders>
          </w:tcPr>
          <w:p w:rsidR="008662F4" w:rsidRPr="002F7B8E" w:rsidRDefault="008662F4" w:rsidP="00825CFD">
            <w:pPr>
              <w:rPr>
                <w:rFonts w:ascii="Times New Roman" w:hAnsi="Times New Roman" w:cs="Times New Roman"/>
              </w:rPr>
            </w:pPr>
          </w:p>
        </w:tc>
        <w:tc>
          <w:tcPr>
            <w:tcW w:w="985"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CA</w:t>
            </w:r>
          </w:p>
        </w:tc>
        <w:tc>
          <w:tcPr>
            <w:tcW w:w="99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SC</w:t>
            </w:r>
          </w:p>
        </w:tc>
        <w:tc>
          <w:tcPr>
            <w:tcW w:w="108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ND</w:t>
            </w:r>
          </w:p>
        </w:tc>
        <w:tc>
          <w:tcPr>
            <w:tcW w:w="108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WA</w:t>
            </w:r>
          </w:p>
        </w:tc>
        <w:tc>
          <w:tcPr>
            <w:tcW w:w="99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OK</w:t>
            </w:r>
          </w:p>
        </w:tc>
        <w:tc>
          <w:tcPr>
            <w:tcW w:w="108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KS</w:t>
            </w:r>
          </w:p>
        </w:tc>
        <w:tc>
          <w:tcPr>
            <w:tcW w:w="99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TX</w:t>
            </w:r>
          </w:p>
        </w:tc>
        <w:tc>
          <w:tcPr>
            <w:tcW w:w="99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LA</w:t>
            </w:r>
          </w:p>
        </w:tc>
        <w:tc>
          <w:tcPr>
            <w:tcW w:w="1080" w:type="dxa"/>
            <w:tcBorders>
              <w:bottom w:val="single" w:sz="4" w:space="0" w:color="auto"/>
            </w:tcBorders>
          </w:tcPr>
          <w:p w:rsidR="008662F4" w:rsidRPr="002F7B8E" w:rsidRDefault="008662F4" w:rsidP="00825CFD">
            <w:pPr>
              <w:jc w:val="center"/>
              <w:rPr>
                <w:rFonts w:ascii="Times New Roman" w:hAnsi="Times New Roman" w:cs="Times New Roman"/>
              </w:rPr>
            </w:pPr>
            <w:r w:rsidRPr="002F7B8E">
              <w:rPr>
                <w:rFonts w:ascii="Times New Roman" w:hAnsi="Times New Roman" w:cs="Times New Roman"/>
              </w:rPr>
              <w:t>AR</w:t>
            </w:r>
          </w:p>
        </w:tc>
      </w:tr>
      <w:tr w:rsidR="00690FDF" w:rsidRPr="002F7B8E" w:rsidTr="00D75EAE">
        <w:trPr>
          <w:jc w:val="center"/>
        </w:trPr>
        <w:tc>
          <w:tcPr>
            <w:tcW w:w="540" w:type="dxa"/>
            <w:tcBorders>
              <w:top w:val="single" w:sz="4" w:space="0" w:color="auto"/>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CA</w:t>
            </w:r>
          </w:p>
        </w:tc>
        <w:tc>
          <w:tcPr>
            <w:tcW w:w="985"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color w:val="000000"/>
              </w:rPr>
            </w:pPr>
            <w:r w:rsidRPr="002F7B8E">
              <w:rPr>
                <w:rFonts w:ascii="Times New Roman" w:hAnsi="Times New Roman" w:cs="Times New Roman"/>
                <w:color w:val="000000"/>
              </w:rPr>
              <w:t>0.00000</w:t>
            </w:r>
          </w:p>
        </w:tc>
        <w:tc>
          <w:tcPr>
            <w:tcW w:w="99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SC</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0.05001</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ND</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0.03714</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0.03230</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WA</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0.09824</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0.08936</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0.07895</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OK</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0.04631</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0.01978</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0.02274</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0.07667</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KS</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0.02499</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0.02050</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0.01406</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0.06480</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0.01018</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TX</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0.07961</w:t>
            </w:r>
          </w:p>
        </w:tc>
        <w:tc>
          <w:tcPr>
            <w:tcW w:w="990" w:type="dxa"/>
            <w:tcBorders>
              <w:top w:val="nil"/>
              <w:bottom w:val="nil"/>
            </w:tcBorders>
          </w:tcPr>
          <w:p w:rsidR="008662F4" w:rsidRPr="002F7B8E" w:rsidRDefault="00316C72" w:rsidP="00690FDF">
            <w:pPr>
              <w:jc w:val="center"/>
              <w:rPr>
                <w:rFonts w:ascii="Times New Roman" w:hAnsi="Times New Roman" w:cs="Times New Roman"/>
              </w:rPr>
            </w:pPr>
            <w:r w:rsidRPr="002F7B8E">
              <w:rPr>
                <w:rFonts w:ascii="Times New Roman" w:hAnsi="Times New Roman" w:cs="Times New Roman"/>
              </w:rPr>
              <w:t>0.04395</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0.05092</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0.12144</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0.05034</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0.04393</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nil"/>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LA</w:t>
            </w:r>
          </w:p>
        </w:tc>
        <w:tc>
          <w:tcPr>
            <w:tcW w:w="985"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0.05614</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0.01448</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0.03464</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0.08429</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0.01660</w:t>
            </w:r>
          </w:p>
        </w:tc>
        <w:tc>
          <w:tcPr>
            <w:tcW w:w="108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0.02166</w:t>
            </w:r>
          </w:p>
        </w:tc>
        <w:tc>
          <w:tcPr>
            <w:tcW w:w="990" w:type="dxa"/>
            <w:tcBorders>
              <w:top w:val="nil"/>
              <w:bottom w:val="nil"/>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0.05589</w:t>
            </w:r>
          </w:p>
        </w:tc>
        <w:tc>
          <w:tcPr>
            <w:tcW w:w="99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c>
          <w:tcPr>
            <w:tcW w:w="1080" w:type="dxa"/>
            <w:tcBorders>
              <w:top w:val="nil"/>
              <w:bottom w:val="nil"/>
            </w:tcBorders>
            <w:shd w:val="clear" w:color="auto" w:fill="D9D9D9" w:themeFill="background1" w:themeFillShade="D9"/>
          </w:tcPr>
          <w:p w:rsidR="008662F4" w:rsidRPr="002F7B8E" w:rsidRDefault="008662F4" w:rsidP="00690FDF">
            <w:pPr>
              <w:jc w:val="center"/>
              <w:rPr>
                <w:rFonts w:ascii="Times New Roman" w:hAnsi="Times New Roman" w:cs="Times New Roman"/>
              </w:rPr>
            </w:pPr>
          </w:p>
        </w:tc>
      </w:tr>
      <w:tr w:rsidR="00690FDF" w:rsidRPr="002F7B8E" w:rsidTr="00D75EAE">
        <w:trPr>
          <w:jc w:val="center"/>
        </w:trPr>
        <w:tc>
          <w:tcPr>
            <w:tcW w:w="540" w:type="dxa"/>
            <w:tcBorders>
              <w:top w:val="nil"/>
              <w:bottom w:val="single" w:sz="4" w:space="0" w:color="auto"/>
            </w:tcBorders>
          </w:tcPr>
          <w:p w:rsidR="008662F4" w:rsidRPr="002F7B8E" w:rsidRDefault="008662F4" w:rsidP="00825CFD">
            <w:pPr>
              <w:rPr>
                <w:rFonts w:ascii="Times New Roman" w:hAnsi="Times New Roman" w:cs="Times New Roman"/>
              </w:rPr>
            </w:pPr>
            <w:r w:rsidRPr="002F7B8E">
              <w:rPr>
                <w:rFonts w:ascii="Times New Roman" w:hAnsi="Times New Roman" w:cs="Times New Roman"/>
              </w:rPr>
              <w:t>AR</w:t>
            </w:r>
          </w:p>
        </w:tc>
        <w:tc>
          <w:tcPr>
            <w:tcW w:w="985"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0.04752</w:t>
            </w:r>
          </w:p>
        </w:tc>
        <w:tc>
          <w:tcPr>
            <w:tcW w:w="99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0.02543</w:t>
            </w:r>
          </w:p>
        </w:tc>
        <w:tc>
          <w:tcPr>
            <w:tcW w:w="108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0.03054</w:t>
            </w:r>
          </w:p>
        </w:tc>
        <w:tc>
          <w:tcPr>
            <w:tcW w:w="108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0.08576</w:t>
            </w:r>
          </w:p>
        </w:tc>
        <w:tc>
          <w:tcPr>
            <w:tcW w:w="99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0.01579</w:t>
            </w:r>
          </w:p>
        </w:tc>
        <w:tc>
          <w:tcPr>
            <w:tcW w:w="108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0.01995</w:t>
            </w:r>
          </w:p>
        </w:tc>
        <w:tc>
          <w:tcPr>
            <w:tcW w:w="99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0.04431</w:t>
            </w:r>
          </w:p>
        </w:tc>
        <w:tc>
          <w:tcPr>
            <w:tcW w:w="990" w:type="dxa"/>
            <w:tcBorders>
              <w:top w:val="nil"/>
              <w:bottom w:val="single" w:sz="4" w:space="0" w:color="auto"/>
            </w:tcBorders>
          </w:tcPr>
          <w:p w:rsidR="008662F4" w:rsidRPr="002F7B8E" w:rsidRDefault="00316C72" w:rsidP="00690FDF">
            <w:pPr>
              <w:jc w:val="center"/>
              <w:rPr>
                <w:rFonts w:ascii="Times New Roman" w:hAnsi="Times New Roman" w:cs="Times New Roman"/>
                <w:color w:val="000000"/>
              </w:rPr>
            </w:pPr>
            <w:r w:rsidRPr="002F7B8E">
              <w:rPr>
                <w:rFonts w:ascii="Times New Roman" w:hAnsi="Times New Roman" w:cs="Times New Roman"/>
                <w:color w:val="000000"/>
              </w:rPr>
              <w:t>0.02790</w:t>
            </w:r>
          </w:p>
        </w:tc>
        <w:tc>
          <w:tcPr>
            <w:tcW w:w="1080" w:type="dxa"/>
            <w:tcBorders>
              <w:top w:val="nil"/>
              <w:bottom w:val="single" w:sz="4" w:space="0" w:color="auto"/>
            </w:tcBorders>
            <w:shd w:val="clear" w:color="auto" w:fill="D9D9D9" w:themeFill="background1" w:themeFillShade="D9"/>
          </w:tcPr>
          <w:p w:rsidR="008662F4" w:rsidRPr="002F7B8E" w:rsidRDefault="008662F4" w:rsidP="00690FDF">
            <w:pPr>
              <w:jc w:val="center"/>
              <w:rPr>
                <w:rFonts w:ascii="Times New Roman" w:hAnsi="Times New Roman" w:cs="Times New Roman"/>
              </w:rPr>
            </w:pPr>
            <w:r w:rsidRPr="002F7B8E">
              <w:rPr>
                <w:rFonts w:ascii="Times New Roman" w:hAnsi="Times New Roman" w:cs="Times New Roman"/>
              </w:rPr>
              <w:t>0.00000</w:t>
            </w:r>
          </w:p>
        </w:tc>
      </w:tr>
    </w:tbl>
    <w:p w:rsidR="002F7B8E" w:rsidRDefault="002F7B8E" w:rsidP="008662F4">
      <w:pPr>
        <w:rPr>
          <w:rFonts w:ascii="Times New Roman" w:hAnsi="Times New Roman" w:cs="Times New Roman"/>
          <w:b/>
        </w:rPr>
      </w:pPr>
      <w:bookmarkStart w:id="6" w:name="_Hlk528064805"/>
    </w:p>
    <w:p w:rsidR="0029282B" w:rsidRPr="002F7B8E" w:rsidRDefault="00130FDF" w:rsidP="008662F4">
      <w:pPr>
        <w:rPr>
          <w:rFonts w:ascii="Times New Roman" w:hAnsi="Times New Roman" w:cs="Times New Roman"/>
        </w:rPr>
      </w:pPr>
      <w:r w:rsidRPr="002F7B8E">
        <w:rPr>
          <w:rFonts w:ascii="Times New Roman" w:hAnsi="Times New Roman" w:cs="Times New Roman"/>
          <w:b/>
        </w:rPr>
        <w:t>Table S9</w:t>
      </w:r>
      <w:bookmarkEnd w:id="6"/>
      <w:r w:rsidR="00D75EAE" w:rsidRPr="002F7B8E">
        <w:rPr>
          <w:rFonts w:ascii="Times New Roman" w:hAnsi="Times New Roman" w:cs="Times New Roman"/>
          <w:b/>
        </w:rPr>
        <w:t>.</w:t>
      </w:r>
      <w:r w:rsidR="00D75EAE" w:rsidRPr="002F7B8E">
        <w:rPr>
          <w:rFonts w:ascii="Times New Roman" w:hAnsi="Times New Roman" w:cs="Times New Roman"/>
        </w:rPr>
        <w:t xml:space="preserve"> Population average pairwise matrix</w:t>
      </w:r>
      <w:r w:rsidR="0029282B" w:rsidRPr="002F7B8E">
        <w:rPr>
          <w:rFonts w:ascii="Times New Roman" w:hAnsi="Times New Roman" w:cs="Times New Roman"/>
        </w:rPr>
        <w:t xml:space="preserve"> of M values (M=2Nm)</w:t>
      </w:r>
      <w:r w:rsidR="00D75EAE" w:rsidRPr="002F7B8E">
        <w:rPr>
          <w:rFonts w:ascii="Times New Roman" w:hAnsi="Times New Roman" w:cs="Times New Roman"/>
        </w:rPr>
        <w:t xml:space="preserve"> calculated in Arlequin 3.5.2.2.</w:t>
      </w:r>
    </w:p>
    <w:tbl>
      <w:tblPr>
        <w:tblStyle w:val="TableGrid"/>
        <w:tblW w:w="0" w:type="auto"/>
        <w:jc w:val="center"/>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1053"/>
        <w:gridCol w:w="1053"/>
        <w:gridCol w:w="1080"/>
        <w:gridCol w:w="1080"/>
        <w:gridCol w:w="1053"/>
        <w:gridCol w:w="1080"/>
        <w:gridCol w:w="1053"/>
        <w:gridCol w:w="1053"/>
        <w:gridCol w:w="1080"/>
      </w:tblGrid>
      <w:tr w:rsidR="0029282B" w:rsidRPr="002F7B8E" w:rsidTr="00D75EAE">
        <w:trPr>
          <w:jc w:val="center"/>
        </w:trPr>
        <w:tc>
          <w:tcPr>
            <w:tcW w:w="540" w:type="dxa"/>
            <w:tcBorders>
              <w:top w:val="single" w:sz="4" w:space="0" w:color="auto"/>
              <w:bottom w:val="single" w:sz="4" w:space="0" w:color="auto"/>
            </w:tcBorders>
          </w:tcPr>
          <w:p w:rsidR="00690FDF" w:rsidRPr="002F7B8E" w:rsidRDefault="00690FDF" w:rsidP="00825CFD">
            <w:pPr>
              <w:rPr>
                <w:rFonts w:ascii="Times New Roman" w:hAnsi="Times New Roman" w:cs="Times New Roman"/>
              </w:rPr>
            </w:pPr>
          </w:p>
        </w:tc>
        <w:tc>
          <w:tcPr>
            <w:tcW w:w="1053"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CA</w:t>
            </w:r>
          </w:p>
        </w:tc>
        <w:tc>
          <w:tcPr>
            <w:tcW w:w="1053"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SC</w:t>
            </w:r>
          </w:p>
        </w:tc>
        <w:tc>
          <w:tcPr>
            <w:tcW w:w="1080"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ND</w:t>
            </w:r>
          </w:p>
        </w:tc>
        <w:tc>
          <w:tcPr>
            <w:tcW w:w="1080"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WA</w:t>
            </w:r>
          </w:p>
        </w:tc>
        <w:tc>
          <w:tcPr>
            <w:tcW w:w="1053"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OK</w:t>
            </w:r>
          </w:p>
        </w:tc>
        <w:tc>
          <w:tcPr>
            <w:tcW w:w="1080"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KS</w:t>
            </w:r>
          </w:p>
        </w:tc>
        <w:tc>
          <w:tcPr>
            <w:tcW w:w="1053"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TX</w:t>
            </w:r>
          </w:p>
        </w:tc>
        <w:tc>
          <w:tcPr>
            <w:tcW w:w="1053"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LA</w:t>
            </w:r>
          </w:p>
        </w:tc>
        <w:tc>
          <w:tcPr>
            <w:tcW w:w="1080" w:type="dxa"/>
            <w:tcBorders>
              <w:top w:val="single" w:sz="4" w:space="0" w:color="auto"/>
              <w:bottom w:val="single" w:sz="4" w:space="0" w:color="auto"/>
            </w:tcBorders>
          </w:tcPr>
          <w:p w:rsidR="00690FDF" w:rsidRPr="002F7B8E" w:rsidRDefault="00690FDF" w:rsidP="00825CFD">
            <w:pPr>
              <w:jc w:val="center"/>
              <w:rPr>
                <w:rFonts w:ascii="Times New Roman" w:hAnsi="Times New Roman" w:cs="Times New Roman"/>
              </w:rPr>
            </w:pPr>
            <w:r w:rsidRPr="002F7B8E">
              <w:rPr>
                <w:rFonts w:ascii="Times New Roman" w:hAnsi="Times New Roman" w:cs="Times New Roman"/>
              </w:rPr>
              <w:t>AR</w:t>
            </w:r>
          </w:p>
        </w:tc>
      </w:tr>
      <w:tr w:rsidR="0029282B" w:rsidRPr="002F7B8E" w:rsidTr="00D75EAE">
        <w:trPr>
          <w:jc w:val="center"/>
        </w:trPr>
        <w:tc>
          <w:tcPr>
            <w:tcW w:w="540" w:type="dxa"/>
            <w:tcBorders>
              <w:top w:val="single" w:sz="4" w:space="0" w:color="auto"/>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CA</w:t>
            </w:r>
          </w:p>
        </w:tc>
        <w:tc>
          <w:tcPr>
            <w:tcW w:w="1053" w:type="dxa"/>
            <w:tcBorders>
              <w:top w:val="single" w:sz="4" w:space="0" w:color="auto"/>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w:t>
            </w:r>
          </w:p>
        </w:tc>
        <w:tc>
          <w:tcPr>
            <w:tcW w:w="1053"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top w:val="single" w:sz="4" w:space="0" w:color="auto"/>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SC</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9.99861</w:t>
            </w:r>
          </w:p>
        </w:tc>
        <w:tc>
          <w:tcPr>
            <w:tcW w:w="1053"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ND</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13.46330</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15.47941</w:t>
            </w:r>
          </w:p>
        </w:tc>
        <w:tc>
          <w:tcPr>
            <w:tcW w:w="1080"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WA</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5.08937</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5.59513</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6.33304</w:t>
            </w:r>
          </w:p>
        </w:tc>
        <w:tc>
          <w:tcPr>
            <w:tcW w:w="1080"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OK</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10.79655</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25.28112</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21.98758</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6.52106</w:t>
            </w:r>
          </w:p>
        </w:tc>
        <w:tc>
          <w:tcPr>
            <w:tcW w:w="1053"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KS</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20.00844</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24.38850</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35.56377</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7.71604</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49.09897</w:t>
            </w:r>
          </w:p>
        </w:tc>
        <w:tc>
          <w:tcPr>
            <w:tcW w:w="1080"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TX</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6.28081</w:t>
            </w:r>
          </w:p>
        </w:tc>
        <w:tc>
          <w:tcPr>
            <w:tcW w:w="1053" w:type="dxa"/>
            <w:tcBorders>
              <w:bottom w:val="nil"/>
            </w:tcBorders>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11.37601</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9.81910</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4.11718</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9.93240</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11.38190</w:t>
            </w:r>
          </w:p>
        </w:tc>
        <w:tc>
          <w:tcPr>
            <w:tcW w:w="1053"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53"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nil"/>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LA</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8.90581</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34.52448</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14.43571</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5.93192</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30.12212</w:t>
            </w:r>
          </w:p>
        </w:tc>
        <w:tc>
          <w:tcPr>
            <w:tcW w:w="1080"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23.08486</w:t>
            </w:r>
          </w:p>
        </w:tc>
        <w:tc>
          <w:tcPr>
            <w:tcW w:w="1053" w:type="dxa"/>
            <w:tcBorders>
              <w:bottom w:val="nil"/>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8.94688</w:t>
            </w:r>
          </w:p>
        </w:tc>
        <w:tc>
          <w:tcPr>
            <w:tcW w:w="1053" w:type="dxa"/>
            <w:tcBorders>
              <w:bottom w:val="nil"/>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c>
          <w:tcPr>
            <w:tcW w:w="1080" w:type="dxa"/>
            <w:tcBorders>
              <w:bottom w:val="nil"/>
            </w:tcBorders>
            <w:shd w:val="clear" w:color="auto" w:fill="D9D9D9" w:themeFill="background1" w:themeFillShade="D9"/>
          </w:tcPr>
          <w:p w:rsidR="00690FDF" w:rsidRPr="002F7B8E" w:rsidRDefault="00690FDF" w:rsidP="00825CFD">
            <w:pPr>
              <w:jc w:val="center"/>
              <w:rPr>
                <w:rFonts w:ascii="Times New Roman" w:hAnsi="Times New Roman" w:cs="Times New Roman"/>
              </w:rPr>
            </w:pPr>
          </w:p>
        </w:tc>
      </w:tr>
      <w:tr w:rsidR="0029282B" w:rsidRPr="002F7B8E" w:rsidTr="00D75EAE">
        <w:trPr>
          <w:jc w:val="center"/>
        </w:trPr>
        <w:tc>
          <w:tcPr>
            <w:tcW w:w="540" w:type="dxa"/>
            <w:tcBorders>
              <w:bottom w:val="single" w:sz="4" w:space="0" w:color="auto"/>
            </w:tcBorders>
          </w:tcPr>
          <w:p w:rsidR="00690FDF" w:rsidRPr="002F7B8E" w:rsidRDefault="00690FDF" w:rsidP="00825CFD">
            <w:pPr>
              <w:rPr>
                <w:rFonts w:ascii="Times New Roman" w:hAnsi="Times New Roman" w:cs="Times New Roman"/>
              </w:rPr>
            </w:pPr>
            <w:r w:rsidRPr="002F7B8E">
              <w:rPr>
                <w:rFonts w:ascii="Times New Roman" w:hAnsi="Times New Roman" w:cs="Times New Roman"/>
              </w:rPr>
              <w:t>AR</w:t>
            </w:r>
          </w:p>
        </w:tc>
        <w:tc>
          <w:tcPr>
            <w:tcW w:w="1053"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10.52287</w:t>
            </w:r>
          </w:p>
        </w:tc>
        <w:tc>
          <w:tcPr>
            <w:tcW w:w="1053"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19.65977</w:t>
            </w:r>
          </w:p>
        </w:tc>
        <w:tc>
          <w:tcPr>
            <w:tcW w:w="1080"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16.37143</w:t>
            </w:r>
          </w:p>
        </w:tc>
        <w:tc>
          <w:tcPr>
            <w:tcW w:w="1080"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5.83054</w:t>
            </w:r>
          </w:p>
        </w:tc>
        <w:tc>
          <w:tcPr>
            <w:tcW w:w="1053"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31.66639</w:t>
            </w:r>
          </w:p>
        </w:tc>
        <w:tc>
          <w:tcPr>
            <w:tcW w:w="1080"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25.06022</w:t>
            </w:r>
          </w:p>
        </w:tc>
        <w:tc>
          <w:tcPr>
            <w:tcW w:w="1053"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11.28454</w:t>
            </w:r>
          </w:p>
        </w:tc>
        <w:tc>
          <w:tcPr>
            <w:tcW w:w="1053" w:type="dxa"/>
            <w:tcBorders>
              <w:bottom w:val="single" w:sz="4" w:space="0" w:color="auto"/>
            </w:tcBorders>
          </w:tcPr>
          <w:p w:rsidR="00690FDF" w:rsidRPr="002F7B8E" w:rsidRDefault="0029282B" w:rsidP="00825CFD">
            <w:pPr>
              <w:jc w:val="center"/>
              <w:rPr>
                <w:rFonts w:ascii="Times New Roman" w:hAnsi="Times New Roman" w:cs="Times New Roman"/>
                <w:color w:val="000000"/>
              </w:rPr>
            </w:pPr>
            <w:r w:rsidRPr="002F7B8E">
              <w:rPr>
                <w:rFonts w:ascii="Times New Roman" w:hAnsi="Times New Roman" w:cs="Times New Roman"/>
                <w:color w:val="000000"/>
              </w:rPr>
              <w:t>17.92194</w:t>
            </w:r>
          </w:p>
        </w:tc>
        <w:tc>
          <w:tcPr>
            <w:tcW w:w="1080" w:type="dxa"/>
            <w:tcBorders>
              <w:bottom w:val="single" w:sz="4" w:space="0" w:color="auto"/>
            </w:tcBorders>
            <w:shd w:val="clear" w:color="auto" w:fill="D9D9D9" w:themeFill="background1" w:themeFillShade="D9"/>
          </w:tcPr>
          <w:p w:rsidR="00690FDF" w:rsidRPr="002F7B8E" w:rsidRDefault="0029282B" w:rsidP="00825CFD">
            <w:pPr>
              <w:jc w:val="center"/>
              <w:rPr>
                <w:rFonts w:ascii="Times New Roman" w:hAnsi="Times New Roman" w:cs="Times New Roman"/>
              </w:rPr>
            </w:pPr>
            <w:r w:rsidRPr="002F7B8E">
              <w:rPr>
                <w:rFonts w:ascii="Times New Roman" w:hAnsi="Times New Roman" w:cs="Times New Roman"/>
              </w:rPr>
              <w:t>*</w:t>
            </w:r>
          </w:p>
        </w:tc>
      </w:tr>
    </w:tbl>
    <w:p w:rsidR="00690FDF" w:rsidRPr="002F7B8E" w:rsidRDefault="00690FDF" w:rsidP="008662F4">
      <w:pPr>
        <w:rPr>
          <w:rFonts w:ascii="Times New Roman" w:hAnsi="Times New Roman" w:cs="Times New Roman"/>
        </w:rPr>
      </w:pPr>
    </w:p>
    <w:p w:rsidR="00523EC7" w:rsidRPr="002F7B8E" w:rsidRDefault="00523EC7">
      <w:pPr>
        <w:rPr>
          <w:rFonts w:ascii="Times New Roman" w:hAnsi="Times New Roman" w:cs="Times New Roman"/>
        </w:rPr>
      </w:pPr>
      <w:r w:rsidRPr="002F7B8E">
        <w:rPr>
          <w:rFonts w:ascii="Times New Roman" w:hAnsi="Times New Roman" w:cs="Times New Roman"/>
        </w:rPr>
        <w:br w:type="page"/>
      </w:r>
    </w:p>
    <w:p w:rsidR="00220F27" w:rsidRPr="002F7B8E" w:rsidRDefault="00220F27" w:rsidP="00220F27">
      <w:pPr>
        <w:jc w:val="center"/>
        <w:rPr>
          <w:rFonts w:ascii="Times New Roman" w:hAnsi="Times New Roman" w:cs="Times New Roman"/>
          <w:b/>
          <w:sz w:val="40"/>
          <w:u w:val="single"/>
        </w:rPr>
      </w:pPr>
      <w:r w:rsidRPr="002F7B8E">
        <w:rPr>
          <w:rFonts w:ascii="Times New Roman" w:hAnsi="Times New Roman" w:cs="Times New Roman"/>
          <w:b/>
          <w:sz w:val="40"/>
          <w:u w:val="single"/>
        </w:rPr>
        <w:lastRenderedPageBreak/>
        <w:t>Structure and Harvester structure analysis</w:t>
      </w: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r w:rsidRPr="002F7B8E">
        <w:rPr>
          <w:rFonts w:ascii="Times New Roman" w:hAnsi="Times New Roman" w:cs="Times New Roman"/>
          <w:noProof/>
        </w:rPr>
        <w:drawing>
          <wp:inline distT="0" distB="0" distL="0" distR="0" wp14:anchorId="16B87349" wp14:editId="3D2B6DEB">
            <wp:extent cx="5675477" cy="4256857"/>
            <wp:effectExtent l="0" t="0" r="190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eltaK.png"/>
                    <pic:cNvPicPr/>
                  </pic:nvPicPr>
                  <pic:blipFill>
                    <a:blip r:embed="rId9">
                      <a:extLst>
                        <a:ext uri="{28A0092B-C50C-407E-A947-70E740481C1C}">
                          <a14:useLocalDpi xmlns:a14="http://schemas.microsoft.com/office/drawing/2010/main" val="0"/>
                        </a:ext>
                      </a:extLst>
                    </a:blip>
                    <a:stretch>
                      <a:fillRect/>
                    </a:stretch>
                  </pic:blipFill>
                  <pic:spPr>
                    <a:xfrm>
                      <a:off x="0" y="0"/>
                      <a:ext cx="5678868" cy="4259400"/>
                    </a:xfrm>
                    <a:prstGeom prst="rect">
                      <a:avLst/>
                    </a:prstGeom>
                  </pic:spPr>
                </pic:pic>
              </a:graphicData>
            </a:graphic>
          </wp:inline>
        </w:drawing>
      </w:r>
    </w:p>
    <w:p w:rsidR="006531F4" w:rsidRPr="002F7B8E" w:rsidRDefault="006531F4" w:rsidP="006531F4">
      <w:pPr>
        <w:rPr>
          <w:rFonts w:ascii="Times New Roman" w:hAnsi="Times New Roman" w:cs="Times New Roman"/>
        </w:rPr>
      </w:pPr>
      <w:r w:rsidRPr="002F7B8E">
        <w:rPr>
          <w:rFonts w:ascii="Times New Roman" w:hAnsi="Times New Roman" w:cs="Times New Roman"/>
          <w:b/>
        </w:rPr>
        <w:t xml:space="preserve">Figure S2. </w:t>
      </w:r>
      <w:r w:rsidR="002F7B8E">
        <w:rPr>
          <w:rFonts w:ascii="Times New Roman" w:hAnsi="Times New Roman" w:cs="Times New Roman"/>
          <w:b/>
        </w:rPr>
        <w:t xml:space="preserve">Putative number of populations and subpopulations. </w:t>
      </w:r>
      <w:proofErr w:type="spellStart"/>
      <w:r w:rsidRPr="002F7B8E">
        <w:rPr>
          <w:rFonts w:ascii="Times New Roman" w:hAnsi="Times New Roman" w:cs="Times New Roman"/>
        </w:rPr>
        <w:t>Evanno</w:t>
      </w:r>
      <w:proofErr w:type="spellEnd"/>
      <w:r w:rsidRPr="002F7B8E">
        <w:rPr>
          <w:rFonts w:ascii="Times New Roman" w:hAnsi="Times New Roman" w:cs="Times New Roman"/>
        </w:rPr>
        <w:t xml:space="preserve"> method plot </w:t>
      </w:r>
      <w:r w:rsidR="002F7B8E">
        <w:rPr>
          <w:rFonts w:ascii="Times New Roman" w:hAnsi="Times New Roman" w:cs="Times New Roman"/>
        </w:rPr>
        <w:t xml:space="preserve">shows </w:t>
      </w:r>
      <w:r w:rsidRPr="002F7B8E">
        <w:rPr>
          <w:rFonts w:ascii="Times New Roman" w:hAnsi="Times New Roman" w:cs="Times New Roman"/>
        </w:rPr>
        <w:t xml:space="preserve">the most likely (highest delta K) cluster number in </w:t>
      </w:r>
      <w:r w:rsidRPr="002F7B8E">
        <w:rPr>
          <w:rFonts w:ascii="Times New Roman" w:hAnsi="Times New Roman" w:cs="Times New Roman"/>
          <w:i/>
        </w:rPr>
        <w:t xml:space="preserve">R. </w:t>
      </w:r>
      <w:proofErr w:type="spellStart"/>
      <w:r w:rsidRPr="002F7B8E">
        <w:rPr>
          <w:rFonts w:ascii="Times New Roman" w:hAnsi="Times New Roman" w:cs="Times New Roman"/>
          <w:i/>
        </w:rPr>
        <w:t>dominica</w:t>
      </w:r>
      <w:proofErr w:type="spellEnd"/>
      <w:r w:rsidRPr="002F7B8E">
        <w:rPr>
          <w:rFonts w:ascii="Times New Roman" w:hAnsi="Times New Roman" w:cs="Times New Roman"/>
        </w:rPr>
        <w:t xml:space="preserve">. </w:t>
      </w:r>
      <w:r w:rsidR="002F7B8E">
        <w:rPr>
          <w:rFonts w:ascii="Times New Roman" w:hAnsi="Times New Roman" w:cs="Times New Roman"/>
        </w:rPr>
        <w:t>Secondary peaks are putative substructure.</w:t>
      </w:r>
    </w:p>
    <w:p w:rsidR="006531F4" w:rsidRPr="002F7B8E" w:rsidRDefault="006531F4" w:rsidP="00220F27">
      <w:pPr>
        <w:jc w:val="center"/>
        <w:rPr>
          <w:rFonts w:ascii="Times New Roman" w:hAnsi="Times New Roman" w:cs="Times New Roman"/>
        </w:rPr>
      </w:pPr>
    </w:p>
    <w:p w:rsidR="00220F27" w:rsidRPr="002F7B8E" w:rsidRDefault="00130FDF" w:rsidP="00220F27">
      <w:pPr>
        <w:rPr>
          <w:rFonts w:ascii="Times New Roman" w:hAnsi="Times New Roman" w:cs="Times New Roman"/>
          <w:b/>
        </w:rPr>
      </w:pPr>
      <w:r w:rsidRPr="002F7B8E">
        <w:rPr>
          <w:rFonts w:ascii="Times New Roman" w:hAnsi="Times New Roman" w:cs="Times New Roman"/>
          <w:b/>
        </w:rPr>
        <w:t>Table S10</w:t>
      </w:r>
      <w:r w:rsidR="00220F27" w:rsidRPr="002F7B8E">
        <w:rPr>
          <w:rFonts w:ascii="Times New Roman" w:hAnsi="Times New Roman" w:cs="Times New Roman"/>
          <w:b/>
        </w:rPr>
        <w:t>.</w:t>
      </w:r>
      <w:r w:rsidR="00220F27" w:rsidRPr="002F7B8E">
        <w:rPr>
          <w:rFonts w:ascii="Times New Roman" w:hAnsi="Times New Roman" w:cs="Times New Roman"/>
        </w:rPr>
        <w:t xml:space="preserve"> </w:t>
      </w:r>
      <w:proofErr w:type="spellStart"/>
      <w:r w:rsidR="00220F27" w:rsidRPr="002F7B8E">
        <w:rPr>
          <w:rFonts w:ascii="Times New Roman" w:hAnsi="Times New Roman" w:cs="Times New Roman"/>
        </w:rPr>
        <w:t>Evanno</w:t>
      </w:r>
      <w:proofErr w:type="spellEnd"/>
      <w:r w:rsidR="00220F27" w:rsidRPr="002F7B8E">
        <w:rPr>
          <w:rFonts w:ascii="Times New Roman" w:hAnsi="Times New Roman" w:cs="Times New Roman"/>
        </w:rPr>
        <w:t xml:space="preserve"> method table to evaluate the most likely (highest delta K) cluster number in </w:t>
      </w:r>
      <w:r w:rsidR="00220F27" w:rsidRPr="002F7B8E">
        <w:rPr>
          <w:rFonts w:ascii="Times New Roman" w:hAnsi="Times New Roman" w:cs="Times New Roman"/>
          <w:i/>
        </w:rPr>
        <w:t xml:space="preserve">R. </w:t>
      </w:r>
      <w:proofErr w:type="spellStart"/>
      <w:r w:rsidR="00220F27" w:rsidRPr="002F7B8E">
        <w:rPr>
          <w:rFonts w:ascii="Times New Roman" w:hAnsi="Times New Roman" w:cs="Times New Roman"/>
          <w:i/>
        </w:rPr>
        <w:t>dominica</w:t>
      </w:r>
      <w:proofErr w:type="spellEnd"/>
      <w:r w:rsidR="00220F27" w:rsidRPr="002F7B8E">
        <w:rPr>
          <w:rFonts w:ascii="Times New Roman" w:hAnsi="Times New Roman" w:cs="Times New Roman"/>
        </w:rPr>
        <w: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9"/>
        <w:gridCol w:w="1999"/>
        <w:gridCol w:w="1999"/>
        <w:gridCol w:w="1999"/>
        <w:gridCol w:w="1999"/>
        <w:gridCol w:w="1999"/>
        <w:gridCol w:w="1999"/>
      </w:tblGrid>
      <w:tr w:rsidR="00220F27" w:rsidRPr="002F7B8E" w:rsidTr="008E47B5">
        <w:trPr>
          <w:jc w:val="center"/>
        </w:trPr>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K</w:t>
            </w:r>
          </w:p>
        </w:tc>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Rep</w:t>
            </w:r>
          </w:p>
        </w:tc>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 xml:space="preserve">Mean </w:t>
            </w:r>
            <w:proofErr w:type="spellStart"/>
            <w:r w:rsidRPr="002F7B8E">
              <w:rPr>
                <w:rFonts w:ascii="Times New Roman" w:hAnsi="Times New Roman" w:cs="Times New Roman"/>
              </w:rPr>
              <w:t>LnP</w:t>
            </w:r>
            <w:proofErr w:type="spellEnd"/>
            <w:r w:rsidRPr="002F7B8E">
              <w:rPr>
                <w:rFonts w:ascii="Times New Roman" w:hAnsi="Times New Roman" w:cs="Times New Roman"/>
              </w:rPr>
              <w:t>(</w:t>
            </w:r>
            <w:r w:rsidRPr="002F7B8E">
              <w:rPr>
                <w:rFonts w:ascii="Times New Roman" w:hAnsi="Times New Roman" w:cs="Times New Roman"/>
                <w:i/>
              </w:rPr>
              <w:t>K</w:t>
            </w:r>
            <w:r w:rsidRPr="002F7B8E">
              <w:rPr>
                <w:rFonts w:ascii="Times New Roman" w:hAnsi="Times New Roman" w:cs="Times New Roman"/>
              </w:rPr>
              <w:t>)</w:t>
            </w:r>
          </w:p>
        </w:tc>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proofErr w:type="spellStart"/>
            <w:r w:rsidRPr="002F7B8E">
              <w:rPr>
                <w:rFonts w:ascii="Times New Roman" w:hAnsi="Times New Roman" w:cs="Times New Roman"/>
              </w:rPr>
              <w:t>Stdev</w:t>
            </w:r>
            <w:proofErr w:type="spellEnd"/>
            <w:r w:rsidRPr="002F7B8E">
              <w:rPr>
                <w:rFonts w:ascii="Times New Roman" w:hAnsi="Times New Roman" w:cs="Times New Roman"/>
              </w:rPr>
              <w:t xml:space="preserve"> </w:t>
            </w:r>
          </w:p>
        </w:tc>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Ln’(</w:t>
            </w:r>
            <w:r w:rsidRPr="002F7B8E">
              <w:rPr>
                <w:rFonts w:ascii="Times New Roman" w:hAnsi="Times New Roman" w:cs="Times New Roman"/>
                <w:i/>
              </w:rPr>
              <w:t>K</w:t>
            </w:r>
            <w:r w:rsidRPr="002F7B8E">
              <w:rPr>
                <w:rFonts w:ascii="Times New Roman" w:hAnsi="Times New Roman" w:cs="Times New Roman"/>
              </w:rPr>
              <w:t>)</w:t>
            </w:r>
          </w:p>
        </w:tc>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[Ln’’(</w:t>
            </w:r>
            <w:r w:rsidRPr="002F7B8E">
              <w:rPr>
                <w:rFonts w:ascii="Times New Roman" w:hAnsi="Times New Roman" w:cs="Times New Roman"/>
                <w:i/>
              </w:rPr>
              <w:t>K</w:t>
            </w:r>
            <w:r w:rsidRPr="002F7B8E">
              <w:rPr>
                <w:rFonts w:ascii="Times New Roman" w:hAnsi="Times New Roman" w:cs="Times New Roman"/>
              </w:rPr>
              <w:t>)]</w:t>
            </w:r>
          </w:p>
        </w:tc>
        <w:tc>
          <w:tcPr>
            <w:tcW w:w="1999" w:type="dxa"/>
            <w:tcBorders>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 xml:space="preserve">Delta </w:t>
            </w:r>
            <w:r w:rsidRPr="002F7B8E">
              <w:rPr>
                <w:rFonts w:ascii="Times New Roman" w:hAnsi="Times New Roman" w:cs="Times New Roman"/>
                <w:i/>
              </w:rPr>
              <w:t>K</w:t>
            </w:r>
          </w:p>
        </w:tc>
      </w:tr>
      <w:tr w:rsidR="00220F27" w:rsidRPr="002F7B8E" w:rsidTr="008E47B5">
        <w:trPr>
          <w:jc w:val="center"/>
        </w:trPr>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w:t>
            </w:r>
          </w:p>
        </w:tc>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-187751.2400</w:t>
            </w:r>
          </w:p>
        </w:tc>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1.4323</w:t>
            </w:r>
          </w:p>
        </w:tc>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w:t>
            </w:r>
          </w:p>
        </w:tc>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w:t>
            </w:r>
          </w:p>
        </w:tc>
        <w:tc>
          <w:tcPr>
            <w:tcW w:w="1999" w:type="dxa"/>
            <w:tcBorders>
              <w:top w:val="single" w:sz="4" w:space="0" w:color="auto"/>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w:t>
            </w:r>
          </w:p>
        </w:tc>
      </w:tr>
      <w:tr w:rsidR="00220F27" w:rsidRPr="002F7B8E" w:rsidTr="008E47B5">
        <w:trPr>
          <w:jc w:val="center"/>
        </w:trPr>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-185294.2300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1.2084</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2457.010000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883.810000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731.418529</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3</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-183721.0300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9.5668</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1573.200000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638.730000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66.764946</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4</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-182786.5600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13.8387</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934.470000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646.190000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46.694450</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5</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-182498.2800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23.7988</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288.280000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60.570000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2.545089</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6</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-182270.5700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28.5986</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227.710000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188.870000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6.604178</w:t>
            </w:r>
          </w:p>
        </w:tc>
      </w:tr>
      <w:tr w:rsidR="00220F27" w:rsidRPr="002F7B8E" w:rsidTr="008E47B5">
        <w:trPr>
          <w:jc w:val="center"/>
        </w:trPr>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7</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-181853.9900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19.1334</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416.580000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552.340000</w:t>
            </w:r>
          </w:p>
        </w:tc>
        <w:tc>
          <w:tcPr>
            <w:tcW w:w="1999" w:type="dxa"/>
            <w:tcBorders>
              <w:top w:val="nil"/>
              <w:bottom w:val="nil"/>
            </w:tcBorders>
            <w:shd w:val="clear" w:color="auto" w:fill="D9D9D9" w:themeFill="background1" w:themeFillShade="D9"/>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28.867817</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8</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-181989.7500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540.9750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-135.760000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154.080000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0.284819</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9</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-181971.4300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975.8394</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18.320000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953.130000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0.976728</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-182906.2400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3634.1348</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-934.810000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2455.560000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0.675693</w:t>
            </w:r>
          </w:p>
        </w:tc>
      </w:tr>
      <w:tr w:rsidR="00220F27" w:rsidRPr="002F7B8E" w:rsidTr="008E47B5">
        <w:trPr>
          <w:jc w:val="center"/>
        </w:trPr>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11</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-181385.4900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492.5526</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1520.750000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1305.630000</w:t>
            </w:r>
          </w:p>
        </w:tc>
        <w:tc>
          <w:tcPr>
            <w:tcW w:w="1999" w:type="dxa"/>
            <w:tcBorders>
              <w:top w:val="nil"/>
              <w:bottom w:val="nil"/>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2.650742</w:t>
            </w:r>
          </w:p>
        </w:tc>
      </w:tr>
      <w:tr w:rsidR="00220F27" w:rsidRPr="002F7B8E" w:rsidTr="008E47B5">
        <w:trPr>
          <w:jc w:val="center"/>
        </w:trPr>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12</w:t>
            </w:r>
          </w:p>
        </w:tc>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10</w:t>
            </w:r>
          </w:p>
        </w:tc>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-181170.3700</w:t>
            </w:r>
          </w:p>
        </w:tc>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446.9182</w:t>
            </w:r>
          </w:p>
        </w:tc>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215.120000</w:t>
            </w:r>
          </w:p>
        </w:tc>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w:t>
            </w:r>
          </w:p>
        </w:tc>
        <w:tc>
          <w:tcPr>
            <w:tcW w:w="1999" w:type="dxa"/>
            <w:tcBorders>
              <w:top w:val="nil"/>
              <w:bottom w:val="single" w:sz="4" w:space="0" w:color="auto"/>
            </w:tcBorders>
          </w:tcPr>
          <w:p w:rsidR="00220F27" w:rsidRPr="002F7B8E" w:rsidRDefault="00220F27" w:rsidP="008E47B5">
            <w:pPr>
              <w:jc w:val="center"/>
              <w:rPr>
                <w:rFonts w:ascii="Times New Roman" w:hAnsi="Times New Roman" w:cs="Times New Roman"/>
              </w:rPr>
            </w:pPr>
            <w:r w:rsidRPr="002F7B8E">
              <w:rPr>
                <w:rFonts w:ascii="Times New Roman" w:hAnsi="Times New Roman" w:cs="Times New Roman"/>
              </w:rPr>
              <w:t>-</w:t>
            </w:r>
          </w:p>
        </w:tc>
      </w:tr>
    </w:tbl>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r w:rsidRPr="002F7B8E">
        <w:rPr>
          <w:rFonts w:ascii="Times New Roman" w:hAnsi="Times New Roman" w:cs="Times New Roman"/>
          <w:noProof/>
        </w:rPr>
        <w:lastRenderedPageBreak/>
        <w:drawing>
          <wp:inline distT="0" distB="0" distL="0" distR="0" wp14:anchorId="4624A544" wp14:editId="06E4F3D4">
            <wp:extent cx="7638415" cy="4533900"/>
            <wp:effectExtent l="0" t="0" r="63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ructure_plot2.tif"/>
                    <pic:cNvPicPr/>
                  </pic:nvPicPr>
                  <pic:blipFill rotWithShape="1">
                    <a:blip r:embed="rId10" cstate="print">
                      <a:extLst>
                        <a:ext uri="{28A0092B-C50C-407E-A947-70E740481C1C}">
                          <a14:useLocalDpi xmlns:a14="http://schemas.microsoft.com/office/drawing/2010/main" val="0"/>
                        </a:ext>
                      </a:extLst>
                    </a:blip>
                    <a:srcRect b="16040"/>
                    <a:stretch/>
                  </pic:blipFill>
                  <pic:spPr bwMode="auto">
                    <a:xfrm>
                      <a:off x="0" y="0"/>
                      <a:ext cx="7638415" cy="4533900"/>
                    </a:xfrm>
                    <a:prstGeom prst="rect">
                      <a:avLst/>
                    </a:prstGeom>
                    <a:ln>
                      <a:noFill/>
                    </a:ln>
                    <a:extLst>
                      <a:ext uri="{53640926-AAD7-44D8-BBD7-CCE9431645EC}">
                        <a14:shadowObscured xmlns:a14="http://schemas.microsoft.com/office/drawing/2010/main"/>
                      </a:ext>
                    </a:extLst>
                  </pic:spPr>
                </pic:pic>
              </a:graphicData>
            </a:graphic>
          </wp:inline>
        </w:drawing>
      </w:r>
    </w:p>
    <w:p w:rsidR="002F7B8E" w:rsidRPr="002F7B8E" w:rsidRDefault="002F7B8E" w:rsidP="002F7B8E">
      <w:pPr>
        <w:rPr>
          <w:rFonts w:ascii="Times New Roman" w:hAnsi="Times New Roman" w:cs="Times New Roman"/>
        </w:rPr>
      </w:pPr>
      <w:r w:rsidRPr="002F7B8E">
        <w:rPr>
          <w:rFonts w:ascii="Times New Roman" w:hAnsi="Times New Roman" w:cs="Times New Roman"/>
          <w:b/>
        </w:rPr>
        <w:t xml:space="preserve">Figure S3. </w:t>
      </w:r>
      <w:proofErr w:type="spellStart"/>
      <w:r w:rsidRPr="002F7B8E">
        <w:rPr>
          <w:rFonts w:ascii="Times New Roman" w:hAnsi="Times New Roman" w:cs="Times New Roman"/>
          <w:b/>
        </w:rPr>
        <w:t>Strucutre</w:t>
      </w:r>
      <w:proofErr w:type="spellEnd"/>
      <w:r w:rsidRPr="002F7B8E">
        <w:rPr>
          <w:rFonts w:ascii="Times New Roman" w:hAnsi="Times New Roman" w:cs="Times New Roman"/>
          <w:b/>
        </w:rPr>
        <w:t xml:space="preserve"> plot.</w:t>
      </w:r>
      <w:r>
        <w:rPr>
          <w:rFonts w:ascii="Times New Roman" w:hAnsi="Times New Roman" w:cs="Times New Roman"/>
        </w:rPr>
        <w:t xml:space="preserve"> </w:t>
      </w:r>
      <w:r w:rsidRPr="002F7B8E">
        <w:rPr>
          <w:rFonts w:ascii="Times New Roman" w:hAnsi="Times New Roman" w:cs="Times New Roman"/>
        </w:rPr>
        <w:t xml:space="preserve">Model-based clustering of 209 beetles collected in 11 locations in the United States using 1156 SNPs markers. Analysis was performed using the program </w:t>
      </w:r>
      <w:r w:rsidRPr="002F7B8E">
        <w:rPr>
          <w:rFonts w:ascii="Times New Roman" w:hAnsi="Times New Roman" w:cs="Times New Roman"/>
          <w:sz w:val="20"/>
        </w:rPr>
        <w:t>STRUCTURE</w:t>
      </w:r>
      <w:r w:rsidRPr="002F7B8E">
        <w:rPr>
          <w:rFonts w:ascii="Times New Roman" w:hAnsi="Times New Roman" w:cs="Times New Roman"/>
        </w:rPr>
        <w:t>, with K representing the assumed number of putative populations (HKS, FKS, and MKS are shown as KS)</w:t>
      </w:r>
    </w:p>
    <w:p w:rsidR="002F7B8E" w:rsidRPr="002F7B8E" w:rsidRDefault="002F7B8E"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b/>
          <w:sz w:val="40"/>
          <w:u w:val="single"/>
        </w:rPr>
      </w:pPr>
      <w:r w:rsidRPr="002F7B8E">
        <w:rPr>
          <w:rFonts w:ascii="Times New Roman" w:hAnsi="Times New Roman" w:cs="Times New Roman"/>
          <w:b/>
          <w:sz w:val="40"/>
          <w:u w:val="single"/>
        </w:rPr>
        <w:lastRenderedPageBreak/>
        <w:t>PCA</w:t>
      </w:r>
    </w:p>
    <w:p w:rsidR="00220F27" w:rsidRPr="002F7B8E" w:rsidRDefault="00220F27" w:rsidP="00220F27">
      <w:pPr>
        <w:rPr>
          <w:rFonts w:ascii="Times New Roman" w:hAnsi="Times New Roman" w:cs="Times New Roman"/>
        </w:rPr>
      </w:pPr>
    </w:p>
    <w:p w:rsidR="00220F27" w:rsidRPr="002F7B8E" w:rsidRDefault="00220F27" w:rsidP="00220F27">
      <w:pPr>
        <w:jc w:val="center"/>
        <w:rPr>
          <w:rFonts w:ascii="Times New Roman" w:hAnsi="Times New Roman" w:cs="Times New Roman"/>
        </w:rPr>
      </w:pPr>
      <w:r w:rsidRPr="002F7B8E">
        <w:rPr>
          <w:rFonts w:ascii="Times New Roman" w:hAnsi="Times New Roman" w:cs="Times New Roman"/>
          <w:noProof/>
        </w:rPr>
        <w:drawing>
          <wp:inline distT="0" distB="0" distL="0" distR="0" wp14:anchorId="186AC27E" wp14:editId="52B41145">
            <wp:extent cx="7439025" cy="4184319"/>
            <wp:effectExtent l="0" t="0" r="0" b="698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CA_CROP.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442115" cy="4186057"/>
                    </a:xfrm>
                    <a:prstGeom prst="rect">
                      <a:avLst/>
                    </a:prstGeom>
                  </pic:spPr>
                </pic:pic>
              </a:graphicData>
            </a:graphic>
          </wp:inline>
        </w:drawing>
      </w:r>
    </w:p>
    <w:p w:rsidR="002F7B8E" w:rsidRPr="002F7B8E" w:rsidRDefault="002F7B8E" w:rsidP="002F7B8E">
      <w:pPr>
        <w:rPr>
          <w:rFonts w:ascii="Times New Roman" w:hAnsi="Times New Roman" w:cs="Times New Roman"/>
        </w:rPr>
      </w:pPr>
      <w:r w:rsidRPr="002F7B8E">
        <w:rPr>
          <w:rFonts w:ascii="Times New Roman" w:hAnsi="Times New Roman" w:cs="Times New Roman"/>
          <w:b/>
        </w:rPr>
        <w:t>Figure S4. Principal component Analysis (PCA)-based k-means clustering.</w:t>
      </w:r>
      <w:r w:rsidRPr="002F7B8E">
        <w:rPr>
          <w:rFonts w:ascii="Times New Roman" w:hAnsi="Times New Roman" w:cs="Times New Roman"/>
        </w:rPr>
        <w:t xml:space="preserve"> Calculation are based on 1156 polymorphic single nucleotide polymorphism (SNP) markers and 209 beetles. Different colors indicate predominant crop type.</w:t>
      </w:r>
    </w:p>
    <w:p w:rsidR="002F7B8E" w:rsidRPr="002F7B8E" w:rsidRDefault="002F7B8E"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r w:rsidRPr="002F7B8E">
        <w:rPr>
          <w:rFonts w:ascii="Times New Roman" w:hAnsi="Times New Roman" w:cs="Times New Roman"/>
          <w:noProof/>
        </w:rPr>
        <w:drawing>
          <wp:inline distT="0" distB="0" distL="0" distR="0" wp14:anchorId="6107786E" wp14:editId="76A3F12B">
            <wp:extent cx="7445484" cy="4187952"/>
            <wp:effectExtent l="0" t="0" r="3175" b="317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CA_RAIL.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445484" cy="4187952"/>
                    </a:xfrm>
                    <a:prstGeom prst="rect">
                      <a:avLst/>
                    </a:prstGeom>
                  </pic:spPr>
                </pic:pic>
              </a:graphicData>
            </a:graphic>
          </wp:inline>
        </w:drawing>
      </w:r>
    </w:p>
    <w:p w:rsidR="002F7B8E" w:rsidRPr="002F7B8E" w:rsidRDefault="002F7B8E" w:rsidP="00220F27">
      <w:pPr>
        <w:jc w:val="center"/>
        <w:rPr>
          <w:rFonts w:ascii="Times New Roman" w:hAnsi="Times New Roman" w:cs="Times New Roman"/>
        </w:rPr>
      </w:pPr>
      <w:bookmarkStart w:id="7" w:name="_Hlk528065003"/>
      <w:r w:rsidRPr="002F7B8E">
        <w:rPr>
          <w:rFonts w:ascii="Times New Roman" w:hAnsi="Times New Roman" w:cs="Times New Roman"/>
          <w:b/>
        </w:rPr>
        <w:t>Figure S5</w:t>
      </w:r>
      <w:bookmarkEnd w:id="7"/>
      <w:r w:rsidRPr="002F7B8E">
        <w:rPr>
          <w:rFonts w:ascii="Times New Roman" w:hAnsi="Times New Roman" w:cs="Times New Roman"/>
          <w:b/>
        </w:rPr>
        <w:t>. Principal component Analysis (PCA)-based k-means clustering.</w:t>
      </w:r>
      <w:r w:rsidRPr="002F7B8E">
        <w:rPr>
          <w:rFonts w:ascii="Times New Roman" w:hAnsi="Times New Roman" w:cs="Times New Roman"/>
        </w:rPr>
        <w:t xml:space="preserve"> Calculation are based on 1156 polymorphic single nucleotide polymorphism (SNP) markers and 209 beetles. Different colors indicate the role as source or sink according to the rail transport system (</w:t>
      </w:r>
      <w:proofErr w:type="spellStart"/>
      <w:r w:rsidRPr="002F7B8E">
        <w:rPr>
          <w:rFonts w:ascii="Times New Roman" w:hAnsi="Times New Roman" w:cs="Times New Roman"/>
        </w:rPr>
        <w:t>Nopsa</w:t>
      </w:r>
      <w:proofErr w:type="spellEnd"/>
      <w:r w:rsidRPr="002F7B8E">
        <w:rPr>
          <w:rFonts w:ascii="Times New Roman" w:hAnsi="Times New Roman" w:cs="Times New Roman"/>
        </w:rPr>
        <w:t xml:space="preserve"> et al. 2015).</w:t>
      </w:r>
    </w:p>
    <w:p w:rsidR="00220F27" w:rsidRPr="002F7B8E" w:rsidRDefault="00220F27" w:rsidP="00220F27">
      <w:pPr>
        <w:rPr>
          <w:rFonts w:ascii="Times New Roman" w:hAnsi="Times New Roman" w:cs="Times New Roman"/>
        </w:rPr>
      </w:pPr>
    </w:p>
    <w:p w:rsidR="00220F27" w:rsidRPr="002F7B8E" w:rsidRDefault="00220F27" w:rsidP="00220F27">
      <w:pPr>
        <w:jc w:val="center"/>
        <w:rPr>
          <w:rFonts w:ascii="Times New Roman" w:hAnsi="Times New Roman" w:cs="Times New Roman"/>
          <w:b/>
          <w:sz w:val="36"/>
        </w:rPr>
      </w:pPr>
      <w:r w:rsidRPr="002F7B8E">
        <w:rPr>
          <w:rFonts w:ascii="Times New Roman" w:hAnsi="Times New Roman" w:cs="Times New Roman"/>
          <w:b/>
          <w:sz w:val="36"/>
        </w:rPr>
        <w:lastRenderedPageBreak/>
        <w:t>DAPC</w:t>
      </w:r>
    </w:p>
    <w:p w:rsidR="00220F27" w:rsidRPr="002F7B8E" w:rsidRDefault="00220F27" w:rsidP="008E47B5">
      <w:pPr>
        <w:jc w:val="both"/>
        <w:rPr>
          <w:rFonts w:ascii="Times New Roman" w:hAnsi="Times New Roman" w:cs="Times New Roman"/>
        </w:rPr>
      </w:pPr>
    </w:p>
    <w:p w:rsidR="00220F27" w:rsidRPr="002F7B8E" w:rsidRDefault="00220F27" w:rsidP="008E47B5">
      <w:pPr>
        <w:ind w:firstLine="720"/>
        <w:jc w:val="both"/>
        <w:rPr>
          <w:rFonts w:ascii="Times New Roman" w:hAnsi="Times New Roman" w:cs="Times New Roman"/>
        </w:rPr>
      </w:pPr>
      <w:r w:rsidRPr="002F7B8E">
        <w:rPr>
          <w:rFonts w:ascii="Times New Roman" w:hAnsi="Times New Roman" w:cs="Times New Roman"/>
        </w:rPr>
        <w:t>To estimate the best number of clusters to explain observed variance we used Discriminant Analysis of Principal Components (DAPC) (</w:t>
      </w:r>
      <w:proofErr w:type="spellStart"/>
      <w:r w:rsidRPr="002F7B8E">
        <w:rPr>
          <w:rFonts w:ascii="Times New Roman" w:hAnsi="Times New Roman" w:cs="Times New Roman"/>
        </w:rPr>
        <w:t>Jombart</w:t>
      </w:r>
      <w:proofErr w:type="spellEnd"/>
      <w:r w:rsidRPr="002F7B8E">
        <w:rPr>
          <w:rFonts w:ascii="Times New Roman" w:hAnsi="Times New Roman" w:cs="Times New Roman"/>
        </w:rPr>
        <w:t xml:space="preserve"> 2008; </w:t>
      </w:r>
      <w:proofErr w:type="spellStart"/>
      <w:r w:rsidRPr="002F7B8E">
        <w:rPr>
          <w:rFonts w:ascii="Times New Roman" w:hAnsi="Times New Roman" w:cs="Times New Roman"/>
        </w:rPr>
        <w:t>Jombart</w:t>
      </w:r>
      <w:proofErr w:type="spellEnd"/>
      <w:r w:rsidRPr="002F7B8E">
        <w:rPr>
          <w:rFonts w:ascii="Times New Roman" w:hAnsi="Times New Roman" w:cs="Times New Roman"/>
        </w:rPr>
        <w:t xml:space="preserve"> </w:t>
      </w:r>
      <w:r w:rsidRPr="002F7B8E">
        <w:rPr>
          <w:rFonts w:ascii="Times New Roman" w:hAnsi="Times New Roman" w:cs="Times New Roman"/>
          <w:i/>
        </w:rPr>
        <w:t>et al.</w:t>
      </w:r>
      <w:r w:rsidRPr="002F7B8E">
        <w:rPr>
          <w:rFonts w:ascii="Times New Roman" w:hAnsi="Times New Roman" w:cs="Times New Roman"/>
        </w:rPr>
        <w:t xml:space="preserve"> 2010), which optimizes the variance between groups and minimizes variance within groups (</w:t>
      </w:r>
      <w:proofErr w:type="spellStart"/>
      <w:r w:rsidRPr="002F7B8E">
        <w:rPr>
          <w:rFonts w:ascii="Times New Roman" w:hAnsi="Times New Roman" w:cs="Times New Roman"/>
        </w:rPr>
        <w:t>Jombart</w:t>
      </w:r>
      <w:proofErr w:type="spellEnd"/>
      <w:r w:rsidRPr="002F7B8E">
        <w:rPr>
          <w:rFonts w:ascii="Times New Roman" w:hAnsi="Times New Roman" w:cs="Times New Roman"/>
        </w:rPr>
        <w:t xml:space="preserve"> </w:t>
      </w:r>
      <w:r w:rsidRPr="002F7B8E">
        <w:rPr>
          <w:rFonts w:ascii="Times New Roman" w:hAnsi="Times New Roman" w:cs="Times New Roman"/>
          <w:i/>
        </w:rPr>
        <w:t>et al.</w:t>
      </w:r>
      <w:r w:rsidRPr="002F7B8E">
        <w:rPr>
          <w:rFonts w:ascii="Times New Roman" w:hAnsi="Times New Roman" w:cs="Times New Roman"/>
        </w:rPr>
        <w:t xml:space="preserve"> 2010). To identify optimum number of clusters to describe the data, we used the DAPC algorithm to compare different numbers of </w:t>
      </w:r>
      <w:r w:rsidRPr="002F7B8E">
        <w:rPr>
          <w:rFonts w:ascii="Times New Roman" w:hAnsi="Times New Roman" w:cs="Times New Roman"/>
          <w:i/>
        </w:rPr>
        <w:t>k</w:t>
      </w:r>
      <w:r w:rsidRPr="002F7B8E">
        <w:rPr>
          <w:rFonts w:ascii="Times New Roman" w:hAnsi="Times New Roman" w:cs="Times New Roman"/>
        </w:rPr>
        <w:t xml:space="preserve"> using Bayesian Information Criteria (BIC) to test for the most likely number of clusters to summarize data. First, we transformed the data using Principal Component Analysis (PCA), specifying 200 PCs to be retained; subsequently, a BIC value was calculated for each </w:t>
      </w:r>
      <w:r w:rsidRPr="002F7B8E">
        <w:rPr>
          <w:rFonts w:ascii="Times New Roman" w:hAnsi="Times New Roman" w:cs="Times New Roman"/>
          <w:i/>
        </w:rPr>
        <w:t>k</w:t>
      </w:r>
      <w:r w:rsidRPr="002F7B8E">
        <w:rPr>
          <w:rFonts w:ascii="Times New Roman" w:hAnsi="Times New Roman" w:cs="Times New Roman"/>
        </w:rPr>
        <w:t xml:space="preserve"> value, and number of </w:t>
      </w:r>
      <w:proofErr w:type="gramStart"/>
      <w:r w:rsidRPr="002F7B8E">
        <w:rPr>
          <w:rFonts w:ascii="Times New Roman" w:hAnsi="Times New Roman" w:cs="Times New Roman"/>
        </w:rPr>
        <w:t>cluster</w:t>
      </w:r>
      <w:proofErr w:type="gramEnd"/>
      <w:r w:rsidRPr="002F7B8E">
        <w:rPr>
          <w:rFonts w:ascii="Times New Roman" w:hAnsi="Times New Roman" w:cs="Times New Roman"/>
        </w:rPr>
        <w:t xml:space="preserve"> determined (</w:t>
      </w:r>
      <w:r w:rsidRPr="002F7B8E">
        <w:rPr>
          <w:rFonts w:ascii="Times New Roman" w:hAnsi="Times New Roman" w:cs="Times New Roman"/>
          <w:i/>
        </w:rPr>
        <w:t>k</w:t>
      </w:r>
      <w:r w:rsidRPr="002F7B8E">
        <w:rPr>
          <w:rFonts w:ascii="Times New Roman" w:hAnsi="Times New Roman" w:cs="Times New Roman"/>
        </w:rPr>
        <w:t xml:space="preserve">) by picking the number of cluster associated with the BIC lowest value (k=6). Clusters were determined without sampling location information, and cluster membership probability was assessed to see if individuals collected at the same place belonged to the same cluster. Further, we analyzed the allele contribution to the PCs. Alleles can contribute differently to the observed variance and therefore might give us additional information about the relative frequency of certain alleles in different locations. All DAPC analyses were performed using </w:t>
      </w:r>
      <w:proofErr w:type="spellStart"/>
      <w:r w:rsidRPr="002F7B8E">
        <w:rPr>
          <w:rFonts w:ascii="Times New Roman" w:hAnsi="Times New Roman" w:cs="Times New Roman"/>
          <w:i/>
        </w:rPr>
        <w:t>adegenet</w:t>
      </w:r>
      <w:proofErr w:type="spellEnd"/>
      <w:r w:rsidRPr="002F7B8E">
        <w:rPr>
          <w:rFonts w:ascii="Times New Roman" w:hAnsi="Times New Roman" w:cs="Times New Roman"/>
        </w:rPr>
        <w:t xml:space="preserve"> package in R.</w:t>
      </w:r>
    </w:p>
    <w:p w:rsidR="00220F27" w:rsidRPr="002F7B8E" w:rsidRDefault="00220F27" w:rsidP="008E47B5">
      <w:pPr>
        <w:spacing w:line="240" w:lineRule="auto"/>
        <w:ind w:firstLine="720"/>
        <w:jc w:val="both"/>
        <w:rPr>
          <w:rFonts w:ascii="Times New Roman" w:hAnsi="Times New Roman" w:cs="Times New Roman"/>
        </w:rPr>
      </w:pPr>
      <w:r w:rsidRPr="002F7B8E">
        <w:rPr>
          <w:rFonts w:ascii="Times New Roman" w:hAnsi="Times New Roman" w:cs="Times New Roman"/>
        </w:rPr>
        <w:t xml:space="preserve">DAPC analysis based on allelic variation estimated k=6 as the optimal number of clusters to explain observed allelic </w:t>
      </w:r>
      <w:r w:rsidR="008E47B5" w:rsidRPr="002F7B8E">
        <w:rPr>
          <w:rFonts w:ascii="Times New Roman" w:hAnsi="Times New Roman" w:cs="Times New Roman"/>
        </w:rPr>
        <w:t>variation</w:t>
      </w:r>
      <w:r w:rsidRPr="002F7B8E">
        <w:rPr>
          <w:rFonts w:ascii="Times New Roman" w:hAnsi="Times New Roman" w:cs="Times New Roman"/>
        </w:rPr>
        <w:t>. Clusters were formed without sample location information, and had high membership, with 89.5% of individuals collected at the same location belonging to the same cluster. The clusters with the highest membership, frequency of individuals collected at the same location and belonging to the same DPCA cluster, were TX, CA, ND, AR, and OK. We also analyzed the contribution of the alleles to PCA variance and the loading plot indicates that four SNPs reflect most of the variation observed among populations.</w:t>
      </w:r>
    </w:p>
    <w:p w:rsidR="00220F27" w:rsidRPr="002F7B8E" w:rsidRDefault="00220F27" w:rsidP="00220F27">
      <w:pPr>
        <w:rPr>
          <w:rFonts w:ascii="Times New Roman" w:hAnsi="Times New Roman" w:cs="Times New Roman"/>
          <w:b/>
        </w:rPr>
      </w:pPr>
    </w:p>
    <w:p w:rsidR="00220F27" w:rsidRPr="002F7B8E" w:rsidRDefault="00220F27" w:rsidP="00220F27">
      <w:pPr>
        <w:rPr>
          <w:rFonts w:ascii="Times New Roman" w:hAnsi="Times New Roman" w:cs="Times New Roman"/>
          <w:b/>
        </w:rPr>
      </w:pPr>
    </w:p>
    <w:p w:rsidR="00220F27" w:rsidRPr="002F7B8E" w:rsidRDefault="00220F27" w:rsidP="00220F27">
      <w:pPr>
        <w:rPr>
          <w:rFonts w:ascii="Times New Roman" w:hAnsi="Times New Roman" w:cs="Times New Roman"/>
          <w:b/>
        </w:rPr>
      </w:pPr>
    </w:p>
    <w:p w:rsidR="00220F27" w:rsidRPr="002F7B8E" w:rsidRDefault="00220F27" w:rsidP="00220F27">
      <w:pPr>
        <w:rPr>
          <w:rFonts w:ascii="Times New Roman" w:hAnsi="Times New Roman" w:cs="Times New Roman"/>
          <w:b/>
        </w:rPr>
      </w:pPr>
    </w:p>
    <w:p w:rsidR="00220F27" w:rsidRPr="002F7B8E" w:rsidRDefault="00220F27" w:rsidP="00220F27">
      <w:pPr>
        <w:rPr>
          <w:rFonts w:ascii="Times New Roman" w:hAnsi="Times New Roman" w:cs="Times New Roman"/>
          <w:b/>
        </w:rPr>
      </w:pPr>
    </w:p>
    <w:p w:rsidR="00220F27" w:rsidRPr="002F7B8E" w:rsidRDefault="00220F27" w:rsidP="00220F27">
      <w:pPr>
        <w:rPr>
          <w:rFonts w:ascii="Times New Roman" w:hAnsi="Times New Roman" w:cs="Times New Roman"/>
          <w:b/>
        </w:rPr>
      </w:pPr>
    </w:p>
    <w:p w:rsidR="00220F27" w:rsidRPr="002F7B8E" w:rsidRDefault="00220F27" w:rsidP="00220F27">
      <w:pPr>
        <w:spacing w:line="240" w:lineRule="auto"/>
        <w:rPr>
          <w:rFonts w:ascii="Times New Roman" w:hAnsi="Times New Roman" w:cs="Times New Roman"/>
        </w:rPr>
      </w:pPr>
    </w:p>
    <w:p w:rsidR="00220F27" w:rsidRPr="002F7B8E" w:rsidRDefault="00220F27" w:rsidP="00220F27">
      <w:pPr>
        <w:rPr>
          <w:rFonts w:ascii="Times New Roman" w:hAnsi="Times New Roman" w:cs="Times New Roman"/>
        </w:rPr>
      </w:pPr>
    </w:p>
    <w:p w:rsidR="00220F27" w:rsidRPr="002F7B8E" w:rsidRDefault="00220F27" w:rsidP="00220F27">
      <w:pPr>
        <w:jc w:val="center"/>
        <w:rPr>
          <w:rFonts w:ascii="Times New Roman" w:hAnsi="Times New Roman" w:cs="Times New Roman"/>
        </w:rPr>
      </w:pPr>
      <w:r w:rsidRPr="002F7B8E">
        <w:rPr>
          <w:rFonts w:ascii="Times New Roman" w:hAnsi="Times New Roman" w:cs="Times New Roman"/>
          <w:noProof/>
        </w:rPr>
        <w:lastRenderedPageBreak/>
        <w:drawing>
          <wp:inline distT="0" distB="0" distL="0" distR="0" wp14:anchorId="0A67FD54" wp14:editId="526E38FC">
            <wp:extent cx="2586533" cy="4036787"/>
            <wp:effectExtent l="0" t="0" r="4445" b="1905"/>
            <wp:docPr id="62" name="Picture 4" descr="Figure 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e S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0336" cy="4042722"/>
                    </a:xfrm>
                    <a:prstGeom prst="rect">
                      <a:avLst/>
                    </a:prstGeom>
                    <a:noFill/>
                    <a:ln>
                      <a:noFill/>
                    </a:ln>
                  </pic:spPr>
                </pic:pic>
              </a:graphicData>
            </a:graphic>
          </wp:inline>
        </w:drawing>
      </w:r>
    </w:p>
    <w:p w:rsidR="002F7B8E" w:rsidRPr="002F7B8E" w:rsidRDefault="002F7B8E" w:rsidP="002F7B8E">
      <w:pPr>
        <w:rPr>
          <w:rFonts w:ascii="Times New Roman" w:hAnsi="Times New Roman" w:cs="Times New Roman"/>
        </w:rPr>
      </w:pPr>
      <w:bookmarkStart w:id="8" w:name="_Hlk528065027"/>
      <w:r w:rsidRPr="002F7B8E">
        <w:rPr>
          <w:rFonts w:ascii="Times New Roman" w:hAnsi="Times New Roman" w:cs="Times New Roman"/>
          <w:b/>
        </w:rPr>
        <w:t>Figure S6</w:t>
      </w:r>
      <w:bookmarkEnd w:id="8"/>
      <w:r w:rsidRPr="0006375F">
        <w:rPr>
          <w:rFonts w:ascii="Times New Roman" w:hAnsi="Times New Roman" w:cs="Times New Roman"/>
          <w:b/>
        </w:rPr>
        <w:t>. Genetic diversity using multivariate DAPC analysis.</w:t>
      </w:r>
      <w:r w:rsidRPr="002F7B8E">
        <w:rPr>
          <w:rFonts w:ascii="Times New Roman" w:hAnsi="Times New Roman" w:cs="Times New Roman"/>
        </w:rPr>
        <w:t xml:space="preserve"> (A) The function shows cumulated variance explained by the eigenvalues of the PCA. (B) The function shows BIC values for increasing </w:t>
      </w:r>
      <w:r w:rsidRPr="002F7B8E">
        <w:rPr>
          <w:rFonts w:ascii="Times New Roman" w:hAnsi="Times New Roman" w:cs="Times New Roman"/>
          <w:i/>
        </w:rPr>
        <w:t>k</w:t>
      </w:r>
      <w:r w:rsidRPr="002F7B8E">
        <w:rPr>
          <w:rFonts w:ascii="Times New Roman" w:hAnsi="Times New Roman" w:cs="Times New Roman"/>
        </w:rPr>
        <w:t xml:space="preserve"> value. Lower BIC value (</w:t>
      </w:r>
      <w:r w:rsidRPr="002F7B8E">
        <w:rPr>
          <w:rFonts w:ascii="Times New Roman" w:hAnsi="Times New Roman" w:cs="Times New Roman"/>
          <w:i/>
        </w:rPr>
        <w:t>k</w:t>
      </w:r>
      <w:r w:rsidRPr="002F7B8E">
        <w:rPr>
          <w:rFonts w:ascii="Times New Roman" w:hAnsi="Times New Roman" w:cs="Times New Roman"/>
        </w:rPr>
        <w:t xml:space="preserve">=6) indicates clusters should be retained. </w:t>
      </w:r>
    </w:p>
    <w:p w:rsidR="002F7B8E" w:rsidRPr="002F7B8E" w:rsidRDefault="002F7B8E" w:rsidP="00220F27">
      <w:pPr>
        <w:jc w:val="center"/>
        <w:rPr>
          <w:rFonts w:ascii="Times New Roman" w:hAnsi="Times New Roman" w:cs="Times New Roman"/>
        </w:rPr>
      </w:pPr>
    </w:p>
    <w:p w:rsidR="00220F27" w:rsidRPr="002F7B8E" w:rsidRDefault="00220F27" w:rsidP="00220F27">
      <w:pPr>
        <w:jc w:val="center"/>
        <w:rPr>
          <w:rFonts w:ascii="Times New Roman" w:hAnsi="Times New Roman" w:cs="Times New Roman"/>
        </w:rPr>
      </w:pPr>
      <w:r w:rsidRPr="002F7B8E">
        <w:rPr>
          <w:rFonts w:ascii="Times New Roman" w:hAnsi="Times New Roman" w:cs="Times New Roman"/>
          <w:noProof/>
        </w:rPr>
        <w:lastRenderedPageBreak/>
        <w:drawing>
          <wp:inline distT="0" distB="0" distL="0" distR="0" wp14:anchorId="698D0199" wp14:editId="6183338E">
            <wp:extent cx="7744851" cy="4356340"/>
            <wp:effectExtent l="0" t="0" r="8890" b="635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PC.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49050" cy="4358702"/>
                    </a:xfrm>
                    <a:prstGeom prst="rect">
                      <a:avLst/>
                    </a:prstGeom>
                  </pic:spPr>
                </pic:pic>
              </a:graphicData>
            </a:graphic>
          </wp:inline>
        </w:drawing>
      </w:r>
    </w:p>
    <w:p w:rsidR="002F7B8E" w:rsidRPr="002F7B8E" w:rsidRDefault="002F7B8E" w:rsidP="002F7B8E">
      <w:pPr>
        <w:pStyle w:val="Caption"/>
        <w:rPr>
          <w:b w:val="0"/>
        </w:rPr>
      </w:pPr>
      <w:bookmarkStart w:id="9" w:name="_Hlk528065051"/>
      <w:r w:rsidRPr="002F7B8E">
        <w:t>Figure S7</w:t>
      </w:r>
      <w:bookmarkEnd w:id="9"/>
      <w:r w:rsidRPr="002F7B8E">
        <w:t>.</w:t>
      </w:r>
      <w:r w:rsidRPr="002F7B8E">
        <w:rPr>
          <w:b w:val="0"/>
        </w:rPr>
        <w:t xml:space="preserve"> </w:t>
      </w:r>
      <w:bookmarkStart w:id="10" w:name="_GoBack"/>
      <w:bookmarkEnd w:id="10"/>
      <w:r w:rsidRPr="002F7B8E">
        <w:rPr>
          <w:b w:val="0"/>
        </w:rPr>
        <w:t>DAPC clustering of 209 individuals from 11 locations in the United States using 5,379 SNPs markers (</w:t>
      </w:r>
      <w:r w:rsidRPr="002F7B8E">
        <w:rPr>
          <w:b w:val="0"/>
          <w:i/>
        </w:rPr>
        <w:t>K</w:t>
      </w:r>
      <w:r w:rsidRPr="002F7B8E">
        <w:rPr>
          <w:b w:val="0"/>
        </w:rPr>
        <w:t>=6). (A) The plot of the two components combination revealing of differentiation between clusters (colors represented) without sampling location information. (B) Plotting the densities of individuals on the discriminant function with different colors for DAPC clusters.</w:t>
      </w:r>
    </w:p>
    <w:p w:rsidR="002F7B8E" w:rsidRPr="002F7B8E" w:rsidRDefault="002F7B8E" w:rsidP="00220F27">
      <w:pPr>
        <w:jc w:val="center"/>
        <w:rPr>
          <w:rFonts w:ascii="Times New Roman" w:hAnsi="Times New Roman" w:cs="Times New Roman"/>
        </w:rPr>
      </w:pPr>
    </w:p>
    <w:p w:rsidR="00D75EAE" w:rsidRPr="002F7B8E" w:rsidRDefault="00354865" w:rsidP="00354865">
      <w:pPr>
        <w:jc w:val="center"/>
        <w:rPr>
          <w:rFonts w:ascii="Times New Roman" w:hAnsi="Times New Roman" w:cs="Times New Roman"/>
          <w:b/>
          <w:sz w:val="40"/>
          <w:u w:val="single"/>
        </w:rPr>
      </w:pPr>
      <w:r w:rsidRPr="002F7B8E">
        <w:rPr>
          <w:rFonts w:ascii="Times New Roman" w:hAnsi="Times New Roman" w:cs="Times New Roman"/>
          <w:b/>
          <w:sz w:val="40"/>
          <w:u w:val="single"/>
        </w:rPr>
        <w:lastRenderedPageBreak/>
        <w:t>Geographic distances</w:t>
      </w:r>
    </w:p>
    <w:p w:rsidR="00D75EAE" w:rsidRPr="002F7B8E" w:rsidRDefault="00D75EAE" w:rsidP="008662F4">
      <w:pPr>
        <w:rPr>
          <w:rFonts w:ascii="Times New Roman" w:hAnsi="Times New Roman" w:cs="Times New Roman"/>
        </w:rPr>
      </w:pPr>
    </w:p>
    <w:p w:rsidR="00B500BF" w:rsidRPr="002F7B8E" w:rsidRDefault="00130FDF" w:rsidP="008662F4">
      <w:pPr>
        <w:rPr>
          <w:rFonts w:ascii="Times New Roman" w:hAnsi="Times New Roman" w:cs="Times New Roman"/>
          <w:color w:val="1F0B04"/>
          <w:sz w:val="21"/>
          <w:szCs w:val="21"/>
          <w:shd w:val="clear" w:color="auto" w:fill="FFFFFF"/>
        </w:rPr>
      </w:pPr>
      <w:bookmarkStart w:id="11" w:name="_Hlk528065103"/>
      <w:r w:rsidRPr="002F7B8E">
        <w:rPr>
          <w:rFonts w:ascii="Times New Roman" w:hAnsi="Times New Roman" w:cs="Times New Roman"/>
          <w:b/>
        </w:rPr>
        <w:t>Table S11</w:t>
      </w:r>
      <w:bookmarkEnd w:id="11"/>
      <w:r w:rsidR="009664B6" w:rsidRPr="002F7B8E">
        <w:rPr>
          <w:rFonts w:ascii="Times New Roman" w:hAnsi="Times New Roman" w:cs="Times New Roman"/>
          <w:b/>
          <w:color w:val="1F0B04"/>
          <w:sz w:val="21"/>
          <w:szCs w:val="21"/>
          <w:shd w:val="clear" w:color="auto" w:fill="FFFFFF"/>
        </w:rPr>
        <w:t>.</w:t>
      </w:r>
      <w:r w:rsidR="009664B6" w:rsidRPr="002F7B8E">
        <w:rPr>
          <w:rFonts w:ascii="Times New Roman" w:hAnsi="Times New Roman" w:cs="Times New Roman"/>
          <w:color w:val="1F0B04"/>
          <w:sz w:val="21"/>
          <w:szCs w:val="21"/>
          <w:shd w:val="clear" w:color="auto" w:fill="FFFFFF"/>
        </w:rPr>
        <w:t xml:space="preserve"> </w:t>
      </w:r>
      <w:r w:rsidR="00424812" w:rsidRPr="002F7B8E">
        <w:rPr>
          <w:rFonts w:ascii="Times New Roman" w:hAnsi="Times New Roman" w:cs="Times New Roman"/>
          <w:color w:val="1F0B04"/>
          <w:sz w:val="21"/>
          <w:szCs w:val="21"/>
          <w:shd w:val="clear" w:color="auto" w:fill="FFFFFF"/>
        </w:rPr>
        <w:t>D</w:t>
      </w:r>
      <w:r w:rsidR="00B500BF" w:rsidRPr="002F7B8E">
        <w:rPr>
          <w:rFonts w:ascii="Times New Roman" w:hAnsi="Times New Roman" w:cs="Times New Roman"/>
          <w:color w:val="1F0B04"/>
          <w:sz w:val="21"/>
          <w:szCs w:val="21"/>
          <w:shd w:val="clear" w:color="auto" w:fill="FFFFFF"/>
        </w:rPr>
        <w:t>istance matrix show</w:t>
      </w:r>
      <w:r w:rsidR="00424812" w:rsidRPr="002F7B8E">
        <w:rPr>
          <w:rFonts w:ascii="Times New Roman" w:hAnsi="Times New Roman" w:cs="Times New Roman"/>
          <w:color w:val="1F0B04"/>
          <w:sz w:val="21"/>
          <w:szCs w:val="21"/>
          <w:shd w:val="clear" w:color="auto" w:fill="FFFFFF"/>
        </w:rPr>
        <w:t>ing</w:t>
      </w:r>
      <w:r w:rsidR="00B500BF" w:rsidRPr="002F7B8E">
        <w:rPr>
          <w:rFonts w:ascii="Times New Roman" w:hAnsi="Times New Roman" w:cs="Times New Roman"/>
          <w:color w:val="1F0B04"/>
          <w:sz w:val="21"/>
          <w:szCs w:val="21"/>
          <w:shd w:val="clear" w:color="auto" w:fill="FFFFFF"/>
        </w:rPr>
        <w:t xml:space="preserve"> the straight-line distance</w:t>
      </w:r>
      <w:r w:rsidR="00424812" w:rsidRPr="002F7B8E">
        <w:rPr>
          <w:rFonts w:ascii="Times New Roman" w:hAnsi="Times New Roman" w:cs="Times New Roman"/>
          <w:color w:val="1F0B04"/>
          <w:sz w:val="21"/>
          <w:szCs w:val="21"/>
          <w:shd w:val="clear" w:color="auto" w:fill="FFFFFF"/>
        </w:rPr>
        <w:t xml:space="preserve"> (Km)</w:t>
      </w:r>
      <w:r w:rsidR="00B500BF" w:rsidRPr="002F7B8E">
        <w:rPr>
          <w:rFonts w:ascii="Times New Roman" w:hAnsi="Times New Roman" w:cs="Times New Roman"/>
          <w:color w:val="1F0B04"/>
          <w:sz w:val="21"/>
          <w:szCs w:val="21"/>
          <w:shd w:val="clear" w:color="auto" w:fill="FFFFFF"/>
        </w:rPr>
        <w:t>—accounting for curvature of the earth—between locations</w:t>
      </w:r>
      <w:r w:rsidR="00424812" w:rsidRPr="002F7B8E">
        <w:rPr>
          <w:rFonts w:ascii="Times New Roman" w:hAnsi="Times New Roman" w:cs="Times New Roman"/>
          <w:color w:val="1F0B04"/>
          <w:sz w:val="21"/>
          <w:szCs w:val="21"/>
          <w:shd w:val="clear" w:color="auto" w:fill="FFFFFF"/>
        </w:rPr>
        <w:t xml:space="preserve"> calculated using R. Calculation used </w:t>
      </w:r>
      <w:proofErr w:type="spellStart"/>
      <w:r w:rsidR="00424812" w:rsidRPr="002F7B8E">
        <w:rPr>
          <w:rFonts w:ascii="Times New Roman" w:hAnsi="Times New Roman" w:cs="Times New Roman"/>
          <w:i/>
          <w:color w:val="1F0B04"/>
          <w:sz w:val="21"/>
          <w:szCs w:val="21"/>
          <w:shd w:val="clear" w:color="auto" w:fill="FFFFFF"/>
        </w:rPr>
        <w:t>GeoDistanceInMetresMatrix</w:t>
      </w:r>
      <w:proofErr w:type="spellEnd"/>
      <w:r w:rsidR="00424812" w:rsidRPr="002F7B8E">
        <w:rPr>
          <w:rFonts w:ascii="Times New Roman" w:hAnsi="Times New Roman" w:cs="Times New Roman"/>
          <w:color w:val="1F0B04"/>
          <w:sz w:val="21"/>
          <w:szCs w:val="21"/>
          <w:shd w:val="clear" w:color="auto" w:fill="FFFFFF"/>
        </w:rPr>
        <w:t xml:space="preserve"> function available in https://github.com/clipo/Seriation/blob/master/R/distanceCalculations.R.</w:t>
      </w:r>
    </w:p>
    <w:tbl>
      <w:tblPr>
        <w:tblW w:w="11520" w:type="dxa"/>
        <w:jc w:val="center"/>
        <w:tblBorders>
          <w:top w:val="single" w:sz="4" w:space="0" w:color="auto"/>
          <w:bottom w:val="single" w:sz="4" w:space="0" w:color="auto"/>
        </w:tblBorders>
        <w:tblCellMar>
          <w:top w:w="15" w:type="dxa"/>
          <w:bottom w:w="15" w:type="dxa"/>
        </w:tblCellMar>
        <w:tblLook w:val="04A0" w:firstRow="1" w:lastRow="0" w:firstColumn="1" w:lastColumn="0" w:noHBand="0" w:noVBand="1"/>
      </w:tblPr>
      <w:tblGrid>
        <w:gridCol w:w="960"/>
        <w:gridCol w:w="960"/>
        <w:gridCol w:w="960"/>
        <w:gridCol w:w="960"/>
        <w:gridCol w:w="960"/>
        <w:gridCol w:w="960"/>
        <w:gridCol w:w="960"/>
        <w:gridCol w:w="960"/>
        <w:gridCol w:w="960"/>
        <w:gridCol w:w="960"/>
        <w:gridCol w:w="960"/>
        <w:gridCol w:w="960"/>
      </w:tblGrid>
      <w:tr w:rsidR="00B500BF" w:rsidRPr="002F7B8E" w:rsidTr="00B500BF">
        <w:trPr>
          <w:trHeight w:val="300"/>
          <w:jc w:val="center"/>
        </w:trPr>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sz w:val="24"/>
                <w:szCs w:val="24"/>
              </w:rPr>
            </w:pP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LA</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TX</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MKS</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HKS</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FKS</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CA</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AR</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OK</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ND</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SC</w:t>
            </w:r>
          </w:p>
        </w:tc>
        <w:tc>
          <w:tcPr>
            <w:tcW w:w="960" w:type="dxa"/>
            <w:tcBorders>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WA</w:t>
            </w:r>
          </w:p>
        </w:tc>
      </w:tr>
      <w:tr w:rsidR="00B500BF" w:rsidRPr="002F7B8E" w:rsidTr="00640EE8">
        <w:trPr>
          <w:trHeight w:val="300"/>
          <w:jc w:val="center"/>
        </w:trPr>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LA</w:t>
            </w:r>
          </w:p>
        </w:tc>
        <w:tc>
          <w:tcPr>
            <w:tcW w:w="960" w:type="dxa"/>
            <w:tcBorders>
              <w:top w:val="single" w:sz="4" w:space="0" w:color="auto"/>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209</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953</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902</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993</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2561</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529</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684</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1770</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1117</w:t>
            </w:r>
          </w:p>
        </w:tc>
        <w:tc>
          <w:tcPr>
            <w:tcW w:w="960" w:type="dxa"/>
            <w:tcBorders>
              <w:top w:val="single" w:sz="4" w:space="0" w:color="auto"/>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2791</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TX</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209</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1036</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952</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1093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2464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714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723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1879</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1311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2789</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MKS</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953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1036</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171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2032</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641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344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854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1544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1923</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HKS</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902</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952</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171</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275</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1916</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690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229</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984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1621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1909</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FKS</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993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1093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275</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2108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628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430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787</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1501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1943</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CA</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2561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2464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2032</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1916</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2108</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2584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2013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2196</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3520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1239</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AR</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529</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714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641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690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628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2584</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575</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1328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937</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2563</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OK</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684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723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344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229</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430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2013</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575</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1195</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1508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2111</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ND</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1770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1879</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854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984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787</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2196</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1328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1195</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2004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1559</w:t>
            </w:r>
          </w:p>
        </w:tc>
      </w:tr>
      <w:tr w:rsidR="00B500BF" w:rsidRPr="002F7B8E" w:rsidTr="00A22E79">
        <w:trPr>
          <w:trHeight w:val="300"/>
          <w:jc w:val="center"/>
        </w:trPr>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SC</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1117</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1311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1544</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1621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1501</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3520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937</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1508</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2004</w:t>
            </w:r>
          </w:p>
        </w:tc>
        <w:tc>
          <w:tcPr>
            <w:tcW w:w="960" w:type="dxa"/>
            <w:tcBorders>
              <w:top w:val="nil"/>
              <w:bottom w:val="nil"/>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60" w:type="dxa"/>
            <w:tcBorders>
              <w:top w:val="nil"/>
              <w:bottom w:val="nil"/>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3429</w:t>
            </w:r>
          </w:p>
        </w:tc>
      </w:tr>
      <w:tr w:rsidR="00B500BF" w:rsidRPr="002F7B8E" w:rsidTr="00A22E79">
        <w:trPr>
          <w:trHeight w:val="300"/>
          <w:jc w:val="center"/>
        </w:trPr>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WA</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2791</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2789</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1923</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1909</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1943</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1239</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2563</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2111</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1559</w:t>
            </w:r>
          </w:p>
        </w:tc>
        <w:tc>
          <w:tcPr>
            <w:tcW w:w="960" w:type="dxa"/>
            <w:tcBorders>
              <w:top w:val="nil"/>
              <w:bottom w:val="single" w:sz="4" w:space="0" w:color="auto"/>
            </w:tcBorders>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3429</w:t>
            </w:r>
          </w:p>
        </w:tc>
        <w:tc>
          <w:tcPr>
            <w:tcW w:w="960" w:type="dxa"/>
            <w:tcBorders>
              <w:top w:val="nil"/>
              <w:bottom w:val="single" w:sz="4" w:space="0" w:color="auto"/>
            </w:tcBorders>
            <w:shd w:val="clear" w:color="auto" w:fill="D9D9D9" w:themeFill="background1" w:themeFillShade="D9"/>
            <w:noWrap/>
            <w:vAlign w:val="bottom"/>
            <w:hideMark/>
          </w:tcPr>
          <w:p w:rsidR="00B500BF" w:rsidRPr="002F7B8E" w:rsidRDefault="00B500BF" w:rsidP="009664B6">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r>
    </w:tbl>
    <w:p w:rsidR="00B500BF" w:rsidRPr="002F7B8E" w:rsidRDefault="00B500BF" w:rsidP="008662F4">
      <w:pPr>
        <w:rPr>
          <w:rFonts w:ascii="Times New Roman" w:hAnsi="Times New Roman" w:cs="Times New Roman"/>
        </w:rPr>
      </w:pPr>
    </w:p>
    <w:p w:rsidR="001207BA" w:rsidRPr="002F7B8E" w:rsidRDefault="001207BA" w:rsidP="008662F4">
      <w:pPr>
        <w:rPr>
          <w:rFonts w:ascii="Times New Roman" w:hAnsi="Times New Roman" w:cs="Times New Roman"/>
        </w:rPr>
      </w:pPr>
    </w:p>
    <w:p w:rsidR="001207BA" w:rsidRPr="002F7B8E" w:rsidRDefault="001207BA" w:rsidP="008662F4">
      <w:pPr>
        <w:rPr>
          <w:rFonts w:ascii="Times New Roman" w:hAnsi="Times New Roman" w:cs="Times New Roman"/>
        </w:rPr>
      </w:pPr>
    </w:p>
    <w:p w:rsidR="001207BA" w:rsidRPr="002F7B8E" w:rsidRDefault="001207BA" w:rsidP="008662F4">
      <w:pPr>
        <w:rPr>
          <w:rFonts w:ascii="Times New Roman" w:hAnsi="Times New Roman" w:cs="Times New Roman"/>
        </w:rPr>
      </w:pPr>
    </w:p>
    <w:p w:rsidR="001207BA" w:rsidRPr="002F7B8E" w:rsidRDefault="001207BA" w:rsidP="008662F4">
      <w:pPr>
        <w:rPr>
          <w:rFonts w:ascii="Times New Roman" w:hAnsi="Times New Roman" w:cs="Times New Roman"/>
        </w:rPr>
      </w:pPr>
    </w:p>
    <w:p w:rsidR="001207BA" w:rsidRPr="002F7B8E" w:rsidRDefault="001207BA" w:rsidP="008662F4">
      <w:pPr>
        <w:rPr>
          <w:rFonts w:ascii="Times New Roman" w:hAnsi="Times New Roman" w:cs="Times New Roman"/>
        </w:rPr>
      </w:pPr>
    </w:p>
    <w:p w:rsidR="00CB6262" w:rsidRPr="002F7B8E" w:rsidRDefault="00CB6262" w:rsidP="00CB6262">
      <w:pPr>
        <w:jc w:val="center"/>
        <w:rPr>
          <w:rFonts w:ascii="Times New Roman" w:hAnsi="Times New Roman" w:cs="Times New Roman"/>
          <w:b/>
          <w:sz w:val="40"/>
          <w:u w:val="single"/>
        </w:rPr>
      </w:pPr>
      <w:r w:rsidRPr="002F7B8E">
        <w:rPr>
          <w:rFonts w:ascii="Times New Roman" w:hAnsi="Times New Roman" w:cs="Times New Roman"/>
          <w:b/>
          <w:sz w:val="40"/>
          <w:u w:val="single"/>
        </w:rPr>
        <w:lastRenderedPageBreak/>
        <w:t>Bioclimatic variables</w:t>
      </w:r>
    </w:p>
    <w:p w:rsidR="00CB6262" w:rsidRPr="002F7B8E" w:rsidRDefault="00CB6262" w:rsidP="00CB6262">
      <w:pPr>
        <w:jc w:val="center"/>
        <w:rPr>
          <w:rFonts w:ascii="Times New Roman" w:hAnsi="Times New Roman" w:cs="Times New Roman"/>
          <w:b/>
          <w:sz w:val="40"/>
          <w:u w:val="single"/>
        </w:rPr>
      </w:pPr>
    </w:p>
    <w:p w:rsidR="00CB6262" w:rsidRPr="002F7B8E" w:rsidRDefault="00130FDF" w:rsidP="00CB6262">
      <w:pPr>
        <w:rPr>
          <w:rFonts w:ascii="Times New Roman" w:hAnsi="Times New Roman" w:cs="Times New Roman"/>
        </w:rPr>
      </w:pPr>
      <w:r w:rsidRPr="002F7B8E">
        <w:rPr>
          <w:rFonts w:ascii="Times New Roman" w:hAnsi="Times New Roman" w:cs="Times New Roman"/>
          <w:b/>
        </w:rPr>
        <w:t>Table S12</w:t>
      </w:r>
      <w:r w:rsidR="00CB6262" w:rsidRPr="002F7B8E">
        <w:rPr>
          <w:rFonts w:ascii="Times New Roman" w:hAnsi="Times New Roman" w:cs="Times New Roman"/>
          <w:b/>
        </w:rPr>
        <w:t>.</w:t>
      </w:r>
      <w:r w:rsidR="00CB6262" w:rsidRPr="002F7B8E">
        <w:rPr>
          <w:rFonts w:ascii="Times New Roman" w:hAnsi="Times New Roman" w:cs="Times New Roman"/>
        </w:rPr>
        <w:t xml:space="preserve"> Nineteen bioclimatic predictions and the altitude (m) for each sample location. Variables were calculated according to </w:t>
      </w:r>
      <w:proofErr w:type="spellStart"/>
      <w:r w:rsidR="00CB6262" w:rsidRPr="002F7B8E">
        <w:rPr>
          <w:rFonts w:ascii="Times New Roman" w:hAnsi="Times New Roman" w:cs="Times New Roman"/>
        </w:rPr>
        <w:t>Hijmans</w:t>
      </w:r>
      <w:proofErr w:type="spellEnd"/>
      <w:r w:rsidR="00CB6262" w:rsidRPr="002F7B8E">
        <w:rPr>
          <w:rFonts w:ascii="Times New Roman" w:hAnsi="Times New Roman" w:cs="Times New Roman"/>
        </w:rPr>
        <w:t xml:space="preserve"> </w:t>
      </w:r>
      <w:r w:rsidR="00CB6262" w:rsidRPr="002F7B8E">
        <w:rPr>
          <w:rFonts w:ascii="Times New Roman" w:hAnsi="Times New Roman" w:cs="Times New Roman"/>
          <w:i/>
        </w:rPr>
        <w:t>et al.</w:t>
      </w:r>
      <w:r w:rsidR="00CB6262" w:rsidRPr="002F7B8E">
        <w:rPr>
          <w:rFonts w:ascii="Times New Roman" w:hAnsi="Times New Roman" w:cs="Times New Roman"/>
        </w:rPr>
        <w:t xml:space="preserve"> 2005 and the maps used to extract bioclimatic information are available at the </w:t>
      </w:r>
      <w:proofErr w:type="spellStart"/>
      <w:r w:rsidR="00CB6262" w:rsidRPr="002F7B8E">
        <w:rPr>
          <w:rFonts w:ascii="Times New Roman" w:hAnsi="Times New Roman" w:cs="Times New Roman"/>
        </w:rPr>
        <w:t>Bioclim</w:t>
      </w:r>
      <w:proofErr w:type="spellEnd"/>
      <w:r w:rsidR="00CB6262" w:rsidRPr="002F7B8E">
        <w:rPr>
          <w:rFonts w:ascii="Times New Roman" w:hAnsi="Times New Roman" w:cs="Times New Roman"/>
        </w:rPr>
        <w:t xml:space="preserve"> website; (http://www.worldclim.org/bioclim).</w:t>
      </w:r>
    </w:p>
    <w:tbl>
      <w:tblPr>
        <w:tblStyle w:val="TableGrid"/>
        <w:tblW w:w="13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
        <w:gridCol w:w="509"/>
        <w:gridCol w:w="675"/>
        <w:gridCol w:w="675"/>
        <w:gridCol w:w="675"/>
        <w:gridCol w:w="704"/>
        <w:gridCol w:w="675"/>
        <w:gridCol w:w="675"/>
        <w:gridCol w:w="675"/>
        <w:gridCol w:w="675"/>
        <w:gridCol w:w="675"/>
        <w:gridCol w:w="675"/>
        <w:gridCol w:w="675"/>
        <w:gridCol w:w="675"/>
        <w:gridCol w:w="675"/>
        <w:gridCol w:w="675"/>
        <w:gridCol w:w="675"/>
        <w:gridCol w:w="675"/>
        <w:gridCol w:w="675"/>
        <w:gridCol w:w="675"/>
        <w:gridCol w:w="675"/>
      </w:tblGrid>
      <w:tr w:rsidR="00CB6262" w:rsidRPr="002F7B8E" w:rsidTr="008E47B5">
        <w:trPr>
          <w:trHeight w:val="300"/>
        </w:trPr>
        <w:tc>
          <w:tcPr>
            <w:tcW w:w="62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POP</w:t>
            </w:r>
          </w:p>
        </w:tc>
        <w:tc>
          <w:tcPr>
            <w:tcW w:w="490"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m</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WC01</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WC02</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WC03</w:t>
            </w:r>
          </w:p>
        </w:tc>
        <w:tc>
          <w:tcPr>
            <w:tcW w:w="673"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WC04</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WC05</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WC06</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WC07</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WC08</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WC09</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WC10</w:t>
            </w:r>
          </w:p>
        </w:tc>
        <w:tc>
          <w:tcPr>
            <w:tcW w:w="655" w:type="dxa"/>
            <w:tcBorders>
              <w:top w:val="single" w:sz="4" w:space="0" w:color="auto"/>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WC11</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WC12</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WC13</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WC14</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WC15</w:t>
            </w:r>
          </w:p>
        </w:tc>
        <w:tc>
          <w:tcPr>
            <w:tcW w:w="655" w:type="dxa"/>
            <w:tcBorders>
              <w:top w:val="single" w:sz="4" w:space="0" w:color="auto"/>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WC16</w:t>
            </w:r>
          </w:p>
        </w:tc>
        <w:tc>
          <w:tcPr>
            <w:tcW w:w="655" w:type="dxa"/>
            <w:tcBorders>
              <w:top w:val="single" w:sz="4" w:space="0" w:color="auto"/>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WC17</w:t>
            </w:r>
          </w:p>
        </w:tc>
        <w:tc>
          <w:tcPr>
            <w:tcW w:w="655" w:type="dxa"/>
            <w:tcBorders>
              <w:top w:val="single" w:sz="4" w:space="0" w:color="auto"/>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WC18</w:t>
            </w:r>
          </w:p>
        </w:tc>
        <w:tc>
          <w:tcPr>
            <w:tcW w:w="655" w:type="dxa"/>
            <w:tcBorders>
              <w:top w:val="single" w:sz="4" w:space="0" w:color="auto"/>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18"/>
              </w:rPr>
            </w:pPr>
            <w:r w:rsidRPr="002F7B8E">
              <w:rPr>
                <w:rFonts w:ascii="Times New Roman" w:eastAsia="Times New Roman" w:hAnsi="Times New Roman" w:cs="Times New Roman"/>
                <w:color w:val="000000"/>
                <w:sz w:val="18"/>
              </w:rPr>
              <w:t>WC19</w:t>
            </w:r>
          </w:p>
        </w:tc>
      </w:tr>
      <w:tr w:rsidR="00CB6262" w:rsidRPr="002F7B8E" w:rsidTr="008E47B5">
        <w:trPr>
          <w:trHeight w:val="300"/>
        </w:trPr>
        <w:tc>
          <w:tcPr>
            <w:tcW w:w="62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LA</w:t>
            </w:r>
          </w:p>
        </w:tc>
        <w:tc>
          <w:tcPr>
            <w:tcW w:w="490"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27</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188</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123</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40</w:t>
            </w:r>
          </w:p>
        </w:tc>
        <w:tc>
          <w:tcPr>
            <w:tcW w:w="673"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6787</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335</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29</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306</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109</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238</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272</w:t>
            </w:r>
          </w:p>
        </w:tc>
        <w:tc>
          <w:tcPr>
            <w:tcW w:w="655" w:type="dxa"/>
            <w:tcBorders>
              <w:top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97</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1463</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165</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98</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w:t>
            </w:r>
          </w:p>
        </w:tc>
        <w:tc>
          <w:tcPr>
            <w:tcW w:w="655" w:type="dxa"/>
            <w:tcBorders>
              <w:top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422</w:t>
            </w:r>
          </w:p>
        </w:tc>
        <w:tc>
          <w:tcPr>
            <w:tcW w:w="655" w:type="dxa"/>
            <w:tcBorders>
              <w:top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304</w:t>
            </w:r>
          </w:p>
        </w:tc>
        <w:tc>
          <w:tcPr>
            <w:tcW w:w="655" w:type="dxa"/>
            <w:tcBorders>
              <w:top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328</w:t>
            </w:r>
          </w:p>
        </w:tc>
        <w:tc>
          <w:tcPr>
            <w:tcW w:w="655" w:type="dxa"/>
            <w:tcBorders>
              <w:top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422</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TX</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198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39</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6318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288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261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275</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1430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17</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414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273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393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340</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MKS</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356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31</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10071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326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-96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222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246</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857</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52</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354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68</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327</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68</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HKS</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480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31</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9890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419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229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254</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744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48</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297</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62</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277</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62</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FKS</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361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30</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10195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321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220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241</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885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49</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75</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336</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75</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CA</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99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169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44</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6825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364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256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256</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282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55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143</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AR</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32</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8524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358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264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264</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1216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78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19</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379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241</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241</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299</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OK</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291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8948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390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242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266</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876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40</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316</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104</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255</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104</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ND</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273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51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25</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12450</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283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-199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482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202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202</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-119</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531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87</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57</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235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235</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w:t>
            </w:r>
          </w:p>
        </w:tc>
      </w:tr>
      <w:tr w:rsidR="00CB6262" w:rsidRPr="002F7B8E" w:rsidTr="008E47B5">
        <w:trPr>
          <w:trHeight w:val="300"/>
        </w:trPr>
        <w:tc>
          <w:tcPr>
            <w:tcW w:w="62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SC</w:t>
            </w:r>
          </w:p>
        </w:tc>
        <w:tc>
          <w:tcPr>
            <w:tcW w:w="490"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178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42</w:t>
            </w:r>
          </w:p>
        </w:tc>
        <w:tc>
          <w:tcPr>
            <w:tcW w:w="673"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6804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333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15</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318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263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134</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263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88</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1207</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137</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63</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23</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402</w:t>
            </w:r>
          </w:p>
        </w:tc>
        <w:tc>
          <w:tcPr>
            <w:tcW w:w="655" w:type="dxa"/>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220</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402</w:t>
            </w:r>
          </w:p>
        </w:tc>
        <w:tc>
          <w:tcPr>
            <w:tcW w:w="655" w:type="dxa"/>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287</w:t>
            </w:r>
          </w:p>
        </w:tc>
      </w:tr>
      <w:tr w:rsidR="00CB6262" w:rsidRPr="002F7B8E" w:rsidTr="008E47B5">
        <w:trPr>
          <w:trHeight w:val="300"/>
        </w:trPr>
        <w:tc>
          <w:tcPr>
            <w:tcW w:w="62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WA</w:t>
            </w:r>
          </w:p>
        </w:tc>
        <w:tc>
          <w:tcPr>
            <w:tcW w:w="490"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676</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84</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118</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w:t>
            </w:r>
          </w:p>
        </w:tc>
        <w:tc>
          <w:tcPr>
            <w:tcW w:w="673"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7799</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285</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-59</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344</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-8</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182</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186</w:t>
            </w:r>
          </w:p>
        </w:tc>
        <w:tc>
          <w:tcPr>
            <w:tcW w:w="655" w:type="dxa"/>
            <w:tcBorders>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-13</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467</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64</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17</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39</w:t>
            </w:r>
          </w:p>
        </w:tc>
        <w:tc>
          <w:tcPr>
            <w:tcW w:w="655" w:type="dxa"/>
            <w:tcBorders>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185</w:t>
            </w:r>
          </w:p>
        </w:tc>
        <w:tc>
          <w:tcPr>
            <w:tcW w:w="655" w:type="dxa"/>
            <w:tcBorders>
              <w:bottom w:val="single" w:sz="4" w:space="0" w:color="auto"/>
            </w:tcBorders>
            <w:noWrap/>
            <w:hideMark/>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60</w:t>
            </w:r>
          </w:p>
        </w:tc>
        <w:tc>
          <w:tcPr>
            <w:tcW w:w="655" w:type="dxa"/>
            <w:tcBorders>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72</w:t>
            </w:r>
          </w:p>
        </w:tc>
        <w:tc>
          <w:tcPr>
            <w:tcW w:w="655" w:type="dxa"/>
            <w:tcBorders>
              <w:bottom w:val="single" w:sz="4" w:space="0" w:color="auto"/>
            </w:tcBorders>
          </w:tcPr>
          <w:p w:rsidR="00CB6262" w:rsidRPr="002F7B8E" w:rsidRDefault="00CB6262" w:rsidP="008E47B5">
            <w:pPr>
              <w:jc w:val="center"/>
              <w:rPr>
                <w:rFonts w:ascii="Times New Roman" w:eastAsia="Times New Roman" w:hAnsi="Times New Roman" w:cs="Times New Roman"/>
                <w:color w:val="000000"/>
                <w:sz w:val="20"/>
              </w:rPr>
            </w:pPr>
            <w:r w:rsidRPr="002F7B8E">
              <w:rPr>
                <w:rFonts w:ascii="Times New Roman" w:eastAsia="Times New Roman" w:hAnsi="Times New Roman" w:cs="Times New Roman"/>
                <w:color w:val="000000"/>
                <w:sz w:val="20"/>
              </w:rPr>
              <w:t>169</w:t>
            </w:r>
          </w:p>
        </w:tc>
      </w:tr>
    </w:tbl>
    <w:p w:rsidR="00CB6262" w:rsidRPr="002F7B8E" w:rsidRDefault="00CB6262" w:rsidP="00CB6262">
      <w:pPr>
        <w:rPr>
          <w:rFonts w:ascii="Times New Roman" w:hAnsi="Times New Roman" w:cs="Times New Roman"/>
        </w:rPr>
      </w:pPr>
    </w:p>
    <w:p w:rsidR="00CB6262" w:rsidRPr="002F7B8E" w:rsidRDefault="00CB6262" w:rsidP="00CB6262">
      <w:pPr>
        <w:rPr>
          <w:rFonts w:ascii="Times New Roman" w:hAnsi="Times New Roman" w:cs="Times New Roman"/>
        </w:rPr>
      </w:pPr>
    </w:p>
    <w:p w:rsidR="00CB6262" w:rsidRPr="002F7B8E" w:rsidRDefault="00CB6262" w:rsidP="00CB6262">
      <w:pPr>
        <w:rPr>
          <w:rFonts w:ascii="Times New Roman" w:hAnsi="Times New Roman" w:cs="Times New Roman"/>
        </w:rPr>
      </w:pPr>
    </w:p>
    <w:p w:rsidR="00CB6262" w:rsidRPr="002F7B8E" w:rsidRDefault="00CB6262" w:rsidP="00CB6262">
      <w:pPr>
        <w:rPr>
          <w:rFonts w:ascii="Times New Roman" w:hAnsi="Times New Roman" w:cs="Times New Roman"/>
        </w:rPr>
      </w:pPr>
    </w:p>
    <w:p w:rsidR="00CB6262" w:rsidRPr="002F7B8E" w:rsidRDefault="00CB6262" w:rsidP="00CB6262">
      <w:pPr>
        <w:rPr>
          <w:rFonts w:ascii="Times New Roman" w:hAnsi="Times New Roman" w:cs="Times New Roman"/>
        </w:rPr>
      </w:pPr>
    </w:p>
    <w:p w:rsidR="00CB6262" w:rsidRPr="002F7B8E" w:rsidRDefault="00CB6262" w:rsidP="00EF4B8D">
      <w:pPr>
        <w:jc w:val="center"/>
        <w:rPr>
          <w:rFonts w:ascii="Times New Roman" w:hAnsi="Times New Roman" w:cs="Times New Roman"/>
          <w:b/>
          <w:sz w:val="40"/>
          <w:u w:val="single"/>
        </w:rPr>
      </w:pPr>
    </w:p>
    <w:p w:rsidR="001207BA" w:rsidRPr="002F7B8E" w:rsidRDefault="00354865" w:rsidP="00EF4B8D">
      <w:pPr>
        <w:jc w:val="center"/>
        <w:rPr>
          <w:rFonts w:ascii="Times New Roman" w:hAnsi="Times New Roman" w:cs="Times New Roman"/>
          <w:b/>
          <w:sz w:val="40"/>
          <w:u w:val="single"/>
        </w:rPr>
      </w:pPr>
      <w:r w:rsidRPr="002F7B8E">
        <w:rPr>
          <w:rFonts w:ascii="Times New Roman" w:hAnsi="Times New Roman" w:cs="Times New Roman"/>
          <w:b/>
          <w:sz w:val="40"/>
          <w:u w:val="single"/>
        </w:rPr>
        <w:t xml:space="preserve">Train rail and </w:t>
      </w:r>
      <w:r w:rsidR="00EF4B8D" w:rsidRPr="002F7B8E">
        <w:rPr>
          <w:rFonts w:ascii="Times New Roman" w:hAnsi="Times New Roman" w:cs="Times New Roman"/>
          <w:b/>
          <w:sz w:val="40"/>
          <w:u w:val="single"/>
        </w:rPr>
        <w:t>crops variables</w:t>
      </w:r>
    </w:p>
    <w:p w:rsidR="00354865" w:rsidRPr="002F7B8E" w:rsidRDefault="00354865" w:rsidP="008662F4">
      <w:pPr>
        <w:rPr>
          <w:rFonts w:ascii="Times New Roman" w:hAnsi="Times New Roman" w:cs="Times New Roman"/>
        </w:rPr>
      </w:pPr>
    </w:p>
    <w:p w:rsidR="001207BA" w:rsidRPr="002F7B8E" w:rsidRDefault="00130FDF" w:rsidP="008662F4">
      <w:pPr>
        <w:rPr>
          <w:rFonts w:ascii="Times New Roman" w:hAnsi="Times New Roman" w:cs="Times New Roman"/>
        </w:rPr>
      </w:pPr>
      <w:bookmarkStart w:id="12" w:name="_Hlk528065156"/>
      <w:r w:rsidRPr="002F7B8E">
        <w:rPr>
          <w:rFonts w:ascii="Times New Roman" w:hAnsi="Times New Roman" w:cs="Times New Roman"/>
          <w:b/>
        </w:rPr>
        <w:t>Table S13</w:t>
      </w:r>
      <w:bookmarkEnd w:id="12"/>
      <w:r w:rsidR="00424812" w:rsidRPr="002F7B8E">
        <w:rPr>
          <w:rFonts w:ascii="Times New Roman" w:hAnsi="Times New Roman" w:cs="Times New Roman"/>
          <w:b/>
        </w:rPr>
        <w:t>.</w:t>
      </w:r>
      <w:r w:rsidR="00424812" w:rsidRPr="002F7B8E">
        <w:rPr>
          <w:rFonts w:ascii="Times New Roman" w:hAnsi="Times New Roman" w:cs="Times New Roman"/>
        </w:rPr>
        <w:t xml:space="preserve"> </w:t>
      </w:r>
      <w:r w:rsidR="008B50B7" w:rsidRPr="002F7B8E">
        <w:rPr>
          <w:rFonts w:ascii="Times New Roman" w:hAnsi="Times New Roman" w:cs="Times New Roman"/>
        </w:rPr>
        <w:t xml:space="preserve">State grain rail and </w:t>
      </w:r>
      <w:r w:rsidR="00B37B4F" w:rsidRPr="002F7B8E">
        <w:rPr>
          <w:rFonts w:ascii="Times New Roman" w:hAnsi="Times New Roman" w:cs="Times New Roman"/>
        </w:rPr>
        <w:t xml:space="preserve">crop production </w:t>
      </w:r>
      <w:r w:rsidR="008B50B7" w:rsidRPr="002F7B8E">
        <w:rPr>
          <w:rFonts w:ascii="Times New Roman" w:hAnsi="Times New Roman" w:cs="Times New Roman"/>
        </w:rPr>
        <w:t xml:space="preserve">statistical </w:t>
      </w:r>
      <w:r w:rsidR="00646E9F" w:rsidRPr="002F7B8E">
        <w:rPr>
          <w:rFonts w:ascii="Times New Roman" w:hAnsi="Times New Roman" w:cs="Times New Roman"/>
        </w:rPr>
        <w:t>summary</w:t>
      </w:r>
      <w:r w:rsidR="00B37B4F" w:rsidRPr="002F7B8E">
        <w:rPr>
          <w:rFonts w:ascii="Times New Roman" w:hAnsi="Times New Roman" w:cs="Times New Roman"/>
        </w:rPr>
        <w:t xml:space="preserve">. Shipments and receipts </w:t>
      </w:r>
      <w:r w:rsidR="00073129" w:rsidRPr="002F7B8E">
        <w:rPr>
          <w:rFonts w:ascii="Times New Roman" w:hAnsi="Times New Roman" w:cs="Times New Roman"/>
        </w:rPr>
        <w:t xml:space="preserve">were compiled </w:t>
      </w:r>
      <w:r w:rsidR="000A6EC9" w:rsidRPr="002F7B8E">
        <w:rPr>
          <w:rFonts w:ascii="Times New Roman" w:hAnsi="Times New Roman" w:cs="Times New Roman"/>
        </w:rPr>
        <w:t xml:space="preserve">by the U.S. Department of Agriculture, Agriculture Marketing Service </w:t>
      </w:r>
      <w:r w:rsidR="001C0F93" w:rsidRPr="002F7B8E">
        <w:rPr>
          <w:rFonts w:ascii="Times New Roman" w:hAnsi="Times New Roman" w:cs="Times New Roman"/>
        </w:rPr>
        <w:t xml:space="preserve">and </w:t>
      </w:r>
      <w:r w:rsidR="000A6EC9" w:rsidRPr="002F7B8E">
        <w:rPr>
          <w:rFonts w:ascii="Times New Roman" w:hAnsi="Times New Roman" w:cs="Times New Roman"/>
        </w:rPr>
        <w:t>authored by</w:t>
      </w:r>
      <w:r w:rsidR="00B37B4F" w:rsidRPr="002F7B8E">
        <w:rPr>
          <w:rFonts w:ascii="Times New Roman" w:hAnsi="Times New Roman" w:cs="Times New Roman"/>
        </w:rPr>
        <w:t xml:space="preserve"> Prater et al. 2013 available at </w:t>
      </w:r>
      <w:hyperlink r:id="rId15" w:history="1">
        <w:r w:rsidR="00B37B4F" w:rsidRPr="002F7B8E">
          <w:rPr>
            <w:rStyle w:val="Hyperlink"/>
            <w:rFonts w:ascii="Times New Roman" w:hAnsi="Times New Roman" w:cs="Times New Roman"/>
          </w:rPr>
          <w:t>http://dx.doi.org/10.9752/TS066.06-2013</w:t>
        </w:r>
      </w:hyperlink>
      <w:r w:rsidR="00B37B4F" w:rsidRPr="002F7B8E">
        <w:rPr>
          <w:rFonts w:ascii="Times New Roman" w:hAnsi="Times New Roman" w:cs="Times New Roman"/>
        </w:rPr>
        <w:t xml:space="preserve">. </w:t>
      </w:r>
      <w:r w:rsidR="001C0F93" w:rsidRPr="002F7B8E">
        <w:rPr>
          <w:rFonts w:ascii="Times New Roman" w:hAnsi="Times New Roman" w:cs="Times New Roman"/>
        </w:rPr>
        <w:t>Data is presented as volume of grain x 10</w:t>
      </w:r>
      <w:r w:rsidR="001C0F93" w:rsidRPr="002F7B8E">
        <w:rPr>
          <w:rFonts w:ascii="Times New Roman" w:hAnsi="Times New Roman" w:cs="Times New Roman"/>
          <w:vertAlign w:val="superscript"/>
        </w:rPr>
        <w:t>6</w:t>
      </w:r>
      <w:r w:rsidR="001C0F93" w:rsidRPr="002F7B8E">
        <w:rPr>
          <w:rFonts w:ascii="Times New Roman" w:hAnsi="Times New Roman" w:cs="Times New Roman"/>
        </w:rPr>
        <w:t xml:space="preserve"> tons.</w:t>
      </w:r>
      <w:r w:rsidR="001E179D" w:rsidRPr="002F7B8E">
        <w:rPr>
          <w:rFonts w:ascii="Times New Roman" w:hAnsi="Times New Roman" w:cs="Times New Roman"/>
        </w:rPr>
        <w:t xml:space="preserve"> </w:t>
      </w:r>
      <w:r w:rsidR="0070099B" w:rsidRPr="002F7B8E">
        <w:rPr>
          <w:rFonts w:ascii="Times New Roman" w:hAnsi="Times New Roman" w:cs="Times New Roman"/>
        </w:rPr>
        <w:t>Wheat and rice acreage data were extracted from 50 km buffer using Arc</w:t>
      </w:r>
      <w:r w:rsidR="00B1121F" w:rsidRPr="002F7B8E">
        <w:rPr>
          <w:rFonts w:ascii="Times New Roman" w:hAnsi="Times New Roman" w:cs="Times New Roman"/>
        </w:rPr>
        <w:t>GIS 10.3.1</w:t>
      </w:r>
      <w:r w:rsidR="00D76B8E" w:rsidRPr="002F7B8E">
        <w:rPr>
          <w:rFonts w:ascii="Times New Roman" w:hAnsi="Times New Roman" w:cs="Times New Roman"/>
        </w:rPr>
        <w:t xml:space="preserve"> </w:t>
      </w:r>
      <w:r w:rsidR="00DA4078" w:rsidRPr="002F7B8E">
        <w:rPr>
          <w:rFonts w:ascii="Times New Roman" w:hAnsi="Times New Roman" w:cs="Times New Roman"/>
        </w:rPr>
        <w:t>(</w:t>
      </w:r>
      <w:r w:rsidR="00D76B8E" w:rsidRPr="002F7B8E">
        <w:rPr>
          <w:rFonts w:ascii="Times New Roman" w:hAnsi="Times New Roman" w:cs="Times New Roman"/>
        </w:rPr>
        <w:t>https://www.nass.usda.gov/Charts_and_Maps/Crops_County/</w:t>
      </w:r>
      <w:r w:rsidR="00DA4078" w:rsidRPr="002F7B8E">
        <w:rPr>
          <w:rFonts w:ascii="Times New Roman" w:hAnsi="Times New Roman" w:cs="Times New Roman"/>
        </w:rPr>
        <w:t>).</w:t>
      </w:r>
    </w:p>
    <w:tbl>
      <w:tblPr>
        <w:tblW w:w="8331" w:type="dxa"/>
        <w:jc w:val="center"/>
        <w:tblBorders>
          <w:top w:val="single" w:sz="4" w:space="0" w:color="auto"/>
          <w:bottom w:val="single" w:sz="4" w:space="0" w:color="auto"/>
        </w:tblBorders>
        <w:tblCellMar>
          <w:top w:w="15" w:type="dxa"/>
          <w:bottom w:w="15" w:type="dxa"/>
        </w:tblCellMar>
        <w:tblLook w:val="04A0" w:firstRow="1" w:lastRow="0" w:firstColumn="1" w:lastColumn="0" w:noHBand="0" w:noVBand="1"/>
      </w:tblPr>
      <w:tblGrid>
        <w:gridCol w:w="960"/>
        <w:gridCol w:w="1557"/>
        <w:gridCol w:w="1422"/>
        <w:gridCol w:w="1706"/>
        <w:gridCol w:w="1706"/>
        <w:gridCol w:w="980"/>
      </w:tblGrid>
      <w:tr w:rsidR="001207BA" w:rsidRPr="002F7B8E" w:rsidTr="00424812">
        <w:trPr>
          <w:trHeight w:val="300"/>
          <w:jc w:val="center"/>
        </w:trPr>
        <w:tc>
          <w:tcPr>
            <w:tcW w:w="960" w:type="dxa"/>
            <w:tcBorders>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STATE</w:t>
            </w:r>
          </w:p>
        </w:tc>
        <w:tc>
          <w:tcPr>
            <w:tcW w:w="1557" w:type="dxa"/>
            <w:tcBorders>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SHIPMENTS</w:t>
            </w:r>
          </w:p>
        </w:tc>
        <w:tc>
          <w:tcPr>
            <w:tcW w:w="1422" w:type="dxa"/>
            <w:tcBorders>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RECEIPTS</w:t>
            </w:r>
          </w:p>
        </w:tc>
        <w:tc>
          <w:tcPr>
            <w:tcW w:w="1706" w:type="dxa"/>
            <w:tcBorders>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c>
          <w:tcPr>
            <w:tcW w:w="1706" w:type="dxa"/>
            <w:tcBorders>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RICE</w:t>
            </w:r>
          </w:p>
        </w:tc>
        <w:tc>
          <w:tcPr>
            <w:tcW w:w="980" w:type="dxa"/>
            <w:tcBorders>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CROP</w:t>
            </w:r>
          </w:p>
        </w:tc>
      </w:tr>
      <w:tr w:rsidR="001207BA" w:rsidRPr="002F7B8E" w:rsidTr="00424812">
        <w:trPr>
          <w:trHeight w:val="300"/>
          <w:jc w:val="center"/>
        </w:trPr>
        <w:tc>
          <w:tcPr>
            <w:tcW w:w="960" w:type="dxa"/>
            <w:tcBorders>
              <w:top w:val="single" w:sz="4" w:space="0" w:color="auto"/>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WA</w:t>
            </w:r>
          </w:p>
        </w:tc>
        <w:tc>
          <w:tcPr>
            <w:tcW w:w="1557" w:type="dxa"/>
            <w:tcBorders>
              <w:top w:val="single" w:sz="4" w:space="0" w:color="auto"/>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7.381341</w:t>
            </w:r>
          </w:p>
        </w:tc>
        <w:tc>
          <w:tcPr>
            <w:tcW w:w="1422" w:type="dxa"/>
            <w:tcBorders>
              <w:top w:val="single" w:sz="4" w:space="0" w:color="auto"/>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27.564503</w:t>
            </w:r>
          </w:p>
        </w:tc>
        <w:tc>
          <w:tcPr>
            <w:tcW w:w="1706" w:type="dxa"/>
            <w:tcBorders>
              <w:top w:val="single" w:sz="4" w:space="0" w:color="auto"/>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1884660.389</w:t>
            </w:r>
          </w:p>
        </w:tc>
        <w:tc>
          <w:tcPr>
            <w:tcW w:w="1706" w:type="dxa"/>
            <w:tcBorders>
              <w:top w:val="single" w:sz="4" w:space="0" w:color="auto"/>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80" w:type="dxa"/>
            <w:tcBorders>
              <w:top w:val="single" w:sz="4" w:space="0" w:color="auto"/>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TX</w:t>
            </w:r>
          </w:p>
        </w:tc>
        <w:tc>
          <w:tcPr>
            <w:tcW w:w="1557"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10.462916</w:t>
            </w:r>
          </w:p>
        </w:tc>
        <w:tc>
          <w:tcPr>
            <w:tcW w:w="1422"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55.590223</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745478.6836</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Rice</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CA</w:t>
            </w:r>
          </w:p>
        </w:tc>
        <w:tc>
          <w:tcPr>
            <w:tcW w:w="1557"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w:t>
            </w:r>
            <w:r w:rsidR="001207BA" w:rsidRPr="002F7B8E">
              <w:rPr>
                <w:rFonts w:ascii="Times New Roman" w:eastAsia="Times New Roman" w:hAnsi="Times New Roman" w:cs="Times New Roman"/>
                <w:color w:val="000000"/>
              </w:rPr>
              <w:t>.</w:t>
            </w:r>
            <w:r w:rsidRPr="002F7B8E">
              <w:rPr>
                <w:rFonts w:ascii="Times New Roman" w:eastAsia="Times New Roman" w:hAnsi="Times New Roman" w:cs="Times New Roman"/>
                <w:color w:val="000000"/>
              </w:rPr>
              <w:t>215404</w:t>
            </w:r>
            <w:r w:rsidR="001207BA" w:rsidRPr="002F7B8E">
              <w:rPr>
                <w:rFonts w:ascii="Times New Roman" w:eastAsia="Times New Roman" w:hAnsi="Times New Roman" w:cs="Times New Roman"/>
                <w:color w:val="000000"/>
              </w:rPr>
              <w:t>3</w:t>
            </w:r>
          </w:p>
        </w:tc>
        <w:tc>
          <w:tcPr>
            <w:tcW w:w="1422"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10.590569</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231129.5767</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LA</w:t>
            </w:r>
          </w:p>
        </w:tc>
        <w:tc>
          <w:tcPr>
            <w:tcW w:w="1557"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0.172832</w:t>
            </w:r>
          </w:p>
        </w:tc>
        <w:tc>
          <w:tcPr>
            <w:tcW w:w="1422"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4.4</w:t>
            </w:r>
            <w:r w:rsidR="001C0F93" w:rsidRPr="002F7B8E">
              <w:rPr>
                <w:rFonts w:ascii="Times New Roman" w:eastAsia="Times New Roman" w:hAnsi="Times New Roman" w:cs="Times New Roman"/>
                <w:color w:val="000000"/>
              </w:rPr>
              <w:t>31420</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254053.2649</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740190.1715</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Rice</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AR</w:t>
            </w:r>
          </w:p>
        </w:tc>
        <w:tc>
          <w:tcPr>
            <w:tcW w:w="1557"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0.356</w:t>
            </w:r>
          </w:p>
        </w:tc>
        <w:tc>
          <w:tcPr>
            <w:tcW w:w="1422"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0.166</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185328.6326</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796881.8453</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Rice</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OK</w:t>
            </w:r>
          </w:p>
        </w:tc>
        <w:tc>
          <w:tcPr>
            <w:tcW w:w="1557"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12.053613</w:t>
            </w:r>
          </w:p>
        </w:tc>
        <w:tc>
          <w:tcPr>
            <w:tcW w:w="1422"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2.</w:t>
            </w:r>
            <w:r w:rsidR="001C0F93" w:rsidRPr="002F7B8E">
              <w:rPr>
                <w:rFonts w:ascii="Times New Roman" w:eastAsia="Times New Roman" w:hAnsi="Times New Roman" w:cs="Times New Roman"/>
                <w:color w:val="000000"/>
              </w:rPr>
              <w:t>637918</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1845491.138</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SC</w:t>
            </w:r>
          </w:p>
        </w:tc>
        <w:tc>
          <w:tcPr>
            <w:tcW w:w="1557"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1422"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1.172296</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r>
      <w:tr w:rsidR="001207BA" w:rsidRPr="002F7B8E" w:rsidTr="00424812">
        <w:trPr>
          <w:trHeight w:val="300"/>
          <w:jc w:val="center"/>
        </w:trPr>
        <w:tc>
          <w:tcPr>
            <w:tcW w:w="96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KS</w:t>
            </w:r>
          </w:p>
        </w:tc>
        <w:tc>
          <w:tcPr>
            <w:tcW w:w="1557" w:type="dxa"/>
            <w:tcBorders>
              <w:top w:val="nil"/>
              <w:bottom w:val="nil"/>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35.298760</w:t>
            </w:r>
          </w:p>
        </w:tc>
        <w:tc>
          <w:tcPr>
            <w:tcW w:w="1422"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3.314456</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1909107.531</w:t>
            </w:r>
          </w:p>
        </w:tc>
        <w:tc>
          <w:tcPr>
            <w:tcW w:w="1706"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80" w:type="dxa"/>
            <w:tcBorders>
              <w:top w:val="nil"/>
              <w:bottom w:val="nil"/>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r>
      <w:tr w:rsidR="001207BA" w:rsidRPr="002F7B8E" w:rsidTr="00424812">
        <w:trPr>
          <w:trHeight w:val="300"/>
          <w:jc w:val="center"/>
        </w:trPr>
        <w:tc>
          <w:tcPr>
            <w:tcW w:w="960" w:type="dxa"/>
            <w:tcBorders>
              <w:top w:val="nil"/>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rPr>
            </w:pPr>
            <w:r w:rsidRPr="002F7B8E">
              <w:rPr>
                <w:rFonts w:ascii="Times New Roman" w:eastAsia="Times New Roman" w:hAnsi="Times New Roman" w:cs="Times New Roman"/>
              </w:rPr>
              <w:t>ND</w:t>
            </w:r>
          </w:p>
        </w:tc>
        <w:tc>
          <w:tcPr>
            <w:tcW w:w="1557" w:type="dxa"/>
            <w:tcBorders>
              <w:top w:val="nil"/>
              <w:bottom w:val="single" w:sz="4" w:space="0" w:color="auto"/>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47.047967</w:t>
            </w:r>
          </w:p>
        </w:tc>
        <w:tc>
          <w:tcPr>
            <w:tcW w:w="1422" w:type="dxa"/>
            <w:tcBorders>
              <w:top w:val="nil"/>
              <w:bottom w:val="single" w:sz="4" w:space="0" w:color="auto"/>
            </w:tcBorders>
            <w:noWrap/>
            <w:vAlign w:val="bottom"/>
            <w:hideMark/>
          </w:tcPr>
          <w:p w:rsidR="001207BA" w:rsidRPr="002F7B8E" w:rsidRDefault="001C0F93"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3.683122</w:t>
            </w:r>
          </w:p>
        </w:tc>
        <w:tc>
          <w:tcPr>
            <w:tcW w:w="1706" w:type="dxa"/>
            <w:tcBorders>
              <w:top w:val="nil"/>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364691.9368</w:t>
            </w:r>
          </w:p>
        </w:tc>
        <w:tc>
          <w:tcPr>
            <w:tcW w:w="1706" w:type="dxa"/>
            <w:tcBorders>
              <w:top w:val="nil"/>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0</w:t>
            </w:r>
          </w:p>
        </w:tc>
        <w:tc>
          <w:tcPr>
            <w:tcW w:w="980" w:type="dxa"/>
            <w:tcBorders>
              <w:top w:val="nil"/>
              <w:bottom w:val="single" w:sz="4" w:space="0" w:color="auto"/>
            </w:tcBorders>
            <w:noWrap/>
            <w:vAlign w:val="bottom"/>
            <w:hideMark/>
          </w:tcPr>
          <w:p w:rsidR="001207BA" w:rsidRPr="002F7B8E" w:rsidRDefault="001207BA" w:rsidP="001207BA">
            <w:pPr>
              <w:spacing w:after="0" w:line="240" w:lineRule="auto"/>
              <w:jc w:val="center"/>
              <w:rPr>
                <w:rFonts w:ascii="Times New Roman" w:eastAsia="Times New Roman" w:hAnsi="Times New Roman" w:cs="Times New Roman"/>
                <w:color w:val="000000"/>
              </w:rPr>
            </w:pPr>
            <w:r w:rsidRPr="002F7B8E">
              <w:rPr>
                <w:rFonts w:ascii="Times New Roman" w:eastAsia="Times New Roman" w:hAnsi="Times New Roman" w:cs="Times New Roman"/>
                <w:color w:val="000000"/>
              </w:rPr>
              <w:t>Wheat</w:t>
            </w:r>
          </w:p>
        </w:tc>
      </w:tr>
    </w:tbl>
    <w:p w:rsidR="001207BA" w:rsidRPr="002F7B8E" w:rsidRDefault="001207BA" w:rsidP="008662F4">
      <w:pPr>
        <w:rPr>
          <w:rFonts w:ascii="Times New Roman" w:hAnsi="Times New Roman" w:cs="Times New Roman"/>
        </w:rPr>
      </w:pPr>
    </w:p>
    <w:p w:rsidR="0035125D" w:rsidRPr="002F7B8E" w:rsidRDefault="0035125D" w:rsidP="008662F4">
      <w:pPr>
        <w:rPr>
          <w:rFonts w:ascii="Times New Roman" w:hAnsi="Times New Roman" w:cs="Times New Roman"/>
        </w:rPr>
      </w:pPr>
    </w:p>
    <w:p w:rsidR="0035125D" w:rsidRPr="002F7B8E" w:rsidRDefault="0035125D" w:rsidP="008662F4">
      <w:pPr>
        <w:rPr>
          <w:rFonts w:ascii="Times New Roman" w:hAnsi="Times New Roman" w:cs="Times New Roman"/>
        </w:rPr>
      </w:pPr>
    </w:p>
    <w:p w:rsidR="0035125D" w:rsidRPr="002F7B8E" w:rsidRDefault="0035125D" w:rsidP="008662F4">
      <w:pPr>
        <w:rPr>
          <w:rFonts w:ascii="Times New Roman" w:hAnsi="Times New Roman" w:cs="Times New Roman"/>
        </w:rPr>
      </w:pPr>
    </w:p>
    <w:p w:rsidR="00424812" w:rsidRPr="002F7B8E" w:rsidRDefault="00424812" w:rsidP="008662F4">
      <w:pPr>
        <w:rPr>
          <w:rFonts w:ascii="Times New Roman" w:hAnsi="Times New Roman" w:cs="Times New Roman"/>
        </w:rPr>
      </w:pPr>
    </w:p>
    <w:p w:rsidR="0035125D" w:rsidRPr="002F7B8E" w:rsidRDefault="00EF4B8D" w:rsidP="00EF4B8D">
      <w:pPr>
        <w:jc w:val="center"/>
        <w:rPr>
          <w:rFonts w:ascii="Times New Roman" w:hAnsi="Times New Roman" w:cs="Times New Roman"/>
          <w:b/>
          <w:sz w:val="36"/>
          <w:u w:val="single"/>
        </w:rPr>
      </w:pPr>
      <w:r w:rsidRPr="002F7B8E">
        <w:rPr>
          <w:rFonts w:ascii="Times New Roman" w:hAnsi="Times New Roman" w:cs="Times New Roman"/>
          <w:b/>
          <w:sz w:val="36"/>
          <w:u w:val="single"/>
        </w:rPr>
        <w:lastRenderedPageBreak/>
        <w:t>Modeling parameters and variables</w:t>
      </w:r>
    </w:p>
    <w:p w:rsidR="0035125D" w:rsidRPr="002F7B8E" w:rsidRDefault="0035125D" w:rsidP="008662F4">
      <w:pPr>
        <w:rPr>
          <w:rFonts w:ascii="Times New Roman" w:hAnsi="Times New Roman" w:cs="Times New Roman"/>
        </w:rPr>
      </w:pPr>
    </w:p>
    <w:p w:rsidR="0035125D" w:rsidRPr="002F7B8E" w:rsidRDefault="00130FDF" w:rsidP="008662F4">
      <w:pPr>
        <w:rPr>
          <w:rFonts w:ascii="Times New Roman" w:hAnsi="Times New Roman" w:cs="Times New Roman"/>
        </w:rPr>
      </w:pPr>
      <w:bookmarkStart w:id="13" w:name="_Hlk528065191"/>
      <w:r w:rsidRPr="002F7B8E">
        <w:rPr>
          <w:rFonts w:ascii="Times New Roman" w:hAnsi="Times New Roman" w:cs="Times New Roman"/>
          <w:b/>
        </w:rPr>
        <w:t>Table S14</w:t>
      </w:r>
      <w:bookmarkEnd w:id="13"/>
      <w:r w:rsidR="00736139" w:rsidRPr="002F7B8E">
        <w:rPr>
          <w:rFonts w:ascii="Times New Roman" w:hAnsi="Times New Roman" w:cs="Times New Roman"/>
          <w:b/>
        </w:rPr>
        <w:t>.</w:t>
      </w:r>
      <w:r w:rsidR="00736139" w:rsidRPr="002F7B8E">
        <w:rPr>
          <w:rFonts w:ascii="Times New Roman" w:hAnsi="Times New Roman" w:cs="Times New Roman"/>
        </w:rPr>
        <w:t xml:space="preserve"> Modeling parameters and variables. Model selection was performed in R using </w:t>
      </w:r>
      <w:proofErr w:type="spellStart"/>
      <w:r w:rsidR="00736139" w:rsidRPr="002F7B8E">
        <w:rPr>
          <w:rFonts w:ascii="Times New Roman" w:hAnsi="Times New Roman" w:cs="Times New Roman"/>
          <w:i/>
        </w:rPr>
        <w:t>glmuli</w:t>
      </w:r>
      <w:proofErr w:type="spellEnd"/>
      <w:r w:rsidR="00736139" w:rsidRPr="002F7B8E">
        <w:rPr>
          <w:rFonts w:ascii="Times New Roman" w:hAnsi="Times New Roman" w:cs="Times New Roman"/>
        </w:rPr>
        <w:t xml:space="preserve"> and </w:t>
      </w:r>
      <w:r w:rsidR="00736139" w:rsidRPr="002F7B8E">
        <w:rPr>
          <w:rFonts w:ascii="Times New Roman" w:hAnsi="Times New Roman" w:cs="Times New Roman"/>
          <w:i/>
        </w:rPr>
        <w:t xml:space="preserve">leaps </w:t>
      </w:r>
      <w:r w:rsidR="00736139" w:rsidRPr="002F7B8E">
        <w:rPr>
          <w:rFonts w:ascii="Times New Roman" w:hAnsi="Times New Roman" w:cs="Times New Roman"/>
        </w:rPr>
        <w:t>packages.</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70"/>
        <w:gridCol w:w="2282"/>
        <w:gridCol w:w="377"/>
        <w:gridCol w:w="6606"/>
        <w:gridCol w:w="2659"/>
      </w:tblGrid>
      <w:tr w:rsidR="00303F7D" w:rsidRPr="002F7B8E" w:rsidTr="00A5322D">
        <w:trPr>
          <w:jc w:val="center"/>
        </w:trPr>
        <w:tc>
          <w:tcPr>
            <w:tcW w:w="11335" w:type="dxa"/>
            <w:gridSpan w:val="4"/>
            <w:tcBorders>
              <w:bottom w:val="single" w:sz="4" w:space="0" w:color="auto"/>
            </w:tcBorders>
          </w:tcPr>
          <w:p w:rsidR="00303F7D" w:rsidRPr="002F7B8E" w:rsidRDefault="00303F7D" w:rsidP="00303F7D">
            <w:pPr>
              <w:jc w:val="center"/>
              <w:rPr>
                <w:rFonts w:ascii="Times New Roman" w:hAnsi="Times New Roman" w:cs="Times New Roman"/>
              </w:rPr>
            </w:pPr>
            <w:r w:rsidRPr="002F7B8E">
              <w:rPr>
                <w:rFonts w:ascii="Times New Roman" w:hAnsi="Times New Roman" w:cs="Times New Roman"/>
              </w:rPr>
              <w:t>Model parameters</w:t>
            </w:r>
          </w:p>
        </w:tc>
        <w:tc>
          <w:tcPr>
            <w:tcW w:w="2659" w:type="dxa"/>
            <w:tcBorders>
              <w:bottom w:val="single" w:sz="4" w:space="0" w:color="auto"/>
            </w:tcBorders>
          </w:tcPr>
          <w:p w:rsidR="00303F7D" w:rsidRPr="002F7B8E" w:rsidRDefault="00303F7D" w:rsidP="00303F7D">
            <w:pPr>
              <w:jc w:val="center"/>
              <w:rPr>
                <w:rFonts w:ascii="Times New Roman" w:hAnsi="Times New Roman" w:cs="Times New Roman"/>
              </w:rPr>
            </w:pPr>
            <w:r w:rsidRPr="002F7B8E">
              <w:rPr>
                <w:rFonts w:ascii="Times New Roman" w:hAnsi="Times New Roman" w:cs="Times New Roman"/>
              </w:rPr>
              <w:t>Reference</w:t>
            </w:r>
          </w:p>
        </w:tc>
      </w:tr>
      <w:tr w:rsidR="00A5322D" w:rsidRPr="002F7B8E" w:rsidTr="00A5322D">
        <w:trPr>
          <w:jc w:val="center"/>
        </w:trPr>
        <w:tc>
          <w:tcPr>
            <w:tcW w:w="11335" w:type="dxa"/>
            <w:gridSpan w:val="4"/>
            <w:tcBorders>
              <w:bottom w:val="single" w:sz="4" w:space="0" w:color="auto"/>
            </w:tcBorders>
          </w:tcPr>
          <w:p w:rsidR="00A5322D" w:rsidRPr="002F7B8E" w:rsidRDefault="00A5322D" w:rsidP="00303F7D">
            <w:pPr>
              <w:jc w:val="center"/>
              <w:rPr>
                <w:rFonts w:ascii="Times New Roman" w:hAnsi="Times New Roman" w:cs="Times New Roman"/>
              </w:rPr>
            </w:pPr>
          </w:p>
        </w:tc>
        <w:tc>
          <w:tcPr>
            <w:tcW w:w="2659" w:type="dxa"/>
            <w:tcBorders>
              <w:bottom w:val="single" w:sz="4" w:space="0" w:color="auto"/>
            </w:tcBorders>
          </w:tcPr>
          <w:p w:rsidR="00A5322D" w:rsidRPr="002F7B8E" w:rsidRDefault="00A5322D" w:rsidP="00303F7D">
            <w:pPr>
              <w:jc w:val="center"/>
              <w:rPr>
                <w:rFonts w:ascii="Times New Roman" w:hAnsi="Times New Roman" w:cs="Times New Roman"/>
              </w:rPr>
            </w:pPr>
          </w:p>
        </w:tc>
      </w:tr>
      <w:tr w:rsidR="0026315F" w:rsidRPr="002F7B8E" w:rsidTr="00A5322D">
        <w:trPr>
          <w:gridAfter w:val="2"/>
          <w:wAfter w:w="9265" w:type="dxa"/>
          <w:jc w:val="center"/>
        </w:trPr>
        <w:tc>
          <w:tcPr>
            <w:tcW w:w="2070" w:type="dxa"/>
            <w:tcBorders>
              <w:top w:val="single" w:sz="4" w:space="0" w:color="auto"/>
              <w:bottom w:val="single" w:sz="4" w:space="0" w:color="auto"/>
            </w:tcBorders>
            <w:vAlign w:val="center"/>
          </w:tcPr>
          <w:p w:rsidR="0026315F" w:rsidRPr="002F7B8E" w:rsidRDefault="0026315F" w:rsidP="008662F4">
            <w:pPr>
              <w:rPr>
                <w:rFonts w:ascii="Times New Roman" w:hAnsi="Times New Roman" w:cs="Times New Roman"/>
              </w:rPr>
            </w:pPr>
            <w:r w:rsidRPr="002F7B8E">
              <w:rPr>
                <w:rFonts w:ascii="Times New Roman" w:hAnsi="Times New Roman" w:cs="Times New Roman"/>
              </w:rPr>
              <w:t xml:space="preserve">Response variable </w:t>
            </w:r>
          </w:p>
        </w:tc>
        <w:tc>
          <w:tcPr>
            <w:tcW w:w="2659" w:type="dxa"/>
            <w:gridSpan w:val="2"/>
            <w:tcBorders>
              <w:top w:val="single" w:sz="4" w:space="0" w:color="auto"/>
              <w:bottom w:val="single" w:sz="4" w:space="0" w:color="auto"/>
            </w:tcBorders>
          </w:tcPr>
          <w:p w:rsidR="0026315F" w:rsidRPr="002F7B8E" w:rsidRDefault="0026315F" w:rsidP="008662F4">
            <w:pPr>
              <w:rPr>
                <w:rFonts w:ascii="Times New Roman" w:hAnsi="Times New Roman" w:cs="Times New Roman"/>
              </w:rPr>
            </w:pPr>
            <w:r w:rsidRPr="002F7B8E">
              <w:rPr>
                <w:rFonts w:ascii="Times New Roman" w:hAnsi="Times New Roman" w:cs="Times New Roman"/>
              </w:rPr>
              <w:t>M</w:t>
            </w:r>
          </w:p>
        </w:tc>
      </w:tr>
      <w:tr w:rsidR="00DF19C8" w:rsidRPr="002F7B8E" w:rsidTr="00A5322D">
        <w:trPr>
          <w:jc w:val="center"/>
        </w:trPr>
        <w:tc>
          <w:tcPr>
            <w:tcW w:w="2070" w:type="dxa"/>
            <w:vMerge w:val="restart"/>
            <w:tcBorders>
              <w:top w:val="single" w:sz="4" w:space="0" w:color="auto"/>
              <w:bottom w:val="nil"/>
            </w:tcBorders>
            <w:vAlign w:val="center"/>
          </w:tcPr>
          <w:p w:rsidR="00DF19C8" w:rsidRPr="002F7B8E" w:rsidRDefault="00DF19C8" w:rsidP="00DF19C8">
            <w:pPr>
              <w:jc w:val="center"/>
              <w:rPr>
                <w:rFonts w:ascii="Times New Roman" w:hAnsi="Times New Roman" w:cs="Times New Roman"/>
              </w:rPr>
            </w:pPr>
            <w:r w:rsidRPr="002F7B8E">
              <w:rPr>
                <w:rFonts w:ascii="Times New Roman" w:hAnsi="Times New Roman" w:cs="Times New Roman"/>
              </w:rPr>
              <w:t>Explanatory variables</w:t>
            </w:r>
          </w:p>
        </w:tc>
        <w:tc>
          <w:tcPr>
            <w:tcW w:w="2282" w:type="dxa"/>
            <w:tcBorders>
              <w:top w:val="single" w:sz="4" w:space="0" w:color="auto"/>
              <w:bottom w:val="nil"/>
            </w:tcBorders>
            <w:shd w:val="clear" w:color="auto" w:fill="FFF2CC" w:themeFill="accent4" w:themeFillTint="33"/>
            <w:vAlign w:val="center"/>
          </w:tcPr>
          <w:p w:rsidR="00DF19C8" w:rsidRPr="002F7B8E" w:rsidRDefault="00DF19C8" w:rsidP="009B224F">
            <w:pPr>
              <w:jc w:val="center"/>
              <w:rPr>
                <w:rFonts w:ascii="Times New Roman" w:hAnsi="Times New Roman" w:cs="Times New Roman"/>
              </w:rPr>
            </w:pPr>
            <w:r w:rsidRPr="002F7B8E">
              <w:rPr>
                <w:rFonts w:ascii="Times New Roman" w:hAnsi="Times New Roman" w:cs="Times New Roman"/>
              </w:rPr>
              <w:t>Climate</w:t>
            </w:r>
            <w:r w:rsidR="0026315F" w:rsidRPr="002F7B8E">
              <w:rPr>
                <w:rFonts w:ascii="Times New Roman" w:hAnsi="Times New Roman" w:cs="Times New Roman"/>
              </w:rPr>
              <w:t xml:space="preserve"> (PCA scores)</w:t>
            </w:r>
          </w:p>
        </w:tc>
        <w:tc>
          <w:tcPr>
            <w:tcW w:w="6983" w:type="dxa"/>
            <w:gridSpan w:val="2"/>
            <w:tcBorders>
              <w:top w:val="single" w:sz="4" w:space="0" w:color="auto"/>
              <w:bottom w:val="nil"/>
            </w:tcBorders>
            <w:shd w:val="clear" w:color="auto" w:fill="FFF2CC" w:themeFill="accent4" w:themeFillTint="33"/>
          </w:tcPr>
          <w:p w:rsidR="00DF19C8" w:rsidRPr="002F7B8E" w:rsidRDefault="00DF19C8" w:rsidP="0035125D">
            <w:pPr>
              <w:rPr>
                <w:rFonts w:ascii="Times New Roman" w:hAnsi="Times New Roman" w:cs="Times New Roman"/>
              </w:rPr>
            </w:pPr>
            <w:r w:rsidRPr="002F7B8E">
              <w:rPr>
                <w:rFonts w:ascii="Times New Roman" w:hAnsi="Times New Roman" w:cs="Times New Roman"/>
              </w:rPr>
              <w:t>WC01 "Annual Mean Temperature"</w:t>
            </w:r>
          </w:p>
          <w:p w:rsidR="00DF19C8" w:rsidRPr="002F7B8E" w:rsidRDefault="00DF19C8" w:rsidP="0035125D">
            <w:pPr>
              <w:rPr>
                <w:rFonts w:ascii="Times New Roman" w:hAnsi="Times New Roman" w:cs="Times New Roman"/>
              </w:rPr>
            </w:pPr>
            <w:r w:rsidRPr="002F7B8E">
              <w:rPr>
                <w:rFonts w:ascii="Times New Roman" w:hAnsi="Times New Roman" w:cs="Times New Roman"/>
              </w:rPr>
              <w:t>WC02 "Mean Diurnal Range"</w:t>
            </w:r>
          </w:p>
          <w:p w:rsidR="00DF19C8" w:rsidRPr="002F7B8E" w:rsidRDefault="00DF19C8" w:rsidP="0035125D">
            <w:pPr>
              <w:rPr>
                <w:rFonts w:ascii="Times New Roman" w:hAnsi="Times New Roman" w:cs="Times New Roman"/>
              </w:rPr>
            </w:pPr>
            <w:r w:rsidRPr="002F7B8E">
              <w:rPr>
                <w:rFonts w:ascii="Times New Roman" w:hAnsi="Times New Roman" w:cs="Times New Roman"/>
              </w:rPr>
              <w:t>WC03 "</w:t>
            </w:r>
            <w:proofErr w:type="spellStart"/>
            <w:r w:rsidRPr="002F7B8E">
              <w:rPr>
                <w:rFonts w:ascii="Times New Roman" w:hAnsi="Times New Roman" w:cs="Times New Roman"/>
              </w:rPr>
              <w:t>Isothermality</w:t>
            </w:r>
            <w:proofErr w:type="spellEnd"/>
            <w:r w:rsidRPr="002F7B8E">
              <w:rPr>
                <w:rFonts w:ascii="Times New Roman" w:hAnsi="Times New Roman" w:cs="Times New Roman"/>
              </w:rPr>
              <w:t>"</w:t>
            </w:r>
          </w:p>
          <w:p w:rsidR="00DF19C8" w:rsidRPr="002F7B8E" w:rsidRDefault="00DF19C8" w:rsidP="0035125D">
            <w:pPr>
              <w:rPr>
                <w:rFonts w:ascii="Times New Roman" w:hAnsi="Times New Roman" w:cs="Times New Roman"/>
              </w:rPr>
            </w:pPr>
            <w:r w:rsidRPr="002F7B8E">
              <w:rPr>
                <w:rFonts w:ascii="Times New Roman" w:hAnsi="Times New Roman" w:cs="Times New Roman"/>
              </w:rPr>
              <w:t>WC04 "Temperature Seasonality"</w:t>
            </w:r>
          </w:p>
          <w:p w:rsidR="00DF19C8" w:rsidRPr="002F7B8E" w:rsidRDefault="00DF19C8" w:rsidP="0035125D">
            <w:pPr>
              <w:rPr>
                <w:rFonts w:ascii="Times New Roman" w:hAnsi="Times New Roman" w:cs="Times New Roman"/>
              </w:rPr>
            </w:pPr>
            <w:r w:rsidRPr="002F7B8E">
              <w:rPr>
                <w:rFonts w:ascii="Times New Roman" w:hAnsi="Times New Roman" w:cs="Times New Roman"/>
              </w:rPr>
              <w:t>WC05 "Max Temperature of Warmest Month"</w:t>
            </w:r>
          </w:p>
          <w:p w:rsidR="00DF19C8" w:rsidRPr="002F7B8E" w:rsidRDefault="00DF19C8" w:rsidP="0035125D">
            <w:pPr>
              <w:rPr>
                <w:rFonts w:ascii="Times New Roman" w:hAnsi="Times New Roman" w:cs="Times New Roman"/>
              </w:rPr>
            </w:pPr>
            <w:r w:rsidRPr="002F7B8E">
              <w:rPr>
                <w:rFonts w:ascii="Times New Roman" w:hAnsi="Times New Roman" w:cs="Times New Roman"/>
              </w:rPr>
              <w:t>WC06 "Min Temperature of Coldest Month"</w:t>
            </w:r>
          </w:p>
          <w:p w:rsidR="00DF19C8" w:rsidRPr="002F7B8E" w:rsidRDefault="00DF19C8" w:rsidP="0035125D">
            <w:pPr>
              <w:rPr>
                <w:rFonts w:ascii="Times New Roman" w:hAnsi="Times New Roman" w:cs="Times New Roman"/>
              </w:rPr>
            </w:pPr>
            <w:r w:rsidRPr="002F7B8E">
              <w:rPr>
                <w:rFonts w:ascii="Times New Roman" w:hAnsi="Times New Roman" w:cs="Times New Roman"/>
              </w:rPr>
              <w:t>WC07 "Temperature Annual Range"</w:t>
            </w:r>
          </w:p>
          <w:p w:rsidR="00DF19C8" w:rsidRPr="002F7B8E" w:rsidRDefault="00DF19C8" w:rsidP="0035125D">
            <w:pPr>
              <w:rPr>
                <w:rFonts w:ascii="Times New Roman" w:hAnsi="Times New Roman" w:cs="Times New Roman"/>
              </w:rPr>
            </w:pPr>
            <w:r w:rsidRPr="002F7B8E">
              <w:rPr>
                <w:rFonts w:ascii="Times New Roman" w:hAnsi="Times New Roman" w:cs="Times New Roman"/>
              </w:rPr>
              <w:t>WC08 "Mean Temperature of Wettest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WC09 "Mean Temperature of Driest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WC10 "Mean Temperature of Warmest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WC11 "Mean Temperature of Coldest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WC12 "Annual Precipitation"</w:t>
            </w:r>
          </w:p>
          <w:p w:rsidR="00DF19C8" w:rsidRPr="002F7B8E" w:rsidRDefault="00DF19C8" w:rsidP="0035125D">
            <w:pPr>
              <w:rPr>
                <w:rFonts w:ascii="Times New Roman" w:hAnsi="Times New Roman" w:cs="Times New Roman"/>
              </w:rPr>
            </w:pPr>
            <w:r w:rsidRPr="002F7B8E">
              <w:rPr>
                <w:rFonts w:ascii="Times New Roman" w:hAnsi="Times New Roman" w:cs="Times New Roman"/>
              </w:rPr>
              <w:t>WC13 "Precipitation of Wettest Month"</w:t>
            </w:r>
          </w:p>
          <w:p w:rsidR="00DF19C8" w:rsidRPr="002F7B8E" w:rsidRDefault="00DF19C8" w:rsidP="0035125D">
            <w:pPr>
              <w:rPr>
                <w:rFonts w:ascii="Times New Roman" w:hAnsi="Times New Roman" w:cs="Times New Roman"/>
              </w:rPr>
            </w:pPr>
            <w:r w:rsidRPr="002F7B8E">
              <w:rPr>
                <w:rFonts w:ascii="Times New Roman" w:hAnsi="Times New Roman" w:cs="Times New Roman"/>
              </w:rPr>
              <w:t>WC14 "Precipitation of Driest Month"</w:t>
            </w:r>
          </w:p>
          <w:p w:rsidR="00DF19C8" w:rsidRPr="002F7B8E" w:rsidRDefault="00DF19C8" w:rsidP="0035125D">
            <w:pPr>
              <w:rPr>
                <w:rFonts w:ascii="Times New Roman" w:hAnsi="Times New Roman" w:cs="Times New Roman"/>
              </w:rPr>
            </w:pPr>
            <w:r w:rsidRPr="002F7B8E">
              <w:rPr>
                <w:rFonts w:ascii="Times New Roman" w:hAnsi="Times New Roman" w:cs="Times New Roman"/>
              </w:rPr>
              <w:t>WC15 "Precipitation Seasonality"</w:t>
            </w:r>
          </w:p>
          <w:p w:rsidR="00DF19C8" w:rsidRPr="002F7B8E" w:rsidRDefault="00DF19C8" w:rsidP="0035125D">
            <w:pPr>
              <w:rPr>
                <w:rFonts w:ascii="Times New Roman" w:hAnsi="Times New Roman" w:cs="Times New Roman"/>
              </w:rPr>
            </w:pPr>
            <w:r w:rsidRPr="002F7B8E">
              <w:rPr>
                <w:rFonts w:ascii="Times New Roman" w:hAnsi="Times New Roman" w:cs="Times New Roman"/>
              </w:rPr>
              <w:t>WC16 "Precipitation of Wettest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WC17 "Precipitation of Driest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WC18 "Precipitation of Warmest Quarter"</w:t>
            </w:r>
          </w:p>
          <w:p w:rsidR="00DF19C8" w:rsidRPr="002F7B8E" w:rsidRDefault="00DF19C8" w:rsidP="0035125D">
            <w:pPr>
              <w:rPr>
                <w:rFonts w:ascii="Times New Roman" w:hAnsi="Times New Roman" w:cs="Times New Roman"/>
              </w:rPr>
            </w:pPr>
            <w:r w:rsidRPr="002F7B8E">
              <w:rPr>
                <w:rFonts w:ascii="Times New Roman" w:hAnsi="Times New Roman" w:cs="Times New Roman"/>
              </w:rPr>
              <w:t>WC19 "Precipitation of Coldest Quarter”</w:t>
            </w:r>
          </w:p>
        </w:tc>
        <w:tc>
          <w:tcPr>
            <w:tcW w:w="2659" w:type="dxa"/>
            <w:tcBorders>
              <w:top w:val="single" w:sz="4" w:space="0" w:color="auto"/>
              <w:bottom w:val="nil"/>
            </w:tcBorders>
            <w:vAlign w:val="center"/>
          </w:tcPr>
          <w:p w:rsidR="00DF19C8" w:rsidRPr="002F7B8E" w:rsidRDefault="006B07B3" w:rsidP="0035125D">
            <w:pPr>
              <w:rPr>
                <w:rFonts w:ascii="Times New Roman" w:hAnsi="Times New Roman" w:cs="Times New Roman"/>
              </w:rPr>
            </w:pPr>
            <w:proofErr w:type="spellStart"/>
            <w:r w:rsidRPr="002F7B8E">
              <w:rPr>
                <w:rFonts w:ascii="Times New Roman" w:hAnsi="Times New Roman" w:cs="Times New Roman"/>
              </w:rPr>
              <w:t>Hijmans</w:t>
            </w:r>
            <w:proofErr w:type="spellEnd"/>
            <w:r w:rsidRPr="002F7B8E">
              <w:rPr>
                <w:rFonts w:ascii="Times New Roman" w:hAnsi="Times New Roman" w:cs="Times New Roman"/>
              </w:rPr>
              <w:t xml:space="preserve"> </w:t>
            </w:r>
            <w:r w:rsidRPr="002F7B8E">
              <w:rPr>
                <w:rFonts w:ascii="Times New Roman" w:hAnsi="Times New Roman" w:cs="Times New Roman"/>
                <w:i/>
              </w:rPr>
              <w:t>et al.</w:t>
            </w:r>
            <w:r w:rsidRPr="002F7B8E">
              <w:rPr>
                <w:rFonts w:ascii="Times New Roman" w:hAnsi="Times New Roman" w:cs="Times New Roman"/>
              </w:rPr>
              <w:t xml:space="preserve"> 2005</w:t>
            </w:r>
          </w:p>
        </w:tc>
      </w:tr>
      <w:tr w:rsidR="00DF19C8" w:rsidRPr="002F7B8E" w:rsidTr="00A5322D">
        <w:trPr>
          <w:jc w:val="center"/>
        </w:trPr>
        <w:tc>
          <w:tcPr>
            <w:tcW w:w="2070" w:type="dxa"/>
            <w:vMerge/>
            <w:tcBorders>
              <w:top w:val="nil"/>
              <w:bottom w:val="nil"/>
            </w:tcBorders>
          </w:tcPr>
          <w:p w:rsidR="00DF19C8" w:rsidRPr="002F7B8E" w:rsidRDefault="00DF19C8" w:rsidP="008662F4">
            <w:pPr>
              <w:rPr>
                <w:rFonts w:ascii="Times New Roman" w:hAnsi="Times New Roman" w:cs="Times New Roman"/>
              </w:rPr>
            </w:pPr>
          </w:p>
        </w:tc>
        <w:tc>
          <w:tcPr>
            <w:tcW w:w="2282" w:type="dxa"/>
            <w:tcBorders>
              <w:top w:val="nil"/>
              <w:bottom w:val="nil"/>
            </w:tcBorders>
            <w:shd w:val="clear" w:color="auto" w:fill="FBE4D5" w:themeFill="accent2" w:themeFillTint="33"/>
            <w:vAlign w:val="center"/>
          </w:tcPr>
          <w:p w:rsidR="00DF19C8" w:rsidRPr="002F7B8E" w:rsidRDefault="00DF19C8" w:rsidP="009B224F">
            <w:pPr>
              <w:jc w:val="center"/>
              <w:rPr>
                <w:rFonts w:ascii="Times New Roman" w:hAnsi="Times New Roman" w:cs="Times New Roman"/>
              </w:rPr>
            </w:pPr>
            <w:r w:rsidRPr="002F7B8E">
              <w:rPr>
                <w:rFonts w:ascii="Times New Roman" w:hAnsi="Times New Roman" w:cs="Times New Roman"/>
              </w:rPr>
              <w:t>Agriculture/production</w:t>
            </w:r>
          </w:p>
        </w:tc>
        <w:tc>
          <w:tcPr>
            <w:tcW w:w="6983" w:type="dxa"/>
            <w:gridSpan w:val="2"/>
            <w:tcBorders>
              <w:top w:val="nil"/>
              <w:bottom w:val="nil"/>
            </w:tcBorders>
            <w:shd w:val="clear" w:color="auto" w:fill="FBE4D5" w:themeFill="accent2" w:themeFillTint="33"/>
          </w:tcPr>
          <w:p w:rsidR="00DF19C8" w:rsidRPr="002F7B8E" w:rsidRDefault="00DF19C8" w:rsidP="008F5E48">
            <w:pPr>
              <w:rPr>
                <w:rFonts w:ascii="Times New Roman" w:hAnsi="Times New Roman" w:cs="Times New Roman"/>
              </w:rPr>
            </w:pPr>
            <w:r w:rsidRPr="002F7B8E">
              <w:rPr>
                <w:rFonts w:ascii="Times New Roman" w:hAnsi="Times New Roman" w:cs="Times New Roman"/>
              </w:rPr>
              <w:t>RICE “rice production ‘acreages’ in a 50 Km buffer”</w:t>
            </w:r>
          </w:p>
          <w:p w:rsidR="00DF19C8" w:rsidRPr="002F7B8E" w:rsidRDefault="00DF19C8" w:rsidP="008662F4">
            <w:pPr>
              <w:rPr>
                <w:rFonts w:ascii="Times New Roman" w:hAnsi="Times New Roman" w:cs="Times New Roman"/>
              </w:rPr>
            </w:pPr>
            <w:r w:rsidRPr="002F7B8E">
              <w:rPr>
                <w:rFonts w:ascii="Times New Roman" w:hAnsi="Times New Roman" w:cs="Times New Roman"/>
              </w:rPr>
              <w:t xml:space="preserve">WHEAT “wheat production ‘acreage’ in a 50 Km buffer” </w:t>
            </w:r>
          </w:p>
        </w:tc>
        <w:tc>
          <w:tcPr>
            <w:tcW w:w="2659" w:type="dxa"/>
            <w:tcBorders>
              <w:top w:val="nil"/>
              <w:bottom w:val="nil"/>
            </w:tcBorders>
            <w:vAlign w:val="center"/>
          </w:tcPr>
          <w:p w:rsidR="00DF19C8" w:rsidRPr="002F7B8E" w:rsidRDefault="006B07B3" w:rsidP="008F5E48">
            <w:pPr>
              <w:rPr>
                <w:rFonts w:ascii="Times New Roman" w:hAnsi="Times New Roman" w:cs="Times New Roman"/>
              </w:rPr>
            </w:pPr>
            <w:r w:rsidRPr="002F7B8E">
              <w:rPr>
                <w:rFonts w:ascii="Times New Roman" w:hAnsi="Times New Roman" w:cs="Times New Roman"/>
              </w:rPr>
              <w:t xml:space="preserve">Prater </w:t>
            </w:r>
            <w:r w:rsidRPr="002F7B8E">
              <w:rPr>
                <w:rFonts w:ascii="Times New Roman" w:hAnsi="Times New Roman" w:cs="Times New Roman"/>
                <w:i/>
              </w:rPr>
              <w:t>et al.</w:t>
            </w:r>
            <w:r w:rsidRPr="002F7B8E">
              <w:rPr>
                <w:rFonts w:ascii="Times New Roman" w:hAnsi="Times New Roman" w:cs="Times New Roman"/>
              </w:rPr>
              <w:t xml:space="preserve"> 2013</w:t>
            </w:r>
          </w:p>
        </w:tc>
      </w:tr>
      <w:tr w:rsidR="00DF19C8" w:rsidRPr="002F7B8E" w:rsidTr="00A5322D">
        <w:trPr>
          <w:jc w:val="center"/>
        </w:trPr>
        <w:tc>
          <w:tcPr>
            <w:tcW w:w="2070" w:type="dxa"/>
            <w:vMerge/>
            <w:tcBorders>
              <w:top w:val="nil"/>
              <w:bottom w:val="nil"/>
            </w:tcBorders>
          </w:tcPr>
          <w:p w:rsidR="00DF19C8" w:rsidRPr="002F7B8E" w:rsidRDefault="00DF19C8" w:rsidP="008662F4">
            <w:pPr>
              <w:rPr>
                <w:rFonts w:ascii="Times New Roman" w:hAnsi="Times New Roman" w:cs="Times New Roman"/>
              </w:rPr>
            </w:pPr>
          </w:p>
        </w:tc>
        <w:tc>
          <w:tcPr>
            <w:tcW w:w="2282" w:type="dxa"/>
            <w:tcBorders>
              <w:top w:val="nil"/>
              <w:bottom w:val="nil"/>
            </w:tcBorders>
            <w:shd w:val="clear" w:color="auto" w:fill="D9E2F3" w:themeFill="accent1" w:themeFillTint="33"/>
            <w:vAlign w:val="center"/>
          </w:tcPr>
          <w:p w:rsidR="00DF19C8" w:rsidRPr="002F7B8E" w:rsidRDefault="00DF19C8" w:rsidP="009B224F">
            <w:pPr>
              <w:jc w:val="center"/>
              <w:rPr>
                <w:rFonts w:ascii="Times New Roman" w:hAnsi="Times New Roman" w:cs="Times New Roman"/>
              </w:rPr>
            </w:pPr>
            <w:r w:rsidRPr="002F7B8E">
              <w:rPr>
                <w:rFonts w:ascii="Times New Roman" w:hAnsi="Times New Roman" w:cs="Times New Roman"/>
              </w:rPr>
              <w:t>Transportation</w:t>
            </w:r>
          </w:p>
        </w:tc>
        <w:tc>
          <w:tcPr>
            <w:tcW w:w="6983" w:type="dxa"/>
            <w:gridSpan w:val="2"/>
            <w:tcBorders>
              <w:top w:val="nil"/>
              <w:bottom w:val="nil"/>
            </w:tcBorders>
            <w:shd w:val="clear" w:color="auto" w:fill="D9E2F3" w:themeFill="accent1" w:themeFillTint="33"/>
          </w:tcPr>
          <w:p w:rsidR="00DF19C8" w:rsidRPr="002F7B8E" w:rsidRDefault="00DF19C8" w:rsidP="008F5E48">
            <w:pPr>
              <w:rPr>
                <w:rFonts w:ascii="Times New Roman" w:hAnsi="Times New Roman" w:cs="Times New Roman"/>
              </w:rPr>
            </w:pPr>
            <w:r w:rsidRPr="002F7B8E">
              <w:rPr>
                <w:rFonts w:ascii="Times New Roman" w:hAnsi="Times New Roman" w:cs="Times New Roman"/>
              </w:rPr>
              <w:t>SHIPMENTS “Volume of grain ship from that location”</w:t>
            </w:r>
          </w:p>
          <w:p w:rsidR="00DF19C8" w:rsidRPr="002F7B8E" w:rsidRDefault="00DF19C8" w:rsidP="008F5E48">
            <w:pPr>
              <w:rPr>
                <w:rFonts w:ascii="Times New Roman" w:hAnsi="Times New Roman" w:cs="Times New Roman"/>
              </w:rPr>
            </w:pPr>
            <w:r w:rsidRPr="002F7B8E">
              <w:rPr>
                <w:rFonts w:ascii="Times New Roman" w:hAnsi="Times New Roman" w:cs="Times New Roman"/>
              </w:rPr>
              <w:t>RECEIPTS “volume of grain received from other locations</w:t>
            </w:r>
          </w:p>
          <w:p w:rsidR="00DF19C8" w:rsidRPr="002F7B8E" w:rsidRDefault="00DF19C8" w:rsidP="008F5E48">
            <w:pPr>
              <w:rPr>
                <w:rFonts w:ascii="Times New Roman" w:hAnsi="Times New Roman" w:cs="Times New Roman"/>
              </w:rPr>
            </w:pPr>
            <w:r w:rsidRPr="002F7B8E">
              <w:rPr>
                <w:rFonts w:ascii="Times New Roman" w:hAnsi="Times New Roman" w:cs="Times New Roman"/>
              </w:rPr>
              <w:t>CEN “centrality”</w:t>
            </w:r>
          </w:p>
        </w:tc>
        <w:tc>
          <w:tcPr>
            <w:tcW w:w="2659" w:type="dxa"/>
            <w:tcBorders>
              <w:top w:val="nil"/>
              <w:bottom w:val="nil"/>
            </w:tcBorders>
            <w:vAlign w:val="center"/>
          </w:tcPr>
          <w:p w:rsidR="00DF19C8" w:rsidRPr="002F7B8E" w:rsidRDefault="006C6839" w:rsidP="008F5E48">
            <w:pPr>
              <w:rPr>
                <w:rFonts w:ascii="Times New Roman" w:hAnsi="Times New Roman" w:cs="Times New Roman"/>
              </w:rPr>
            </w:pPr>
            <w:proofErr w:type="spellStart"/>
            <w:r w:rsidRPr="002F7B8E">
              <w:rPr>
                <w:rFonts w:ascii="Times New Roman" w:hAnsi="Times New Roman" w:cs="Times New Roman"/>
              </w:rPr>
              <w:t>Nopsa</w:t>
            </w:r>
            <w:proofErr w:type="spellEnd"/>
            <w:r w:rsidRPr="002F7B8E">
              <w:rPr>
                <w:rFonts w:ascii="Times New Roman" w:hAnsi="Times New Roman" w:cs="Times New Roman"/>
              </w:rPr>
              <w:t xml:space="preserve"> </w:t>
            </w:r>
            <w:r w:rsidRPr="002F7B8E">
              <w:rPr>
                <w:rFonts w:ascii="Times New Roman" w:hAnsi="Times New Roman" w:cs="Times New Roman"/>
                <w:i/>
              </w:rPr>
              <w:t>et al</w:t>
            </w:r>
            <w:r w:rsidR="006B07B3" w:rsidRPr="002F7B8E">
              <w:rPr>
                <w:rFonts w:ascii="Times New Roman" w:hAnsi="Times New Roman" w:cs="Times New Roman"/>
                <w:i/>
              </w:rPr>
              <w:t>.</w:t>
            </w:r>
            <w:r w:rsidRPr="002F7B8E">
              <w:rPr>
                <w:rFonts w:ascii="Times New Roman" w:hAnsi="Times New Roman" w:cs="Times New Roman"/>
              </w:rPr>
              <w:t xml:space="preserve"> 2015 </w:t>
            </w:r>
          </w:p>
        </w:tc>
      </w:tr>
      <w:tr w:rsidR="00DF19C8" w:rsidRPr="002F7B8E" w:rsidTr="00A5322D">
        <w:trPr>
          <w:jc w:val="center"/>
        </w:trPr>
        <w:tc>
          <w:tcPr>
            <w:tcW w:w="2070" w:type="dxa"/>
            <w:vMerge/>
            <w:tcBorders>
              <w:top w:val="nil"/>
              <w:bottom w:val="single" w:sz="4" w:space="0" w:color="auto"/>
            </w:tcBorders>
          </w:tcPr>
          <w:p w:rsidR="00DF19C8" w:rsidRPr="002F7B8E" w:rsidRDefault="00DF19C8" w:rsidP="008662F4">
            <w:pPr>
              <w:rPr>
                <w:rFonts w:ascii="Times New Roman" w:hAnsi="Times New Roman" w:cs="Times New Roman"/>
              </w:rPr>
            </w:pPr>
          </w:p>
        </w:tc>
        <w:tc>
          <w:tcPr>
            <w:tcW w:w="2282" w:type="dxa"/>
            <w:tcBorders>
              <w:top w:val="nil"/>
              <w:bottom w:val="single" w:sz="4" w:space="0" w:color="auto"/>
            </w:tcBorders>
            <w:shd w:val="clear" w:color="auto" w:fill="E2EFD9" w:themeFill="accent6" w:themeFillTint="33"/>
            <w:vAlign w:val="center"/>
          </w:tcPr>
          <w:p w:rsidR="00DF19C8" w:rsidRPr="002F7B8E" w:rsidRDefault="00277A98" w:rsidP="00277A98">
            <w:pPr>
              <w:jc w:val="center"/>
              <w:rPr>
                <w:rFonts w:ascii="Times New Roman" w:hAnsi="Times New Roman" w:cs="Times New Roman"/>
              </w:rPr>
            </w:pPr>
            <w:r w:rsidRPr="002F7B8E">
              <w:rPr>
                <w:rFonts w:ascii="Times New Roman" w:hAnsi="Times New Roman" w:cs="Times New Roman"/>
              </w:rPr>
              <w:t>Geographical</w:t>
            </w:r>
          </w:p>
        </w:tc>
        <w:tc>
          <w:tcPr>
            <w:tcW w:w="6983" w:type="dxa"/>
            <w:gridSpan w:val="2"/>
            <w:tcBorders>
              <w:top w:val="nil"/>
              <w:bottom w:val="single" w:sz="4" w:space="0" w:color="auto"/>
            </w:tcBorders>
            <w:shd w:val="clear" w:color="auto" w:fill="E2EFD9" w:themeFill="accent6" w:themeFillTint="33"/>
          </w:tcPr>
          <w:p w:rsidR="00DF19C8" w:rsidRPr="002F7B8E" w:rsidRDefault="00DF19C8" w:rsidP="008662F4">
            <w:pPr>
              <w:rPr>
                <w:rFonts w:ascii="Times New Roman" w:hAnsi="Times New Roman" w:cs="Times New Roman"/>
              </w:rPr>
            </w:pPr>
            <w:r w:rsidRPr="002F7B8E">
              <w:rPr>
                <w:rFonts w:ascii="Times New Roman" w:hAnsi="Times New Roman" w:cs="Times New Roman"/>
              </w:rPr>
              <w:t>DIST “Geographic distance”</w:t>
            </w:r>
          </w:p>
        </w:tc>
        <w:tc>
          <w:tcPr>
            <w:tcW w:w="2659" w:type="dxa"/>
            <w:tcBorders>
              <w:top w:val="nil"/>
              <w:bottom w:val="single" w:sz="4" w:space="0" w:color="auto"/>
            </w:tcBorders>
            <w:vAlign w:val="center"/>
          </w:tcPr>
          <w:p w:rsidR="00DF19C8" w:rsidRPr="002F7B8E" w:rsidRDefault="001E179D" w:rsidP="008662F4">
            <w:pPr>
              <w:rPr>
                <w:rFonts w:ascii="Times New Roman" w:hAnsi="Times New Roman" w:cs="Times New Roman"/>
              </w:rPr>
            </w:pPr>
            <w:proofErr w:type="spellStart"/>
            <w:r w:rsidRPr="002F7B8E">
              <w:rPr>
                <w:rFonts w:ascii="Times New Roman" w:hAnsi="Times New Roman" w:cs="Times New Roman"/>
              </w:rPr>
              <w:t>Hijmans</w:t>
            </w:r>
            <w:proofErr w:type="spellEnd"/>
            <w:r w:rsidRPr="002F7B8E">
              <w:rPr>
                <w:rFonts w:ascii="Times New Roman" w:hAnsi="Times New Roman" w:cs="Times New Roman"/>
              </w:rPr>
              <w:t xml:space="preserve"> </w:t>
            </w:r>
            <w:r w:rsidRPr="002F7B8E">
              <w:rPr>
                <w:rFonts w:ascii="Times New Roman" w:hAnsi="Times New Roman" w:cs="Times New Roman"/>
                <w:i/>
              </w:rPr>
              <w:t>et al.</w:t>
            </w:r>
            <w:r w:rsidRPr="002F7B8E">
              <w:rPr>
                <w:rFonts w:ascii="Times New Roman" w:hAnsi="Times New Roman" w:cs="Times New Roman"/>
              </w:rPr>
              <w:t xml:space="preserve"> 2005</w:t>
            </w:r>
          </w:p>
          <w:p w:rsidR="001E179D" w:rsidRPr="002F7B8E" w:rsidRDefault="001E179D" w:rsidP="008662F4">
            <w:pPr>
              <w:rPr>
                <w:rFonts w:ascii="Times New Roman" w:hAnsi="Times New Roman" w:cs="Times New Roman"/>
              </w:rPr>
            </w:pPr>
          </w:p>
        </w:tc>
      </w:tr>
      <w:tr w:rsidR="008F5E48" w:rsidRPr="002F7B8E" w:rsidTr="00A5322D">
        <w:trPr>
          <w:jc w:val="center"/>
        </w:trPr>
        <w:tc>
          <w:tcPr>
            <w:tcW w:w="2070" w:type="dxa"/>
            <w:tcBorders>
              <w:top w:val="single" w:sz="4" w:space="0" w:color="auto"/>
              <w:bottom w:val="nil"/>
            </w:tcBorders>
          </w:tcPr>
          <w:p w:rsidR="008F5E48" w:rsidRPr="002F7B8E" w:rsidRDefault="00736139" w:rsidP="00736139">
            <w:pPr>
              <w:jc w:val="right"/>
              <w:rPr>
                <w:rFonts w:ascii="Times New Roman" w:hAnsi="Times New Roman" w:cs="Times New Roman"/>
              </w:rPr>
            </w:pPr>
            <w:r w:rsidRPr="002F7B8E">
              <w:rPr>
                <w:rFonts w:ascii="Times New Roman" w:hAnsi="Times New Roman" w:cs="Times New Roman"/>
              </w:rPr>
              <w:t>l</w:t>
            </w:r>
            <w:r w:rsidR="008F5E48" w:rsidRPr="002F7B8E">
              <w:rPr>
                <w:rFonts w:ascii="Times New Roman" w:hAnsi="Times New Roman" w:cs="Times New Roman"/>
              </w:rPr>
              <w:t>evel</w:t>
            </w:r>
          </w:p>
        </w:tc>
        <w:tc>
          <w:tcPr>
            <w:tcW w:w="2282" w:type="dxa"/>
            <w:tcBorders>
              <w:top w:val="single" w:sz="4" w:space="0" w:color="auto"/>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1</w:t>
            </w:r>
          </w:p>
        </w:tc>
        <w:tc>
          <w:tcPr>
            <w:tcW w:w="6983" w:type="dxa"/>
            <w:gridSpan w:val="2"/>
            <w:tcBorders>
              <w:top w:val="single" w:sz="4" w:space="0" w:color="auto"/>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“no interactions</w:t>
            </w:r>
            <w:r w:rsidR="00887D0D" w:rsidRPr="002F7B8E">
              <w:rPr>
                <w:rFonts w:ascii="Times New Roman" w:hAnsi="Times New Roman" w:cs="Times New Roman"/>
              </w:rPr>
              <w:t xml:space="preserve"> allowed</w:t>
            </w:r>
            <w:r w:rsidRPr="002F7B8E">
              <w:rPr>
                <w:rFonts w:ascii="Times New Roman" w:hAnsi="Times New Roman" w:cs="Times New Roman"/>
              </w:rPr>
              <w:t>”</w:t>
            </w:r>
          </w:p>
        </w:tc>
        <w:tc>
          <w:tcPr>
            <w:tcW w:w="2659" w:type="dxa"/>
            <w:tcBorders>
              <w:top w:val="single" w:sz="4" w:space="0" w:color="auto"/>
              <w:bottom w:val="nil"/>
            </w:tcBorders>
            <w:vAlign w:val="center"/>
          </w:tcPr>
          <w:p w:rsidR="008F5E48" w:rsidRPr="002F7B8E" w:rsidRDefault="008F5E48" w:rsidP="008662F4">
            <w:pPr>
              <w:rPr>
                <w:rFonts w:ascii="Times New Roman" w:hAnsi="Times New Roman" w:cs="Times New Roman"/>
              </w:rPr>
            </w:pPr>
          </w:p>
        </w:tc>
      </w:tr>
      <w:tr w:rsidR="008F5E48" w:rsidRPr="002F7B8E" w:rsidTr="00A5322D">
        <w:trPr>
          <w:jc w:val="center"/>
        </w:trPr>
        <w:tc>
          <w:tcPr>
            <w:tcW w:w="2070" w:type="dxa"/>
            <w:tcBorders>
              <w:top w:val="nil"/>
              <w:bottom w:val="nil"/>
            </w:tcBorders>
          </w:tcPr>
          <w:p w:rsidR="008F5E48" w:rsidRPr="002F7B8E" w:rsidRDefault="008F5E48" w:rsidP="00736139">
            <w:pPr>
              <w:jc w:val="right"/>
              <w:rPr>
                <w:rFonts w:ascii="Times New Roman" w:hAnsi="Times New Roman" w:cs="Times New Roman"/>
              </w:rPr>
            </w:pPr>
            <w:r w:rsidRPr="002F7B8E">
              <w:rPr>
                <w:rFonts w:ascii="Times New Roman" w:hAnsi="Times New Roman" w:cs="Times New Roman"/>
              </w:rPr>
              <w:t>method</w:t>
            </w:r>
          </w:p>
        </w:tc>
        <w:tc>
          <w:tcPr>
            <w:tcW w:w="2282" w:type="dxa"/>
            <w:tcBorders>
              <w:top w:val="nil"/>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“h”</w:t>
            </w:r>
          </w:p>
        </w:tc>
        <w:tc>
          <w:tcPr>
            <w:tcW w:w="6983" w:type="dxa"/>
            <w:gridSpan w:val="2"/>
            <w:tcBorders>
              <w:top w:val="nil"/>
              <w:bottom w:val="nil"/>
            </w:tcBorders>
          </w:tcPr>
          <w:p w:rsidR="008F5E48" w:rsidRPr="002F7B8E" w:rsidRDefault="00F55FAD" w:rsidP="008662F4">
            <w:pPr>
              <w:rPr>
                <w:rFonts w:ascii="Times New Roman" w:hAnsi="Times New Roman" w:cs="Times New Roman"/>
              </w:rPr>
            </w:pPr>
            <w:r w:rsidRPr="002F7B8E">
              <w:rPr>
                <w:rFonts w:ascii="Times New Roman" w:hAnsi="Times New Roman" w:cs="Times New Roman"/>
              </w:rPr>
              <w:t xml:space="preserve">Exhaustive screening </w:t>
            </w:r>
          </w:p>
        </w:tc>
        <w:tc>
          <w:tcPr>
            <w:tcW w:w="2659" w:type="dxa"/>
            <w:tcBorders>
              <w:top w:val="nil"/>
              <w:bottom w:val="nil"/>
            </w:tcBorders>
            <w:vAlign w:val="center"/>
          </w:tcPr>
          <w:p w:rsidR="008F5E48" w:rsidRPr="002F7B8E" w:rsidRDefault="008F5E48" w:rsidP="008662F4">
            <w:pPr>
              <w:rPr>
                <w:rFonts w:ascii="Times New Roman" w:hAnsi="Times New Roman" w:cs="Times New Roman"/>
              </w:rPr>
            </w:pPr>
          </w:p>
        </w:tc>
      </w:tr>
      <w:tr w:rsidR="008F5E48" w:rsidRPr="002F7B8E" w:rsidTr="00A5322D">
        <w:trPr>
          <w:jc w:val="center"/>
        </w:trPr>
        <w:tc>
          <w:tcPr>
            <w:tcW w:w="2070" w:type="dxa"/>
            <w:tcBorders>
              <w:top w:val="nil"/>
              <w:bottom w:val="nil"/>
            </w:tcBorders>
          </w:tcPr>
          <w:p w:rsidR="008F5E48" w:rsidRPr="002F7B8E" w:rsidRDefault="008F5E48" w:rsidP="00736139">
            <w:pPr>
              <w:jc w:val="right"/>
              <w:rPr>
                <w:rFonts w:ascii="Times New Roman" w:hAnsi="Times New Roman" w:cs="Times New Roman"/>
              </w:rPr>
            </w:pPr>
            <w:proofErr w:type="spellStart"/>
            <w:r w:rsidRPr="002F7B8E">
              <w:rPr>
                <w:rFonts w:ascii="Times New Roman" w:hAnsi="Times New Roman" w:cs="Times New Roman"/>
              </w:rPr>
              <w:t>maxsize</w:t>
            </w:r>
            <w:proofErr w:type="spellEnd"/>
          </w:p>
        </w:tc>
        <w:tc>
          <w:tcPr>
            <w:tcW w:w="2282" w:type="dxa"/>
            <w:tcBorders>
              <w:top w:val="nil"/>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6</w:t>
            </w:r>
          </w:p>
        </w:tc>
        <w:tc>
          <w:tcPr>
            <w:tcW w:w="6983" w:type="dxa"/>
            <w:gridSpan w:val="2"/>
            <w:tcBorders>
              <w:top w:val="nil"/>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 xml:space="preserve">“maximum 6 </w:t>
            </w:r>
            <w:r w:rsidR="00CD198F" w:rsidRPr="002F7B8E">
              <w:rPr>
                <w:rFonts w:ascii="Times New Roman" w:hAnsi="Times New Roman" w:cs="Times New Roman"/>
              </w:rPr>
              <w:t>terms</w:t>
            </w:r>
            <w:r w:rsidRPr="002F7B8E">
              <w:rPr>
                <w:rFonts w:ascii="Times New Roman" w:hAnsi="Times New Roman" w:cs="Times New Roman"/>
              </w:rPr>
              <w:t xml:space="preserve"> </w:t>
            </w:r>
            <w:r w:rsidR="00CD198F" w:rsidRPr="002F7B8E">
              <w:rPr>
                <w:rFonts w:ascii="Times New Roman" w:hAnsi="Times New Roman" w:cs="Times New Roman"/>
              </w:rPr>
              <w:t xml:space="preserve">to be </w:t>
            </w:r>
            <w:r w:rsidR="00F55FAD" w:rsidRPr="002F7B8E">
              <w:rPr>
                <w:rFonts w:ascii="Times New Roman" w:hAnsi="Times New Roman" w:cs="Times New Roman"/>
              </w:rPr>
              <w:t>included</w:t>
            </w:r>
            <w:r w:rsidRPr="002F7B8E">
              <w:rPr>
                <w:rFonts w:ascii="Times New Roman" w:hAnsi="Times New Roman" w:cs="Times New Roman"/>
              </w:rPr>
              <w:t xml:space="preserve"> in </w:t>
            </w:r>
            <w:r w:rsidR="00F55FAD" w:rsidRPr="002F7B8E">
              <w:rPr>
                <w:rFonts w:ascii="Times New Roman" w:hAnsi="Times New Roman" w:cs="Times New Roman"/>
              </w:rPr>
              <w:t xml:space="preserve">candidate </w:t>
            </w:r>
            <w:r w:rsidRPr="002F7B8E">
              <w:rPr>
                <w:rFonts w:ascii="Times New Roman" w:hAnsi="Times New Roman" w:cs="Times New Roman"/>
              </w:rPr>
              <w:t>model</w:t>
            </w:r>
            <w:r w:rsidR="00F55FAD" w:rsidRPr="002F7B8E">
              <w:rPr>
                <w:rFonts w:ascii="Times New Roman" w:hAnsi="Times New Roman" w:cs="Times New Roman"/>
              </w:rPr>
              <w:t>s</w:t>
            </w:r>
            <w:r w:rsidRPr="002F7B8E">
              <w:rPr>
                <w:rFonts w:ascii="Times New Roman" w:hAnsi="Times New Roman" w:cs="Times New Roman"/>
              </w:rPr>
              <w:t>”</w:t>
            </w:r>
          </w:p>
        </w:tc>
        <w:tc>
          <w:tcPr>
            <w:tcW w:w="2659" w:type="dxa"/>
            <w:tcBorders>
              <w:top w:val="nil"/>
              <w:bottom w:val="nil"/>
            </w:tcBorders>
            <w:vAlign w:val="center"/>
          </w:tcPr>
          <w:p w:rsidR="008F5E48" w:rsidRPr="002F7B8E" w:rsidRDefault="008F5E48" w:rsidP="008662F4">
            <w:pPr>
              <w:rPr>
                <w:rFonts w:ascii="Times New Roman" w:hAnsi="Times New Roman" w:cs="Times New Roman"/>
              </w:rPr>
            </w:pPr>
          </w:p>
        </w:tc>
      </w:tr>
      <w:tr w:rsidR="008F5E48" w:rsidRPr="002F7B8E" w:rsidTr="00A5322D">
        <w:trPr>
          <w:jc w:val="center"/>
        </w:trPr>
        <w:tc>
          <w:tcPr>
            <w:tcW w:w="2070" w:type="dxa"/>
            <w:tcBorders>
              <w:top w:val="nil"/>
              <w:bottom w:val="nil"/>
            </w:tcBorders>
          </w:tcPr>
          <w:p w:rsidR="008F5E48" w:rsidRPr="002F7B8E" w:rsidRDefault="008F5E48" w:rsidP="00736139">
            <w:pPr>
              <w:jc w:val="right"/>
              <w:rPr>
                <w:rFonts w:ascii="Times New Roman" w:hAnsi="Times New Roman" w:cs="Times New Roman"/>
              </w:rPr>
            </w:pPr>
            <w:proofErr w:type="spellStart"/>
            <w:r w:rsidRPr="002F7B8E">
              <w:rPr>
                <w:rFonts w:ascii="Times New Roman" w:hAnsi="Times New Roman" w:cs="Times New Roman"/>
              </w:rPr>
              <w:t>crit</w:t>
            </w:r>
            <w:proofErr w:type="spellEnd"/>
          </w:p>
        </w:tc>
        <w:tc>
          <w:tcPr>
            <w:tcW w:w="2282" w:type="dxa"/>
            <w:tcBorders>
              <w:top w:val="nil"/>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w:t>
            </w:r>
            <w:proofErr w:type="spellStart"/>
            <w:r w:rsidRPr="002F7B8E">
              <w:rPr>
                <w:rFonts w:ascii="Times New Roman" w:hAnsi="Times New Roman" w:cs="Times New Roman"/>
              </w:rPr>
              <w:t>aicc</w:t>
            </w:r>
            <w:proofErr w:type="spellEnd"/>
            <w:r w:rsidRPr="002F7B8E">
              <w:rPr>
                <w:rFonts w:ascii="Times New Roman" w:hAnsi="Times New Roman" w:cs="Times New Roman"/>
              </w:rPr>
              <w:t>”</w:t>
            </w:r>
          </w:p>
        </w:tc>
        <w:tc>
          <w:tcPr>
            <w:tcW w:w="6983" w:type="dxa"/>
            <w:gridSpan w:val="2"/>
            <w:tcBorders>
              <w:top w:val="nil"/>
              <w:bottom w:val="nil"/>
            </w:tcBorders>
          </w:tcPr>
          <w:p w:rsidR="008F5E48" w:rsidRPr="002F7B8E" w:rsidRDefault="008F5E48" w:rsidP="008662F4">
            <w:pPr>
              <w:rPr>
                <w:rFonts w:ascii="Times New Roman" w:hAnsi="Times New Roman" w:cs="Times New Roman"/>
              </w:rPr>
            </w:pPr>
            <w:r w:rsidRPr="002F7B8E">
              <w:rPr>
                <w:rFonts w:ascii="Times New Roman" w:hAnsi="Times New Roman" w:cs="Times New Roman"/>
              </w:rPr>
              <w:t>Corrected Akaik</w:t>
            </w:r>
            <w:r w:rsidR="00F55FAD" w:rsidRPr="002F7B8E">
              <w:rPr>
                <w:rFonts w:ascii="Times New Roman" w:hAnsi="Times New Roman" w:cs="Times New Roman"/>
              </w:rPr>
              <w:t>e IC</w:t>
            </w:r>
          </w:p>
        </w:tc>
        <w:tc>
          <w:tcPr>
            <w:tcW w:w="2659" w:type="dxa"/>
            <w:tcBorders>
              <w:top w:val="nil"/>
              <w:bottom w:val="nil"/>
            </w:tcBorders>
            <w:vAlign w:val="center"/>
          </w:tcPr>
          <w:p w:rsidR="008F5E48" w:rsidRPr="002F7B8E" w:rsidRDefault="008F5E48" w:rsidP="008662F4">
            <w:pPr>
              <w:rPr>
                <w:rFonts w:ascii="Times New Roman" w:hAnsi="Times New Roman" w:cs="Times New Roman"/>
              </w:rPr>
            </w:pPr>
          </w:p>
        </w:tc>
      </w:tr>
      <w:tr w:rsidR="008F5E48" w:rsidRPr="002F7B8E" w:rsidTr="00A5322D">
        <w:trPr>
          <w:jc w:val="center"/>
        </w:trPr>
        <w:tc>
          <w:tcPr>
            <w:tcW w:w="2070" w:type="dxa"/>
            <w:tcBorders>
              <w:top w:val="nil"/>
              <w:bottom w:val="nil"/>
            </w:tcBorders>
          </w:tcPr>
          <w:p w:rsidR="008F5E48" w:rsidRPr="002F7B8E" w:rsidRDefault="008F5E48" w:rsidP="00736139">
            <w:pPr>
              <w:jc w:val="right"/>
              <w:rPr>
                <w:rFonts w:ascii="Times New Roman" w:hAnsi="Times New Roman" w:cs="Times New Roman"/>
              </w:rPr>
            </w:pPr>
            <w:proofErr w:type="spellStart"/>
            <w:r w:rsidRPr="002F7B8E">
              <w:rPr>
                <w:rFonts w:ascii="Times New Roman" w:hAnsi="Times New Roman" w:cs="Times New Roman"/>
              </w:rPr>
              <w:t>confsetsize</w:t>
            </w:r>
            <w:proofErr w:type="spellEnd"/>
          </w:p>
        </w:tc>
        <w:tc>
          <w:tcPr>
            <w:tcW w:w="2282" w:type="dxa"/>
            <w:tcBorders>
              <w:top w:val="nil"/>
              <w:bottom w:val="nil"/>
            </w:tcBorders>
          </w:tcPr>
          <w:p w:rsidR="008F5E48" w:rsidRPr="002F7B8E" w:rsidRDefault="0026315F" w:rsidP="008662F4">
            <w:pPr>
              <w:rPr>
                <w:rFonts w:ascii="Times New Roman" w:hAnsi="Times New Roman" w:cs="Times New Roman"/>
              </w:rPr>
            </w:pPr>
            <w:r w:rsidRPr="002F7B8E">
              <w:rPr>
                <w:rFonts w:ascii="Times New Roman" w:hAnsi="Times New Roman" w:cs="Times New Roman"/>
              </w:rPr>
              <w:t>1</w:t>
            </w:r>
            <w:r w:rsidR="008F5E48" w:rsidRPr="002F7B8E">
              <w:rPr>
                <w:rFonts w:ascii="Times New Roman" w:hAnsi="Times New Roman" w:cs="Times New Roman"/>
              </w:rPr>
              <w:t>00</w:t>
            </w:r>
          </w:p>
        </w:tc>
        <w:tc>
          <w:tcPr>
            <w:tcW w:w="6983" w:type="dxa"/>
            <w:gridSpan w:val="2"/>
            <w:tcBorders>
              <w:top w:val="nil"/>
              <w:bottom w:val="nil"/>
            </w:tcBorders>
          </w:tcPr>
          <w:p w:rsidR="008F5E48" w:rsidRPr="002F7B8E" w:rsidRDefault="00F55FAD" w:rsidP="008662F4">
            <w:pPr>
              <w:rPr>
                <w:rFonts w:ascii="Times New Roman" w:hAnsi="Times New Roman" w:cs="Times New Roman"/>
              </w:rPr>
            </w:pPr>
            <w:r w:rsidRPr="002F7B8E">
              <w:rPr>
                <w:rFonts w:ascii="Times New Roman" w:hAnsi="Times New Roman" w:cs="Times New Roman"/>
              </w:rPr>
              <w:t xml:space="preserve">Number of </w:t>
            </w:r>
            <w:proofErr w:type="gramStart"/>
            <w:r w:rsidRPr="002F7B8E">
              <w:rPr>
                <w:rFonts w:ascii="Times New Roman" w:hAnsi="Times New Roman" w:cs="Times New Roman"/>
              </w:rPr>
              <w:t>model</w:t>
            </w:r>
            <w:proofErr w:type="gramEnd"/>
            <w:r w:rsidRPr="002F7B8E">
              <w:rPr>
                <w:rFonts w:ascii="Times New Roman" w:hAnsi="Times New Roman" w:cs="Times New Roman"/>
              </w:rPr>
              <w:t xml:space="preserve"> to be looked for (confidence set)</w:t>
            </w:r>
            <w:r w:rsidR="008F5E48" w:rsidRPr="002F7B8E">
              <w:rPr>
                <w:rFonts w:ascii="Times New Roman" w:hAnsi="Times New Roman" w:cs="Times New Roman"/>
              </w:rPr>
              <w:t xml:space="preserve"> </w:t>
            </w:r>
          </w:p>
        </w:tc>
        <w:tc>
          <w:tcPr>
            <w:tcW w:w="2659" w:type="dxa"/>
            <w:tcBorders>
              <w:top w:val="nil"/>
              <w:bottom w:val="nil"/>
            </w:tcBorders>
            <w:vAlign w:val="center"/>
          </w:tcPr>
          <w:p w:rsidR="008F5E48" w:rsidRPr="002F7B8E" w:rsidRDefault="008F5E48" w:rsidP="008662F4">
            <w:pPr>
              <w:rPr>
                <w:rFonts w:ascii="Times New Roman" w:hAnsi="Times New Roman" w:cs="Times New Roman"/>
              </w:rPr>
            </w:pPr>
          </w:p>
        </w:tc>
      </w:tr>
      <w:tr w:rsidR="00F55FAD" w:rsidRPr="002F7B8E" w:rsidTr="00A5322D">
        <w:trPr>
          <w:jc w:val="center"/>
        </w:trPr>
        <w:tc>
          <w:tcPr>
            <w:tcW w:w="2070" w:type="dxa"/>
            <w:tcBorders>
              <w:top w:val="nil"/>
              <w:bottom w:val="single" w:sz="4" w:space="0" w:color="auto"/>
            </w:tcBorders>
          </w:tcPr>
          <w:p w:rsidR="00F55FAD" w:rsidRPr="002F7B8E" w:rsidRDefault="00F55FAD" w:rsidP="00736139">
            <w:pPr>
              <w:jc w:val="right"/>
              <w:rPr>
                <w:rFonts w:ascii="Times New Roman" w:hAnsi="Times New Roman" w:cs="Times New Roman"/>
              </w:rPr>
            </w:pPr>
            <w:proofErr w:type="spellStart"/>
            <w:r w:rsidRPr="002F7B8E">
              <w:rPr>
                <w:rFonts w:ascii="Times New Roman" w:hAnsi="Times New Roman" w:cs="Times New Roman"/>
              </w:rPr>
              <w:t>fitfunction</w:t>
            </w:r>
            <w:proofErr w:type="spellEnd"/>
          </w:p>
        </w:tc>
        <w:tc>
          <w:tcPr>
            <w:tcW w:w="2282" w:type="dxa"/>
            <w:tcBorders>
              <w:top w:val="nil"/>
              <w:bottom w:val="single" w:sz="4" w:space="0" w:color="auto"/>
            </w:tcBorders>
          </w:tcPr>
          <w:p w:rsidR="00F55FAD" w:rsidRPr="002F7B8E" w:rsidRDefault="00F55FAD" w:rsidP="008662F4">
            <w:pPr>
              <w:rPr>
                <w:rFonts w:ascii="Times New Roman" w:hAnsi="Times New Roman" w:cs="Times New Roman"/>
              </w:rPr>
            </w:pPr>
            <w:r w:rsidRPr="002F7B8E">
              <w:rPr>
                <w:rFonts w:ascii="Times New Roman" w:hAnsi="Times New Roman" w:cs="Times New Roman"/>
              </w:rPr>
              <w:t>“</w:t>
            </w:r>
            <w:proofErr w:type="spellStart"/>
            <w:r w:rsidRPr="002F7B8E">
              <w:rPr>
                <w:rFonts w:ascii="Times New Roman" w:hAnsi="Times New Roman" w:cs="Times New Roman"/>
              </w:rPr>
              <w:t>glm</w:t>
            </w:r>
            <w:proofErr w:type="spellEnd"/>
            <w:r w:rsidRPr="002F7B8E">
              <w:rPr>
                <w:rFonts w:ascii="Times New Roman" w:hAnsi="Times New Roman" w:cs="Times New Roman"/>
              </w:rPr>
              <w:t>”</w:t>
            </w:r>
          </w:p>
        </w:tc>
        <w:tc>
          <w:tcPr>
            <w:tcW w:w="6983" w:type="dxa"/>
            <w:gridSpan w:val="2"/>
            <w:tcBorders>
              <w:top w:val="nil"/>
              <w:bottom w:val="single" w:sz="4" w:space="0" w:color="auto"/>
            </w:tcBorders>
          </w:tcPr>
          <w:p w:rsidR="00F55FAD" w:rsidRPr="002F7B8E" w:rsidRDefault="00F55FAD" w:rsidP="008662F4">
            <w:pPr>
              <w:rPr>
                <w:rFonts w:ascii="Times New Roman" w:hAnsi="Times New Roman" w:cs="Times New Roman"/>
              </w:rPr>
            </w:pPr>
          </w:p>
        </w:tc>
        <w:tc>
          <w:tcPr>
            <w:tcW w:w="2659" w:type="dxa"/>
            <w:tcBorders>
              <w:top w:val="nil"/>
              <w:bottom w:val="single" w:sz="4" w:space="0" w:color="auto"/>
            </w:tcBorders>
            <w:vAlign w:val="center"/>
          </w:tcPr>
          <w:p w:rsidR="00F55FAD" w:rsidRPr="002F7B8E" w:rsidRDefault="00F55FAD" w:rsidP="008662F4">
            <w:pPr>
              <w:rPr>
                <w:rFonts w:ascii="Times New Roman" w:hAnsi="Times New Roman" w:cs="Times New Roman"/>
              </w:rPr>
            </w:pPr>
          </w:p>
        </w:tc>
      </w:tr>
    </w:tbl>
    <w:p w:rsidR="0035125D" w:rsidRPr="002F7B8E" w:rsidRDefault="0035125D" w:rsidP="008662F4">
      <w:pPr>
        <w:rPr>
          <w:rFonts w:ascii="Times New Roman" w:hAnsi="Times New Roman" w:cs="Times New Roman"/>
        </w:rPr>
      </w:pPr>
    </w:p>
    <w:p w:rsidR="00887D0D" w:rsidRPr="002F7B8E" w:rsidRDefault="00887D0D" w:rsidP="008662F4">
      <w:pPr>
        <w:rPr>
          <w:rFonts w:ascii="Times New Roman" w:hAnsi="Times New Roman" w:cs="Times New Roman"/>
        </w:rPr>
      </w:pPr>
    </w:p>
    <w:p w:rsidR="00887D0D" w:rsidRPr="002F7B8E" w:rsidRDefault="00887D0D" w:rsidP="008662F4">
      <w:pPr>
        <w:rPr>
          <w:rFonts w:ascii="Times New Roman" w:hAnsi="Times New Roman" w:cs="Times New Roman"/>
        </w:rPr>
      </w:pPr>
    </w:p>
    <w:p w:rsidR="001A1AF8" w:rsidRPr="002F7B8E" w:rsidRDefault="001A1AF8" w:rsidP="008662F4">
      <w:pPr>
        <w:rPr>
          <w:rFonts w:ascii="Times New Roman" w:hAnsi="Times New Roman" w:cs="Times New Roman"/>
        </w:rPr>
      </w:pPr>
    </w:p>
    <w:p w:rsidR="001A1AF8" w:rsidRPr="002F7B8E" w:rsidRDefault="001A1AF8" w:rsidP="008662F4">
      <w:pPr>
        <w:rPr>
          <w:rFonts w:ascii="Times New Roman" w:hAnsi="Times New Roman" w:cs="Times New Roman"/>
        </w:rPr>
      </w:pPr>
    </w:p>
    <w:p w:rsidR="001A1AF8" w:rsidRPr="002F7B8E" w:rsidRDefault="001A1AF8" w:rsidP="008662F4">
      <w:pPr>
        <w:rPr>
          <w:rFonts w:ascii="Times New Roman" w:hAnsi="Times New Roman" w:cs="Times New Roman"/>
        </w:rPr>
      </w:pPr>
    </w:p>
    <w:p w:rsidR="0026315F" w:rsidRPr="002F7B8E" w:rsidRDefault="0026315F">
      <w:pPr>
        <w:rPr>
          <w:rFonts w:ascii="Times New Roman" w:hAnsi="Times New Roman" w:cs="Times New Roman"/>
        </w:rPr>
      </w:pPr>
      <w:r w:rsidRPr="002F7B8E">
        <w:rPr>
          <w:rFonts w:ascii="Times New Roman" w:hAnsi="Times New Roman" w:cs="Times New Roman"/>
        </w:rPr>
        <w:br w:type="page"/>
      </w:r>
    </w:p>
    <w:p w:rsidR="001A1AF8" w:rsidRPr="002F7B8E" w:rsidRDefault="0096325B" w:rsidP="0096325B">
      <w:pPr>
        <w:jc w:val="center"/>
        <w:rPr>
          <w:rFonts w:ascii="Times New Roman" w:hAnsi="Times New Roman" w:cs="Times New Roman"/>
          <w:b/>
          <w:sz w:val="40"/>
          <w:u w:val="single"/>
        </w:rPr>
      </w:pPr>
      <w:r w:rsidRPr="002F7B8E">
        <w:rPr>
          <w:rFonts w:ascii="Times New Roman" w:hAnsi="Times New Roman" w:cs="Times New Roman"/>
          <w:b/>
          <w:sz w:val="40"/>
          <w:u w:val="single"/>
        </w:rPr>
        <w:lastRenderedPageBreak/>
        <w:t>Model selection, most important variables and best models for M</w:t>
      </w:r>
    </w:p>
    <w:p w:rsidR="00736139" w:rsidRPr="002F7B8E" w:rsidRDefault="00736139" w:rsidP="008662F4">
      <w:pPr>
        <w:rPr>
          <w:rFonts w:ascii="Times New Roman" w:hAnsi="Times New Roman" w:cs="Times New Roman"/>
        </w:rPr>
      </w:pPr>
    </w:p>
    <w:p w:rsidR="001A1AF8" w:rsidRPr="002F7B8E" w:rsidRDefault="00B06306" w:rsidP="005E59BD">
      <w:pPr>
        <w:jc w:val="center"/>
        <w:rPr>
          <w:rFonts w:ascii="Times New Roman" w:hAnsi="Times New Roman" w:cs="Times New Roman"/>
        </w:rPr>
      </w:pPr>
      <w:r w:rsidRPr="002F7B8E">
        <w:rPr>
          <w:rFonts w:ascii="Times New Roman" w:hAnsi="Times New Roman" w:cs="Times New Roman"/>
          <w:noProof/>
        </w:rPr>
        <w:drawing>
          <wp:inline distT="0" distB="0" distL="0" distR="0">
            <wp:extent cx="5403850" cy="3859893"/>
            <wp:effectExtent l="0" t="0" r="635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es.tif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6417" cy="3861727"/>
                    </a:xfrm>
                    <a:prstGeom prst="rect">
                      <a:avLst/>
                    </a:prstGeom>
                  </pic:spPr>
                </pic:pic>
              </a:graphicData>
            </a:graphic>
          </wp:inline>
        </w:drawing>
      </w:r>
    </w:p>
    <w:p w:rsidR="002F7B8E" w:rsidRPr="002F7B8E" w:rsidRDefault="002F7B8E" w:rsidP="002F7B8E">
      <w:pPr>
        <w:rPr>
          <w:rFonts w:ascii="Times New Roman" w:hAnsi="Times New Roman" w:cs="Times New Roman"/>
        </w:rPr>
      </w:pPr>
      <w:bookmarkStart w:id="14" w:name="_Hlk528065251"/>
      <w:r w:rsidRPr="002F7B8E">
        <w:rPr>
          <w:rFonts w:ascii="Times New Roman" w:hAnsi="Times New Roman" w:cs="Times New Roman"/>
          <w:b/>
        </w:rPr>
        <w:t>Figure S8.</w:t>
      </w:r>
      <w:bookmarkEnd w:id="14"/>
      <w:r w:rsidRPr="002F7B8E">
        <w:rPr>
          <w:rFonts w:ascii="Times New Roman" w:hAnsi="Times New Roman" w:cs="Times New Roman"/>
        </w:rPr>
        <w:t xml:space="preserve"> </w:t>
      </w:r>
      <w:proofErr w:type="spellStart"/>
      <w:r w:rsidRPr="002F7B8E">
        <w:rPr>
          <w:rFonts w:ascii="Times New Roman" w:hAnsi="Times New Roman" w:cs="Times New Roman"/>
        </w:rPr>
        <w:t>AICc</w:t>
      </w:r>
      <w:proofErr w:type="spellEnd"/>
      <w:r w:rsidRPr="002F7B8E">
        <w:rPr>
          <w:rFonts w:ascii="Times New Roman" w:hAnsi="Times New Roman" w:cs="Times New Roman"/>
        </w:rPr>
        <w:t xml:space="preserve"> values for the 200 top models for the number of effective migrants (M) of </w:t>
      </w:r>
      <w:proofErr w:type="spellStart"/>
      <w:r w:rsidRPr="002F7B8E">
        <w:rPr>
          <w:rFonts w:ascii="Times New Roman" w:hAnsi="Times New Roman" w:cs="Times New Roman"/>
          <w:i/>
        </w:rPr>
        <w:t>Rhyzopertha</w:t>
      </w:r>
      <w:proofErr w:type="spellEnd"/>
      <w:r w:rsidRPr="002F7B8E">
        <w:rPr>
          <w:rFonts w:ascii="Times New Roman" w:hAnsi="Times New Roman" w:cs="Times New Roman"/>
          <w:i/>
        </w:rPr>
        <w:t xml:space="preserve"> </w:t>
      </w:r>
      <w:proofErr w:type="spellStart"/>
      <w:r w:rsidRPr="002F7B8E">
        <w:rPr>
          <w:rFonts w:ascii="Times New Roman" w:hAnsi="Times New Roman" w:cs="Times New Roman"/>
          <w:i/>
        </w:rPr>
        <w:t>dominica</w:t>
      </w:r>
      <w:proofErr w:type="spellEnd"/>
      <w:r w:rsidRPr="002F7B8E">
        <w:rPr>
          <w:rFonts w:ascii="Times New Roman" w:hAnsi="Times New Roman" w:cs="Times New Roman"/>
        </w:rPr>
        <w:t xml:space="preserve">. Horizontal red line separates models with </w:t>
      </w:r>
      <w:proofErr w:type="spellStart"/>
      <w:r w:rsidRPr="002F7B8E">
        <w:rPr>
          <w:rFonts w:ascii="Times New Roman" w:hAnsi="Times New Roman" w:cs="Times New Roman"/>
        </w:rPr>
        <w:t>AICc</w:t>
      </w:r>
      <w:proofErr w:type="spellEnd"/>
      <w:r w:rsidRPr="002F7B8E">
        <w:rPr>
          <w:rFonts w:ascii="Times New Roman" w:hAnsi="Times New Roman" w:cs="Times New Roman"/>
        </w:rPr>
        <w:t xml:space="preserve"> less than 2 units away from the “best” model. Five models were selected according to this criterium. </w:t>
      </w:r>
    </w:p>
    <w:p w:rsidR="002F7B8E" w:rsidRPr="002F7B8E" w:rsidRDefault="002F7B8E" w:rsidP="005E59BD">
      <w:pPr>
        <w:jc w:val="center"/>
        <w:rPr>
          <w:rFonts w:ascii="Times New Roman" w:hAnsi="Times New Roman" w:cs="Times New Roman"/>
        </w:rPr>
      </w:pPr>
    </w:p>
    <w:p w:rsidR="006136E2" w:rsidRPr="002F7B8E" w:rsidRDefault="006136E2" w:rsidP="005E59BD">
      <w:pPr>
        <w:jc w:val="center"/>
        <w:rPr>
          <w:rFonts w:ascii="Times New Roman" w:hAnsi="Times New Roman" w:cs="Times New Roman"/>
        </w:rPr>
      </w:pPr>
    </w:p>
    <w:p w:rsidR="006136E2" w:rsidRPr="002F7B8E" w:rsidRDefault="005E2518" w:rsidP="005E59BD">
      <w:pPr>
        <w:jc w:val="center"/>
        <w:rPr>
          <w:rFonts w:ascii="Times New Roman" w:hAnsi="Times New Roman" w:cs="Times New Roman"/>
        </w:rPr>
      </w:pPr>
      <w:r w:rsidRPr="002F7B8E">
        <w:rPr>
          <w:rFonts w:ascii="Times New Roman" w:hAnsi="Times New Roman" w:cs="Times New Roman"/>
          <w:noProof/>
        </w:rPr>
        <w:drawing>
          <wp:inline distT="0" distB="0" distL="0" distR="0">
            <wp:extent cx="5962356" cy="3516923"/>
            <wp:effectExtent l="0" t="0" r="63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estModel.tif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82088" cy="3528562"/>
                    </a:xfrm>
                    <a:prstGeom prst="rect">
                      <a:avLst/>
                    </a:prstGeom>
                  </pic:spPr>
                </pic:pic>
              </a:graphicData>
            </a:graphic>
          </wp:inline>
        </w:drawing>
      </w:r>
    </w:p>
    <w:p w:rsidR="002F7B8E" w:rsidRPr="002F7B8E" w:rsidRDefault="002F7B8E" w:rsidP="002F7B8E">
      <w:pPr>
        <w:rPr>
          <w:rFonts w:ascii="Times New Roman" w:hAnsi="Times New Roman" w:cs="Times New Roman"/>
        </w:rPr>
      </w:pPr>
      <w:bookmarkStart w:id="15" w:name="_Hlk528065275"/>
      <w:r w:rsidRPr="002F7B8E">
        <w:rPr>
          <w:rFonts w:ascii="Times New Roman" w:hAnsi="Times New Roman" w:cs="Times New Roman"/>
          <w:b/>
        </w:rPr>
        <w:t>Figure S9</w:t>
      </w:r>
      <w:bookmarkEnd w:id="15"/>
      <w:r w:rsidRPr="002F7B8E">
        <w:rPr>
          <w:rFonts w:ascii="Times New Roman" w:hAnsi="Times New Roman" w:cs="Times New Roman"/>
          <w:b/>
        </w:rPr>
        <w:t>.</w:t>
      </w:r>
      <w:r w:rsidRPr="002F7B8E">
        <w:rPr>
          <w:rFonts w:ascii="Times New Roman" w:hAnsi="Times New Roman" w:cs="Times New Roman"/>
        </w:rPr>
        <w:t xml:space="preserve"> Relative importance of predictors for the average M, considering all models. Vertical red line indicates the 0.8 cutoff used to separate important variables. Most important variables were the “geographical distance” and “volume of grain received”. </w:t>
      </w:r>
    </w:p>
    <w:p w:rsidR="006136E2" w:rsidRPr="002F7B8E" w:rsidRDefault="006136E2" w:rsidP="005E59BD">
      <w:pPr>
        <w:jc w:val="center"/>
        <w:rPr>
          <w:rFonts w:ascii="Times New Roman" w:hAnsi="Times New Roman" w:cs="Times New Roman"/>
        </w:rPr>
      </w:pPr>
    </w:p>
    <w:p w:rsidR="005E59BD" w:rsidRPr="002F7B8E" w:rsidRDefault="005E59BD" w:rsidP="005E59BD">
      <w:pPr>
        <w:jc w:val="center"/>
        <w:rPr>
          <w:rFonts w:ascii="Times New Roman" w:hAnsi="Times New Roman" w:cs="Times New Roman"/>
        </w:rPr>
      </w:pPr>
    </w:p>
    <w:p w:rsidR="005E1593" w:rsidRPr="002F7B8E" w:rsidRDefault="005E1593" w:rsidP="0033622E">
      <w:pPr>
        <w:rPr>
          <w:rFonts w:ascii="Times New Roman" w:hAnsi="Times New Roman" w:cs="Times New Roman"/>
          <w:b/>
          <w:color w:val="2A2A2A"/>
          <w:shd w:val="clear" w:color="auto" w:fill="FFFFFF"/>
        </w:rPr>
      </w:pPr>
    </w:p>
    <w:sectPr w:rsidR="005E1593" w:rsidRPr="002F7B8E" w:rsidSect="00B332F7">
      <w:footerReference w:type="default" r:id="rId18"/>
      <w:pgSz w:w="16838" w:h="11906" w:orient="landscape"/>
      <w:pgMar w:top="1701" w:right="1417" w:bottom="170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E7650" w:rsidRDefault="005E7650" w:rsidP="00D75EAE">
      <w:pPr>
        <w:spacing w:after="0" w:line="240" w:lineRule="auto"/>
      </w:pPr>
      <w:r>
        <w:separator/>
      </w:r>
    </w:p>
  </w:endnote>
  <w:endnote w:type="continuationSeparator" w:id="0">
    <w:p w:rsidR="005E7650" w:rsidRDefault="005E7650" w:rsidP="00D75E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5609828"/>
      <w:docPartObj>
        <w:docPartGallery w:val="Page Numbers (Bottom of Page)"/>
        <w:docPartUnique/>
      </w:docPartObj>
    </w:sdtPr>
    <w:sdtEndPr>
      <w:rPr>
        <w:noProof/>
      </w:rPr>
    </w:sdtEndPr>
    <w:sdtContent>
      <w:p w:rsidR="00E4197A" w:rsidRDefault="00E4197A">
        <w:pPr>
          <w:pStyle w:val="Footer"/>
          <w:jc w:val="center"/>
        </w:pPr>
        <w:r>
          <w:fldChar w:fldCharType="begin"/>
        </w:r>
        <w:r>
          <w:instrText xml:space="preserve"> PAGE   \* MERGEFORMAT </w:instrText>
        </w:r>
        <w:r>
          <w:fldChar w:fldCharType="separate"/>
        </w:r>
        <w:r>
          <w:rPr>
            <w:noProof/>
          </w:rPr>
          <w:t>24</w:t>
        </w:r>
        <w:r>
          <w:rPr>
            <w:noProof/>
          </w:rPr>
          <w:fldChar w:fldCharType="end"/>
        </w:r>
      </w:p>
    </w:sdtContent>
  </w:sdt>
  <w:p w:rsidR="00E4197A" w:rsidRDefault="00E419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E7650" w:rsidRDefault="005E7650" w:rsidP="00D75EAE">
      <w:pPr>
        <w:spacing w:after="0" w:line="240" w:lineRule="auto"/>
      </w:pPr>
      <w:r>
        <w:separator/>
      </w:r>
    </w:p>
  </w:footnote>
  <w:footnote w:type="continuationSeparator" w:id="0">
    <w:p w:rsidR="005E7650" w:rsidRDefault="005E7650" w:rsidP="00D75EA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8778FA"/>
    <w:multiLevelType w:val="hybridMultilevel"/>
    <w:tmpl w:val="EC96EF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21C0D15"/>
    <w:multiLevelType w:val="multilevel"/>
    <w:tmpl w:val="0DBEA884"/>
    <w:lvl w:ilvl="0">
      <w:start w:val="1"/>
      <w:numFmt w:val="decimal"/>
      <w:pStyle w:val="Heading1"/>
      <w:suff w:val="nothing"/>
      <w:lvlText w:val="Chapter %1 - "/>
      <w:lvlJc w:val="left"/>
      <w:pPr>
        <w:ind w:left="0" w:firstLine="0"/>
      </w:pPr>
      <w:rPr>
        <w:rFonts w:ascii="Times New Roman" w:hAnsi="Times New Roman" w:hint="default"/>
        <w:b/>
        <w:i w:val="0"/>
        <w:sz w:val="32"/>
      </w:rPr>
    </w:lvl>
    <w:lvl w:ilvl="1">
      <w:start w:val="1"/>
      <w:numFmt w:val="none"/>
      <w:pStyle w:val="Heading2"/>
      <w:suff w:val="space"/>
      <w:lvlText w:val=""/>
      <w:lvlJc w:val="left"/>
      <w:pPr>
        <w:ind w:left="0" w:firstLine="0"/>
      </w:pPr>
      <w:rPr>
        <w:rFonts w:hint="default"/>
      </w:rPr>
    </w:lvl>
    <w:lvl w:ilvl="2">
      <w:start w:val="1"/>
      <w:numFmt w:val="none"/>
      <w:pStyle w:val="Heading3"/>
      <w:suff w:val="space"/>
      <w:lvlText w:val=""/>
      <w:lvlJc w:val="left"/>
      <w:pPr>
        <w:ind w:left="0" w:firstLine="0"/>
      </w:pPr>
      <w:rPr>
        <w:rFonts w:hint="default"/>
      </w:rPr>
    </w:lvl>
    <w:lvl w:ilvl="3">
      <w:start w:val="1"/>
      <w:numFmt w:val="none"/>
      <w:pStyle w:val="Heading4"/>
      <w:suff w:val="space"/>
      <w:lvlText w:val=""/>
      <w:lvlJc w:val="left"/>
      <w:pPr>
        <w:ind w:left="0" w:firstLine="0"/>
      </w:pPr>
      <w:rPr>
        <w:rFonts w:hint="default"/>
      </w:rPr>
    </w:lvl>
    <w:lvl w:ilvl="4">
      <w:start w:val="1"/>
      <w:numFmt w:val="none"/>
      <w:pStyle w:val="Heading5"/>
      <w:suff w:val="space"/>
      <w:lvlText w:val=""/>
      <w:lvlJc w:val="left"/>
      <w:pPr>
        <w:ind w:left="0" w:firstLine="0"/>
      </w:pPr>
      <w:rPr>
        <w:rFonts w:hint="default"/>
      </w:rPr>
    </w:lvl>
    <w:lvl w:ilvl="5">
      <w:start w:val="1"/>
      <w:numFmt w:val="upperLetter"/>
      <w:suff w:val="nothing"/>
      <w:lvlText w:val="Appendix %6 - "/>
      <w:lvlJc w:val="left"/>
      <w:pPr>
        <w:ind w:left="0" w:firstLine="0"/>
      </w:pPr>
      <w:rPr>
        <w:rFonts w:ascii="Times New Roman" w:hAnsi="Times New Roman" w:hint="default"/>
        <w:b/>
        <w:i w:val="0"/>
        <w:sz w:val="32"/>
      </w:rPr>
    </w:lvl>
    <w:lvl w:ilvl="6">
      <w:start w:val="1"/>
      <w:numFmt w:val="none"/>
      <w:pStyle w:val="Heading7"/>
      <w:suff w:val="space"/>
      <w:lvlText w:val=""/>
      <w:lvlJc w:val="left"/>
      <w:pPr>
        <w:ind w:left="0" w:firstLine="0"/>
      </w:pPr>
      <w:rPr>
        <w:rFonts w:hint="default"/>
      </w:rPr>
    </w:lvl>
    <w:lvl w:ilvl="7">
      <w:start w:val="1"/>
      <w:numFmt w:val="none"/>
      <w:pStyle w:val="Heading8"/>
      <w:lvlText w:val=""/>
      <w:lvlJc w:val="left"/>
      <w:pPr>
        <w:tabs>
          <w:tab w:val="num" w:pos="0"/>
        </w:tabs>
        <w:ind w:left="0" w:firstLine="0"/>
      </w:pPr>
      <w:rPr>
        <w:rFonts w:hint="default"/>
      </w:rPr>
    </w:lvl>
    <w:lvl w:ilvl="8">
      <w:start w:val="1"/>
      <w:numFmt w:val="none"/>
      <w:pStyle w:val="Heading9"/>
      <w:suff w:val="space"/>
      <w:lvlText w:val=""/>
      <w:lvlJc w:val="left"/>
      <w:pPr>
        <w:ind w:left="0" w:firstLine="0"/>
      </w:pPr>
      <w:rPr>
        <w:rFonts w:hint="default"/>
      </w:rPr>
    </w:lvl>
  </w:abstractNum>
  <w:abstractNum w:abstractNumId="2" w15:restartNumberingAfterBreak="0">
    <w:nsid w:val="4C02255A"/>
    <w:multiLevelType w:val="hybridMultilevel"/>
    <w:tmpl w:val="2A8452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32F7"/>
    <w:rsid w:val="000036A7"/>
    <w:rsid w:val="000169A4"/>
    <w:rsid w:val="00025D3E"/>
    <w:rsid w:val="0006375F"/>
    <w:rsid w:val="0006724D"/>
    <w:rsid w:val="00073129"/>
    <w:rsid w:val="000902D1"/>
    <w:rsid w:val="000A4C5F"/>
    <w:rsid w:val="000A4F05"/>
    <w:rsid w:val="000A6EC9"/>
    <w:rsid w:val="000D3FBE"/>
    <w:rsid w:val="001207BA"/>
    <w:rsid w:val="00130FDF"/>
    <w:rsid w:val="00134249"/>
    <w:rsid w:val="001356D7"/>
    <w:rsid w:val="00155F62"/>
    <w:rsid w:val="0015754D"/>
    <w:rsid w:val="00160A18"/>
    <w:rsid w:val="0016460A"/>
    <w:rsid w:val="001A1AF8"/>
    <w:rsid w:val="001B785D"/>
    <w:rsid w:val="001C0F93"/>
    <w:rsid w:val="001D5141"/>
    <w:rsid w:val="001E179D"/>
    <w:rsid w:val="001E79D0"/>
    <w:rsid w:val="001F0B6B"/>
    <w:rsid w:val="00206652"/>
    <w:rsid w:val="00220F27"/>
    <w:rsid w:val="002445F0"/>
    <w:rsid w:val="002449F9"/>
    <w:rsid w:val="002603DE"/>
    <w:rsid w:val="0026315F"/>
    <w:rsid w:val="002768B6"/>
    <w:rsid w:val="00277A98"/>
    <w:rsid w:val="0029282B"/>
    <w:rsid w:val="002A5F24"/>
    <w:rsid w:val="002F62CD"/>
    <w:rsid w:val="002F7B8E"/>
    <w:rsid w:val="00303F7D"/>
    <w:rsid w:val="0031164F"/>
    <w:rsid w:val="00316C72"/>
    <w:rsid w:val="0033622E"/>
    <w:rsid w:val="003508AC"/>
    <w:rsid w:val="0035125D"/>
    <w:rsid w:val="00351E05"/>
    <w:rsid w:val="00354865"/>
    <w:rsid w:val="003650D8"/>
    <w:rsid w:val="00372611"/>
    <w:rsid w:val="003765E1"/>
    <w:rsid w:val="00385664"/>
    <w:rsid w:val="003922B9"/>
    <w:rsid w:val="00397E9A"/>
    <w:rsid w:val="003A13FA"/>
    <w:rsid w:val="003A1F0D"/>
    <w:rsid w:val="003A3F59"/>
    <w:rsid w:val="003B5A40"/>
    <w:rsid w:val="003C771D"/>
    <w:rsid w:val="003D202F"/>
    <w:rsid w:val="003F785A"/>
    <w:rsid w:val="0040309B"/>
    <w:rsid w:val="004203E0"/>
    <w:rsid w:val="00424812"/>
    <w:rsid w:val="00437F4E"/>
    <w:rsid w:val="00441FE6"/>
    <w:rsid w:val="004752D3"/>
    <w:rsid w:val="00481C7A"/>
    <w:rsid w:val="004D4E6E"/>
    <w:rsid w:val="004E1D5A"/>
    <w:rsid w:val="00522B7B"/>
    <w:rsid w:val="00523EC7"/>
    <w:rsid w:val="0052665F"/>
    <w:rsid w:val="005864E7"/>
    <w:rsid w:val="005B1E21"/>
    <w:rsid w:val="005B414B"/>
    <w:rsid w:val="005B65CA"/>
    <w:rsid w:val="005B7CAA"/>
    <w:rsid w:val="005D6AF1"/>
    <w:rsid w:val="005E1593"/>
    <w:rsid w:val="005E2518"/>
    <w:rsid w:val="005E59BD"/>
    <w:rsid w:val="005E7650"/>
    <w:rsid w:val="005F6E6D"/>
    <w:rsid w:val="00604AB5"/>
    <w:rsid w:val="00610D97"/>
    <w:rsid w:val="006136E2"/>
    <w:rsid w:val="0061724C"/>
    <w:rsid w:val="006235EA"/>
    <w:rsid w:val="006277D8"/>
    <w:rsid w:val="00640EE8"/>
    <w:rsid w:val="00646E9F"/>
    <w:rsid w:val="006531F4"/>
    <w:rsid w:val="00690FDF"/>
    <w:rsid w:val="00696548"/>
    <w:rsid w:val="006A1D91"/>
    <w:rsid w:val="006B07B3"/>
    <w:rsid w:val="006B77B6"/>
    <w:rsid w:val="006C6839"/>
    <w:rsid w:val="006D5B4F"/>
    <w:rsid w:val="006E535A"/>
    <w:rsid w:val="006F4340"/>
    <w:rsid w:val="0070099B"/>
    <w:rsid w:val="0073301C"/>
    <w:rsid w:val="00736139"/>
    <w:rsid w:val="0079724A"/>
    <w:rsid w:val="007D237D"/>
    <w:rsid w:val="007D62BE"/>
    <w:rsid w:val="007F6C78"/>
    <w:rsid w:val="008050A9"/>
    <w:rsid w:val="00820420"/>
    <w:rsid w:val="00825CFD"/>
    <w:rsid w:val="00835416"/>
    <w:rsid w:val="00853412"/>
    <w:rsid w:val="00862BCF"/>
    <w:rsid w:val="008662F4"/>
    <w:rsid w:val="00874873"/>
    <w:rsid w:val="00887BF7"/>
    <w:rsid w:val="00887D0D"/>
    <w:rsid w:val="008938BB"/>
    <w:rsid w:val="0089721F"/>
    <w:rsid w:val="008B50B7"/>
    <w:rsid w:val="008B723A"/>
    <w:rsid w:val="008E47B5"/>
    <w:rsid w:val="008F5E48"/>
    <w:rsid w:val="00903A8C"/>
    <w:rsid w:val="009138B8"/>
    <w:rsid w:val="009427C9"/>
    <w:rsid w:val="00947E60"/>
    <w:rsid w:val="0096325B"/>
    <w:rsid w:val="009664B6"/>
    <w:rsid w:val="00972E9A"/>
    <w:rsid w:val="00975266"/>
    <w:rsid w:val="0098661E"/>
    <w:rsid w:val="00986F7E"/>
    <w:rsid w:val="0099681B"/>
    <w:rsid w:val="009B224F"/>
    <w:rsid w:val="009C3F88"/>
    <w:rsid w:val="009F2B62"/>
    <w:rsid w:val="00A22E79"/>
    <w:rsid w:val="00A35F27"/>
    <w:rsid w:val="00A5322D"/>
    <w:rsid w:val="00A615C3"/>
    <w:rsid w:val="00A770DD"/>
    <w:rsid w:val="00A90BDC"/>
    <w:rsid w:val="00AB44A4"/>
    <w:rsid w:val="00AB4A6C"/>
    <w:rsid w:val="00AC2A14"/>
    <w:rsid w:val="00AC3657"/>
    <w:rsid w:val="00AD70BE"/>
    <w:rsid w:val="00AE347F"/>
    <w:rsid w:val="00B06306"/>
    <w:rsid w:val="00B1121F"/>
    <w:rsid w:val="00B11DF0"/>
    <w:rsid w:val="00B12C7C"/>
    <w:rsid w:val="00B21341"/>
    <w:rsid w:val="00B332F7"/>
    <w:rsid w:val="00B37B4F"/>
    <w:rsid w:val="00B500BF"/>
    <w:rsid w:val="00B562A9"/>
    <w:rsid w:val="00B6082F"/>
    <w:rsid w:val="00BC5786"/>
    <w:rsid w:val="00C15E49"/>
    <w:rsid w:val="00C254A3"/>
    <w:rsid w:val="00C309D2"/>
    <w:rsid w:val="00C31B70"/>
    <w:rsid w:val="00C45E97"/>
    <w:rsid w:val="00C50F19"/>
    <w:rsid w:val="00C66648"/>
    <w:rsid w:val="00C74B92"/>
    <w:rsid w:val="00C81E40"/>
    <w:rsid w:val="00C96583"/>
    <w:rsid w:val="00CA6344"/>
    <w:rsid w:val="00CB0C32"/>
    <w:rsid w:val="00CB6262"/>
    <w:rsid w:val="00CB73A0"/>
    <w:rsid w:val="00CD198F"/>
    <w:rsid w:val="00CE4376"/>
    <w:rsid w:val="00CF63B5"/>
    <w:rsid w:val="00D00935"/>
    <w:rsid w:val="00D125BB"/>
    <w:rsid w:val="00D1413C"/>
    <w:rsid w:val="00D258C6"/>
    <w:rsid w:val="00D34193"/>
    <w:rsid w:val="00D4610F"/>
    <w:rsid w:val="00D75EAE"/>
    <w:rsid w:val="00D76B8E"/>
    <w:rsid w:val="00DA4078"/>
    <w:rsid w:val="00DC119C"/>
    <w:rsid w:val="00DD7D5B"/>
    <w:rsid w:val="00DE366C"/>
    <w:rsid w:val="00DF19C8"/>
    <w:rsid w:val="00DF6C49"/>
    <w:rsid w:val="00E11C2B"/>
    <w:rsid w:val="00E31130"/>
    <w:rsid w:val="00E40B12"/>
    <w:rsid w:val="00E4197A"/>
    <w:rsid w:val="00E52BDA"/>
    <w:rsid w:val="00E54228"/>
    <w:rsid w:val="00E724F9"/>
    <w:rsid w:val="00E72A05"/>
    <w:rsid w:val="00E77177"/>
    <w:rsid w:val="00EA0DC9"/>
    <w:rsid w:val="00EA2AAD"/>
    <w:rsid w:val="00EB54C9"/>
    <w:rsid w:val="00ED054D"/>
    <w:rsid w:val="00ED7983"/>
    <w:rsid w:val="00EF4635"/>
    <w:rsid w:val="00EF4B8D"/>
    <w:rsid w:val="00F153A5"/>
    <w:rsid w:val="00F408B9"/>
    <w:rsid w:val="00F55FAD"/>
    <w:rsid w:val="00F8508F"/>
    <w:rsid w:val="00FA24F0"/>
    <w:rsid w:val="00FB2A15"/>
    <w:rsid w:val="00FB3B5E"/>
    <w:rsid w:val="00FB68CB"/>
    <w:rsid w:val="00FC19A6"/>
  </w:rsids>
  <m:mathPr>
    <m:mathFont m:val="Cambria Math"/>
    <m:brkBin m:val="before"/>
    <m:brkBinSub m:val="--"/>
    <m:smallFrac m:val="0"/>
    <m:dispDef/>
    <m:lMargin m:val="0"/>
    <m:rMargin m:val="0"/>
    <m:defJc m:val="centerGroup"/>
    <m:wrapIndent m:val="1440"/>
    <m:intLim m:val="subSup"/>
    <m:naryLim m:val="undOvr"/>
  </m:mathPr>
  <w:themeFontLang w:val="pt-BR" w:eastAsia="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A594E9"/>
  <w15:chartTrackingRefBased/>
  <w15:docId w15:val="{6106FA1E-FF37-4C05-803E-0A7ECFD45D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BodyText"/>
    <w:link w:val="Heading1Char"/>
    <w:uiPriority w:val="9"/>
    <w:qFormat/>
    <w:rsid w:val="00C66648"/>
    <w:pPr>
      <w:keepNext/>
      <w:numPr>
        <w:numId w:val="3"/>
      </w:numPr>
      <w:spacing w:after="0" w:line="480" w:lineRule="auto"/>
      <w:jc w:val="center"/>
      <w:outlineLvl w:val="0"/>
    </w:pPr>
    <w:rPr>
      <w:rFonts w:ascii="Times New Roman" w:eastAsia="Times New Roman" w:hAnsi="Times New Roman" w:cs="Arial"/>
      <w:b/>
      <w:bCs/>
      <w:kern w:val="32"/>
      <w:sz w:val="32"/>
      <w:szCs w:val="32"/>
    </w:rPr>
  </w:style>
  <w:style w:type="paragraph" w:styleId="Heading2">
    <w:name w:val="heading 2"/>
    <w:basedOn w:val="Normal"/>
    <w:next w:val="BodyText"/>
    <w:link w:val="Heading2Char"/>
    <w:uiPriority w:val="9"/>
    <w:qFormat/>
    <w:rsid w:val="00C66648"/>
    <w:pPr>
      <w:keepNext/>
      <w:numPr>
        <w:ilvl w:val="1"/>
        <w:numId w:val="3"/>
      </w:numPr>
      <w:spacing w:after="0" w:line="480" w:lineRule="auto"/>
      <w:jc w:val="center"/>
      <w:outlineLvl w:val="1"/>
    </w:pPr>
    <w:rPr>
      <w:rFonts w:ascii="Times New Roman" w:eastAsia="Times New Roman" w:hAnsi="Times New Roman" w:cs="Times New Roman"/>
      <w:b/>
      <w:bCs/>
      <w:iCs/>
      <w:sz w:val="28"/>
      <w:szCs w:val="28"/>
    </w:rPr>
  </w:style>
  <w:style w:type="paragraph" w:styleId="Heading3">
    <w:name w:val="heading 3"/>
    <w:basedOn w:val="Normal"/>
    <w:next w:val="BodyText"/>
    <w:link w:val="Heading3Char"/>
    <w:qFormat/>
    <w:rsid w:val="00C66648"/>
    <w:pPr>
      <w:keepNext/>
      <w:numPr>
        <w:ilvl w:val="2"/>
        <w:numId w:val="3"/>
      </w:numPr>
      <w:spacing w:after="0" w:line="480" w:lineRule="auto"/>
      <w:outlineLvl w:val="2"/>
    </w:pPr>
    <w:rPr>
      <w:rFonts w:ascii="Times New Roman" w:eastAsia="Times New Roman" w:hAnsi="Times New Roman" w:cs="Arial"/>
      <w:b/>
      <w:kern w:val="32"/>
      <w:sz w:val="26"/>
      <w:szCs w:val="26"/>
    </w:rPr>
  </w:style>
  <w:style w:type="paragraph" w:styleId="Heading4">
    <w:name w:val="heading 4"/>
    <w:basedOn w:val="Normal"/>
    <w:next w:val="BodyText"/>
    <w:link w:val="Heading4Char"/>
    <w:qFormat/>
    <w:rsid w:val="00C66648"/>
    <w:pPr>
      <w:numPr>
        <w:ilvl w:val="3"/>
        <w:numId w:val="3"/>
      </w:numPr>
      <w:spacing w:after="0" w:line="480" w:lineRule="auto"/>
      <w:ind w:firstLine="720"/>
      <w:outlineLvl w:val="3"/>
    </w:pPr>
    <w:rPr>
      <w:rFonts w:ascii="Times New Roman" w:eastAsia="Times New Roman" w:hAnsi="Times New Roman" w:cs="Times New Roman"/>
      <w:b/>
      <w:bCs/>
      <w:sz w:val="24"/>
      <w:szCs w:val="28"/>
    </w:rPr>
  </w:style>
  <w:style w:type="paragraph" w:styleId="Heading5">
    <w:name w:val="heading 5"/>
    <w:basedOn w:val="Normal"/>
    <w:next w:val="BodyText"/>
    <w:link w:val="Heading5Char"/>
    <w:qFormat/>
    <w:rsid w:val="00C66648"/>
    <w:pPr>
      <w:keepNext/>
      <w:numPr>
        <w:ilvl w:val="4"/>
        <w:numId w:val="3"/>
      </w:numPr>
      <w:spacing w:after="0" w:line="480" w:lineRule="auto"/>
      <w:ind w:firstLine="720"/>
      <w:outlineLvl w:val="4"/>
    </w:pPr>
    <w:rPr>
      <w:rFonts w:ascii="Times New Roman" w:eastAsia="Times New Roman" w:hAnsi="Times New Roman" w:cs="Arial"/>
      <w:b/>
      <w:bCs/>
      <w:i/>
      <w:iCs/>
      <w:kern w:val="32"/>
      <w:sz w:val="24"/>
      <w:szCs w:val="26"/>
    </w:rPr>
  </w:style>
  <w:style w:type="paragraph" w:styleId="Heading7">
    <w:name w:val="heading 7"/>
    <w:basedOn w:val="Normal"/>
    <w:next w:val="BodyText"/>
    <w:link w:val="Heading7Char"/>
    <w:qFormat/>
    <w:rsid w:val="00C66648"/>
    <w:pPr>
      <w:numPr>
        <w:ilvl w:val="6"/>
        <w:numId w:val="3"/>
      </w:numPr>
      <w:spacing w:after="0" w:line="480" w:lineRule="auto"/>
      <w:jc w:val="center"/>
      <w:outlineLvl w:val="6"/>
    </w:pPr>
    <w:rPr>
      <w:rFonts w:ascii="Times New Roman" w:eastAsia="Times New Roman" w:hAnsi="Times New Roman" w:cs="Times New Roman"/>
      <w:b/>
      <w:sz w:val="28"/>
      <w:szCs w:val="24"/>
    </w:rPr>
  </w:style>
  <w:style w:type="paragraph" w:styleId="Heading8">
    <w:name w:val="heading 8"/>
    <w:basedOn w:val="Normal"/>
    <w:next w:val="BodyText"/>
    <w:link w:val="Heading8Char"/>
    <w:qFormat/>
    <w:rsid w:val="00C66648"/>
    <w:pPr>
      <w:numPr>
        <w:ilvl w:val="7"/>
        <w:numId w:val="3"/>
      </w:numPr>
      <w:spacing w:before="240" w:after="0" w:line="360" w:lineRule="auto"/>
      <w:jc w:val="center"/>
      <w:outlineLvl w:val="7"/>
    </w:pPr>
    <w:rPr>
      <w:rFonts w:ascii="Times New Roman" w:eastAsia="Times New Roman" w:hAnsi="Times New Roman" w:cs="Times New Roman"/>
      <w:b/>
      <w:i/>
      <w:iCs/>
      <w:sz w:val="26"/>
      <w:szCs w:val="24"/>
    </w:rPr>
  </w:style>
  <w:style w:type="paragraph" w:styleId="Heading9">
    <w:name w:val="heading 9"/>
    <w:basedOn w:val="Normal"/>
    <w:next w:val="BodyText"/>
    <w:link w:val="Heading9Char"/>
    <w:qFormat/>
    <w:rsid w:val="00C66648"/>
    <w:pPr>
      <w:numPr>
        <w:ilvl w:val="8"/>
        <w:numId w:val="3"/>
      </w:numPr>
      <w:spacing w:before="240" w:after="0" w:line="360" w:lineRule="auto"/>
      <w:outlineLvl w:val="8"/>
    </w:pPr>
    <w:rPr>
      <w:rFonts w:ascii="Times New Roman" w:eastAsia="Times New Roman" w:hAnsi="Times New Roman" w:cs="Arial"/>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332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136E2"/>
    <w:pPr>
      <w:ind w:left="720"/>
      <w:contextualSpacing/>
    </w:pPr>
  </w:style>
  <w:style w:type="paragraph" w:styleId="Header">
    <w:name w:val="header"/>
    <w:basedOn w:val="Normal"/>
    <w:link w:val="HeaderChar"/>
    <w:uiPriority w:val="99"/>
    <w:unhideWhenUsed/>
    <w:rsid w:val="00D75EAE"/>
    <w:pPr>
      <w:tabs>
        <w:tab w:val="center" w:pos="4252"/>
        <w:tab w:val="right" w:pos="8504"/>
      </w:tabs>
      <w:spacing w:after="0" w:line="240" w:lineRule="auto"/>
    </w:pPr>
  </w:style>
  <w:style w:type="character" w:customStyle="1" w:styleId="HeaderChar">
    <w:name w:val="Header Char"/>
    <w:basedOn w:val="DefaultParagraphFont"/>
    <w:link w:val="Header"/>
    <w:uiPriority w:val="99"/>
    <w:rsid w:val="00D75EAE"/>
  </w:style>
  <w:style w:type="paragraph" w:styleId="Footer">
    <w:name w:val="footer"/>
    <w:basedOn w:val="Normal"/>
    <w:link w:val="FooterChar"/>
    <w:uiPriority w:val="99"/>
    <w:unhideWhenUsed/>
    <w:rsid w:val="00D75EAE"/>
    <w:pPr>
      <w:tabs>
        <w:tab w:val="center" w:pos="4252"/>
        <w:tab w:val="right" w:pos="8504"/>
      </w:tabs>
      <w:spacing w:after="0" w:line="240" w:lineRule="auto"/>
    </w:pPr>
  </w:style>
  <w:style w:type="character" w:customStyle="1" w:styleId="FooterChar">
    <w:name w:val="Footer Char"/>
    <w:basedOn w:val="DefaultParagraphFont"/>
    <w:link w:val="Footer"/>
    <w:uiPriority w:val="99"/>
    <w:rsid w:val="00D75EAE"/>
  </w:style>
  <w:style w:type="character" w:styleId="Hyperlink">
    <w:name w:val="Hyperlink"/>
    <w:basedOn w:val="DefaultParagraphFont"/>
    <w:uiPriority w:val="99"/>
    <w:unhideWhenUsed/>
    <w:rsid w:val="00B37B4F"/>
    <w:rPr>
      <w:color w:val="0563C1" w:themeColor="hyperlink"/>
      <w:u w:val="single"/>
    </w:rPr>
  </w:style>
  <w:style w:type="character" w:styleId="UnresolvedMention">
    <w:name w:val="Unresolved Mention"/>
    <w:basedOn w:val="DefaultParagraphFont"/>
    <w:uiPriority w:val="99"/>
    <w:semiHidden/>
    <w:unhideWhenUsed/>
    <w:rsid w:val="00B37B4F"/>
    <w:rPr>
      <w:color w:val="808080"/>
      <w:shd w:val="clear" w:color="auto" w:fill="E6E6E6"/>
    </w:rPr>
  </w:style>
  <w:style w:type="paragraph" w:styleId="Caption">
    <w:name w:val="caption"/>
    <w:basedOn w:val="Normal"/>
    <w:next w:val="Normal"/>
    <w:qFormat/>
    <w:rsid w:val="00975266"/>
    <w:pPr>
      <w:spacing w:after="120" w:line="240" w:lineRule="auto"/>
    </w:pPr>
    <w:rPr>
      <w:rFonts w:ascii="Times New Roman" w:eastAsia="Times New Roman" w:hAnsi="Times New Roman" w:cs="Times New Roman"/>
      <w:b/>
      <w:bCs/>
      <w:sz w:val="24"/>
      <w:szCs w:val="20"/>
    </w:rPr>
  </w:style>
  <w:style w:type="character" w:customStyle="1" w:styleId="Heading1Char">
    <w:name w:val="Heading 1 Char"/>
    <w:basedOn w:val="DefaultParagraphFont"/>
    <w:link w:val="Heading1"/>
    <w:uiPriority w:val="9"/>
    <w:rsid w:val="00C66648"/>
    <w:rPr>
      <w:rFonts w:ascii="Times New Roman" w:eastAsia="Times New Roman" w:hAnsi="Times New Roman" w:cs="Arial"/>
      <w:b/>
      <w:bCs/>
      <w:kern w:val="32"/>
      <w:sz w:val="32"/>
      <w:szCs w:val="32"/>
    </w:rPr>
  </w:style>
  <w:style w:type="character" w:customStyle="1" w:styleId="Heading2Char">
    <w:name w:val="Heading 2 Char"/>
    <w:basedOn w:val="DefaultParagraphFont"/>
    <w:link w:val="Heading2"/>
    <w:uiPriority w:val="9"/>
    <w:rsid w:val="00C66648"/>
    <w:rPr>
      <w:rFonts w:ascii="Times New Roman" w:eastAsia="Times New Roman" w:hAnsi="Times New Roman" w:cs="Times New Roman"/>
      <w:b/>
      <w:bCs/>
      <w:iCs/>
      <w:sz w:val="28"/>
      <w:szCs w:val="28"/>
    </w:rPr>
  </w:style>
  <w:style w:type="character" w:customStyle="1" w:styleId="Heading3Char">
    <w:name w:val="Heading 3 Char"/>
    <w:basedOn w:val="DefaultParagraphFont"/>
    <w:link w:val="Heading3"/>
    <w:rsid w:val="00C66648"/>
    <w:rPr>
      <w:rFonts w:ascii="Times New Roman" w:eastAsia="Times New Roman" w:hAnsi="Times New Roman" w:cs="Arial"/>
      <w:b/>
      <w:kern w:val="32"/>
      <w:sz w:val="26"/>
      <w:szCs w:val="26"/>
    </w:rPr>
  </w:style>
  <w:style w:type="character" w:customStyle="1" w:styleId="Heading4Char">
    <w:name w:val="Heading 4 Char"/>
    <w:basedOn w:val="DefaultParagraphFont"/>
    <w:link w:val="Heading4"/>
    <w:rsid w:val="00C66648"/>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C66648"/>
    <w:rPr>
      <w:rFonts w:ascii="Times New Roman" w:eastAsia="Times New Roman" w:hAnsi="Times New Roman" w:cs="Arial"/>
      <w:b/>
      <w:bCs/>
      <w:i/>
      <w:iCs/>
      <w:kern w:val="32"/>
      <w:sz w:val="24"/>
      <w:szCs w:val="26"/>
    </w:rPr>
  </w:style>
  <w:style w:type="character" w:customStyle="1" w:styleId="Heading7Char">
    <w:name w:val="Heading 7 Char"/>
    <w:basedOn w:val="DefaultParagraphFont"/>
    <w:link w:val="Heading7"/>
    <w:rsid w:val="00C66648"/>
    <w:rPr>
      <w:rFonts w:ascii="Times New Roman" w:eastAsia="Times New Roman" w:hAnsi="Times New Roman" w:cs="Times New Roman"/>
      <w:b/>
      <w:sz w:val="28"/>
      <w:szCs w:val="24"/>
    </w:rPr>
  </w:style>
  <w:style w:type="character" w:customStyle="1" w:styleId="Heading8Char">
    <w:name w:val="Heading 8 Char"/>
    <w:basedOn w:val="DefaultParagraphFont"/>
    <w:link w:val="Heading8"/>
    <w:rsid w:val="00C66648"/>
    <w:rPr>
      <w:rFonts w:ascii="Times New Roman" w:eastAsia="Times New Roman" w:hAnsi="Times New Roman" w:cs="Times New Roman"/>
      <w:b/>
      <w:i/>
      <w:iCs/>
      <w:sz w:val="26"/>
      <w:szCs w:val="24"/>
    </w:rPr>
  </w:style>
  <w:style w:type="character" w:customStyle="1" w:styleId="Heading9Char">
    <w:name w:val="Heading 9 Char"/>
    <w:basedOn w:val="DefaultParagraphFont"/>
    <w:link w:val="Heading9"/>
    <w:rsid w:val="00C66648"/>
    <w:rPr>
      <w:rFonts w:ascii="Times New Roman" w:eastAsia="Times New Roman" w:hAnsi="Times New Roman" w:cs="Arial"/>
      <w:b/>
      <w:sz w:val="24"/>
      <w:szCs w:val="24"/>
    </w:rPr>
  </w:style>
  <w:style w:type="paragraph" w:styleId="BodyText">
    <w:name w:val="Body Text"/>
    <w:basedOn w:val="Normal"/>
    <w:link w:val="BodyTextChar"/>
    <w:uiPriority w:val="99"/>
    <w:semiHidden/>
    <w:unhideWhenUsed/>
    <w:rsid w:val="00C66648"/>
    <w:pPr>
      <w:spacing w:after="120"/>
    </w:pPr>
  </w:style>
  <w:style w:type="character" w:customStyle="1" w:styleId="BodyTextChar">
    <w:name w:val="Body Text Char"/>
    <w:basedOn w:val="DefaultParagraphFont"/>
    <w:link w:val="BodyText"/>
    <w:uiPriority w:val="99"/>
    <w:semiHidden/>
    <w:rsid w:val="00C666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807424">
      <w:bodyDiv w:val="1"/>
      <w:marLeft w:val="0"/>
      <w:marRight w:val="0"/>
      <w:marTop w:val="0"/>
      <w:marBottom w:val="0"/>
      <w:divBdr>
        <w:top w:val="none" w:sz="0" w:space="0" w:color="auto"/>
        <w:left w:val="none" w:sz="0" w:space="0" w:color="auto"/>
        <w:bottom w:val="none" w:sz="0" w:space="0" w:color="auto"/>
        <w:right w:val="none" w:sz="0" w:space="0" w:color="auto"/>
      </w:divBdr>
    </w:div>
    <w:div w:id="65496354">
      <w:bodyDiv w:val="1"/>
      <w:marLeft w:val="0"/>
      <w:marRight w:val="0"/>
      <w:marTop w:val="0"/>
      <w:marBottom w:val="0"/>
      <w:divBdr>
        <w:top w:val="none" w:sz="0" w:space="0" w:color="auto"/>
        <w:left w:val="none" w:sz="0" w:space="0" w:color="auto"/>
        <w:bottom w:val="none" w:sz="0" w:space="0" w:color="auto"/>
        <w:right w:val="none" w:sz="0" w:space="0" w:color="auto"/>
      </w:divBdr>
    </w:div>
    <w:div w:id="84882328">
      <w:bodyDiv w:val="1"/>
      <w:marLeft w:val="0"/>
      <w:marRight w:val="0"/>
      <w:marTop w:val="0"/>
      <w:marBottom w:val="0"/>
      <w:divBdr>
        <w:top w:val="none" w:sz="0" w:space="0" w:color="auto"/>
        <w:left w:val="none" w:sz="0" w:space="0" w:color="auto"/>
        <w:bottom w:val="none" w:sz="0" w:space="0" w:color="auto"/>
        <w:right w:val="none" w:sz="0" w:space="0" w:color="auto"/>
      </w:divBdr>
    </w:div>
    <w:div w:id="107090652">
      <w:bodyDiv w:val="1"/>
      <w:marLeft w:val="0"/>
      <w:marRight w:val="0"/>
      <w:marTop w:val="0"/>
      <w:marBottom w:val="0"/>
      <w:divBdr>
        <w:top w:val="none" w:sz="0" w:space="0" w:color="auto"/>
        <w:left w:val="none" w:sz="0" w:space="0" w:color="auto"/>
        <w:bottom w:val="none" w:sz="0" w:space="0" w:color="auto"/>
        <w:right w:val="none" w:sz="0" w:space="0" w:color="auto"/>
      </w:divBdr>
    </w:div>
    <w:div w:id="108134737">
      <w:bodyDiv w:val="1"/>
      <w:marLeft w:val="0"/>
      <w:marRight w:val="0"/>
      <w:marTop w:val="0"/>
      <w:marBottom w:val="0"/>
      <w:divBdr>
        <w:top w:val="none" w:sz="0" w:space="0" w:color="auto"/>
        <w:left w:val="none" w:sz="0" w:space="0" w:color="auto"/>
        <w:bottom w:val="none" w:sz="0" w:space="0" w:color="auto"/>
        <w:right w:val="none" w:sz="0" w:space="0" w:color="auto"/>
      </w:divBdr>
    </w:div>
    <w:div w:id="150411797">
      <w:bodyDiv w:val="1"/>
      <w:marLeft w:val="0"/>
      <w:marRight w:val="0"/>
      <w:marTop w:val="0"/>
      <w:marBottom w:val="0"/>
      <w:divBdr>
        <w:top w:val="none" w:sz="0" w:space="0" w:color="auto"/>
        <w:left w:val="none" w:sz="0" w:space="0" w:color="auto"/>
        <w:bottom w:val="none" w:sz="0" w:space="0" w:color="auto"/>
        <w:right w:val="none" w:sz="0" w:space="0" w:color="auto"/>
      </w:divBdr>
    </w:div>
    <w:div w:id="222369782">
      <w:bodyDiv w:val="1"/>
      <w:marLeft w:val="0"/>
      <w:marRight w:val="0"/>
      <w:marTop w:val="0"/>
      <w:marBottom w:val="0"/>
      <w:divBdr>
        <w:top w:val="none" w:sz="0" w:space="0" w:color="auto"/>
        <w:left w:val="none" w:sz="0" w:space="0" w:color="auto"/>
        <w:bottom w:val="none" w:sz="0" w:space="0" w:color="auto"/>
        <w:right w:val="none" w:sz="0" w:space="0" w:color="auto"/>
      </w:divBdr>
    </w:div>
    <w:div w:id="269170525">
      <w:bodyDiv w:val="1"/>
      <w:marLeft w:val="0"/>
      <w:marRight w:val="0"/>
      <w:marTop w:val="0"/>
      <w:marBottom w:val="0"/>
      <w:divBdr>
        <w:top w:val="none" w:sz="0" w:space="0" w:color="auto"/>
        <w:left w:val="none" w:sz="0" w:space="0" w:color="auto"/>
        <w:bottom w:val="none" w:sz="0" w:space="0" w:color="auto"/>
        <w:right w:val="none" w:sz="0" w:space="0" w:color="auto"/>
      </w:divBdr>
    </w:div>
    <w:div w:id="340741802">
      <w:bodyDiv w:val="1"/>
      <w:marLeft w:val="0"/>
      <w:marRight w:val="0"/>
      <w:marTop w:val="0"/>
      <w:marBottom w:val="0"/>
      <w:divBdr>
        <w:top w:val="none" w:sz="0" w:space="0" w:color="auto"/>
        <w:left w:val="none" w:sz="0" w:space="0" w:color="auto"/>
        <w:bottom w:val="none" w:sz="0" w:space="0" w:color="auto"/>
        <w:right w:val="none" w:sz="0" w:space="0" w:color="auto"/>
      </w:divBdr>
    </w:div>
    <w:div w:id="354579151">
      <w:bodyDiv w:val="1"/>
      <w:marLeft w:val="0"/>
      <w:marRight w:val="0"/>
      <w:marTop w:val="0"/>
      <w:marBottom w:val="0"/>
      <w:divBdr>
        <w:top w:val="none" w:sz="0" w:space="0" w:color="auto"/>
        <w:left w:val="none" w:sz="0" w:space="0" w:color="auto"/>
        <w:bottom w:val="none" w:sz="0" w:space="0" w:color="auto"/>
        <w:right w:val="none" w:sz="0" w:space="0" w:color="auto"/>
      </w:divBdr>
    </w:div>
    <w:div w:id="356659202">
      <w:bodyDiv w:val="1"/>
      <w:marLeft w:val="0"/>
      <w:marRight w:val="0"/>
      <w:marTop w:val="0"/>
      <w:marBottom w:val="0"/>
      <w:divBdr>
        <w:top w:val="none" w:sz="0" w:space="0" w:color="auto"/>
        <w:left w:val="none" w:sz="0" w:space="0" w:color="auto"/>
        <w:bottom w:val="none" w:sz="0" w:space="0" w:color="auto"/>
        <w:right w:val="none" w:sz="0" w:space="0" w:color="auto"/>
      </w:divBdr>
    </w:div>
    <w:div w:id="393938654">
      <w:bodyDiv w:val="1"/>
      <w:marLeft w:val="0"/>
      <w:marRight w:val="0"/>
      <w:marTop w:val="0"/>
      <w:marBottom w:val="0"/>
      <w:divBdr>
        <w:top w:val="none" w:sz="0" w:space="0" w:color="auto"/>
        <w:left w:val="none" w:sz="0" w:space="0" w:color="auto"/>
        <w:bottom w:val="none" w:sz="0" w:space="0" w:color="auto"/>
        <w:right w:val="none" w:sz="0" w:space="0" w:color="auto"/>
      </w:divBdr>
    </w:div>
    <w:div w:id="427315040">
      <w:bodyDiv w:val="1"/>
      <w:marLeft w:val="0"/>
      <w:marRight w:val="0"/>
      <w:marTop w:val="0"/>
      <w:marBottom w:val="0"/>
      <w:divBdr>
        <w:top w:val="none" w:sz="0" w:space="0" w:color="auto"/>
        <w:left w:val="none" w:sz="0" w:space="0" w:color="auto"/>
        <w:bottom w:val="none" w:sz="0" w:space="0" w:color="auto"/>
        <w:right w:val="none" w:sz="0" w:space="0" w:color="auto"/>
      </w:divBdr>
    </w:div>
    <w:div w:id="437867917">
      <w:bodyDiv w:val="1"/>
      <w:marLeft w:val="0"/>
      <w:marRight w:val="0"/>
      <w:marTop w:val="0"/>
      <w:marBottom w:val="0"/>
      <w:divBdr>
        <w:top w:val="none" w:sz="0" w:space="0" w:color="auto"/>
        <w:left w:val="none" w:sz="0" w:space="0" w:color="auto"/>
        <w:bottom w:val="none" w:sz="0" w:space="0" w:color="auto"/>
        <w:right w:val="none" w:sz="0" w:space="0" w:color="auto"/>
      </w:divBdr>
    </w:div>
    <w:div w:id="502672648">
      <w:bodyDiv w:val="1"/>
      <w:marLeft w:val="0"/>
      <w:marRight w:val="0"/>
      <w:marTop w:val="0"/>
      <w:marBottom w:val="0"/>
      <w:divBdr>
        <w:top w:val="none" w:sz="0" w:space="0" w:color="auto"/>
        <w:left w:val="none" w:sz="0" w:space="0" w:color="auto"/>
        <w:bottom w:val="none" w:sz="0" w:space="0" w:color="auto"/>
        <w:right w:val="none" w:sz="0" w:space="0" w:color="auto"/>
      </w:divBdr>
    </w:div>
    <w:div w:id="541476460">
      <w:bodyDiv w:val="1"/>
      <w:marLeft w:val="0"/>
      <w:marRight w:val="0"/>
      <w:marTop w:val="0"/>
      <w:marBottom w:val="0"/>
      <w:divBdr>
        <w:top w:val="none" w:sz="0" w:space="0" w:color="auto"/>
        <w:left w:val="none" w:sz="0" w:space="0" w:color="auto"/>
        <w:bottom w:val="none" w:sz="0" w:space="0" w:color="auto"/>
        <w:right w:val="none" w:sz="0" w:space="0" w:color="auto"/>
      </w:divBdr>
    </w:div>
    <w:div w:id="568805347">
      <w:bodyDiv w:val="1"/>
      <w:marLeft w:val="0"/>
      <w:marRight w:val="0"/>
      <w:marTop w:val="0"/>
      <w:marBottom w:val="0"/>
      <w:divBdr>
        <w:top w:val="none" w:sz="0" w:space="0" w:color="auto"/>
        <w:left w:val="none" w:sz="0" w:space="0" w:color="auto"/>
        <w:bottom w:val="none" w:sz="0" w:space="0" w:color="auto"/>
        <w:right w:val="none" w:sz="0" w:space="0" w:color="auto"/>
      </w:divBdr>
    </w:div>
    <w:div w:id="606233082">
      <w:bodyDiv w:val="1"/>
      <w:marLeft w:val="0"/>
      <w:marRight w:val="0"/>
      <w:marTop w:val="0"/>
      <w:marBottom w:val="0"/>
      <w:divBdr>
        <w:top w:val="none" w:sz="0" w:space="0" w:color="auto"/>
        <w:left w:val="none" w:sz="0" w:space="0" w:color="auto"/>
        <w:bottom w:val="none" w:sz="0" w:space="0" w:color="auto"/>
        <w:right w:val="none" w:sz="0" w:space="0" w:color="auto"/>
      </w:divBdr>
    </w:div>
    <w:div w:id="619801632">
      <w:bodyDiv w:val="1"/>
      <w:marLeft w:val="0"/>
      <w:marRight w:val="0"/>
      <w:marTop w:val="0"/>
      <w:marBottom w:val="0"/>
      <w:divBdr>
        <w:top w:val="none" w:sz="0" w:space="0" w:color="auto"/>
        <w:left w:val="none" w:sz="0" w:space="0" w:color="auto"/>
        <w:bottom w:val="none" w:sz="0" w:space="0" w:color="auto"/>
        <w:right w:val="none" w:sz="0" w:space="0" w:color="auto"/>
      </w:divBdr>
    </w:div>
    <w:div w:id="686249131">
      <w:bodyDiv w:val="1"/>
      <w:marLeft w:val="0"/>
      <w:marRight w:val="0"/>
      <w:marTop w:val="0"/>
      <w:marBottom w:val="0"/>
      <w:divBdr>
        <w:top w:val="none" w:sz="0" w:space="0" w:color="auto"/>
        <w:left w:val="none" w:sz="0" w:space="0" w:color="auto"/>
        <w:bottom w:val="none" w:sz="0" w:space="0" w:color="auto"/>
        <w:right w:val="none" w:sz="0" w:space="0" w:color="auto"/>
      </w:divBdr>
    </w:div>
    <w:div w:id="756755666">
      <w:bodyDiv w:val="1"/>
      <w:marLeft w:val="0"/>
      <w:marRight w:val="0"/>
      <w:marTop w:val="0"/>
      <w:marBottom w:val="0"/>
      <w:divBdr>
        <w:top w:val="none" w:sz="0" w:space="0" w:color="auto"/>
        <w:left w:val="none" w:sz="0" w:space="0" w:color="auto"/>
        <w:bottom w:val="none" w:sz="0" w:space="0" w:color="auto"/>
        <w:right w:val="none" w:sz="0" w:space="0" w:color="auto"/>
      </w:divBdr>
    </w:div>
    <w:div w:id="766466579">
      <w:bodyDiv w:val="1"/>
      <w:marLeft w:val="0"/>
      <w:marRight w:val="0"/>
      <w:marTop w:val="0"/>
      <w:marBottom w:val="0"/>
      <w:divBdr>
        <w:top w:val="none" w:sz="0" w:space="0" w:color="auto"/>
        <w:left w:val="none" w:sz="0" w:space="0" w:color="auto"/>
        <w:bottom w:val="none" w:sz="0" w:space="0" w:color="auto"/>
        <w:right w:val="none" w:sz="0" w:space="0" w:color="auto"/>
      </w:divBdr>
    </w:div>
    <w:div w:id="772280909">
      <w:bodyDiv w:val="1"/>
      <w:marLeft w:val="0"/>
      <w:marRight w:val="0"/>
      <w:marTop w:val="0"/>
      <w:marBottom w:val="0"/>
      <w:divBdr>
        <w:top w:val="none" w:sz="0" w:space="0" w:color="auto"/>
        <w:left w:val="none" w:sz="0" w:space="0" w:color="auto"/>
        <w:bottom w:val="none" w:sz="0" w:space="0" w:color="auto"/>
        <w:right w:val="none" w:sz="0" w:space="0" w:color="auto"/>
      </w:divBdr>
    </w:div>
    <w:div w:id="777531919">
      <w:bodyDiv w:val="1"/>
      <w:marLeft w:val="0"/>
      <w:marRight w:val="0"/>
      <w:marTop w:val="0"/>
      <w:marBottom w:val="0"/>
      <w:divBdr>
        <w:top w:val="none" w:sz="0" w:space="0" w:color="auto"/>
        <w:left w:val="none" w:sz="0" w:space="0" w:color="auto"/>
        <w:bottom w:val="none" w:sz="0" w:space="0" w:color="auto"/>
        <w:right w:val="none" w:sz="0" w:space="0" w:color="auto"/>
      </w:divBdr>
    </w:div>
    <w:div w:id="926839319">
      <w:bodyDiv w:val="1"/>
      <w:marLeft w:val="0"/>
      <w:marRight w:val="0"/>
      <w:marTop w:val="0"/>
      <w:marBottom w:val="0"/>
      <w:divBdr>
        <w:top w:val="none" w:sz="0" w:space="0" w:color="auto"/>
        <w:left w:val="none" w:sz="0" w:space="0" w:color="auto"/>
        <w:bottom w:val="none" w:sz="0" w:space="0" w:color="auto"/>
        <w:right w:val="none" w:sz="0" w:space="0" w:color="auto"/>
      </w:divBdr>
    </w:div>
    <w:div w:id="990914012">
      <w:bodyDiv w:val="1"/>
      <w:marLeft w:val="0"/>
      <w:marRight w:val="0"/>
      <w:marTop w:val="0"/>
      <w:marBottom w:val="0"/>
      <w:divBdr>
        <w:top w:val="none" w:sz="0" w:space="0" w:color="auto"/>
        <w:left w:val="none" w:sz="0" w:space="0" w:color="auto"/>
        <w:bottom w:val="none" w:sz="0" w:space="0" w:color="auto"/>
        <w:right w:val="none" w:sz="0" w:space="0" w:color="auto"/>
      </w:divBdr>
    </w:div>
    <w:div w:id="1084301468">
      <w:bodyDiv w:val="1"/>
      <w:marLeft w:val="0"/>
      <w:marRight w:val="0"/>
      <w:marTop w:val="0"/>
      <w:marBottom w:val="0"/>
      <w:divBdr>
        <w:top w:val="none" w:sz="0" w:space="0" w:color="auto"/>
        <w:left w:val="none" w:sz="0" w:space="0" w:color="auto"/>
        <w:bottom w:val="none" w:sz="0" w:space="0" w:color="auto"/>
        <w:right w:val="none" w:sz="0" w:space="0" w:color="auto"/>
      </w:divBdr>
    </w:div>
    <w:div w:id="1169639875">
      <w:bodyDiv w:val="1"/>
      <w:marLeft w:val="0"/>
      <w:marRight w:val="0"/>
      <w:marTop w:val="0"/>
      <w:marBottom w:val="0"/>
      <w:divBdr>
        <w:top w:val="none" w:sz="0" w:space="0" w:color="auto"/>
        <w:left w:val="none" w:sz="0" w:space="0" w:color="auto"/>
        <w:bottom w:val="none" w:sz="0" w:space="0" w:color="auto"/>
        <w:right w:val="none" w:sz="0" w:space="0" w:color="auto"/>
      </w:divBdr>
    </w:div>
    <w:div w:id="1171527745">
      <w:bodyDiv w:val="1"/>
      <w:marLeft w:val="0"/>
      <w:marRight w:val="0"/>
      <w:marTop w:val="0"/>
      <w:marBottom w:val="0"/>
      <w:divBdr>
        <w:top w:val="none" w:sz="0" w:space="0" w:color="auto"/>
        <w:left w:val="none" w:sz="0" w:space="0" w:color="auto"/>
        <w:bottom w:val="none" w:sz="0" w:space="0" w:color="auto"/>
        <w:right w:val="none" w:sz="0" w:space="0" w:color="auto"/>
      </w:divBdr>
    </w:div>
    <w:div w:id="1233272445">
      <w:bodyDiv w:val="1"/>
      <w:marLeft w:val="0"/>
      <w:marRight w:val="0"/>
      <w:marTop w:val="0"/>
      <w:marBottom w:val="0"/>
      <w:divBdr>
        <w:top w:val="none" w:sz="0" w:space="0" w:color="auto"/>
        <w:left w:val="none" w:sz="0" w:space="0" w:color="auto"/>
        <w:bottom w:val="none" w:sz="0" w:space="0" w:color="auto"/>
        <w:right w:val="none" w:sz="0" w:space="0" w:color="auto"/>
      </w:divBdr>
    </w:div>
    <w:div w:id="1325548386">
      <w:bodyDiv w:val="1"/>
      <w:marLeft w:val="0"/>
      <w:marRight w:val="0"/>
      <w:marTop w:val="0"/>
      <w:marBottom w:val="0"/>
      <w:divBdr>
        <w:top w:val="none" w:sz="0" w:space="0" w:color="auto"/>
        <w:left w:val="none" w:sz="0" w:space="0" w:color="auto"/>
        <w:bottom w:val="none" w:sz="0" w:space="0" w:color="auto"/>
        <w:right w:val="none" w:sz="0" w:space="0" w:color="auto"/>
      </w:divBdr>
    </w:div>
    <w:div w:id="1346975108">
      <w:bodyDiv w:val="1"/>
      <w:marLeft w:val="0"/>
      <w:marRight w:val="0"/>
      <w:marTop w:val="0"/>
      <w:marBottom w:val="0"/>
      <w:divBdr>
        <w:top w:val="none" w:sz="0" w:space="0" w:color="auto"/>
        <w:left w:val="none" w:sz="0" w:space="0" w:color="auto"/>
        <w:bottom w:val="none" w:sz="0" w:space="0" w:color="auto"/>
        <w:right w:val="none" w:sz="0" w:space="0" w:color="auto"/>
      </w:divBdr>
    </w:div>
    <w:div w:id="1347711861">
      <w:bodyDiv w:val="1"/>
      <w:marLeft w:val="0"/>
      <w:marRight w:val="0"/>
      <w:marTop w:val="0"/>
      <w:marBottom w:val="0"/>
      <w:divBdr>
        <w:top w:val="none" w:sz="0" w:space="0" w:color="auto"/>
        <w:left w:val="none" w:sz="0" w:space="0" w:color="auto"/>
        <w:bottom w:val="none" w:sz="0" w:space="0" w:color="auto"/>
        <w:right w:val="none" w:sz="0" w:space="0" w:color="auto"/>
      </w:divBdr>
    </w:div>
    <w:div w:id="1366754730">
      <w:bodyDiv w:val="1"/>
      <w:marLeft w:val="0"/>
      <w:marRight w:val="0"/>
      <w:marTop w:val="0"/>
      <w:marBottom w:val="0"/>
      <w:divBdr>
        <w:top w:val="none" w:sz="0" w:space="0" w:color="auto"/>
        <w:left w:val="none" w:sz="0" w:space="0" w:color="auto"/>
        <w:bottom w:val="none" w:sz="0" w:space="0" w:color="auto"/>
        <w:right w:val="none" w:sz="0" w:space="0" w:color="auto"/>
      </w:divBdr>
    </w:div>
    <w:div w:id="1411151872">
      <w:bodyDiv w:val="1"/>
      <w:marLeft w:val="0"/>
      <w:marRight w:val="0"/>
      <w:marTop w:val="0"/>
      <w:marBottom w:val="0"/>
      <w:divBdr>
        <w:top w:val="none" w:sz="0" w:space="0" w:color="auto"/>
        <w:left w:val="none" w:sz="0" w:space="0" w:color="auto"/>
        <w:bottom w:val="none" w:sz="0" w:space="0" w:color="auto"/>
        <w:right w:val="none" w:sz="0" w:space="0" w:color="auto"/>
      </w:divBdr>
    </w:div>
    <w:div w:id="1479877397">
      <w:bodyDiv w:val="1"/>
      <w:marLeft w:val="0"/>
      <w:marRight w:val="0"/>
      <w:marTop w:val="0"/>
      <w:marBottom w:val="0"/>
      <w:divBdr>
        <w:top w:val="none" w:sz="0" w:space="0" w:color="auto"/>
        <w:left w:val="none" w:sz="0" w:space="0" w:color="auto"/>
        <w:bottom w:val="none" w:sz="0" w:space="0" w:color="auto"/>
        <w:right w:val="none" w:sz="0" w:space="0" w:color="auto"/>
      </w:divBdr>
    </w:div>
    <w:div w:id="1521968305">
      <w:bodyDiv w:val="1"/>
      <w:marLeft w:val="0"/>
      <w:marRight w:val="0"/>
      <w:marTop w:val="0"/>
      <w:marBottom w:val="0"/>
      <w:divBdr>
        <w:top w:val="none" w:sz="0" w:space="0" w:color="auto"/>
        <w:left w:val="none" w:sz="0" w:space="0" w:color="auto"/>
        <w:bottom w:val="none" w:sz="0" w:space="0" w:color="auto"/>
        <w:right w:val="none" w:sz="0" w:space="0" w:color="auto"/>
      </w:divBdr>
    </w:div>
    <w:div w:id="1534466076">
      <w:bodyDiv w:val="1"/>
      <w:marLeft w:val="0"/>
      <w:marRight w:val="0"/>
      <w:marTop w:val="0"/>
      <w:marBottom w:val="0"/>
      <w:divBdr>
        <w:top w:val="none" w:sz="0" w:space="0" w:color="auto"/>
        <w:left w:val="none" w:sz="0" w:space="0" w:color="auto"/>
        <w:bottom w:val="none" w:sz="0" w:space="0" w:color="auto"/>
        <w:right w:val="none" w:sz="0" w:space="0" w:color="auto"/>
      </w:divBdr>
    </w:div>
    <w:div w:id="1586458252">
      <w:bodyDiv w:val="1"/>
      <w:marLeft w:val="0"/>
      <w:marRight w:val="0"/>
      <w:marTop w:val="0"/>
      <w:marBottom w:val="0"/>
      <w:divBdr>
        <w:top w:val="none" w:sz="0" w:space="0" w:color="auto"/>
        <w:left w:val="none" w:sz="0" w:space="0" w:color="auto"/>
        <w:bottom w:val="none" w:sz="0" w:space="0" w:color="auto"/>
        <w:right w:val="none" w:sz="0" w:space="0" w:color="auto"/>
      </w:divBdr>
    </w:div>
    <w:div w:id="1591549861">
      <w:bodyDiv w:val="1"/>
      <w:marLeft w:val="0"/>
      <w:marRight w:val="0"/>
      <w:marTop w:val="0"/>
      <w:marBottom w:val="0"/>
      <w:divBdr>
        <w:top w:val="none" w:sz="0" w:space="0" w:color="auto"/>
        <w:left w:val="none" w:sz="0" w:space="0" w:color="auto"/>
        <w:bottom w:val="none" w:sz="0" w:space="0" w:color="auto"/>
        <w:right w:val="none" w:sz="0" w:space="0" w:color="auto"/>
      </w:divBdr>
    </w:div>
    <w:div w:id="1629820521">
      <w:bodyDiv w:val="1"/>
      <w:marLeft w:val="0"/>
      <w:marRight w:val="0"/>
      <w:marTop w:val="0"/>
      <w:marBottom w:val="0"/>
      <w:divBdr>
        <w:top w:val="none" w:sz="0" w:space="0" w:color="auto"/>
        <w:left w:val="none" w:sz="0" w:space="0" w:color="auto"/>
        <w:bottom w:val="none" w:sz="0" w:space="0" w:color="auto"/>
        <w:right w:val="none" w:sz="0" w:space="0" w:color="auto"/>
      </w:divBdr>
    </w:div>
    <w:div w:id="1684546676">
      <w:bodyDiv w:val="1"/>
      <w:marLeft w:val="0"/>
      <w:marRight w:val="0"/>
      <w:marTop w:val="0"/>
      <w:marBottom w:val="0"/>
      <w:divBdr>
        <w:top w:val="none" w:sz="0" w:space="0" w:color="auto"/>
        <w:left w:val="none" w:sz="0" w:space="0" w:color="auto"/>
        <w:bottom w:val="none" w:sz="0" w:space="0" w:color="auto"/>
        <w:right w:val="none" w:sz="0" w:space="0" w:color="auto"/>
      </w:divBdr>
    </w:div>
    <w:div w:id="1812166281">
      <w:bodyDiv w:val="1"/>
      <w:marLeft w:val="0"/>
      <w:marRight w:val="0"/>
      <w:marTop w:val="0"/>
      <w:marBottom w:val="0"/>
      <w:divBdr>
        <w:top w:val="none" w:sz="0" w:space="0" w:color="auto"/>
        <w:left w:val="none" w:sz="0" w:space="0" w:color="auto"/>
        <w:bottom w:val="none" w:sz="0" w:space="0" w:color="auto"/>
        <w:right w:val="none" w:sz="0" w:space="0" w:color="auto"/>
      </w:divBdr>
    </w:div>
    <w:div w:id="1967807332">
      <w:bodyDiv w:val="1"/>
      <w:marLeft w:val="0"/>
      <w:marRight w:val="0"/>
      <w:marTop w:val="0"/>
      <w:marBottom w:val="0"/>
      <w:divBdr>
        <w:top w:val="none" w:sz="0" w:space="0" w:color="auto"/>
        <w:left w:val="none" w:sz="0" w:space="0" w:color="auto"/>
        <w:bottom w:val="none" w:sz="0" w:space="0" w:color="auto"/>
        <w:right w:val="none" w:sz="0" w:space="0" w:color="auto"/>
      </w:divBdr>
    </w:div>
    <w:div w:id="2021543967">
      <w:bodyDiv w:val="1"/>
      <w:marLeft w:val="0"/>
      <w:marRight w:val="0"/>
      <w:marTop w:val="0"/>
      <w:marBottom w:val="0"/>
      <w:divBdr>
        <w:top w:val="none" w:sz="0" w:space="0" w:color="auto"/>
        <w:left w:val="none" w:sz="0" w:space="0" w:color="auto"/>
        <w:bottom w:val="none" w:sz="0" w:space="0" w:color="auto"/>
        <w:right w:val="none" w:sz="0" w:space="0" w:color="auto"/>
      </w:divBdr>
    </w:div>
    <w:div w:id="2074233725">
      <w:bodyDiv w:val="1"/>
      <w:marLeft w:val="0"/>
      <w:marRight w:val="0"/>
      <w:marTop w:val="0"/>
      <w:marBottom w:val="0"/>
      <w:divBdr>
        <w:top w:val="none" w:sz="0" w:space="0" w:color="auto"/>
        <w:left w:val="none" w:sz="0" w:space="0" w:color="auto"/>
        <w:bottom w:val="none" w:sz="0" w:space="0" w:color="auto"/>
        <w:right w:val="none" w:sz="0" w:space="0" w:color="auto"/>
      </w:divBdr>
    </w:div>
    <w:div w:id="2086026097">
      <w:bodyDiv w:val="1"/>
      <w:marLeft w:val="0"/>
      <w:marRight w:val="0"/>
      <w:marTop w:val="0"/>
      <w:marBottom w:val="0"/>
      <w:divBdr>
        <w:top w:val="none" w:sz="0" w:space="0" w:color="auto"/>
        <w:left w:val="none" w:sz="0" w:space="0" w:color="auto"/>
        <w:bottom w:val="none" w:sz="0" w:space="0" w:color="auto"/>
        <w:right w:val="none" w:sz="0" w:space="0" w:color="auto"/>
      </w:divBdr>
    </w:div>
    <w:div w:id="2139488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image" Target="media/image9.tiff"/><Relationship Id="rId2" Type="http://schemas.openxmlformats.org/officeDocument/2006/relationships/numbering" Target="numbering.xml"/><Relationship Id="rId16" Type="http://schemas.openxmlformats.org/officeDocument/2006/relationships/image" Target="media/image8.tif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yperlink" Target="http://dx.doi.org/10.9752/TS066.06-2013" TargetMode="External"/><Relationship Id="rId10" Type="http://schemas.openxmlformats.org/officeDocument/2006/relationships/image" Target="media/image3.tif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iff"/></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263AED-2FA9-4A78-868A-D896DB92C3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23</Pages>
  <Words>2665</Words>
  <Characters>15196</Characters>
  <Application>Microsoft Office Word</Application>
  <DocSecurity>0</DocSecurity>
  <Lines>126</Lines>
  <Paragraphs>35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17826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alunos</dc:creator>
  <cp:keywords/>
  <dc:description/>
  <cp:lastModifiedBy>Erick Cordeiro</cp:lastModifiedBy>
  <cp:revision>5</cp:revision>
  <dcterms:created xsi:type="dcterms:W3CDTF">2018-10-07T23:13:00Z</dcterms:created>
  <dcterms:modified xsi:type="dcterms:W3CDTF">2018-10-23T16:52:00Z</dcterms:modified>
</cp:coreProperties>
</file>