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D1AFD" w14:textId="21F68770" w:rsidR="004355F2" w:rsidRPr="009622E3" w:rsidRDefault="00EF748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9622E3">
        <w:rPr>
          <w:rFonts w:ascii="Arial" w:hAnsi="Arial" w:cs="Arial"/>
          <w:b/>
          <w:sz w:val="16"/>
          <w:szCs w:val="16"/>
        </w:rPr>
        <w:t xml:space="preserve">Supplemental </w:t>
      </w:r>
      <w:r w:rsidR="00FB4FB0" w:rsidRPr="009622E3">
        <w:rPr>
          <w:rFonts w:ascii="Arial" w:hAnsi="Arial" w:cs="Arial"/>
          <w:b/>
          <w:sz w:val="16"/>
          <w:szCs w:val="16"/>
        </w:rPr>
        <w:t xml:space="preserve">Table </w:t>
      </w:r>
      <w:r w:rsidR="006D6992">
        <w:rPr>
          <w:rFonts w:ascii="Arial" w:hAnsi="Arial" w:cs="Arial"/>
          <w:b/>
          <w:sz w:val="16"/>
          <w:szCs w:val="16"/>
        </w:rPr>
        <w:t>S6</w:t>
      </w:r>
      <w:r w:rsidR="002C5E32" w:rsidRPr="009622E3">
        <w:rPr>
          <w:rFonts w:ascii="Arial" w:hAnsi="Arial" w:cs="Arial"/>
          <w:b/>
          <w:sz w:val="16"/>
          <w:szCs w:val="16"/>
        </w:rPr>
        <w:t>.</w:t>
      </w:r>
      <w:r w:rsidR="002C5E32" w:rsidRPr="009622E3">
        <w:rPr>
          <w:rFonts w:ascii="Arial" w:hAnsi="Arial" w:cs="Arial"/>
          <w:sz w:val="16"/>
          <w:szCs w:val="16"/>
        </w:rPr>
        <w:t xml:space="preserve">  </w:t>
      </w:r>
      <w:r w:rsidR="006D6992">
        <w:rPr>
          <w:rFonts w:ascii="Arial" w:hAnsi="Arial" w:cs="Arial"/>
          <w:sz w:val="16"/>
          <w:szCs w:val="16"/>
        </w:rPr>
        <w:t xml:space="preserve">KEGG </w:t>
      </w:r>
      <w:r w:rsidR="004355F2" w:rsidRPr="009622E3">
        <w:rPr>
          <w:rFonts w:ascii="Arial" w:hAnsi="Arial" w:cs="Arial"/>
          <w:sz w:val="16"/>
          <w:szCs w:val="16"/>
        </w:rPr>
        <w:t>Pathways</w:t>
      </w:r>
      <w:r w:rsidR="006D6992">
        <w:rPr>
          <w:rFonts w:ascii="Arial" w:hAnsi="Arial" w:cs="Arial"/>
          <w:sz w:val="16"/>
          <w:szCs w:val="16"/>
        </w:rPr>
        <w:t xml:space="preserve"> of the genes</w:t>
      </w:r>
      <w:r w:rsidR="004355F2" w:rsidRPr="009622E3">
        <w:rPr>
          <w:rFonts w:ascii="Arial" w:hAnsi="Arial" w:cs="Arial"/>
          <w:sz w:val="16"/>
          <w:szCs w:val="16"/>
        </w:rPr>
        <w:t xml:space="preserve"> </w:t>
      </w:r>
      <w:r w:rsidR="006D6992">
        <w:rPr>
          <w:rFonts w:ascii="Arial" w:hAnsi="Arial" w:cs="Arial"/>
          <w:sz w:val="16"/>
          <w:szCs w:val="16"/>
        </w:rPr>
        <w:t>that are differentially methylated and differentially spliced between bacteriocyte and body samples</w:t>
      </w:r>
    </w:p>
    <w:tbl>
      <w:tblPr>
        <w:tblStyle w:val="TableGrid"/>
        <w:tblW w:w="5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8"/>
        <w:gridCol w:w="990"/>
      </w:tblGrid>
      <w:tr w:rsidR="006D6992" w:rsidRPr="009622E3" w14:paraId="69ADC72D" w14:textId="77777777" w:rsidTr="006D6992">
        <w:trPr>
          <w:trHeight w:val="203"/>
        </w:trPr>
        <w:tc>
          <w:tcPr>
            <w:tcW w:w="48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2A0A41" w14:textId="77777777" w:rsidR="006D6992" w:rsidRPr="009622E3" w:rsidRDefault="006D6992" w:rsidP="00C915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D82B98" w14:textId="0F643E00" w:rsidR="006D6992" w:rsidRPr="009622E3" w:rsidRDefault="006D6992" w:rsidP="00C91595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Set </w:t>
            </w:r>
            <w:proofErr w:type="spellStart"/>
            <w:r w:rsidRPr="009622E3">
              <w:rPr>
                <w:rFonts w:ascii="Arial" w:hAnsi="Arial" w:cs="Arial"/>
                <w:b/>
                <w:sz w:val="16"/>
                <w:szCs w:val="16"/>
              </w:rPr>
              <w:t>size</w:t>
            </w:r>
            <w:r w:rsidRPr="009622E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</w:tr>
      <w:tr w:rsidR="006D6992" w:rsidRPr="009622E3" w14:paraId="30F1796C" w14:textId="77777777" w:rsidTr="006D6992">
        <w:trPr>
          <w:trHeight w:val="203"/>
        </w:trPr>
        <w:tc>
          <w:tcPr>
            <w:tcW w:w="4878" w:type="dxa"/>
            <w:tcBorders>
              <w:top w:val="double" w:sz="4" w:space="0" w:color="auto"/>
            </w:tcBorders>
            <w:vAlign w:val="center"/>
          </w:tcPr>
          <w:p w14:paraId="4FB2B5C7" w14:textId="62BEA5C9" w:rsidR="006D6992" w:rsidRPr="009622E3" w:rsidRDefault="006D6992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Metabolic pathways</w:t>
            </w: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15F47E5E" w14:textId="550F66D2" w:rsidR="006D6992" w:rsidRPr="009622E3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6D6992" w:rsidRPr="009622E3" w14:paraId="200D2794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7EAB1030" w14:textId="43B3BE04" w:rsidR="006D6992" w:rsidRDefault="006D6992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RNA transport</w:t>
            </w:r>
          </w:p>
        </w:tc>
        <w:tc>
          <w:tcPr>
            <w:tcW w:w="990" w:type="dxa"/>
            <w:vAlign w:val="center"/>
          </w:tcPr>
          <w:p w14:paraId="03990923" w14:textId="2D424F5A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D6992" w:rsidRPr="009622E3" w14:paraId="34124718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3DCEC39D" w14:textId="2DB10107" w:rsidR="006D6992" w:rsidRDefault="006D6992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Spliceosome</w:t>
            </w:r>
          </w:p>
        </w:tc>
        <w:tc>
          <w:tcPr>
            <w:tcW w:w="990" w:type="dxa"/>
            <w:vAlign w:val="center"/>
          </w:tcPr>
          <w:p w14:paraId="40333853" w14:textId="1A500342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D6992" w:rsidRPr="009622E3" w14:paraId="645DB1BD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7815FE0B" w14:textId="2D8F34B4" w:rsidR="006D6992" w:rsidRDefault="006D6992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Protein processing in endoplasmic reticulum</w:t>
            </w:r>
          </w:p>
        </w:tc>
        <w:tc>
          <w:tcPr>
            <w:tcW w:w="990" w:type="dxa"/>
            <w:vAlign w:val="center"/>
          </w:tcPr>
          <w:p w14:paraId="7EBFF064" w14:textId="3DC90C2E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D6992" w:rsidRPr="009622E3" w14:paraId="07BFFB83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3E8B9453" w14:textId="1E3E9144" w:rsidR="006D6992" w:rsidRPr="009622E3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Wnt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signaling pathway</w:t>
            </w:r>
          </w:p>
        </w:tc>
        <w:tc>
          <w:tcPr>
            <w:tcW w:w="990" w:type="dxa"/>
            <w:vAlign w:val="center"/>
          </w:tcPr>
          <w:p w14:paraId="0BC611F7" w14:textId="10A4C73E" w:rsidR="006D6992" w:rsidRPr="009622E3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6D6992" w:rsidRPr="009622E3" w14:paraId="26BF822B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5AB3839F" w14:textId="3648D771" w:rsidR="006D6992" w:rsidRPr="009622E3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signaling pathway</w:t>
            </w:r>
          </w:p>
        </w:tc>
        <w:tc>
          <w:tcPr>
            <w:tcW w:w="990" w:type="dxa"/>
            <w:vAlign w:val="center"/>
          </w:tcPr>
          <w:p w14:paraId="33CD4B32" w14:textId="65B5BB4F" w:rsidR="006D6992" w:rsidRPr="009622E3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D6992" w:rsidRPr="009622E3" w14:paraId="587F8923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1810EB42" w14:textId="46E34730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Endocytosis</w:t>
            </w:r>
          </w:p>
        </w:tc>
        <w:tc>
          <w:tcPr>
            <w:tcW w:w="990" w:type="dxa"/>
            <w:vAlign w:val="center"/>
          </w:tcPr>
          <w:p w14:paraId="5C1E110D" w14:textId="663000E8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D6992" w:rsidRPr="009622E3" w14:paraId="759BE095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2B08D07C" w14:textId="5E17304F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Hippo signaling pathway - fly</w:t>
            </w:r>
          </w:p>
        </w:tc>
        <w:tc>
          <w:tcPr>
            <w:tcW w:w="990" w:type="dxa"/>
            <w:vAlign w:val="center"/>
          </w:tcPr>
          <w:p w14:paraId="0C32DC80" w14:textId="72BADE5F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6D6992" w:rsidRPr="009622E3" w14:paraId="3655C546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190D4EE6" w14:textId="294934CD" w:rsidR="006D6992" w:rsidRPr="009622E3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Ubiquitin mediated proteolysis</w:t>
            </w:r>
          </w:p>
        </w:tc>
        <w:tc>
          <w:tcPr>
            <w:tcW w:w="990" w:type="dxa"/>
            <w:vAlign w:val="center"/>
          </w:tcPr>
          <w:p w14:paraId="2E988F58" w14:textId="689D4153" w:rsidR="006D6992" w:rsidRPr="009622E3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D6992" w:rsidRPr="009622E3" w14:paraId="4A6519D3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5B03A696" w14:textId="70C15375" w:rsidR="006D6992" w:rsidRPr="00901ACC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Ribosome biogenesis in eukaryotes</w:t>
            </w:r>
          </w:p>
        </w:tc>
        <w:tc>
          <w:tcPr>
            <w:tcW w:w="990" w:type="dxa"/>
            <w:vAlign w:val="center"/>
          </w:tcPr>
          <w:p w14:paraId="361AB4B1" w14:textId="1E1882F9" w:rsidR="006D6992" w:rsidRPr="009622E3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D6992" w:rsidRPr="009622E3" w14:paraId="317CDF70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2AF71988" w14:textId="72C834EC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mRNA surveillance pathway</w:t>
            </w:r>
          </w:p>
        </w:tc>
        <w:tc>
          <w:tcPr>
            <w:tcW w:w="990" w:type="dxa"/>
            <w:vAlign w:val="center"/>
          </w:tcPr>
          <w:p w14:paraId="649B363E" w14:textId="227D0666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D6992" w:rsidRPr="009622E3" w14:paraId="11616DA1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3D1C76FE" w14:textId="30A6E976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RNA degradation</w:t>
            </w:r>
          </w:p>
        </w:tc>
        <w:tc>
          <w:tcPr>
            <w:tcW w:w="990" w:type="dxa"/>
            <w:vAlign w:val="center"/>
          </w:tcPr>
          <w:p w14:paraId="080DB83B" w14:textId="316B3758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D6992" w:rsidRPr="009622E3" w14:paraId="1D7EBF49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3DA3EE0D" w14:textId="61F40FFE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Glycerophospholipid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metabolism</w:t>
            </w:r>
          </w:p>
        </w:tc>
        <w:tc>
          <w:tcPr>
            <w:tcW w:w="990" w:type="dxa"/>
            <w:vAlign w:val="center"/>
          </w:tcPr>
          <w:p w14:paraId="54F0306E" w14:textId="7936FEF6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D6992" w:rsidRPr="009622E3" w14:paraId="4DA50255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0C05FF26" w14:textId="46335A48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Biosynthesis of amino acids</w:t>
            </w:r>
          </w:p>
        </w:tc>
        <w:tc>
          <w:tcPr>
            <w:tcW w:w="990" w:type="dxa"/>
            <w:vAlign w:val="center"/>
          </w:tcPr>
          <w:p w14:paraId="5D1A1BAF" w14:textId="4DE014F5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D6992" w:rsidRPr="009622E3" w14:paraId="513FC815" w14:textId="77777777" w:rsidTr="006D6992">
        <w:trPr>
          <w:trHeight w:val="203"/>
        </w:trPr>
        <w:tc>
          <w:tcPr>
            <w:tcW w:w="4878" w:type="dxa"/>
            <w:vAlign w:val="center"/>
          </w:tcPr>
          <w:p w14:paraId="0DFA24C8" w14:textId="4BA709E6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Lysosome</w:t>
            </w:r>
          </w:p>
        </w:tc>
        <w:tc>
          <w:tcPr>
            <w:tcW w:w="990" w:type="dxa"/>
            <w:vAlign w:val="center"/>
          </w:tcPr>
          <w:p w14:paraId="5061C141" w14:textId="2890E2EE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6D6992" w:rsidRPr="009622E3" w14:paraId="4DDE4090" w14:textId="77777777" w:rsidTr="006D6992">
        <w:trPr>
          <w:trHeight w:val="203"/>
        </w:trPr>
        <w:tc>
          <w:tcPr>
            <w:tcW w:w="4878" w:type="dxa"/>
            <w:tcBorders>
              <w:bottom w:val="single" w:sz="4" w:space="0" w:color="auto"/>
            </w:tcBorders>
            <w:vAlign w:val="center"/>
          </w:tcPr>
          <w:p w14:paraId="3F9B9E7B" w14:textId="6F17E041" w:rsidR="006D6992" w:rsidRDefault="006D6992" w:rsidP="00C9159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Jak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-STAT signaling pathway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01B998B" w14:textId="595E9BD3" w:rsidR="006D6992" w:rsidRDefault="006D6992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</w:tbl>
    <w:p w14:paraId="53059315" w14:textId="240039AF" w:rsidR="00B63AA4" w:rsidRPr="009622E3" w:rsidRDefault="00EA1283" w:rsidP="006D6992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  <w:proofErr w:type="spellStart"/>
      <w:r w:rsidRPr="009622E3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a</w:t>
      </w:r>
      <w:r w:rsidRPr="009622E3">
        <w:rPr>
          <w:rFonts w:ascii="Arial" w:eastAsia="MS Mincho" w:hAnsi="Arial" w:cs="Arial"/>
          <w:color w:val="000000"/>
          <w:sz w:val="16"/>
          <w:szCs w:val="16"/>
        </w:rPr>
        <w:t>Number</w:t>
      </w:r>
      <w:proofErr w:type="spellEnd"/>
      <w:r w:rsidRPr="009622E3">
        <w:rPr>
          <w:rFonts w:ascii="Arial" w:eastAsia="MS Mincho" w:hAnsi="Arial" w:cs="Arial"/>
          <w:color w:val="000000"/>
          <w:sz w:val="16"/>
          <w:szCs w:val="16"/>
        </w:rPr>
        <w:t xml:space="preserve"> o</w:t>
      </w:r>
      <w:r w:rsidR="00EF7483" w:rsidRPr="009622E3">
        <w:rPr>
          <w:rFonts w:ascii="Arial" w:eastAsia="MS Mincho" w:hAnsi="Arial" w:cs="Arial"/>
          <w:color w:val="000000"/>
          <w:sz w:val="16"/>
          <w:szCs w:val="16"/>
        </w:rPr>
        <w:t xml:space="preserve">f genes </w:t>
      </w:r>
      <w:r w:rsidR="006D6992">
        <w:rPr>
          <w:rFonts w:ascii="Arial" w:eastAsia="MS Mincho" w:hAnsi="Arial" w:cs="Arial"/>
          <w:color w:val="000000"/>
          <w:sz w:val="16"/>
          <w:szCs w:val="16"/>
        </w:rPr>
        <w:t>that belong to the pathway</w:t>
      </w:r>
    </w:p>
    <w:p w14:paraId="366081F1" w14:textId="77777777" w:rsidR="002C5E32" w:rsidRPr="009622E3" w:rsidRDefault="002C5E32" w:rsidP="004355F2">
      <w:pPr>
        <w:rPr>
          <w:rFonts w:ascii="Arial" w:hAnsi="Arial" w:cs="Arial"/>
          <w:sz w:val="16"/>
          <w:szCs w:val="16"/>
        </w:rPr>
      </w:pPr>
    </w:p>
    <w:sectPr w:rsidR="002C5E32" w:rsidRPr="009622E3" w:rsidSect="002C5E3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32"/>
    <w:rsid w:val="00011B10"/>
    <w:rsid w:val="000922DF"/>
    <w:rsid w:val="000A06FB"/>
    <w:rsid w:val="000A6B64"/>
    <w:rsid w:val="00165007"/>
    <w:rsid w:val="001D2C9D"/>
    <w:rsid w:val="00224B3F"/>
    <w:rsid w:val="002C5E32"/>
    <w:rsid w:val="00363489"/>
    <w:rsid w:val="003737AE"/>
    <w:rsid w:val="00427823"/>
    <w:rsid w:val="004355F2"/>
    <w:rsid w:val="0043631E"/>
    <w:rsid w:val="00514707"/>
    <w:rsid w:val="00542EB8"/>
    <w:rsid w:val="005D5940"/>
    <w:rsid w:val="005E65B0"/>
    <w:rsid w:val="006B4861"/>
    <w:rsid w:val="006C4415"/>
    <w:rsid w:val="006D3A73"/>
    <w:rsid w:val="006D6992"/>
    <w:rsid w:val="007D29D6"/>
    <w:rsid w:val="00802330"/>
    <w:rsid w:val="00820312"/>
    <w:rsid w:val="00862300"/>
    <w:rsid w:val="00876B48"/>
    <w:rsid w:val="00891D56"/>
    <w:rsid w:val="008D64FC"/>
    <w:rsid w:val="00901ACC"/>
    <w:rsid w:val="009416E7"/>
    <w:rsid w:val="009445FF"/>
    <w:rsid w:val="009622E3"/>
    <w:rsid w:val="009D26EE"/>
    <w:rsid w:val="009D5530"/>
    <w:rsid w:val="00AF2574"/>
    <w:rsid w:val="00B424D9"/>
    <w:rsid w:val="00B63AA4"/>
    <w:rsid w:val="00C22AC6"/>
    <w:rsid w:val="00C73CC1"/>
    <w:rsid w:val="00C91595"/>
    <w:rsid w:val="00CC627B"/>
    <w:rsid w:val="00D61BE9"/>
    <w:rsid w:val="00DE3C0F"/>
    <w:rsid w:val="00DF6BEA"/>
    <w:rsid w:val="00E15A3B"/>
    <w:rsid w:val="00E172EE"/>
    <w:rsid w:val="00E653E8"/>
    <w:rsid w:val="00EA1283"/>
    <w:rsid w:val="00EF7483"/>
    <w:rsid w:val="00F36E36"/>
    <w:rsid w:val="00F51E8F"/>
    <w:rsid w:val="00F573AE"/>
    <w:rsid w:val="00F83783"/>
    <w:rsid w:val="00FB4FB0"/>
    <w:rsid w:val="00FD7F1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D75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5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5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Hansen</dc:creator>
  <cp:lastModifiedBy>Copy Editor</cp:lastModifiedBy>
  <cp:revision>2</cp:revision>
  <cp:lastPrinted>2013-06-14T20:36:00Z</cp:lastPrinted>
  <dcterms:created xsi:type="dcterms:W3CDTF">2018-05-16T16:14:00Z</dcterms:created>
  <dcterms:modified xsi:type="dcterms:W3CDTF">2018-05-16T16:14:00Z</dcterms:modified>
</cp:coreProperties>
</file>