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media/image1.jpeg" ContentType="image/jpeg"/>
  <Override PartName="/word/fontTable.xml" ContentType="application/vnd.openxmlformats-officedocument.wordprocessingml.fontTable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jc w:val="center"/>
        <w:rPr/>
      </w:pPr>
      <w:r>
        <w:rPr>
          <w:rFonts w:cs="Times New Roman" w:ascii="Times New Roman" w:hAnsi="Times New Roman" w:asciiTheme="majorBidi" w:cstheme="majorBidi" w:hAnsiTheme="majorBidi"/>
          <w:sz w:val="24"/>
          <w:szCs w:val="24"/>
        </w:rPr>
        <w:drawing>
          <wp:inline distT="0" distB="2540" distL="0" distR="0">
            <wp:extent cx="5943600" cy="8837295"/>
            <wp:effectExtent l="0" t="0" r="0" b="0"/>
            <wp:docPr id="1" name="Picture 14" descr="C:\Users\walkorany\Desktop\Pictur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4" descr="C:\Users\walkorany\Desktop\Picture1.jpg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83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widowControl/>
        <w:bidi w:val="0"/>
        <w:spacing w:lineRule="auto" w:line="259" w:before="0" w:after="160"/>
        <w:jc w:val="left"/>
        <w:rPr/>
      </w:pPr>
      <w:r>
        <w:rPr>
          <w:rFonts w:cs="Times New Roman" w:ascii="Times New Roman" w:hAnsi="Times New Roman" w:asciiTheme="majorBidi" w:cstheme="majorBidi" w:hAnsiTheme="majorBidi"/>
          <w:sz w:val="24"/>
          <w:szCs w:val="24"/>
        </w:rPr>
        <w:t xml:space="preserve">Figure S2. SOM clusters of differentially expressed genes between genotypes due to </w:t>
      </w:r>
      <w:r>
        <w:rPr>
          <w:rFonts w:cs="Times New Roman" w:ascii="Times New Roman" w:hAnsi="Times New Roman" w:asciiTheme="majorBidi" w:cstheme="majorBidi" w:hAnsiTheme="majorBidi"/>
          <w:i/>
          <w:sz w:val="24"/>
          <w:szCs w:val="24"/>
        </w:rPr>
        <w:t>A. flavus</w:t>
      </w:r>
      <w:r>
        <w:rPr>
          <w:rFonts w:cs="Times New Roman" w:ascii="Times New Roman" w:hAnsi="Times New Roman" w:asciiTheme="majorBidi" w:cstheme="majorBidi" w:hAnsiTheme="majorBidi"/>
          <w:sz w:val="24"/>
          <w:szCs w:val="24"/>
        </w:rPr>
        <w:t xml:space="preserve"> infection. S; Susceptible genotype (Florida-07); R: Resistant genotype (ICG 1471); C: Control treatments; T: Infection treatments; Red lines: Resistant genotype; Blue lines: susceptible genotype; Rectangles: Controls; Triangles: Treatments; A: Genes that were down-regulated due to the infection in the susceptible genotype and up-regulated in the resistant genotype; B: Genes that were down-regulated due to the infection in the susceptible genotype but were not changed in the resistant genotype; C: Genes were up-regulated due to the infection in the susceptible genotype and down-regulated in the resistant genotype; D: Genes were up-regulated due to the infection in the susceptible genotype but unaffected in the resistant genotype; E: Genes that were up-regulated in both genotypes but to a greater degree in the resistant genotype; F: Genes that are  constitutively expressed at a higher level the resistant genotype as compared to the susceptible genotype regardless of the fungal infection.</w:t>
      </w:r>
    </w:p>
    <w:sectPr>
      <w:type w:val="nextPage"/>
      <w:pgSz w:w="12240" w:h="15840"/>
      <w:pgMar w:left="1440" w:right="1440" w:header="0" w:top="1440" w:footer="0" w:bottom="1440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Lucida Grande"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20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en-US" w:eastAsia="ja-JP" w:bidi="ar-SA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Arial" w:asciiTheme="minorHAnsi" w:cstheme="minorBidi" w:eastAsiaTheme="minorHAnsi" w:hAnsiTheme="minorHAnsi"/>
        <w:sz w:val="22"/>
        <w:szCs w:val="22"/>
        <w:lang w:val="en-US" w:eastAsia="en-US" w:bidi="ar-SA"/>
      </w:rPr>
    </w:rPrDefault>
    <w:pPrDefault>
      <w:pPr/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rsid w:val="00025cde"/>
    <w:pPr>
      <w:widowControl/>
      <w:bidi w:val="0"/>
      <w:spacing w:lineRule="auto" w:line="259" w:before="0" w:after="160"/>
      <w:jc w:val="left"/>
    </w:pPr>
    <w:rPr>
      <w:rFonts w:ascii="Calibri" w:hAnsi="Calibri" w:eastAsia="Calibri" w:cs="Arial" w:asciiTheme="minorHAnsi" w:cstheme="minorBidi" w:eastAsiaTheme="minorHAnsi" w:hAnsiTheme="minorHAnsi"/>
      <w:color w:val="auto"/>
      <w:sz w:val="22"/>
      <w:szCs w:val="22"/>
      <w:lang w:val="en-US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BalloonTextChar" w:customStyle="1">
    <w:name w:val="Balloon Text Char"/>
    <w:basedOn w:val="DefaultParagraphFont"/>
    <w:link w:val="BalloonText"/>
    <w:uiPriority w:val="99"/>
    <w:semiHidden/>
    <w:qFormat/>
    <w:rsid w:val="00115334"/>
    <w:rPr>
      <w:rFonts w:ascii="Lucida Grande" w:hAnsi="Lucida Grande" w:cs="Lucida Grande"/>
      <w:sz w:val="18"/>
      <w:szCs w:val="18"/>
    </w:rPr>
  </w:style>
  <w:style w:type="character" w:styleId="Annotationreference">
    <w:name w:val="annotation reference"/>
    <w:basedOn w:val="DefaultParagraphFont"/>
    <w:uiPriority w:val="99"/>
    <w:semiHidden/>
    <w:unhideWhenUsed/>
    <w:qFormat/>
    <w:rsid w:val="00115334"/>
    <w:rPr>
      <w:sz w:val="18"/>
      <w:szCs w:val="18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qFormat/>
    <w:rsid w:val="00115334"/>
    <w:rPr>
      <w:sz w:val="24"/>
      <w:szCs w:val="24"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qFormat/>
    <w:rsid w:val="00115334"/>
    <w:rPr>
      <w:b/>
      <w:bCs/>
      <w:sz w:val="20"/>
      <w:szCs w:val="20"/>
    </w:rPr>
  </w:style>
  <w:style w:type="paragraph" w:styleId="Heading">
    <w:name w:val="Heading"/>
    <w:basedOn w:val="Normal"/>
    <w:next w:val="TextBody"/>
    <w:qFormat/>
    <w:pPr>
      <w:keepNext/>
      <w:spacing w:before="240" w:after="120"/>
    </w:pPr>
    <w:rPr>
      <w:rFonts w:ascii="Liberation Sans" w:hAnsi="Liberation Sans" w:eastAsia="Noto Sans CJK SC Regular" w:cs="FreeSans"/>
      <w:sz w:val="28"/>
      <w:szCs w:val="28"/>
    </w:rPr>
  </w:style>
  <w:style w:type="paragraph" w:styleId="TextBody">
    <w:name w:val="Body Text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Free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FreeSans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115334"/>
    <w:pPr>
      <w:spacing w:lineRule="auto" w:line="240" w:before="0" w:after="0"/>
    </w:pPr>
    <w:rPr>
      <w:rFonts w:ascii="Lucida Grande" w:hAnsi="Lucida Grande" w:cs="Lucida Grande"/>
      <w:sz w:val="18"/>
      <w:szCs w:val="18"/>
    </w:rPr>
  </w:style>
  <w:style w:type="paragraph" w:styleId="Annotationtext">
    <w:name w:val="annotation text"/>
    <w:basedOn w:val="Normal"/>
    <w:link w:val="CommentTextChar"/>
    <w:uiPriority w:val="99"/>
    <w:semiHidden/>
    <w:unhideWhenUsed/>
    <w:qFormat/>
    <w:rsid w:val="00115334"/>
    <w:pPr>
      <w:spacing w:lineRule="auto" w:line="240"/>
    </w:pPr>
    <w:rPr>
      <w:sz w:val="24"/>
      <w:szCs w:val="24"/>
    </w:rPr>
  </w:style>
  <w:style w:type="paragraph" w:styleId="Annotationsubject">
    <w:name w:val="annotation subject"/>
    <w:basedOn w:val="Annotationtext"/>
    <w:link w:val="CommentSubjectChar"/>
    <w:uiPriority w:val="99"/>
    <w:semiHidden/>
    <w:unhideWhenUsed/>
    <w:qFormat/>
    <w:rsid w:val="00115334"/>
    <w:pPr/>
    <w:rPr>
      <w:b/>
      <w:bCs/>
      <w:sz w:val="20"/>
      <w:szCs w:val="20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39"/>
    <w:rsid w:val="00025cde"/>
    <w:pPr>
      <w:spacing w:after="0" w:line="240" w:lineRule="auto"/>
    </w:p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fontTable" Target="fontTable.xml"/><Relationship Id="rId4" Type="http://schemas.openxmlformats.org/officeDocument/2006/relationships/settings" Target="settings.xml"/><Relationship Id="rId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Application>LibreOffice/5.1.6.2$Linux_X86_64 LibreOffice_project/10m0$Build-2</Application>
  <Pages>2</Pages>
  <Words>159</Words>
  <Characters>934</Characters>
  <CharactersWithSpaces>1093</CharactersWithSpaces>
  <Paragraphs>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2017-10-19T16:02:00Z</dcterms:created>
  <dc:creator>Walid Korani</dc:creator>
  <dc:description/>
  <dc:language>en-US</dc:language>
  <cp:lastModifiedBy/>
  <cp:lastPrinted>2017-10-19T15:10:00Z</cp:lastPrinted>
  <dcterms:modified xsi:type="dcterms:W3CDTF">2018-03-06T09:20:52Z</dcterms:modified>
  <cp:revision>9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