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0466" w14:textId="77777777" w:rsidR="00BB3295" w:rsidRDefault="00BB3295" w:rsidP="00BB3295">
      <w:pPr>
        <w:pStyle w:val="FigureLegend"/>
        <w:spacing w:line="480" w:lineRule="auto"/>
        <w:jc w:val="center"/>
        <w:rPr>
          <w:rFonts w:eastAsiaTheme="minorHAnsi"/>
          <w:b/>
          <w:szCs w:val="24"/>
        </w:rPr>
      </w:pPr>
      <w:r w:rsidRPr="00BE2358">
        <w:rPr>
          <w:rFonts w:eastAsiaTheme="minorHAnsi"/>
          <w:b/>
          <w:szCs w:val="24"/>
        </w:rPr>
        <w:t>SUPPLEMENTAL MATERIAL</w:t>
      </w:r>
    </w:p>
    <w:p w14:paraId="67E4BF21" w14:textId="77777777" w:rsidR="00BB3295" w:rsidRDefault="00BB3295" w:rsidP="00BB3295">
      <w:pPr>
        <w:pStyle w:val="FigureLegend"/>
        <w:spacing w:line="480" w:lineRule="auto"/>
        <w:rPr>
          <w:szCs w:val="24"/>
        </w:rPr>
      </w:pPr>
      <w:r w:rsidRPr="00EA1DF0">
        <w:rPr>
          <w:b/>
          <w:bCs/>
          <w:szCs w:val="24"/>
        </w:rPr>
        <w:t xml:space="preserve">Figures </w:t>
      </w:r>
      <w:r>
        <w:rPr>
          <w:b/>
          <w:bCs/>
          <w:szCs w:val="24"/>
        </w:rPr>
        <w:t>S</w:t>
      </w:r>
      <w:r w:rsidRPr="00EA1DF0">
        <w:rPr>
          <w:b/>
          <w:bCs/>
          <w:szCs w:val="24"/>
        </w:rPr>
        <w:t>1-</w:t>
      </w:r>
      <w:r>
        <w:rPr>
          <w:b/>
          <w:bCs/>
          <w:szCs w:val="24"/>
        </w:rPr>
        <w:t>S</w:t>
      </w:r>
      <w:r w:rsidRPr="00EA1DF0">
        <w:rPr>
          <w:b/>
          <w:bCs/>
          <w:szCs w:val="24"/>
        </w:rPr>
        <w:t>20.</w:t>
      </w:r>
      <w:r>
        <w:rPr>
          <w:szCs w:val="24"/>
        </w:rPr>
        <w:t xml:space="preserve"> </w:t>
      </w:r>
      <w:r w:rsidRPr="00B35CCA">
        <w:rPr>
          <w:b/>
          <w:bCs/>
          <w:szCs w:val="24"/>
        </w:rPr>
        <w:t>Recombination hotspots for each chromosome.</w:t>
      </w:r>
      <w:r>
        <w:rPr>
          <w:szCs w:val="24"/>
        </w:rPr>
        <w:t xml:space="preserve"> The t</w:t>
      </w:r>
      <w:r w:rsidRPr="005866DF">
        <w:rPr>
          <w:szCs w:val="24"/>
        </w:rPr>
        <w:t xml:space="preserve">wo outer rings </w:t>
      </w:r>
      <w:r>
        <w:rPr>
          <w:szCs w:val="24"/>
        </w:rPr>
        <w:t>display the</w:t>
      </w:r>
      <w:r w:rsidRPr="000F70CB">
        <w:rPr>
          <w:szCs w:val="24"/>
        </w:rPr>
        <w:t xml:space="preserve"> </w:t>
      </w:r>
      <w:r w:rsidRPr="005866DF">
        <w:rPr>
          <w:szCs w:val="24"/>
        </w:rPr>
        <w:t xml:space="preserve">recombination rates in </w:t>
      </w:r>
      <w:proofErr w:type="spellStart"/>
      <w:r w:rsidRPr="005866DF">
        <w:rPr>
          <w:szCs w:val="24"/>
        </w:rPr>
        <w:t>cM</w:t>
      </w:r>
      <w:proofErr w:type="spellEnd"/>
      <w:r w:rsidRPr="005866DF">
        <w:rPr>
          <w:szCs w:val="24"/>
        </w:rPr>
        <w:t>/</w:t>
      </w:r>
      <w:proofErr w:type="spellStart"/>
      <w:r w:rsidRPr="005866DF">
        <w:rPr>
          <w:szCs w:val="24"/>
        </w:rPr>
        <w:t>Mbp</w:t>
      </w:r>
      <w:proofErr w:type="spellEnd"/>
      <w:r w:rsidRPr="005866DF">
        <w:rPr>
          <w:szCs w:val="24"/>
        </w:rPr>
        <w:t xml:space="preserve"> (y-axis) </w:t>
      </w:r>
      <w:r>
        <w:rPr>
          <w:szCs w:val="24"/>
        </w:rPr>
        <w:t>for each</w:t>
      </w:r>
      <w:r w:rsidRPr="005866DF">
        <w:rPr>
          <w:szCs w:val="24"/>
        </w:rPr>
        <w:t xml:space="preserve"> biparental populations by physical distance along chromosomes, Williams 82 x PI479752 (blue) and Williams 82 x Essex (red). The inner most circle</w:t>
      </w:r>
      <w:r>
        <w:rPr>
          <w:szCs w:val="24"/>
        </w:rPr>
        <w:t xml:space="preserve"> displays the significant hotspots for each population in their respective color.</w:t>
      </w:r>
    </w:p>
    <w:p w14:paraId="4D853B6A" w14:textId="77777777" w:rsidR="00BB3295" w:rsidRPr="00EF779F" w:rsidRDefault="00BB3295" w:rsidP="00BB3295">
      <w:pPr>
        <w:pStyle w:val="FigureLegend"/>
        <w:spacing w:line="480" w:lineRule="auto"/>
        <w:rPr>
          <w:b/>
          <w:bCs/>
          <w:szCs w:val="24"/>
        </w:rPr>
      </w:pPr>
      <w:r w:rsidRPr="00EA1DF0">
        <w:rPr>
          <w:b/>
          <w:bCs/>
          <w:szCs w:val="24"/>
        </w:rPr>
        <w:t xml:space="preserve">Table </w:t>
      </w:r>
      <w:r>
        <w:rPr>
          <w:b/>
          <w:bCs/>
          <w:szCs w:val="24"/>
        </w:rPr>
        <w:t>S</w:t>
      </w:r>
      <w:r w:rsidRPr="00EA1DF0">
        <w:rPr>
          <w:b/>
          <w:bCs/>
          <w:szCs w:val="24"/>
        </w:rPr>
        <w:t>1</w:t>
      </w:r>
      <w:r>
        <w:rPr>
          <w:b/>
          <w:bCs/>
          <w:szCs w:val="24"/>
        </w:rPr>
        <w:t>.</w:t>
      </w:r>
      <w:r w:rsidRPr="00EA1DF0">
        <w:rPr>
          <w:b/>
          <w:bCs/>
          <w:szCs w:val="24"/>
        </w:rPr>
        <w:t xml:space="preserve"> </w:t>
      </w:r>
      <w:r w:rsidRPr="004B7A7C">
        <w:rPr>
          <w:b/>
          <w:bCs/>
          <w:szCs w:val="24"/>
        </w:rPr>
        <w:t>Recombination</w:t>
      </w:r>
      <w:r>
        <w:rPr>
          <w:b/>
          <w:bCs/>
          <w:szCs w:val="24"/>
        </w:rPr>
        <w:t xml:space="preserve"> hotspot location, size, and recombination rate in each population</w:t>
      </w:r>
    </w:p>
    <w:p w14:paraId="47E1FBCD" w14:textId="32095049" w:rsidR="00BB3295" w:rsidRPr="00BB3295" w:rsidRDefault="00BB3295" w:rsidP="00BB3295">
      <w:pPr>
        <w:pStyle w:val="Caption"/>
        <w:spacing w:line="480" w:lineRule="auto"/>
        <w:rPr>
          <w:rFonts w:ascii="Times New Roman" w:hAnsi="Times New Roman" w:cs="Times New Roman"/>
          <w:sz w:val="24"/>
        </w:rPr>
      </w:pPr>
      <w:r w:rsidRPr="004B7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File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4B7A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 Genotype data for both recombinant inbred line populations.</w:t>
      </w:r>
    </w:p>
    <w:sectPr w:rsidR="00BB3295" w:rsidRPr="00BB3295" w:rsidSect="00C268A7">
      <w:footerReference w:type="default" r:id="rId4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7142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A52F5" w14:textId="77777777" w:rsidR="00AA5D50" w:rsidRDefault="00BB329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2D67CF" w14:textId="77777777" w:rsidR="00AA5D50" w:rsidRDefault="00BB3295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295"/>
    <w:rsid w:val="00BB3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326D1"/>
  <w15:chartTrackingRefBased/>
  <w15:docId w15:val="{A9D76329-EA60-40B8-9D93-56FC31F2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3295"/>
    <w:pPr>
      <w:spacing w:after="200" w:line="27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B3295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B32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295"/>
    <w:rPr>
      <w:kern w:val="0"/>
      <w14:ligatures w14:val="none"/>
    </w:rPr>
  </w:style>
  <w:style w:type="paragraph" w:customStyle="1" w:styleId="FigureLegend">
    <w:name w:val="Figure_Legend"/>
    <w:basedOn w:val="Normal"/>
    <w:rsid w:val="00BB3295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BB3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Lyles, Matt</dc:creator>
  <cp:keywords/>
  <dc:description/>
  <cp:lastModifiedBy>Lyles, Matt</cp:lastModifiedBy>
  <cp:revision>1</cp:revision>
  <dcterms:created xsi:type="dcterms:W3CDTF">2023-03-24T12:30:00Z</dcterms:created>
  <dcterms:modified xsi:type="dcterms:W3CDTF">2023-03-24T12:31:00Z</dcterms:modified>
</cp:coreProperties>
</file>