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B68" w:rsidRPr="00BB4B17" w:rsidRDefault="00E87B68" w:rsidP="00E87B68">
      <w:pPr>
        <w:suppressAutoHyphens/>
        <w:spacing w:line="254" w:lineRule="auto"/>
        <w:jc w:val="both"/>
        <w:rPr>
          <w:rFonts w:ascii="Calibri" w:eastAsia="Calibri" w:hAnsi="Calibri" w:cs="Calibri"/>
          <w:lang w:eastAsia="zh-CN"/>
        </w:rPr>
      </w:pPr>
      <w:bookmarkStart w:id="0" w:name="_Hlk94280844"/>
      <w:bookmarkStart w:id="1" w:name="_Hlk94537401"/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Table </w:t>
      </w:r>
      <w:r>
        <w:rPr>
          <w:rFonts w:ascii="Times New Roman" w:eastAsia="Calibri" w:hAnsi="Times New Roman" w:cs="Times New Roman"/>
          <w:sz w:val="24"/>
          <w:szCs w:val="24"/>
          <w:lang w:val="en-GB" w:eastAsia="zh-CN"/>
        </w:rPr>
        <w:t>S</w:t>
      </w:r>
      <w:r w:rsidR="00952A1B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1</w:t>
      </w:r>
      <w:bookmarkStart w:id="2" w:name="_GoBack"/>
      <w:bookmarkEnd w:id="2"/>
      <w:r>
        <w:rPr>
          <w:rFonts w:ascii="Times New Roman" w:eastAsia="Calibri" w:hAnsi="Times New Roman" w:cs="Times New Roman"/>
          <w:sz w:val="24"/>
          <w:szCs w:val="24"/>
          <w:lang w:val="en-GB" w:eastAsia="zh-CN"/>
        </w:rPr>
        <w:t>.</w:t>
      </w:r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 </w:t>
      </w:r>
      <w:bookmarkEnd w:id="0"/>
      <w:r>
        <w:rPr>
          <w:rFonts w:ascii="Times New Roman" w:eastAsia="Calibri" w:hAnsi="Times New Roman" w:cs="Times New Roman"/>
          <w:sz w:val="24"/>
          <w:szCs w:val="24"/>
          <w:lang w:val="en-GB" w:eastAsia="zh-CN"/>
        </w:rPr>
        <w:t>A</w:t>
      </w:r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ccession numbers corresponding to </w:t>
      </w:r>
      <w:r w:rsidRPr="002673A0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assembly data of the four Rosaceae species used for comparative analysis of repeat composition with the ‘</w:t>
      </w:r>
      <w:proofErr w:type="spellStart"/>
      <w:r w:rsidRPr="002673A0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Hillquist</w:t>
      </w:r>
      <w:proofErr w:type="spellEnd"/>
      <w:r w:rsidRPr="002673A0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’ </w:t>
      </w:r>
      <w:r w:rsidRPr="002673A0">
        <w:rPr>
          <w:rFonts w:ascii="Times New Roman" w:hAnsi="Times New Roman" w:cs="Times New Roman"/>
          <w:color w:val="000000"/>
          <w:sz w:val="24"/>
          <w:szCs w:val="24"/>
        </w:rPr>
        <w:t>blackberry (</w:t>
      </w:r>
      <w:r w:rsidRPr="002673A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R. </w:t>
      </w:r>
      <w:proofErr w:type="spellStart"/>
      <w:r w:rsidRPr="002673A0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argutus</w:t>
      </w:r>
      <w:proofErr w:type="spellEnd"/>
      <w:r w:rsidRPr="002673A0">
        <w:rPr>
          <w:rFonts w:ascii="Times New Roman" w:hAnsi="Times New Roman" w:cs="Times New Roman"/>
          <w:color w:val="000000"/>
          <w:sz w:val="24"/>
          <w:szCs w:val="24"/>
        </w:rPr>
        <w:t xml:space="preserve">) genome </w:t>
      </w:r>
      <w:r w:rsidRPr="002673A0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assembly</w:t>
      </w:r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. </w:t>
      </w:r>
      <w:r w:rsidRPr="00BB4B17">
        <w:rPr>
          <w:rFonts w:ascii="Times New Roman" w:eastAsia="Calibri" w:hAnsi="Times New Roman" w:cs="Times New Roman"/>
          <w:i/>
          <w:sz w:val="24"/>
          <w:szCs w:val="24"/>
          <w:lang w:val="en-GB" w:eastAsia="zh-CN"/>
        </w:rPr>
        <w:t xml:space="preserve">Potentilla </w:t>
      </w:r>
      <w:proofErr w:type="spellStart"/>
      <w:r w:rsidRPr="00BB4B17">
        <w:rPr>
          <w:rFonts w:ascii="Times New Roman" w:eastAsia="Calibri" w:hAnsi="Times New Roman" w:cs="Times New Roman"/>
          <w:i/>
          <w:sz w:val="24"/>
          <w:szCs w:val="24"/>
          <w:lang w:val="en-GB" w:eastAsia="zh-CN"/>
        </w:rPr>
        <w:t>micrantha</w:t>
      </w:r>
      <w:proofErr w:type="spellEnd"/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 datasets were retrieved from the GigaScience </w:t>
      </w:r>
      <w:proofErr w:type="spellStart"/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GigaDB</w:t>
      </w:r>
      <w:proofErr w:type="spellEnd"/>
      <w:r w:rsidRPr="00BB4B17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 repository.</w:t>
      </w:r>
    </w:p>
    <w:tbl>
      <w:tblPr>
        <w:tblpPr w:leftFromText="180" w:rightFromText="180" w:vertAnchor="text" w:horzAnchor="margin" w:tblpY="159"/>
        <w:tblW w:w="6318" w:type="dxa"/>
        <w:tblLayout w:type="fixed"/>
        <w:tblLook w:val="0000" w:firstRow="0" w:lastRow="0" w:firstColumn="0" w:lastColumn="0" w:noHBand="0" w:noVBand="0"/>
      </w:tblPr>
      <w:tblGrid>
        <w:gridCol w:w="2742"/>
        <w:gridCol w:w="3576"/>
      </w:tblGrid>
      <w:tr w:rsidR="00E87B68" w:rsidRPr="00BB4B17" w:rsidTr="007E7EAB">
        <w:trPr>
          <w:trHeight w:val="20"/>
        </w:trPr>
        <w:tc>
          <w:tcPr>
            <w:tcW w:w="2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"/>
          <w:p w:rsidR="00E87B68" w:rsidRPr="00BB4B17" w:rsidRDefault="00E87B68" w:rsidP="007E7EAB">
            <w:pPr>
              <w:suppressAutoHyphens/>
              <w:spacing w:line="254" w:lineRule="auto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Species</w:t>
            </w:r>
          </w:p>
        </w:tc>
        <w:tc>
          <w:tcPr>
            <w:tcW w:w="3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7B68" w:rsidRPr="00BB4B17" w:rsidRDefault="00E87B68" w:rsidP="007E7EAB">
            <w:pPr>
              <w:suppressAutoHyphens/>
              <w:spacing w:line="254" w:lineRule="auto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Assembly</w:t>
            </w:r>
          </w:p>
        </w:tc>
      </w:tr>
      <w:tr w:rsidR="00E87B68" w:rsidRPr="00BB4B17" w:rsidTr="007E7EAB">
        <w:trPr>
          <w:trHeight w:val="144"/>
        </w:trPr>
        <w:tc>
          <w:tcPr>
            <w:tcW w:w="2742" w:type="dxa"/>
            <w:tcBorders>
              <w:top w:val="single" w:sz="4" w:space="0" w:color="auto"/>
            </w:tcBorders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 xml:space="preserve">Fragaria </w:t>
            </w:r>
            <w:proofErr w:type="spellStart"/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>vesca</w:t>
            </w:r>
            <w:proofErr w:type="spellEnd"/>
          </w:p>
        </w:tc>
        <w:tc>
          <w:tcPr>
            <w:tcW w:w="3576" w:type="dxa"/>
            <w:tcBorders>
              <w:top w:val="single" w:sz="4" w:space="0" w:color="auto"/>
            </w:tcBorders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GCF_000184155.1</w:t>
            </w:r>
          </w:p>
        </w:tc>
      </w:tr>
      <w:tr w:rsidR="00E87B68" w:rsidRPr="00BB4B17" w:rsidTr="007E7EAB">
        <w:trPr>
          <w:trHeight w:val="144"/>
        </w:trPr>
        <w:tc>
          <w:tcPr>
            <w:tcW w:w="2742" w:type="dxa"/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 xml:space="preserve">Potentilla </w:t>
            </w:r>
            <w:proofErr w:type="spellStart"/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>micrantha</w:t>
            </w:r>
            <w:proofErr w:type="spellEnd"/>
          </w:p>
        </w:tc>
        <w:tc>
          <w:tcPr>
            <w:tcW w:w="3576" w:type="dxa"/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http://gigadb.org/dataset/100407</w:t>
            </w:r>
          </w:p>
        </w:tc>
      </w:tr>
      <w:tr w:rsidR="00E87B68" w:rsidRPr="00BB4B17" w:rsidTr="007E7EAB">
        <w:trPr>
          <w:trHeight w:val="144"/>
        </w:trPr>
        <w:tc>
          <w:tcPr>
            <w:tcW w:w="2742" w:type="dxa"/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 xml:space="preserve">Prunus </w:t>
            </w:r>
            <w:proofErr w:type="spellStart"/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>persica</w:t>
            </w:r>
            <w:proofErr w:type="spellEnd"/>
          </w:p>
        </w:tc>
        <w:tc>
          <w:tcPr>
            <w:tcW w:w="3576" w:type="dxa"/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GCF_000346465.2</w:t>
            </w:r>
          </w:p>
        </w:tc>
      </w:tr>
      <w:tr w:rsidR="00E87B68" w:rsidRPr="00BB4B17" w:rsidTr="007E7EAB">
        <w:trPr>
          <w:trHeight w:val="144"/>
        </w:trPr>
        <w:tc>
          <w:tcPr>
            <w:tcW w:w="2742" w:type="dxa"/>
            <w:tcBorders>
              <w:bottom w:val="single" w:sz="4" w:space="0" w:color="auto"/>
            </w:tcBorders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 xml:space="preserve">Malus </w:t>
            </w:r>
            <w:proofErr w:type="spellStart"/>
            <w:r w:rsidRPr="00BB4B17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zh-CN"/>
              </w:rPr>
              <w:t>domestica</w:t>
            </w:r>
            <w:proofErr w:type="spellEnd"/>
          </w:p>
        </w:tc>
        <w:tc>
          <w:tcPr>
            <w:tcW w:w="3576" w:type="dxa"/>
            <w:tcBorders>
              <w:bottom w:val="single" w:sz="4" w:space="0" w:color="auto"/>
            </w:tcBorders>
            <w:shd w:val="clear" w:color="auto" w:fill="auto"/>
          </w:tcPr>
          <w:p w:rsidR="00E87B68" w:rsidRPr="00BB4B17" w:rsidRDefault="00E87B68" w:rsidP="007E7EAB">
            <w:pPr>
              <w:suppressAutoHyphens/>
              <w:spacing w:line="254" w:lineRule="auto"/>
              <w:jc w:val="both"/>
              <w:rPr>
                <w:rFonts w:ascii="Calibri" w:eastAsia="Calibri" w:hAnsi="Calibri" w:cs="Calibri"/>
                <w:lang w:val="it-IT" w:eastAsia="zh-CN"/>
              </w:rPr>
            </w:pPr>
            <w:r w:rsidRPr="00BB4B17">
              <w:rPr>
                <w:rFonts w:ascii="Times New Roman" w:eastAsia="Calibri" w:hAnsi="Times New Roman" w:cs="Times New Roman"/>
                <w:sz w:val="24"/>
                <w:szCs w:val="24"/>
                <w:lang w:val="en-GB" w:eastAsia="zh-CN"/>
              </w:rPr>
              <w:t>NC_041798.1</w:t>
            </w:r>
          </w:p>
        </w:tc>
      </w:tr>
    </w:tbl>
    <w:p w:rsidR="00D37AF1" w:rsidRDefault="00952A1B"/>
    <w:sectPr w:rsidR="00D37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B68"/>
    <w:rsid w:val="00036614"/>
    <w:rsid w:val="00461DFF"/>
    <w:rsid w:val="008213F7"/>
    <w:rsid w:val="00952A1B"/>
    <w:rsid w:val="00A560BE"/>
    <w:rsid w:val="00CF50F0"/>
    <w:rsid w:val="00E8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A551"/>
  <w15:chartTrackingRefBased/>
  <w15:docId w15:val="{B638F6A0-19D8-4B2D-96C9-AA3ABC52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3</cp:revision>
  <dcterms:created xsi:type="dcterms:W3CDTF">2022-04-29T02:29:00Z</dcterms:created>
  <dcterms:modified xsi:type="dcterms:W3CDTF">2022-09-26T18:48:00Z</dcterms:modified>
</cp:coreProperties>
</file>