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"/>
        <w:tblpPr w:leftFromText="141" w:rightFromText="141" w:vertAnchor="page" w:horzAnchor="margin" w:tblpY="2446"/>
        <w:tblW w:w="1308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489"/>
        <w:gridCol w:w="999"/>
        <w:gridCol w:w="1465"/>
        <w:gridCol w:w="1403"/>
        <w:gridCol w:w="729"/>
        <w:gridCol w:w="839"/>
        <w:gridCol w:w="849"/>
        <w:gridCol w:w="827"/>
        <w:gridCol w:w="729"/>
        <w:gridCol w:w="718"/>
        <w:gridCol w:w="762"/>
        <w:gridCol w:w="705"/>
        <w:gridCol w:w="783"/>
        <w:gridCol w:w="783"/>
      </w:tblGrid>
      <w:tr w:rsidR="007F1123" w:rsidRPr="00CE19B4" w:rsidTr="00566D7A">
        <w:trPr>
          <w:trHeight w:val="200"/>
        </w:trPr>
        <w:tc>
          <w:tcPr>
            <w:tcW w:w="1487" w:type="dxa"/>
            <w:vMerge w:val="restart"/>
            <w:tcBorders>
              <w:top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Retroelements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SINEs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1123" w:rsidRPr="00CE19B4" w:rsidTr="00566D7A">
        <w:trPr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Penelope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1123" w:rsidRPr="00CE19B4" w:rsidTr="00566D7A">
        <w:trPr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LINEs</w:t>
            </w:r>
          </w:p>
        </w:tc>
        <w:tc>
          <w:tcPr>
            <w:tcW w:w="1463" w:type="dxa"/>
            <w:tcBorders>
              <w:top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CRE/SLACS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F1123" w:rsidRPr="00CE19B4" w:rsidTr="00566D7A">
        <w:trPr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7F1123" w:rsidRPr="00CE19B4" w:rsidTr="00566D7A">
        <w:trPr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LTR elements</w:t>
            </w:r>
          </w:p>
        </w:tc>
        <w:tc>
          <w:tcPr>
            <w:tcW w:w="1463" w:type="dxa"/>
            <w:shd w:val="clear" w:color="auto" w:fill="BFBFBF" w:themeFill="background1" w:themeFillShade="BF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BEL/Pao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1123" w:rsidRPr="00CE19B4" w:rsidTr="00566D7A">
        <w:trPr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shd w:val="clear" w:color="auto" w:fill="BFBFBF" w:themeFill="background1" w:themeFillShade="BF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Ty1/Copia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7F1123" w:rsidRPr="00CE19B4" w:rsidTr="00566D7A">
        <w:trPr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shd w:val="clear" w:color="auto" w:fill="BFBFBF" w:themeFill="background1" w:themeFillShade="BF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Gypsy/DIRS1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7F1123" w:rsidRPr="00CE19B4" w:rsidTr="00566D7A">
        <w:trPr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</w:tr>
      <w:tr w:rsidR="007F1123" w:rsidRPr="00CE19B4" w:rsidTr="00566D7A">
        <w:trPr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gridSpan w:val="2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539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</w:tr>
      <w:tr w:rsidR="007F1123" w:rsidRPr="00CE19B4" w:rsidTr="00566D7A">
        <w:trPr>
          <w:trHeight w:val="200"/>
        </w:trPr>
        <w:tc>
          <w:tcPr>
            <w:tcW w:w="1487" w:type="dxa"/>
            <w:vMerge w:val="restart"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DNA Transposons</w:t>
            </w:r>
          </w:p>
        </w:tc>
        <w:tc>
          <w:tcPr>
            <w:tcW w:w="2461" w:type="dxa"/>
            <w:gridSpan w:val="2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hobo-Activator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F1123" w:rsidRPr="00CE19B4" w:rsidTr="00566D7A">
        <w:trPr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gridSpan w:val="2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Tc1-IS630-Pogo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F1123" w:rsidRPr="00CE19B4" w:rsidTr="00566D7A">
        <w:trPr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gridSpan w:val="2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En-Spm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1123" w:rsidRPr="00CE19B4" w:rsidTr="00566D7A">
        <w:trPr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gridSpan w:val="2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MuDR-IS905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1123" w:rsidRPr="00CE19B4" w:rsidTr="00566D7A">
        <w:trPr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gridSpan w:val="2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PiggyBac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7F1123" w:rsidRPr="00CE19B4" w:rsidTr="00566D7A">
        <w:trPr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gridSpan w:val="2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Tourist/Harbinger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F1123" w:rsidRPr="00CE19B4" w:rsidTr="00566D7A">
        <w:trPr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gridSpan w:val="2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Other (Mirage, P-element, Transib)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7F1123" w:rsidRPr="00CE19B4" w:rsidTr="00566D7A">
        <w:trPr>
          <w:trHeight w:val="200"/>
        </w:trPr>
        <w:tc>
          <w:tcPr>
            <w:tcW w:w="1487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61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29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7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7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</w:tr>
      <w:tr w:rsidR="007F1123" w:rsidRPr="00CE19B4" w:rsidTr="00566D7A">
        <w:trPr>
          <w:trHeight w:val="200"/>
        </w:trPr>
        <w:tc>
          <w:tcPr>
            <w:tcW w:w="3948" w:type="dxa"/>
            <w:gridSpan w:val="3"/>
            <w:tcBorders>
              <w:bottom w:val="nil"/>
            </w:tcBorders>
            <w:shd w:val="clear" w:color="auto" w:fill="A6A6A6" w:themeFill="background1" w:themeFillShade="A6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Rolling-circles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1123" w:rsidRPr="00CE19B4" w:rsidTr="00566D7A">
        <w:trPr>
          <w:trHeight w:val="200"/>
        </w:trPr>
        <w:tc>
          <w:tcPr>
            <w:tcW w:w="3948" w:type="dxa"/>
            <w:gridSpan w:val="3"/>
            <w:tcBorders>
              <w:top w:val="nil"/>
              <w:bottom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Unclassified</w:t>
            </w:r>
          </w:p>
        </w:tc>
        <w:tc>
          <w:tcPr>
            <w:tcW w:w="1402" w:type="dxa"/>
            <w:tcBorders>
              <w:top w:val="nil"/>
            </w:tcBorders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9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39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2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6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F1123" w:rsidRPr="00CE19B4" w:rsidTr="00566D7A">
        <w:trPr>
          <w:trHeight w:val="200"/>
        </w:trPr>
        <w:tc>
          <w:tcPr>
            <w:tcW w:w="3948" w:type="dxa"/>
            <w:gridSpan w:val="3"/>
            <w:tcBorders>
              <w:top w:val="nil"/>
              <w:bottom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Small RNA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F1123" w:rsidRPr="00CE19B4" w:rsidTr="00566D7A">
        <w:trPr>
          <w:trHeight w:val="200"/>
        </w:trPr>
        <w:tc>
          <w:tcPr>
            <w:tcW w:w="3948" w:type="dxa"/>
            <w:gridSpan w:val="3"/>
            <w:tcBorders>
              <w:top w:val="nil"/>
              <w:bottom w:val="nil"/>
            </w:tcBorders>
            <w:shd w:val="clear" w:color="auto" w:fill="A6A6A6" w:themeFill="background1" w:themeFillShade="A6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Satellites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7F1123" w:rsidRPr="00CE19B4" w:rsidTr="00566D7A">
        <w:trPr>
          <w:trHeight w:val="200"/>
        </w:trPr>
        <w:tc>
          <w:tcPr>
            <w:tcW w:w="3948" w:type="dxa"/>
            <w:gridSpan w:val="3"/>
            <w:tcBorders>
              <w:top w:val="nil"/>
              <w:bottom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Simple repeats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7390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6552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6043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6917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6678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6351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7611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7319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8541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11360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9973</w:t>
            </w:r>
          </w:p>
        </w:tc>
      </w:tr>
      <w:tr w:rsidR="007F1123" w:rsidRPr="00CE19B4" w:rsidTr="00566D7A">
        <w:trPr>
          <w:trHeight w:val="200"/>
        </w:trPr>
        <w:tc>
          <w:tcPr>
            <w:tcW w:w="3948" w:type="dxa"/>
            <w:gridSpan w:val="3"/>
            <w:tcBorders>
              <w:top w:val="nil"/>
              <w:bottom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Low complexity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886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731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661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818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1032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1026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808</w:t>
            </w:r>
          </w:p>
        </w:tc>
      </w:tr>
      <w:tr w:rsidR="007F1123" w:rsidRPr="00CE19B4" w:rsidTr="00566D7A">
        <w:trPr>
          <w:trHeight w:val="200"/>
        </w:trPr>
        <w:tc>
          <w:tcPr>
            <w:tcW w:w="3948" w:type="dxa"/>
            <w:gridSpan w:val="3"/>
            <w:tcBorders>
              <w:top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7806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7237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8117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7878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7328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9439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8839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9992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12790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11130</w:t>
            </w:r>
          </w:p>
        </w:tc>
      </w:tr>
    </w:tbl>
    <w:p w:rsidR="007F1123" w:rsidRDefault="007F1123" w:rsidP="007F112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Table S3</w:t>
      </w:r>
      <w:r w:rsidRPr="00F10939">
        <w:rPr>
          <w:rFonts w:ascii="Times New Roman" w:hAnsi="Times New Roman" w:cs="Times New Roman"/>
          <w:sz w:val="24"/>
          <w:szCs w:val="24"/>
          <w:lang w:val="en-US"/>
        </w:rPr>
        <w:t>: List of repetitive 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lements in </w:t>
      </w:r>
      <w:r w:rsidRPr="001E4CA7">
        <w:rPr>
          <w:rFonts w:ascii="Times New Roman" w:hAnsi="Times New Roman" w:cs="Times New Roman"/>
          <w:i/>
          <w:iCs/>
          <w:sz w:val="24"/>
          <w:szCs w:val="24"/>
          <w:lang w:val="en-US"/>
        </w:rPr>
        <w:t>Metarhizium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genomes</w:t>
      </w:r>
    </w:p>
    <w:tbl>
      <w:tblPr>
        <w:tblStyle w:val="Tabelacomgrade"/>
        <w:tblpPr w:leftFromText="141" w:rightFromText="141" w:vertAnchor="page" w:horzAnchor="margin" w:tblpY="2446"/>
        <w:tblW w:w="1308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487"/>
        <w:gridCol w:w="998"/>
        <w:gridCol w:w="1463"/>
        <w:gridCol w:w="1402"/>
        <w:gridCol w:w="729"/>
        <w:gridCol w:w="839"/>
        <w:gridCol w:w="849"/>
        <w:gridCol w:w="827"/>
        <w:gridCol w:w="729"/>
        <w:gridCol w:w="718"/>
        <w:gridCol w:w="762"/>
        <w:gridCol w:w="705"/>
        <w:gridCol w:w="783"/>
        <w:gridCol w:w="783"/>
        <w:gridCol w:w="6"/>
      </w:tblGrid>
      <w:tr w:rsidR="007F1123" w:rsidRPr="00CE19B4" w:rsidTr="00566D7A">
        <w:trPr>
          <w:trHeight w:val="200"/>
        </w:trPr>
        <w:tc>
          <w:tcPr>
            <w:tcW w:w="3948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32" w:type="dxa"/>
            <w:gridSpan w:val="12"/>
            <w:tcBorders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Number of repetitive elements</w:t>
            </w: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394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ESALQ1638</w:t>
            </w:r>
          </w:p>
        </w:tc>
        <w:tc>
          <w:tcPr>
            <w:tcW w:w="729" w:type="dxa"/>
            <w:shd w:val="clear" w:color="auto" w:fill="A6A6A6" w:themeFill="background1" w:themeFillShade="A6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Mrob</w:t>
            </w:r>
          </w:p>
        </w:tc>
        <w:tc>
          <w:tcPr>
            <w:tcW w:w="839" w:type="dxa"/>
            <w:shd w:val="clear" w:color="auto" w:fill="A6A6A6" w:themeFill="background1" w:themeFillShade="A6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ManiB</w:t>
            </w:r>
          </w:p>
        </w:tc>
        <w:tc>
          <w:tcPr>
            <w:tcW w:w="849" w:type="dxa"/>
            <w:shd w:val="clear" w:color="auto" w:fill="A6A6A6" w:themeFill="background1" w:themeFillShade="A6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ManiA</w:t>
            </w:r>
          </w:p>
        </w:tc>
        <w:tc>
          <w:tcPr>
            <w:tcW w:w="827" w:type="dxa"/>
            <w:shd w:val="clear" w:color="auto" w:fill="A6A6A6" w:themeFill="background1" w:themeFillShade="A6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ManiE</w:t>
            </w:r>
          </w:p>
        </w:tc>
        <w:tc>
          <w:tcPr>
            <w:tcW w:w="729" w:type="dxa"/>
            <w:shd w:val="clear" w:color="auto" w:fill="A6A6A6" w:themeFill="background1" w:themeFillShade="A6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Mbru</w:t>
            </w:r>
          </w:p>
        </w:tc>
        <w:tc>
          <w:tcPr>
            <w:tcW w:w="718" w:type="dxa"/>
            <w:shd w:val="clear" w:color="auto" w:fill="A6A6A6" w:themeFill="background1" w:themeFillShade="A6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Mgui</w:t>
            </w:r>
          </w:p>
        </w:tc>
        <w:tc>
          <w:tcPr>
            <w:tcW w:w="762" w:type="dxa"/>
            <w:shd w:val="clear" w:color="auto" w:fill="A6A6A6" w:themeFill="background1" w:themeFillShade="A6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Mmaj</w:t>
            </w:r>
          </w:p>
        </w:tc>
        <w:tc>
          <w:tcPr>
            <w:tcW w:w="705" w:type="dxa"/>
            <w:shd w:val="clear" w:color="auto" w:fill="A6A6A6" w:themeFill="background1" w:themeFillShade="A6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Macr</w:t>
            </w:r>
          </w:p>
        </w:tc>
        <w:tc>
          <w:tcPr>
            <w:tcW w:w="783" w:type="dxa"/>
            <w:shd w:val="clear" w:color="auto" w:fill="A6A6A6" w:themeFill="background1" w:themeFillShade="A6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Malb</w:t>
            </w:r>
          </w:p>
        </w:tc>
        <w:tc>
          <w:tcPr>
            <w:tcW w:w="783" w:type="dxa"/>
            <w:shd w:val="clear" w:color="auto" w:fill="A6A6A6" w:themeFill="background1" w:themeFillShade="A6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Mril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1487" w:type="dxa"/>
            <w:vMerge w:val="restart"/>
            <w:tcBorders>
              <w:top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Retroelements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SINEs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Penelope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LINEs</w:t>
            </w:r>
          </w:p>
        </w:tc>
        <w:tc>
          <w:tcPr>
            <w:tcW w:w="1463" w:type="dxa"/>
            <w:tcBorders>
              <w:top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CRE/SLACS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LTR elements</w:t>
            </w:r>
          </w:p>
        </w:tc>
        <w:tc>
          <w:tcPr>
            <w:tcW w:w="1463" w:type="dxa"/>
            <w:shd w:val="clear" w:color="auto" w:fill="BFBFBF" w:themeFill="background1" w:themeFillShade="BF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BEL/Pao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shd w:val="clear" w:color="auto" w:fill="BFBFBF" w:themeFill="background1" w:themeFillShade="BF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Ty1/Copia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shd w:val="clear" w:color="auto" w:fill="BFBFBF" w:themeFill="background1" w:themeFillShade="BF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Gypsy/DIRS1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gridSpan w:val="2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539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1487" w:type="dxa"/>
            <w:vMerge w:val="restart"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DNA Transposons</w:t>
            </w:r>
          </w:p>
        </w:tc>
        <w:tc>
          <w:tcPr>
            <w:tcW w:w="2461" w:type="dxa"/>
            <w:gridSpan w:val="2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hobo-Activator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gridSpan w:val="2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Tc1-IS630-Pogo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gridSpan w:val="2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En-Spm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gridSpan w:val="2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MuDR-IS905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gridSpan w:val="2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PiggyBac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gridSpan w:val="2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Tourist/Harbinger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1487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gridSpan w:val="2"/>
            <w:shd w:val="clear" w:color="auto" w:fill="BFBFBF" w:themeFill="background1" w:themeFillShade="BF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Other (Mirage, P-element, Transib)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1487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61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29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7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7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3948" w:type="dxa"/>
            <w:gridSpan w:val="3"/>
            <w:tcBorders>
              <w:bottom w:val="nil"/>
            </w:tcBorders>
            <w:shd w:val="clear" w:color="auto" w:fill="A6A6A6" w:themeFill="background1" w:themeFillShade="A6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Rolling-circles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3948" w:type="dxa"/>
            <w:gridSpan w:val="3"/>
            <w:tcBorders>
              <w:top w:val="nil"/>
              <w:bottom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Unclassified</w:t>
            </w:r>
          </w:p>
        </w:tc>
        <w:tc>
          <w:tcPr>
            <w:tcW w:w="1402" w:type="dxa"/>
            <w:tcBorders>
              <w:top w:val="nil"/>
            </w:tcBorders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9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39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2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6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3948" w:type="dxa"/>
            <w:gridSpan w:val="3"/>
            <w:tcBorders>
              <w:top w:val="nil"/>
              <w:bottom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Small RNA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3948" w:type="dxa"/>
            <w:gridSpan w:val="3"/>
            <w:tcBorders>
              <w:top w:val="nil"/>
              <w:bottom w:val="nil"/>
            </w:tcBorders>
            <w:shd w:val="clear" w:color="auto" w:fill="A6A6A6" w:themeFill="background1" w:themeFillShade="A6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Satellites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3948" w:type="dxa"/>
            <w:gridSpan w:val="3"/>
            <w:tcBorders>
              <w:top w:val="nil"/>
              <w:bottom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Simple repeats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7390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6552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6043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6917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6678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6351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7611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7319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8541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11360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9973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3948" w:type="dxa"/>
            <w:gridSpan w:val="3"/>
            <w:tcBorders>
              <w:top w:val="nil"/>
              <w:bottom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Low complexity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886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731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661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818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1032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1026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sz w:val="20"/>
                <w:szCs w:val="20"/>
              </w:rPr>
              <w:t>808</w:t>
            </w:r>
          </w:p>
        </w:tc>
      </w:tr>
      <w:tr w:rsidR="007F1123" w:rsidRPr="00CE19B4" w:rsidTr="00566D7A">
        <w:trPr>
          <w:gridAfter w:val="1"/>
          <w:wAfter w:w="6" w:type="dxa"/>
          <w:trHeight w:val="200"/>
        </w:trPr>
        <w:tc>
          <w:tcPr>
            <w:tcW w:w="3948" w:type="dxa"/>
            <w:gridSpan w:val="3"/>
            <w:tcBorders>
              <w:top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402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7806</w:t>
            </w:r>
          </w:p>
        </w:tc>
        <w:tc>
          <w:tcPr>
            <w:tcW w:w="839" w:type="dxa"/>
            <w:shd w:val="clear" w:color="auto" w:fill="FFFFFF" w:themeFill="background1"/>
            <w:noWrap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7237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8117</w:t>
            </w:r>
          </w:p>
        </w:tc>
        <w:tc>
          <w:tcPr>
            <w:tcW w:w="827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7878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7328</w:t>
            </w:r>
          </w:p>
        </w:tc>
        <w:tc>
          <w:tcPr>
            <w:tcW w:w="718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9439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8839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9992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12790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F1123" w:rsidRPr="001E4CA7" w:rsidRDefault="007F1123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11130</w:t>
            </w:r>
          </w:p>
        </w:tc>
      </w:tr>
    </w:tbl>
    <w:p w:rsidR="007F1123" w:rsidRDefault="007F1123" w:rsidP="007F1123">
      <w:pPr>
        <w:rPr>
          <w:lang w:val="en-US"/>
        </w:rPr>
      </w:pPr>
    </w:p>
    <w:p w:rsidR="007F1123" w:rsidRDefault="007F1123" w:rsidP="007F1123">
      <w:pPr>
        <w:rPr>
          <w:rFonts w:ascii="Times New Roman" w:hAnsi="Times New Roman" w:cs="Times New Roman"/>
          <w:sz w:val="18"/>
          <w:szCs w:val="18"/>
          <w:lang w:val="nb-NO"/>
        </w:rPr>
      </w:pPr>
    </w:p>
    <w:p w:rsidR="007F1123" w:rsidRDefault="007F1123" w:rsidP="007F1123">
      <w:pPr>
        <w:rPr>
          <w:rFonts w:ascii="Times New Roman" w:hAnsi="Times New Roman" w:cs="Times New Roman"/>
          <w:sz w:val="18"/>
          <w:szCs w:val="18"/>
          <w:lang w:val="nb-NO"/>
        </w:rPr>
      </w:pPr>
    </w:p>
    <w:p w:rsidR="007F1123" w:rsidRDefault="007F1123" w:rsidP="007F1123">
      <w:pPr>
        <w:rPr>
          <w:rFonts w:ascii="Times New Roman" w:hAnsi="Times New Roman" w:cs="Times New Roman"/>
          <w:sz w:val="18"/>
          <w:szCs w:val="18"/>
          <w:lang w:val="nb-NO"/>
        </w:rPr>
      </w:pPr>
    </w:p>
    <w:p w:rsidR="007F1123" w:rsidRDefault="007F1123" w:rsidP="007F1123">
      <w:pPr>
        <w:rPr>
          <w:rFonts w:ascii="Times New Roman" w:hAnsi="Times New Roman" w:cs="Times New Roman"/>
          <w:sz w:val="18"/>
          <w:szCs w:val="18"/>
          <w:lang w:val="nb-NO"/>
        </w:rPr>
      </w:pPr>
    </w:p>
    <w:p w:rsidR="007F1123" w:rsidRDefault="007F1123" w:rsidP="007F1123">
      <w:pPr>
        <w:rPr>
          <w:rFonts w:ascii="Times New Roman" w:hAnsi="Times New Roman" w:cs="Times New Roman"/>
          <w:sz w:val="18"/>
          <w:szCs w:val="18"/>
          <w:lang w:val="nb-NO"/>
        </w:rPr>
      </w:pPr>
    </w:p>
    <w:p w:rsidR="007F1123" w:rsidRDefault="007F1123" w:rsidP="007F1123">
      <w:pPr>
        <w:rPr>
          <w:rFonts w:ascii="Times New Roman" w:hAnsi="Times New Roman" w:cs="Times New Roman"/>
          <w:sz w:val="18"/>
          <w:szCs w:val="18"/>
          <w:lang w:val="nb-NO"/>
        </w:rPr>
      </w:pPr>
    </w:p>
    <w:p w:rsidR="007F1123" w:rsidRDefault="007F1123" w:rsidP="007F1123">
      <w:pPr>
        <w:rPr>
          <w:rFonts w:ascii="Times New Roman" w:hAnsi="Times New Roman" w:cs="Times New Roman"/>
          <w:sz w:val="18"/>
          <w:szCs w:val="18"/>
          <w:lang w:val="nb-NO"/>
        </w:rPr>
      </w:pPr>
    </w:p>
    <w:p w:rsidR="007F1123" w:rsidRDefault="007F1123" w:rsidP="007F1123">
      <w:pPr>
        <w:rPr>
          <w:rFonts w:ascii="Times New Roman" w:hAnsi="Times New Roman" w:cs="Times New Roman"/>
          <w:sz w:val="18"/>
          <w:szCs w:val="18"/>
          <w:lang w:val="nb-NO"/>
        </w:rPr>
      </w:pPr>
    </w:p>
    <w:p w:rsidR="007F1123" w:rsidRDefault="007F1123" w:rsidP="007F1123">
      <w:pPr>
        <w:rPr>
          <w:rFonts w:ascii="Times New Roman" w:hAnsi="Times New Roman" w:cs="Times New Roman"/>
          <w:sz w:val="18"/>
          <w:szCs w:val="18"/>
          <w:lang w:val="nb-NO"/>
        </w:rPr>
      </w:pPr>
    </w:p>
    <w:p w:rsidR="007F1123" w:rsidRDefault="007F1123" w:rsidP="007F1123">
      <w:pPr>
        <w:rPr>
          <w:rFonts w:ascii="Times New Roman" w:hAnsi="Times New Roman" w:cs="Times New Roman"/>
          <w:sz w:val="18"/>
          <w:szCs w:val="18"/>
          <w:lang w:val="nb-NO"/>
        </w:rPr>
      </w:pPr>
    </w:p>
    <w:p w:rsidR="007F1123" w:rsidRDefault="007F1123" w:rsidP="007F1123">
      <w:pPr>
        <w:rPr>
          <w:rFonts w:ascii="Times New Roman" w:hAnsi="Times New Roman" w:cs="Times New Roman"/>
          <w:sz w:val="18"/>
          <w:szCs w:val="18"/>
          <w:lang w:val="nb-NO"/>
        </w:rPr>
      </w:pPr>
    </w:p>
    <w:p w:rsidR="007F1123" w:rsidRDefault="007F1123" w:rsidP="007F1123">
      <w:pPr>
        <w:rPr>
          <w:rFonts w:ascii="Times New Roman" w:hAnsi="Times New Roman" w:cs="Times New Roman"/>
          <w:sz w:val="18"/>
          <w:szCs w:val="18"/>
          <w:lang w:val="nb-NO"/>
        </w:rPr>
      </w:pPr>
    </w:p>
    <w:p w:rsidR="007F1123" w:rsidRDefault="007F1123" w:rsidP="007F1123">
      <w:pPr>
        <w:rPr>
          <w:rFonts w:ascii="Times New Roman" w:hAnsi="Times New Roman" w:cs="Times New Roman"/>
          <w:sz w:val="18"/>
          <w:szCs w:val="18"/>
          <w:lang w:val="nb-NO"/>
        </w:rPr>
      </w:pPr>
    </w:p>
    <w:p w:rsidR="007F1123" w:rsidRDefault="007F1123" w:rsidP="007F1123">
      <w:pPr>
        <w:rPr>
          <w:rFonts w:ascii="Times New Roman" w:hAnsi="Times New Roman" w:cs="Times New Roman"/>
          <w:sz w:val="18"/>
          <w:szCs w:val="18"/>
          <w:lang w:val="nb-NO"/>
        </w:rPr>
      </w:pPr>
    </w:p>
    <w:p w:rsidR="007F1123" w:rsidRDefault="007F1123" w:rsidP="007F1123">
      <w:pPr>
        <w:rPr>
          <w:rFonts w:ascii="Times New Roman" w:hAnsi="Times New Roman" w:cs="Times New Roman"/>
          <w:sz w:val="18"/>
          <w:szCs w:val="18"/>
          <w:lang w:val="nb-NO"/>
        </w:rPr>
      </w:pPr>
    </w:p>
    <w:p w:rsidR="007F1123" w:rsidRDefault="007F1123" w:rsidP="007F1123">
      <w:pPr>
        <w:rPr>
          <w:rFonts w:ascii="Times New Roman" w:hAnsi="Times New Roman" w:cs="Times New Roman"/>
          <w:sz w:val="18"/>
          <w:szCs w:val="18"/>
          <w:lang w:val="nb-NO"/>
        </w:rPr>
      </w:pPr>
    </w:p>
    <w:p w:rsidR="007F1123" w:rsidRDefault="007F1123" w:rsidP="007F1123">
      <w:pPr>
        <w:rPr>
          <w:rFonts w:ascii="Times New Roman" w:hAnsi="Times New Roman" w:cs="Times New Roman"/>
          <w:sz w:val="18"/>
          <w:szCs w:val="18"/>
          <w:lang w:val="nb-NO"/>
        </w:rPr>
      </w:pPr>
    </w:p>
    <w:p w:rsidR="007F1123" w:rsidRDefault="007F1123" w:rsidP="007F1123">
      <w:pPr>
        <w:rPr>
          <w:rFonts w:ascii="Times New Roman" w:hAnsi="Times New Roman" w:cs="Times New Roman"/>
          <w:sz w:val="18"/>
          <w:szCs w:val="18"/>
          <w:lang w:val="nb-NO"/>
        </w:rPr>
      </w:pPr>
    </w:p>
    <w:p w:rsidR="00780D05" w:rsidRPr="007F1123" w:rsidRDefault="007F1123">
      <w:pPr>
        <w:rPr>
          <w:lang w:val="nb-NO"/>
        </w:rPr>
      </w:pPr>
      <w:r w:rsidRPr="00895BF3">
        <w:rPr>
          <w:rFonts w:ascii="Times New Roman" w:hAnsi="Times New Roman" w:cs="Times New Roman"/>
          <w:sz w:val="18"/>
          <w:szCs w:val="18"/>
          <w:lang w:val="nb-NO"/>
        </w:rPr>
        <w:t>*Mrob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robertsii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ARSEF23); ManiB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anisopliae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BRIP53293); ManiA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anisopliae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ARSEF549); ManiE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anisopliae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E6); Mbru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brunneum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ARSEF3297); Mgui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guizhouense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ARSEF977); Mmaj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majus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ARSEF297); Macr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acridum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CQMa102); Malb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album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ARSEF1941) and Mril (</w:t>
      </w:r>
      <w:r w:rsidRPr="00895BF3">
        <w:rPr>
          <w:rFonts w:ascii="Times New Roman" w:hAnsi="Times New Roman" w:cs="Times New Roman"/>
          <w:i/>
          <w:sz w:val="18"/>
          <w:szCs w:val="18"/>
          <w:lang w:val="nb-NO"/>
        </w:rPr>
        <w:t>M. rileyi</w:t>
      </w:r>
      <w:r w:rsidRPr="00895BF3">
        <w:rPr>
          <w:rFonts w:ascii="Times New Roman" w:hAnsi="Times New Roman" w:cs="Times New Roman"/>
          <w:sz w:val="18"/>
          <w:szCs w:val="18"/>
          <w:lang w:val="nb-NO"/>
        </w:rPr>
        <w:t xml:space="preserve"> RCEF4871).</w:t>
      </w:r>
      <w:bookmarkStart w:id="0" w:name="_GoBack"/>
      <w:bookmarkEnd w:id="0"/>
    </w:p>
    <w:sectPr w:rsidR="00780D05" w:rsidRPr="007F1123" w:rsidSect="00BA194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QwMTAytjA0MDS2NDNW0lEKTi0uzszPAykwrAUA6z9fsCwAAAA="/>
  </w:docVars>
  <w:rsids>
    <w:rsidRoot w:val="00BA1942"/>
    <w:rsid w:val="00643911"/>
    <w:rsid w:val="00780D05"/>
    <w:rsid w:val="007F1123"/>
    <w:rsid w:val="00BA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33F2"/>
  <w15:chartTrackingRefBased/>
  <w15:docId w15:val="{35376817-F161-4DA8-B6AB-1C5A0116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94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7F1123"/>
    <w:pPr>
      <w:spacing w:after="0" w:line="240" w:lineRule="auto"/>
    </w:pPr>
    <w:rPr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2020-12-07T18:46:00Z</dcterms:created>
  <dcterms:modified xsi:type="dcterms:W3CDTF">2020-12-07T18:46:00Z</dcterms:modified>
</cp:coreProperties>
</file>