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354" w:tblpY="1964"/>
        <w:tblW w:w="161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3536"/>
        <w:gridCol w:w="717"/>
        <w:gridCol w:w="929"/>
        <w:gridCol w:w="2693"/>
        <w:gridCol w:w="1985"/>
        <w:gridCol w:w="1701"/>
        <w:gridCol w:w="1134"/>
        <w:gridCol w:w="1421"/>
      </w:tblGrid>
      <w:tr w:rsidR="00A82637" w:rsidRPr="00376B20" w14:paraId="339EFF77" w14:textId="77777777" w:rsidTr="002442A8">
        <w:trPr>
          <w:trHeight w:val="402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5D5A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bookmarkStart w:id="0" w:name="_GoBack"/>
            <w:bookmarkEnd w:id="0"/>
            <w:r w:rsidRPr="00753C6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 xml:space="preserve">potential 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BFEC70" w14:textId="466760FB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Peptide Sequence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DE34A4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Start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C965B03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Stop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2E36FD" w14:textId="5A4DCD22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Modifications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6AE4" w14:textId="4E4CF0C4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Localization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A1184A6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Ascore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8349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Mascot: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D2B5D16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Filter</w:t>
            </w:r>
          </w:p>
        </w:tc>
      </w:tr>
      <w:tr w:rsidR="00A82637" w:rsidRPr="00376B20" w14:paraId="19626B0B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B566A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acetylation site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EF06B6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E144AB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1411B7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F858CC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3503E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 xml:space="preserve"> probability (%)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DA34F6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EA46C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Score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66A205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</w:p>
        </w:tc>
      </w:tr>
      <w:tr w:rsidR="00A82637" w:rsidRPr="00376B20" w14:paraId="3B1693F2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13493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K7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AD25A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FTW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ELIQLGSPSK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4B6B6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533D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0D06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K4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6C0E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E3CDC" w14:textId="3248544C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19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B3B7" w14:textId="3AFB886F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65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08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4D9E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CID</w:t>
            </w:r>
          </w:p>
        </w:tc>
      </w:tr>
      <w:tr w:rsidR="00A82637" w:rsidRPr="00376B20" w14:paraId="238A491F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673D1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K7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0F04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FTW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ELIqLGSPSK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CA20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8CD8C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4387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K4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6741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0EBE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33.18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D589B" w14:textId="4DF4C980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47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28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CF405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CID</w:t>
            </w:r>
          </w:p>
        </w:tc>
      </w:tr>
      <w:tr w:rsidR="00A82637" w:rsidRPr="00376B20" w14:paraId="39E62D16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F3EB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K17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470C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ELIQLGSPS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F9EE8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8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FF464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4618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K10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0CF2D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8D4A2" w14:textId="1619295C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17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F1D0" w14:textId="1DCDF9E6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42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73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6A3C9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CID</w:t>
            </w:r>
          </w:p>
        </w:tc>
      </w:tr>
      <w:tr w:rsidR="00A82637" w:rsidRPr="00376B20" w14:paraId="1FB4A296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8161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K137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3EA7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ALkIFK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C7366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137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3C4A8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143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2823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K1 Acetyl, K4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AF04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3004C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151.71, 83.60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4743" w14:textId="3A8D5FAA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39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DC5A8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CID</w:t>
            </w:r>
          </w:p>
        </w:tc>
      </w:tr>
      <w:tr w:rsidR="00A82637" w:rsidRPr="00376B20" w14:paraId="44F4FA2E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2530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K272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9454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NVc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LASNYK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37F5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269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5286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278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5B214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K4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D631C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00BB4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73.31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CCC3" w14:textId="60FA9A76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48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92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51C8D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CID</w:t>
            </w:r>
          </w:p>
        </w:tc>
      </w:tr>
      <w:tr w:rsidR="00A82637" w:rsidRPr="00376B20" w14:paraId="247722BD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E8FF5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K272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55190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NVc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LASnYK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FDEA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269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FCD5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278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B56EA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K4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192F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1988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32.69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9611B" w14:textId="111CE74B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28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55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1575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CID</w:t>
            </w:r>
          </w:p>
        </w:tc>
      </w:tr>
      <w:tr w:rsidR="00A82637" w:rsidRPr="00376B20" w14:paraId="25434FD3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829B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K287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34E7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KPDAQTIV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NDcLLDFLDcGK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2510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279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F918E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299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FDE03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K9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E272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00296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68.47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FFFCB" w14:textId="1FEDB76D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69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06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4FDA4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CID</w:t>
            </w:r>
          </w:p>
        </w:tc>
      </w:tr>
      <w:tr w:rsidR="00A82637" w:rsidRPr="00376B20" w14:paraId="632AB52E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A23ED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K287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0FF81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KPDAQTIV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NDcLLDFLDcGK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F1D9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279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E094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299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8A4C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K9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5B1A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D7F3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27.94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6782" w14:textId="5E640211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59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57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9C516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CID</w:t>
            </w:r>
          </w:p>
        </w:tc>
      </w:tr>
      <w:tr w:rsidR="00A82637" w:rsidRPr="00376B20" w14:paraId="5973555B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9DE5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K351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74184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V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QSDYDR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95161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350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3A358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357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4E26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K2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BFED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C2CF" w14:textId="6A0AFA62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39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965A0" w14:textId="2828125E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39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79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C9094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HCD/ETD</w:t>
            </w:r>
          </w:p>
        </w:tc>
      </w:tr>
      <w:tr w:rsidR="00A82637" w:rsidRPr="00376B20" w14:paraId="421DEC3A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6ADC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K373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65BDB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TADLAE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LFK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EA38B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367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F42D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376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80C4F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K7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D01C0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EE6E" w14:textId="70EF09D4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53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B6F8" w14:textId="7E3B7052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48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55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2D19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CID</w:t>
            </w:r>
          </w:p>
        </w:tc>
      </w:tr>
      <w:tr w:rsidR="00A82637" w:rsidRPr="00376B20" w14:paraId="63033928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463D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K498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F4B7B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SYYPLT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LSmTITNFDIIDLQK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85CE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492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D455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513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5F99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K7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680E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EA8CA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24.32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4711" w14:textId="4145E606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36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45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306B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CID</w:t>
            </w:r>
          </w:p>
        </w:tc>
      </w:tr>
      <w:tr w:rsidR="00A82637" w:rsidRPr="00376B20" w14:paraId="1F2D6A65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4ADE4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K532, K537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FCF0E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SSAG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EDEE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TTSSK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73403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528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2E75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542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A1066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K5 Acetyl, K10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075A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89, 99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AC990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16.66, 26.02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3FD3" w14:textId="6C1C9FEE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42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61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4696D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CID</w:t>
            </w:r>
          </w:p>
        </w:tc>
      </w:tr>
      <w:tr w:rsidR="00A82637" w:rsidRPr="00376B20" w14:paraId="3DA61B93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75878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K542, K546</w:t>
            </w: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9BAC7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TTSS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ADE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TPK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F2D32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538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CD41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549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F448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K5 Acetyl, K9 Acetyl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B3471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91, 100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7950F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17.01, 30.46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61A1" w14:textId="55D87360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40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05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16A9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CID</w:t>
            </w:r>
          </w:p>
        </w:tc>
      </w:tr>
      <w:tr w:rsidR="00A82637" w:rsidRPr="00376B20" w14:paraId="5DCFBA0D" w14:textId="77777777" w:rsidTr="002442A8">
        <w:trPr>
          <w:trHeight w:val="402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CA980" w14:textId="77777777" w:rsidR="00A82637" w:rsidRPr="00457FD1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538135" w:themeColor="accent6" w:themeShade="BF"/>
                <w:sz w:val="24"/>
                <w:szCs w:val="24"/>
                <w:lang w:eastAsia="sv-SE"/>
              </w:rPr>
              <w:t>K603, K615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F57D5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RPNSQHTATPQ</w:t>
            </w:r>
            <w:r w:rsidRPr="00457FD1">
              <w:rPr>
                <w:rFonts w:ascii="Arial" w:eastAsia="Times New Roman" w:hAnsi="Arial" w:cs="Arial"/>
                <w:b/>
                <w:color w:val="538135" w:themeColor="accent6" w:themeShade="BF"/>
                <w:sz w:val="24"/>
                <w:szCs w:val="24"/>
                <w:lang w:eastAsia="sv-SE"/>
              </w:rPr>
              <w:t>k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97965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603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2EA91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616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D6C1A" w14:textId="77777777" w:rsidR="00A82637" w:rsidRPr="00753C66" w:rsidRDefault="00A82637" w:rsidP="002442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K1 Acetyl, K13 Acetyl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920D2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95, 63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D1067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17.39, 8.22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AF97D" w14:textId="7FB47650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13</w:t>
            </w:r>
            <w:r w:rsidR="00E50787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.</w:t>
            </w: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2017B" w14:textId="77777777" w:rsidR="00A82637" w:rsidRPr="00753C66" w:rsidRDefault="00A82637" w:rsidP="002442A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753C66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HCD/ETD</w:t>
            </w:r>
          </w:p>
        </w:tc>
      </w:tr>
    </w:tbl>
    <w:p w14:paraId="4E304620" w14:textId="070063C4" w:rsidR="006E2C70" w:rsidRDefault="00664E28">
      <w:pPr>
        <w:rPr>
          <w:rFonts w:ascii="Arial" w:hAnsi="Arial" w:cs="Arial"/>
          <w:sz w:val="24"/>
          <w:szCs w:val="24"/>
        </w:rPr>
      </w:pPr>
      <w:r w:rsidRPr="00376B20">
        <w:rPr>
          <w:rFonts w:ascii="Arial" w:hAnsi="Arial" w:cs="Arial"/>
          <w:noProof/>
          <w:sz w:val="24"/>
          <w:szCs w:val="24"/>
          <w:lang w:val="en-US" w:eastAsia="zh-TW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B9AC224" wp14:editId="3E1E73B4">
                <wp:simplePos x="0" y="0"/>
                <wp:positionH relativeFrom="margin">
                  <wp:posOffset>-609600</wp:posOffset>
                </wp:positionH>
                <wp:positionV relativeFrom="paragraph">
                  <wp:posOffset>-323850</wp:posOffset>
                </wp:positionV>
                <wp:extent cx="7372350" cy="6286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23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E24A3" w14:textId="77777777" w:rsidR="00664E28" w:rsidRDefault="002A4100" w:rsidP="00664E2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sv-SE"/>
                              </w:rPr>
                              <w:t xml:space="preserve">Table S3A. </w:t>
                            </w:r>
                            <w:r w:rsidR="00753C66" w:rsidRPr="00753C6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sv-SE"/>
                              </w:rPr>
                              <w:t>Mass spectrometry detected Eco1-mediated Pol</w:t>
                            </w:r>
                            <w:r w:rsidR="00753C66" w:rsidRPr="00753C6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sv-SE"/>
                              </w:rPr>
                              <w:t>η</w:t>
                            </w:r>
                            <w:r w:rsidR="00753C66" w:rsidRPr="00753C6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sv-SE"/>
                              </w:rPr>
                              <w:t xml:space="preserve"> acetylation sites</w:t>
                            </w:r>
                            <w:r w:rsidR="00753C66" w:rsidRPr="00753C66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  <w:lang w:val="en-US" w:eastAsia="sv-SE"/>
                              </w:rPr>
                              <w:t xml:space="preserve"> in </w:t>
                            </w:r>
                            <w:r w:rsidR="006810EB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  <w:lang w:val="en-US" w:eastAsia="sv-SE"/>
                              </w:rPr>
                              <w:t>vitro</w:t>
                            </w:r>
                            <w:r w:rsidR="007E1F23">
                              <w:rPr>
                                <w:rFonts w:ascii="Arial" w:hAnsi="Arial" w:cs="Arial" w:hint="eastAsia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 xml:space="preserve"> </w:t>
                            </w:r>
                          </w:p>
                          <w:p w14:paraId="52D46A6C" w14:textId="6EC53700" w:rsidR="00753C66" w:rsidRPr="00664E28" w:rsidRDefault="00664E28" w:rsidP="00753C6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>(selected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 xml:space="preserve">, with localization </w:t>
                            </w:r>
                            <w:r w:rsidRPr="00227F23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 xml:space="preserve">probability </w:t>
                            </w:r>
                            <w:r w:rsidRPr="00227F2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≥ 90%</w:t>
                            </w:r>
                            <w:r w:rsidRPr="00227F23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 xml:space="preserve"> or Mascot scores </w:t>
                            </w:r>
                            <w:r w:rsidRPr="00227F2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≥ 30</w:t>
                            </w:r>
                            <w:r w:rsidRPr="00227F23">
                              <w:rPr>
                                <w:rFonts w:ascii="Arial" w:hAnsi="Arial" w:cs="Arial" w:hint="eastAsia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AC22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8pt;margin-top:-25.5pt;width:580.5pt;height:49.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" fillcolor="white [3201]" stroked="f" strokeweight=".5pt">
                <v:textbox>
                  <w:txbxContent>
                    <w:p w14:paraId="66AE24A3" w14:textId="77777777" w:rsidR="00664E28" w:rsidRDefault="002A4100" w:rsidP="00664E2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lang w:val="en-US" w:eastAsia="sv-SE"/>
                        </w:rPr>
                        <w:t xml:space="preserve">Table S3A. </w:t>
                      </w:r>
                      <w:r w:rsidR="00753C66" w:rsidRPr="00753C66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lang w:val="en-US" w:eastAsia="sv-SE"/>
                        </w:rPr>
                        <w:t>Mass spectrometry detected Eco1-mediated Pol</w:t>
                      </w:r>
                      <w:r w:rsidR="00753C66" w:rsidRPr="00753C66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lang w:eastAsia="sv-SE"/>
                        </w:rPr>
                        <w:t>η</w:t>
                      </w:r>
                      <w:r w:rsidR="00753C66" w:rsidRPr="00753C66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lang w:val="en-US" w:eastAsia="sv-SE"/>
                        </w:rPr>
                        <w:t xml:space="preserve"> acetylation sites</w:t>
                      </w:r>
                      <w:r w:rsidR="00753C66" w:rsidRPr="00753C66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24"/>
                          <w:szCs w:val="24"/>
                          <w:lang w:val="en-US" w:eastAsia="sv-SE"/>
                        </w:rPr>
                        <w:t xml:space="preserve"> in </w:t>
                      </w:r>
                      <w:r w:rsidR="006810EB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24"/>
                          <w:szCs w:val="24"/>
                          <w:lang w:val="en-US" w:eastAsia="sv-SE"/>
                        </w:rPr>
                        <w:t>vitro</w:t>
                      </w:r>
                      <w:r w:rsidR="007E1F23">
                        <w:rPr>
                          <w:rFonts w:ascii="Arial" w:hAnsi="Arial" w:cs="Arial" w:hint="eastAsia"/>
                          <w:b/>
                          <w:bCs/>
                          <w:i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 xml:space="preserve"> </w:t>
                      </w:r>
                    </w:p>
                    <w:p w14:paraId="52D46A6C" w14:textId="6EC53700" w:rsidR="00753C66" w:rsidRPr="00664E28" w:rsidRDefault="00664E28" w:rsidP="00753C6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</w:pPr>
                      <w:r>
                        <w:rPr>
                          <w:rFonts w:ascii="Arial" w:hAnsi="Arial" w:cs="Arial" w:hint="eastAsia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>(selected</w:t>
                      </w: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 xml:space="preserve">, with localization </w:t>
                      </w:r>
                      <w:r w:rsidRPr="00227F23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 xml:space="preserve">probability </w:t>
                      </w:r>
                      <w:r w:rsidRPr="00227F2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≥ 90%</w:t>
                      </w:r>
                      <w:r w:rsidRPr="00227F23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 xml:space="preserve"> or Mascot scores </w:t>
                      </w:r>
                      <w:r w:rsidRPr="00227F2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≥ 30</w:t>
                      </w:r>
                      <w:r w:rsidRPr="00227F23">
                        <w:rPr>
                          <w:rFonts w:ascii="Arial" w:hAnsi="Arial" w:cs="Arial" w:hint="eastAsia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8C90C6" w14:textId="4DA9AB4C" w:rsidR="003904D4" w:rsidRDefault="008C04A2">
      <w:pPr>
        <w:rPr>
          <w:rFonts w:ascii="Arial" w:hAnsi="Arial" w:cs="Arial"/>
          <w:sz w:val="24"/>
          <w:szCs w:val="24"/>
        </w:rPr>
      </w:pPr>
    </w:p>
    <w:p w14:paraId="4DCEBD0C" w14:textId="4F9EFEE1" w:rsidR="006449BF" w:rsidRPr="006449BF" w:rsidRDefault="006449BF" w:rsidP="006449BF">
      <w:pPr>
        <w:rPr>
          <w:rFonts w:ascii="Arial" w:hAnsi="Arial" w:cs="Arial"/>
          <w:sz w:val="24"/>
          <w:szCs w:val="24"/>
        </w:rPr>
      </w:pPr>
    </w:p>
    <w:p w14:paraId="21A4E1FF" w14:textId="4D7EA876" w:rsidR="006449BF" w:rsidRPr="006449BF" w:rsidRDefault="006449BF" w:rsidP="006449BF">
      <w:pPr>
        <w:rPr>
          <w:rFonts w:ascii="Arial" w:hAnsi="Arial" w:cs="Arial"/>
          <w:sz w:val="24"/>
          <w:szCs w:val="24"/>
        </w:rPr>
      </w:pPr>
    </w:p>
    <w:p w14:paraId="0F1192E2" w14:textId="493B7DA7" w:rsidR="006449BF" w:rsidRDefault="006449BF" w:rsidP="006449BF">
      <w:pPr>
        <w:rPr>
          <w:rFonts w:ascii="Arial" w:hAnsi="Arial" w:cs="Arial"/>
          <w:sz w:val="24"/>
          <w:szCs w:val="24"/>
        </w:rPr>
      </w:pPr>
    </w:p>
    <w:p w14:paraId="0A5046E3" w14:textId="7C388579" w:rsidR="00EC17F5" w:rsidRPr="006449BF" w:rsidRDefault="00664E28" w:rsidP="006449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zh-TW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50DDD77" wp14:editId="410A347A">
                <wp:simplePos x="0" y="0"/>
                <wp:positionH relativeFrom="margin">
                  <wp:posOffset>-142875</wp:posOffset>
                </wp:positionH>
                <wp:positionV relativeFrom="paragraph">
                  <wp:posOffset>-106045</wp:posOffset>
                </wp:positionV>
                <wp:extent cx="9410700" cy="7048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107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5DB56E" w14:textId="77777777" w:rsidR="00EC17F5" w:rsidRDefault="002A410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sv-SE"/>
                              </w:rPr>
                              <w:t xml:space="preserve">Table S3B. </w:t>
                            </w:r>
                            <w:r w:rsidR="00C43730" w:rsidRPr="00A00F7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sv-SE"/>
                              </w:rPr>
                              <w:t>Mass spectrometry detected break specific Pol</w:t>
                            </w:r>
                            <w:r w:rsidR="00C43730" w:rsidRPr="00A00F7F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sv-SE"/>
                              </w:rPr>
                              <w:t>η</w:t>
                            </w:r>
                            <w:r w:rsidR="00C43730" w:rsidRPr="00A00F7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val="en-US" w:eastAsia="sv-SE"/>
                              </w:rPr>
                              <w:t xml:space="preserve"> acetylation sites</w:t>
                            </w:r>
                            <w:r w:rsidR="00C43730" w:rsidRPr="00A00F7F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  <w:lang w:val="en-US" w:eastAsia="sv-SE"/>
                              </w:rPr>
                              <w:t xml:space="preserve"> in vivo</w:t>
                            </w:r>
                            <w:r w:rsidR="007E1F23">
                              <w:rPr>
                                <w:rFonts w:ascii="Arial" w:hAnsi="Arial" w:cs="Arial" w:hint="eastAsia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 xml:space="preserve"> </w:t>
                            </w:r>
                          </w:p>
                          <w:p w14:paraId="0AE7241E" w14:textId="01DEC5BD" w:rsidR="00C43730" w:rsidRPr="00227F23" w:rsidRDefault="007E1F23">
                            <w:pPr>
                              <w:rPr>
                                <w:b/>
                                <w:bCs/>
                                <w:lang w:val="en-US" w:eastAsia="zh-TW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>(selected</w:t>
                            </w:r>
                            <w:r w:rsidR="006E2C70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>,</w:t>
                            </w:r>
                            <w:r w:rsidR="00C66541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 xml:space="preserve"> with localization </w:t>
                            </w:r>
                            <w:r w:rsidR="00C66541" w:rsidRPr="00227F23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>probability</w:t>
                            </w:r>
                            <w:r w:rsidR="00EC17F5" w:rsidRPr="00227F23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 xml:space="preserve"> </w:t>
                            </w:r>
                            <w:r w:rsidR="00EC17F5" w:rsidRPr="00227F2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≥ 90%</w:t>
                            </w:r>
                            <w:r w:rsidR="00A3508C" w:rsidRPr="00227F23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 xml:space="preserve"> </w:t>
                            </w:r>
                            <w:r w:rsidR="00EC17F5" w:rsidRPr="00227F23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>or Mascot scores</w:t>
                            </w:r>
                            <w:r w:rsidR="00227F23" w:rsidRPr="00227F23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 xml:space="preserve"> </w:t>
                            </w:r>
                            <w:r w:rsidR="00227F23" w:rsidRPr="00227F2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≥ 30</w:t>
                            </w:r>
                            <w:r w:rsidRPr="00227F23">
                              <w:rPr>
                                <w:rFonts w:ascii="Arial" w:hAnsi="Arial" w:cs="Arial" w:hint="eastAsia"/>
                                <w:b/>
                                <w:bCs/>
                                <w:iCs/>
                                <w:color w:val="000000"/>
                                <w:sz w:val="24"/>
                                <w:szCs w:val="24"/>
                                <w:lang w:val="en-US" w:eastAsia="zh-TW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DDD77" id="Text Box 2" o:spid="_x0000_s1027" type="#_x0000_t202" style="position:absolute;margin-left:-11.25pt;margin-top:-8.35pt;width:741pt;height:55.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" fillcolor="white [3201]" stroked="f" strokeweight=".5pt">
                <v:textbox>
                  <w:txbxContent>
                    <w:p w14:paraId="4B5DB56E" w14:textId="77777777" w:rsidR="00EC17F5" w:rsidRDefault="002A4100">
                      <w:pPr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lang w:val="en-US" w:eastAsia="sv-SE"/>
                        </w:rPr>
                        <w:t xml:space="preserve">Table S3B. </w:t>
                      </w:r>
                      <w:r w:rsidR="00C43730" w:rsidRPr="00A00F7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lang w:val="en-US" w:eastAsia="sv-SE"/>
                        </w:rPr>
                        <w:t>Mass spectrometry detected break specific Pol</w:t>
                      </w:r>
                      <w:r w:rsidR="00C43730" w:rsidRPr="00A00F7F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  <w:lang w:eastAsia="sv-SE"/>
                        </w:rPr>
                        <w:t>η</w:t>
                      </w:r>
                      <w:r w:rsidR="00C43730" w:rsidRPr="00A00F7F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lang w:val="en-US" w:eastAsia="sv-SE"/>
                        </w:rPr>
                        <w:t xml:space="preserve"> acetylation sites</w:t>
                      </w:r>
                      <w:r w:rsidR="00C43730" w:rsidRPr="00A00F7F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24"/>
                          <w:szCs w:val="24"/>
                          <w:lang w:val="en-US" w:eastAsia="sv-SE"/>
                        </w:rPr>
                        <w:t xml:space="preserve"> in vivo</w:t>
                      </w:r>
                      <w:r w:rsidR="007E1F23">
                        <w:rPr>
                          <w:rFonts w:ascii="Arial" w:hAnsi="Arial" w:cs="Arial" w:hint="eastAsia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 xml:space="preserve"> </w:t>
                      </w:r>
                    </w:p>
                    <w:p w14:paraId="0AE7241E" w14:textId="01DEC5BD" w:rsidR="00C43730" w:rsidRPr="00227F23" w:rsidRDefault="007E1F23">
                      <w:pPr>
                        <w:rPr>
                          <w:b/>
                          <w:bCs/>
                          <w:lang w:val="en-US" w:eastAsia="zh-TW"/>
                        </w:rPr>
                      </w:pPr>
                      <w:r>
                        <w:rPr>
                          <w:rFonts w:ascii="Arial" w:hAnsi="Arial" w:cs="Arial" w:hint="eastAsia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>(selected</w:t>
                      </w:r>
                      <w:r w:rsidR="006E2C70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>,</w:t>
                      </w:r>
                      <w:r w:rsidR="00C66541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 xml:space="preserve"> with localization </w:t>
                      </w:r>
                      <w:r w:rsidR="00C66541" w:rsidRPr="00227F23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>probability</w:t>
                      </w:r>
                      <w:r w:rsidR="00EC17F5" w:rsidRPr="00227F23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 xml:space="preserve"> </w:t>
                      </w:r>
                      <w:r w:rsidR="00EC17F5" w:rsidRPr="00227F2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≥ 90%</w:t>
                      </w:r>
                      <w:r w:rsidR="00A3508C" w:rsidRPr="00227F23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 xml:space="preserve"> </w:t>
                      </w:r>
                      <w:r w:rsidR="00EC17F5" w:rsidRPr="00227F23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>or Mascot scores</w:t>
                      </w:r>
                      <w:r w:rsidR="00227F23" w:rsidRPr="00227F23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 xml:space="preserve"> </w:t>
                      </w:r>
                      <w:r w:rsidR="00227F23" w:rsidRPr="00227F2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≥ 30</w:t>
                      </w:r>
                      <w:r w:rsidRPr="00227F23">
                        <w:rPr>
                          <w:rFonts w:ascii="Arial" w:hAnsi="Arial" w:cs="Arial" w:hint="eastAsia"/>
                          <w:b/>
                          <w:bCs/>
                          <w:iCs/>
                          <w:color w:val="000000"/>
                          <w:sz w:val="24"/>
                          <w:szCs w:val="24"/>
                          <w:lang w:val="en-US" w:eastAsia="zh-TW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7C8940" w14:textId="4D457223" w:rsidR="006449BF" w:rsidRDefault="006449BF" w:rsidP="006449BF">
      <w:pPr>
        <w:rPr>
          <w:rFonts w:ascii="Arial" w:hAnsi="Arial" w:cs="Arial"/>
          <w:sz w:val="24"/>
          <w:szCs w:val="24"/>
        </w:rPr>
      </w:pPr>
    </w:p>
    <w:p w14:paraId="52569EA0" w14:textId="25E41AEC" w:rsidR="00EC17F5" w:rsidRDefault="00EC17F5" w:rsidP="006449BF">
      <w:pPr>
        <w:rPr>
          <w:rFonts w:ascii="Arial" w:hAnsi="Arial" w:cs="Arial"/>
          <w:sz w:val="24"/>
          <w:szCs w:val="24"/>
        </w:rPr>
      </w:pPr>
    </w:p>
    <w:p w14:paraId="09FCFB25" w14:textId="77777777" w:rsidR="00EC17F5" w:rsidRDefault="00EC17F5" w:rsidP="006449BF">
      <w:pPr>
        <w:rPr>
          <w:rFonts w:ascii="Arial" w:hAnsi="Arial" w:cs="Arial"/>
          <w:sz w:val="24"/>
          <w:szCs w:val="24"/>
        </w:rPr>
      </w:pPr>
    </w:p>
    <w:p w14:paraId="512140F5" w14:textId="5E0B8C8E" w:rsidR="00EC17F5" w:rsidRDefault="00EC17F5" w:rsidP="006449BF">
      <w:pPr>
        <w:rPr>
          <w:rFonts w:ascii="Arial" w:hAnsi="Arial" w:cs="Arial"/>
          <w:sz w:val="24"/>
          <w:szCs w:val="24"/>
        </w:rPr>
      </w:pPr>
    </w:p>
    <w:p w14:paraId="0B5BE7A2" w14:textId="6727C9F0" w:rsidR="00A332F5" w:rsidRDefault="00A332F5" w:rsidP="006449BF">
      <w:pPr>
        <w:rPr>
          <w:rFonts w:ascii="Arial" w:hAnsi="Arial" w:cs="Arial"/>
          <w:sz w:val="24"/>
          <w:szCs w:val="24"/>
        </w:rPr>
      </w:pPr>
    </w:p>
    <w:p w14:paraId="45933DE4" w14:textId="1A6652D0" w:rsidR="00266B68" w:rsidRDefault="00266B68" w:rsidP="006449BF">
      <w:pPr>
        <w:rPr>
          <w:rFonts w:ascii="Arial" w:hAnsi="Arial" w:cs="Arial"/>
          <w:sz w:val="24"/>
          <w:szCs w:val="24"/>
        </w:rPr>
      </w:pPr>
    </w:p>
    <w:p w14:paraId="6283C5E2" w14:textId="77777777" w:rsidR="00A332F5" w:rsidRPr="006449BF" w:rsidRDefault="00A332F5" w:rsidP="006449BF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tblpY="660"/>
        <w:tblW w:w="148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8"/>
        <w:gridCol w:w="3275"/>
        <w:gridCol w:w="1275"/>
        <w:gridCol w:w="1134"/>
        <w:gridCol w:w="1687"/>
        <w:gridCol w:w="2282"/>
        <w:gridCol w:w="993"/>
        <w:gridCol w:w="2126"/>
      </w:tblGrid>
      <w:tr w:rsidR="00602CB4" w:rsidRPr="00A00F7F" w14:paraId="35DE4391" w14:textId="77777777" w:rsidTr="00266B68">
        <w:trPr>
          <w:trHeight w:val="315"/>
        </w:trPr>
        <w:tc>
          <w:tcPr>
            <w:tcW w:w="7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6284" w14:textId="0008E7CF" w:rsidR="00A00F7F" w:rsidRPr="00A00F7F" w:rsidRDefault="00A00F7F" w:rsidP="00266B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sv-SE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5499" w14:textId="77777777" w:rsidR="00A00F7F" w:rsidRPr="00A00F7F" w:rsidRDefault="00A00F7F" w:rsidP="00266B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sv-SE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219D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sv-S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4812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sv-S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B1AD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sv-SE"/>
              </w:rPr>
            </w:pPr>
          </w:p>
        </w:tc>
      </w:tr>
      <w:tr w:rsidR="00602CB4" w:rsidRPr="00A00F7F" w14:paraId="2532BB46" w14:textId="77777777" w:rsidTr="00266B68">
        <w:trPr>
          <w:trHeight w:val="315"/>
        </w:trPr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2E61F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potential acetylation site</w:t>
            </w:r>
          </w:p>
        </w:tc>
        <w:tc>
          <w:tcPr>
            <w:tcW w:w="3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301EF" w14:textId="77777777" w:rsidR="00A00F7F" w:rsidRPr="00A00F7F" w:rsidRDefault="00A00F7F" w:rsidP="00266B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Peptide Sequence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E2362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Start AA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066A7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Stop AA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EFED8" w14:textId="729F16D1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v-SE"/>
              </w:rPr>
              <w:t>Modifications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366B5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Localization Probability (%)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17F71D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v-SE"/>
              </w:rPr>
              <w:t>Ascore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FC058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v-SE"/>
              </w:rPr>
              <w:t>Mascot:Score</w:t>
            </w:r>
          </w:p>
        </w:tc>
      </w:tr>
      <w:tr w:rsidR="00602CB4" w:rsidRPr="00A00F7F" w14:paraId="5F983C69" w14:textId="77777777" w:rsidTr="00266B6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34F6" w14:textId="77777777" w:rsidR="00A00F7F" w:rsidRPr="00457FD1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74B5" w:themeColor="accent5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2E74B5" w:themeColor="accent5" w:themeShade="BF"/>
                <w:sz w:val="24"/>
                <w:szCs w:val="24"/>
                <w:lang w:eastAsia="sv-SE"/>
              </w:rPr>
              <w:t>K279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7949E" w14:textId="77777777" w:rsidR="00A00F7F" w:rsidRPr="00A00F7F" w:rsidRDefault="00A00F7F" w:rsidP="00266B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b/>
                <w:color w:val="2E74B5" w:themeColor="accent5" w:themeShade="BF"/>
                <w:sz w:val="24"/>
                <w:szCs w:val="24"/>
                <w:lang w:eastAsia="sv-SE"/>
              </w:rPr>
              <w:t>k</w:t>
            </w: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PDAqTIVK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D1D4E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241B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287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19CA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sz w:val="24"/>
                <w:szCs w:val="24"/>
                <w:lang w:eastAsia="sv-SE"/>
              </w:rPr>
              <w:t>K1 Acetyl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4F80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09161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sz w:val="24"/>
                <w:szCs w:val="24"/>
                <w:lang w:eastAsia="sv-SE"/>
              </w:rPr>
              <w:t>35.23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612B2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12.03</w:t>
            </w:r>
          </w:p>
        </w:tc>
      </w:tr>
      <w:tr w:rsidR="00602CB4" w:rsidRPr="00A00F7F" w14:paraId="70F3D35D" w14:textId="77777777" w:rsidTr="00266B6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6AD3" w14:textId="77777777" w:rsidR="00A00F7F" w:rsidRPr="00457FD1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74B5" w:themeColor="accent5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2E74B5" w:themeColor="accent5" w:themeShade="BF"/>
                <w:sz w:val="24"/>
                <w:szCs w:val="24"/>
                <w:lang w:eastAsia="sv-SE"/>
              </w:rPr>
              <w:t>K287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02F5" w14:textId="77777777" w:rsidR="00A00F7F" w:rsidRPr="00A00F7F" w:rsidRDefault="00A00F7F" w:rsidP="00266B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KPDAQTIV</w:t>
            </w:r>
            <w:r w:rsidRPr="00457FD1">
              <w:rPr>
                <w:rFonts w:ascii="Arial" w:eastAsia="Times New Roman" w:hAnsi="Arial" w:cs="Arial"/>
                <w:b/>
                <w:color w:val="31869B"/>
                <w:sz w:val="24"/>
                <w:szCs w:val="24"/>
                <w:lang w:eastAsia="sv-SE"/>
              </w:rPr>
              <w:t>k</w:t>
            </w: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nDcLLDFLDcGK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356D5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FD85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299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8D6D8" w14:textId="114296F3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sz w:val="24"/>
                <w:szCs w:val="24"/>
                <w:lang w:eastAsia="sv-SE"/>
              </w:rPr>
              <w:t>K9 Acetyl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6FC4D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FC06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sz w:val="24"/>
                <w:szCs w:val="24"/>
                <w:lang w:eastAsia="sv-SE"/>
              </w:rPr>
              <w:t>57.60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5B28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31.97</w:t>
            </w:r>
          </w:p>
        </w:tc>
      </w:tr>
      <w:tr w:rsidR="00602CB4" w:rsidRPr="00A00F7F" w14:paraId="6F621CF9" w14:textId="77777777" w:rsidTr="00266B6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7BB6" w14:textId="77777777" w:rsidR="00A00F7F" w:rsidRPr="00457FD1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74B5" w:themeColor="accent5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2E74B5" w:themeColor="accent5" w:themeShade="BF"/>
                <w:sz w:val="24"/>
                <w:szCs w:val="24"/>
                <w:lang w:eastAsia="sv-SE"/>
              </w:rPr>
              <w:t>K399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E8BC" w14:textId="77777777" w:rsidR="00A00F7F" w:rsidRPr="00A00F7F" w:rsidRDefault="00A00F7F" w:rsidP="00266B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SmMSN</w:t>
            </w:r>
            <w:r w:rsidRPr="00457FD1">
              <w:rPr>
                <w:rFonts w:ascii="Arial" w:eastAsia="Times New Roman" w:hAnsi="Arial" w:cs="Arial"/>
                <w:b/>
                <w:color w:val="31869B"/>
                <w:sz w:val="24"/>
                <w:szCs w:val="24"/>
                <w:lang w:eastAsia="sv-SE"/>
              </w:rPr>
              <w:t>k</w:t>
            </w: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nLR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B3230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136A1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402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97422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sz w:val="24"/>
                <w:szCs w:val="24"/>
                <w:lang w:eastAsia="sv-SE"/>
              </w:rPr>
              <w:t>K6 Acetyl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3EA7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6D40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sz w:val="24"/>
                <w:szCs w:val="24"/>
                <w:lang w:eastAsia="sv-SE"/>
              </w:rPr>
              <w:t>32.28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D0F55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28.93</w:t>
            </w:r>
          </w:p>
        </w:tc>
      </w:tr>
      <w:tr w:rsidR="00602CB4" w:rsidRPr="00A00F7F" w14:paraId="2CAB9063" w14:textId="77777777" w:rsidTr="00266B6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E6848" w14:textId="77777777" w:rsidR="00A00F7F" w:rsidRPr="00457FD1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74B5" w:themeColor="accent5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2E74B5" w:themeColor="accent5" w:themeShade="BF"/>
                <w:sz w:val="24"/>
                <w:szCs w:val="24"/>
                <w:lang w:eastAsia="sv-SE"/>
              </w:rPr>
              <w:t>K436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35452" w14:textId="77777777" w:rsidR="00A00F7F" w:rsidRPr="00A00F7F" w:rsidRDefault="00A00F7F" w:rsidP="00266B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IQDLEQEYn</w:t>
            </w:r>
            <w:r w:rsidRPr="00457FD1">
              <w:rPr>
                <w:rFonts w:ascii="Arial" w:eastAsia="Times New Roman" w:hAnsi="Arial" w:cs="Arial"/>
                <w:b/>
                <w:color w:val="31869B"/>
                <w:sz w:val="24"/>
                <w:szCs w:val="24"/>
                <w:lang w:eastAsia="sv-SE"/>
              </w:rPr>
              <w:t>k</w:t>
            </w: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IVIPR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6902E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E5A3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441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8F81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sz w:val="24"/>
                <w:szCs w:val="24"/>
                <w:lang w:eastAsia="sv-SE"/>
              </w:rPr>
              <w:t>K10 Acetyl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3A47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9DB8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sz w:val="24"/>
                <w:szCs w:val="24"/>
                <w:lang w:eastAsia="sv-SE"/>
              </w:rPr>
              <w:t>0.00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87349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31.24</w:t>
            </w:r>
          </w:p>
        </w:tc>
      </w:tr>
      <w:tr w:rsidR="00602CB4" w:rsidRPr="00A00F7F" w14:paraId="49FD8C6B" w14:textId="77777777" w:rsidTr="00266B6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EE9C6" w14:textId="77777777" w:rsidR="00A00F7F" w:rsidRPr="00457FD1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74B5" w:themeColor="accent5" w:themeShade="BF"/>
                <w:sz w:val="24"/>
                <w:szCs w:val="24"/>
                <w:lang w:eastAsia="sv-SE"/>
              </w:rPr>
            </w:pPr>
            <w:r w:rsidRPr="00457FD1">
              <w:rPr>
                <w:rFonts w:ascii="Arial" w:eastAsia="Times New Roman" w:hAnsi="Arial" w:cs="Arial"/>
                <w:color w:val="2E74B5" w:themeColor="accent5" w:themeShade="BF"/>
                <w:sz w:val="24"/>
                <w:szCs w:val="24"/>
                <w:lang w:eastAsia="sv-SE"/>
              </w:rPr>
              <w:t>K491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B3988" w14:textId="77777777" w:rsidR="00A00F7F" w:rsidRPr="00A00F7F" w:rsidRDefault="00A00F7F" w:rsidP="00266B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n</w:t>
            </w:r>
            <w:r w:rsidRPr="00457FD1">
              <w:rPr>
                <w:rFonts w:ascii="Arial" w:eastAsia="Times New Roman" w:hAnsi="Arial" w:cs="Arial"/>
                <w:b/>
                <w:color w:val="31869B"/>
                <w:sz w:val="24"/>
                <w:szCs w:val="24"/>
                <w:lang w:eastAsia="sv-SE"/>
              </w:rPr>
              <w:t>k</w:t>
            </w: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SYYPLTK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ADFC3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70F03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498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7B165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sz w:val="24"/>
                <w:szCs w:val="24"/>
                <w:lang w:eastAsia="sv-SE"/>
              </w:rPr>
              <w:t>K2 Acetyl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D383A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2B5F5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sz w:val="24"/>
                <w:szCs w:val="24"/>
                <w:lang w:eastAsia="sv-SE"/>
              </w:rPr>
              <w:t>23.98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B23EA" w14:textId="77777777" w:rsidR="00A00F7F" w:rsidRPr="00A00F7F" w:rsidRDefault="00A00F7F" w:rsidP="00266B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</w:pPr>
            <w:r w:rsidRPr="00A00F7F">
              <w:rPr>
                <w:rFonts w:ascii="Arial" w:eastAsia="Times New Roman" w:hAnsi="Arial" w:cs="Arial"/>
                <w:color w:val="000000"/>
                <w:sz w:val="24"/>
                <w:szCs w:val="24"/>
                <w:lang w:eastAsia="sv-SE"/>
              </w:rPr>
              <w:t>21.36</w:t>
            </w:r>
          </w:p>
        </w:tc>
      </w:tr>
    </w:tbl>
    <w:p w14:paraId="7B33F0B2" w14:textId="3B42E2C9" w:rsidR="006449BF" w:rsidRPr="006449BF" w:rsidRDefault="006449BF" w:rsidP="006449BF">
      <w:pPr>
        <w:rPr>
          <w:rFonts w:ascii="Arial" w:hAnsi="Arial" w:cs="Arial"/>
          <w:sz w:val="24"/>
          <w:szCs w:val="24"/>
        </w:rPr>
      </w:pPr>
    </w:p>
    <w:p w14:paraId="00DD5967" w14:textId="46BB67A2" w:rsidR="006449BF" w:rsidRPr="006449BF" w:rsidRDefault="006449BF" w:rsidP="006449BF">
      <w:pPr>
        <w:rPr>
          <w:rFonts w:ascii="Arial" w:hAnsi="Arial" w:cs="Arial"/>
          <w:sz w:val="24"/>
          <w:szCs w:val="24"/>
        </w:rPr>
      </w:pPr>
    </w:p>
    <w:p w14:paraId="1E8399EE" w14:textId="39B509DE" w:rsidR="006449BF" w:rsidRPr="006449BF" w:rsidRDefault="006449BF" w:rsidP="006449BF">
      <w:pPr>
        <w:rPr>
          <w:rFonts w:ascii="Arial" w:hAnsi="Arial" w:cs="Arial"/>
          <w:sz w:val="24"/>
          <w:szCs w:val="24"/>
        </w:rPr>
      </w:pPr>
    </w:p>
    <w:p w14:paraId="71484B48" w14:textId="7D7D0DDA" w:rsidR="006449BF" w:rsidRPr="006449BF" w:rsidRDefault="006449BF" w:rsidP="006449BF">
      <w:pPr>
        <w:rPr>
          <w:rFonts w:ascii="Arial" w:hAnsi="Arial" w:cs="Arial"/>
          <w:sz w:val="24"/>
          <w:szCs w:val="24"/>
        </w:rPr>
      </w:pPr>
    </w:p>
    <w:p w14:paraId="41895869" w14:textId="4D11837E" w:rsidR="006449BF" w:rsidRPr="006449BF" w:rsidRDefault="006449BF" w:rsidP="006449BF">
      <w:pPr>
        <w:rPr>
          <w:rFonts w:ascii="Arial" w:hAnsi="Arial" w:cs="Arial"/>
          <w:sz w:val="24"/>
          <w:szCs w:val="24"/>
        </w:rPr>
      </w:pPr>
    </w:p>
    <w:p w14:paraId="33EE6053" w14:textId="5AF22B0A" w:rsidR="006449BF" w:rsidRPr="006449BF" w:rsidRDefault="006449BF" w:rsidP="006449BF">
      <w:pPr>
        <w:rPr>
          <w:rFonts w:ascii="Arial" w:hAnsi="Arial" w:cs="Arial"/>
          <w:sz w:val="24"/>
          <w:szCs w:val="24"/>
        </w:rPr>
      </w:pPr>
    </w:p>
    <w:p w14:paraId="176A0523" w14:textId="5953D5C6" w:rsidR="006449BF" w:rsidRPr="006449BF" w:rsidRDefault="006449BF" w:rsidP="006449BF">
      <w:pPr>
        <w:rPr>
          <w:rFonts w:ascii="Arial" w:hAnsi="Arial" w:cs="Arial"/>
          <w:sz w:val="24"/>
          <w:szCs w:val="24"/>
        </w:rPr>
      </w:pPr>
    </w:p>
    <w:p w14:paraId="003CE067" w14:textId="77777777" w:rsidR="006449BF" w:rsidRPr="006449BF" w:rsidRDefault="006449BF" w:rsidP="006449BF">
      <w:pPr>
        <w:rPr>
          <w:rFonts w:ascii="Arial" w:hAnsi="Arial" w:cs="Arial"/>
          <w:sz w:val="24"/>
          <w:szCs w:val="24"/>
        </w:rPr>
      </w:pPr>
    </w:p>
    <w:sectPr w:rsidR="006449BF" w:rsidRPr="006449BF" w:rsidSect="00753C66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hideSpellingErrors/>
  <w:hideGrammaticalErrors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C66"/>
    <w:rsid w:val="00227F23"/>
    <w:rsid w:val="002442A8"/>
    <w:rsid w:val="00266B68"/>
    <w:rsid w:val="002A4100"/>
    <w:rsid w:val="002F2B1F"/>
    <w:rsid w:val="00376B20"/>
    <w:rsid w:val="00457FD1"/>
    <w:rsid w:val="005B6896"/>
    <w:rsid w:val="00602CB4"/>
    <w:rsid w:val="006449BF"/>
    <w:rsid w:val="00664E28"/>
    <w:rsid w:val="006810EB"/>
    <w:rsid w:val="006E2C70"/>
    <w:rsid w:val="0072584A"/>
    <w:rsid w:val="00753C66"/>
    <w:rsid w:val="007E1F23"/>
    <w:rsid w:val="008C04A2"/>
    <w:rsid w:val="00A00F7F"/>
    <w:rsid w:val="00A332F5"/>
    <w:rsid w:val="00A3508C"/>
    <w:rsid w:val="00A82637"/>
    <w:rsid w:val="00AD5BA6"/>
    <w:rsid w:val="00B80F5A"/>
    <w:rsid w:val="00C43730"/>
    <w:rsid w:val="00C66541"/>
    <w:rsid w:val="00E50787"/>
    <w:rsid w:val="00EC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06E8ED"/>
  <w15:docId w15:val="{3A9A7104-A79A-4DF2-93AA-D2E47ECF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0EF9FC3FCA914AAE1386487CABD0A0" ma:contentTypeVersion="10" ma:contentTypeDescription="Skapa ett nytt dokument." ma:contentTypeScope="" ma:versionID="5bd787b2cd35781acd75fc74e46cb20a">
  <xsd:schema xmlns:xsd="http://www.w3.org/2001/XMLSchema" xmlns:xs="http://www.w3.org/2001/XMLSchema" xmlns:p="http://schemas.microsoft.com/office/2006/metadata/properties" xmlns:ns3="15e4468d-5861-4042-a41d-49f0239432ac" targetNamespace="http://schemas.microsoft.com/office/2006/metadata/properties" ma:root="true" ma:fieldsID="334ca4989c68806a5f7e5e29e5b8fecc" ns3:_="">
    <xsd:import namespace="15e4468d-5861-4042-a41d-49f0239432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4468d-5861-4042-a41d-49f0239432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C3FF83-0B4A-4D8B-A4E1-D457DE5292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A5D325-1BCC-471D-846B-E71FAD899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e4468d-5861-4042-a41d-49f0239432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6DC68-5356-4EE3-B25A-F1C41B2687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 Shang Wu</dc:creator>
  <cp:keywords/>
  <dc:description/>
  <cp:lastModifiedBy>Lena Ström</cp:lastModifiedBy>
  <cp:revision>2</cp:revision>
  <dcterms:created xsi:type="dcterms:W3CDTF">2020-06-02T12:54:00Z</dcterms:created>
  <dcterms:modified xsi:type="dcterms:W3CDTF">2020-06-02T12:54:00Z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0x010100000EF9FC3FCA914AAE1386487CABD0A0</vt:lpwstr>
  </property>
</Properties>
</file>