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68403" w14:textId="4BBF798E" w:rsidR="00651C28" w:rsidRPr="008509C7" w:rsidRDefault="008509C7" w:rsidP="00651C28">
      <w:pPr>
        <w:rPr>
          <w:rFonts w:ascii="Arial" w:hAnsi="Arial" w:cs="Arial"/>
          <w:sz w:val="20"/>
          <w:szCs w:val="20"/>
        </w:rPr>
      </w:pPr>
      <w:r w:rsidRPr="008509C7">
        <w:rPr>
          <w:rFonts w:ascii="Arial" w:hAnsi="Arial" w:cs="Arial"/>
          <w:sz w:val="20"/>
          <w:szCs w:val="20"/>
        </w:rPr>
        <w:t>FILE S1. PROTOCOL FOR LIQUID</w:t>
      </w:r>
      <w:r>
        <w:rPr>
          <w:rFonts w:ascii="Arial" w:hAnsi="Arial" w:cs="Arial"/>
          <w:sz w:val="20"/>
          <w:szCs w:val="20"/>
        </w:rPr>
        <w:t>-</w:t>
      </w:r>
      <w:r w:rsidRPr="008509C7">
        <w:rPr>
          <w:rFonts w:ascii="Arial" w:hAnsi="Arial" w:cs="Arial"/>
          <w:sz w:val="20"/>
          <w:szCs w:val="20"/>
        </w:rPr>
        <w:t xml:space="preserve">BASED NAA-MEDIATED DEGRADATION EXPERIMENTS IN </w:t>
      </w:r>
      <w:r w:rsidRPr="008509C7">
        <w:rPr>
          <w:rFonts w:ascii="Arial" w:hAnsi="Arial" w:cs="Arial"/>
          <w:i/>
          <w:iCs/>
          <w:sz w:val="20"/>
          <w:szCs w:val="20"/>
        </w:rPr>
        <w:t>C. ELEGANS</w:t>
      </w:r>
      <w:r w:rsidRPr="008509C7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5C731B50" w14:textId="77777777" w:rsidR="00651C28" w:rsidRPr="00D059E8" w:rsidRDefault="00651C28" w:rsidP="00651C28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51C28" w:rsidRPr="00D059E8" w14:paraId="5EE5BFC4" w14:textId="77777777" w:rsidTr="004A143D">
        <w:tc>
          <w:tcPr>
            <w:tcW w:w="3116" w:type="dxa"/>
            <w:shd w:val="clear" w:color="auto" w:fill="E7E6E6" w:themeFill="background2"/>
          </w:tcPr>
          <w:p w14:paraId="46EBBD0E" w14:textId="57FC7A40" w:rsidR="00651C28" w:rsidRPr="0094068C" w:rsidRDefault="00124751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94068C">
              <w:rPr>
                <w:rFonts w:ascii="Arial" w:hAnsi="Arial" w:cs="Arial"/>
                <w:sz w:val="20"/>
                <w:szCs w:val="20"/>
              </w:rPr>
              <w:t>STEP</w:t>
            </w:r>
          </w:p>
        </w:tc>
        <w:tc>
          <w:tcPr>
            <w:tcW w:w="3117" w:type="dxa"/>
            <w:shd w:val="clear" w:color="auto" w:fill="E7E6E6" w:themeFill="background2"/>
          </w:tcPr>
          <w:p w14:paraId="5CC098A0" w14:textId="4853BAA4" w:rsidR="00651C28" w:rsidRPr="0094068C" w:rsidRDefault="00124751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94068C">
              <w:rPr>
                <w:rFonts w:ascii="Arial" w:hAnsi="Arial" w:cs="Arial"/>
                <w:sz w:val="20"/>
                <w:szCs w:val="20"/>
              </w:rPr>
              <w:t>SOLUTION</w:t>
            </w:r>
          </w:p>
        </w:tc>
        <w:tc>
          <w:tcPr>
            <w:tcW w:w="3117" w:type="dxa"/>
            <w:shd w:val="clear" w:color="auto" w:fill="E7E6E6" w:themeFill="background2"/>
          </w:tcPr>
          <w:p w14:paraId="63AC2A75" w14:textId="6406F3A8" w:rsidR="00651C28" w:rsidRPr="0094068C" w:rsidRDefault="00124751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94068C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651C28" w:rsidRPr="00D059E8" w14:paraId="6FE2CB97" w14:textId="77777777" w:rsidTr="004A143D">
        <w:tc>
          <w:tcPr>
            <w:tcW w:w="3116" w:type="dxa"/>
          </w:tcPr>
          <w:p w14:paraId="2EFAA64F" w14:textId="58325F31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1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 xml:space="preserve">Wash off synchronized animals with 500 </w:t>
            </w:r>
            <w:r w:rsidR="00651C28" w:rsidRPr="00D059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µL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 xml:space="preserve">of NAA in M9 from an NGM plate seeded with </w:t>
            </w:r>
            <w:r w:rsidR="00651C28" w:rsidRPr="00D059E8">
              <w:rPr>
                <w:rFonts w:ascii="Arial" w:hAnsi="Arial" w:cs="Arial"/>
                <w:i/>
                <w:iCs/>
                <w:sz w:val="20"/>
                <w:szCs w:val="20"/>
              </w:rPr>
              <w:t>E. coli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 xml:space="preserve"> OP50.</w:t>
            </w:r>
          </w:p>
        </w:tc>
        <w:tc>
          <w:tcPr>
            <w:tcW w:w="3117" w:type="dxa"/>
          </w:tcPr>
          <w:p w14:paraId="60CAF1F3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Dilute NAA (N1641) in 1X M9 buffer to the desired concentration.</w:t>
            </w:r>
          </w:p>
        </w:tc>
        <w:tc>
          <w:tcPr>
            <w:tcW w:w="3117" w:type="dxa"/>
          </w:tcPr>
          <w:p w14:paraId="64B0DB88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 xml:space="preserve">NAA arrives at 5.4 </w:t>
            </w:r>
            <w:proofErr w:type="spellStart"/>
            <w:r w:rsidRPr="00D059E8">
              <w:rPr>
                <w:rFonts w:ascii="Arial" w:hAnsi="Arial" w:cs="Arial"/>
                <w:sz w:val="20"/>
                <w:szCs w:val="20"/>
              </w:rPr>
              <w:t>mM.</w:t>
            </w:r>
            <w:proofErr w:type="spellEnd"/>
            <w:r w:rsidRPr="00D059E8">
              <w:rPr>
                <w:rFonts w:ascii="Arial" w:hAnsi="Arial" w:cs="Arial"/>
                <w:sz w:val="20"/>
                <w:szCs w:val="20"/>
              </w:rPr>
              <w:t xml:space="preserve"> Store at 4</w:t>
            </w:r>
            <w:r w:rsidRPr="00D059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°</w:t>
            </w:r>
            <w:r w:rsidRPr="00D059E8">
              <w:rPr>
                <w:rFonts w:ascii="Arial" w:hAnsi="Arial" w:cs="Arial"/>
                <w:sz w:val="20"/>
                <w:szCs w:val="20"/>
              </w:rPr>
              <w:t>C.</w:t>
            </w:r>
          </w:p>
        </w:tc>
      </w:tr>
      <w:tr w:rsidR="00651C28" w:rsidRPr="00D059E8" w14:paraId="7E89E9EB" w14:textId="77777777" w:rsidTr="004A143D">
        <w:tc>
          <w:tcPr>
            <w:tcW w:w="3116" w:type="dxa"/>
          </w:tcPr>
          <w:p w14:paraId="6AA9623A" w14:textId="33156E39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2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 xml:space="preserve">Transfer animals to a concave well on a spot plate. </w:t>
            </w:r>
          </w:p>
        </w:tc>
        <w:tc>
          <w:tcPr>
            <w:tcW w:w="3117" w:type="dxa"/>
          </w:tcPr>
          <w:p w14:paraId="7F2A4D5E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14E70A7C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 xml:space="preserve">Transferring animals to a microcentrifuge tube is not recommended, as animals need to thrash freely. </w:t>
            </w:r>
          </w:p>
        </w:tc>
      </w:tr>
      <w:tr w:rsidR="00651C28" w:rsidRPr="00D059E8" w14:paraId="378EC8ED" w14:textId="77777777" w:rsidTr="004A143D">
        <w:tc>
          <w:tcPr>
            <w:tcW w:w="3116" w:type="dxa"/>
          </w:tcPr>
          <w:p w14:paraId="0BDFE964" w14:textId="699562FB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3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House the spot plate inside a homemade humidity chamber.</w:t>
            </w:r>
          </w:p>
        </w:tc>
        <w:tc>
          <w:tcPr>
            <w:tcW w:w="3117" w:type="dxa"/>
          </w:tcPr>
          <w:p w14:paraId="28094F1C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082CBE57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An empty pipet box suffices as a homemade humidity chamber. Place wet paper towels along the edges of the box and place dry paper towels along the edges of the lid.</w:t>
            </w:r>
          </w:p>
        </w:tc>
      </w:tr>
      <w:tr w:rsidR="00651C28" w:rsidRPr="00D059E8" w14:paraId="5683847E" w14:textId="77777777" w:rsidTr="004A143D">
        <w:tc>
          <w:tcPr>
            <w:tcW w:w="3116" w:type="dxa"/>
          </w:tcPr>
          <w:p w14:paraId="7BBF0436" w14:textId="6A92B30A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4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Seal the pipet box with parafilm.</w:t>
            </w:r>
          </w:p>
        </w:tc>
        <w:tc>
          <w:tcPr>
            <w:tcW w:w="3117" w:type="dxa"/>
          </w:tcPr>
          <w:p w14:paraId="6A117CD5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3BEEE2E7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51C28" w:rsidRPr="00D059E8" w14:paraId="656E73C4" w14:textId="77777777" w:rsidTr="004A143D">
        <w:tc>
          <w:tcPr>
            <w:tcW w:w="3116" w:type="dxa"/>
          </w:tcPr>
          <w:p w14:paraId="0E7EC80B" w14:textId="184AAB5F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5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Incubate for a desired period of time.</w:t>
            </w:r>
          </w:p>
        </w:tc>
        <w:tc>
          <w:tcPr>
            <w:tcW w:w="3117" w:type="dxa"/>
          </w:tcPr>
          <w:p w14:paraId="30CD018C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43C13080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51C28" w:rsidRPr="00D059E8" w14:paraId="2BFC3D38" w14:textId="77777777" w:rsidTr="004A143D">
        <w:tc>
          <w:tcPr>
            <w:tcW w:w="3116" w:type="dxa"/>
          </w:tcPr>
          <w:p w14:paraId="595C1B2A" w14:textId="6CDDB029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6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 xml:space="preserve">Take up 1.2 </w:t>
            </w:r>
            <w:r w:rsidR="00651C28" w:rsidRPr="00D059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µL from the bottom of the well.</w:t>
            </w:r>
          </w:p>
        </w:tc>
        <w:tc>
          <w:tcPr>
            <w:tcW w:w="3117" w:type="dxa"/>
          </w:tcPr>
          <w:p w14:paraId="3D8B08DA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19DF70EF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51C28" w:rsidRPr="00D059E8" w14:paraId="7F2A1978" w14:textId="77777777" w:rsidTr="004A143D">
        <w:tc>
          <w:tcPr>
            <w:tcW w:w="3116" w:type="dxa"/>
          </w:tcPr>
          <w:p w14:paraId="06C55042" w14:textId="0FD31963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7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 xml:space="preserve">Dispense onto a 5% agar pad containing 10 mM sodium </w:t>
            </w:r>
            <w:proofErr w:type="spellStart"/>
            <w:r w:rsidR="00651C28" w:rsidRPr="00D059E8">
              <w:rPr>
                <w:rFonts w:ascii="Arial" w:hAnsi="Arial" w:cs="Arial"/>
                <w:sz w:val="20"/>
                <w:szCs w:val="20"/>
              </w:rPr>
              <w:t>azide</w:t>
            </w:r>
            <w:proofErr w:type="spellEnd"/>
            <w:r w:rsidR="00651C28" w:rsidRPr="00D059E8">
              <w:rPr>
                <w:rFonts w:ascii="Arial" w:hAnsi="Arial" w:cs="Arial"/>
                <w:sz w:val="20"/>
                <w:szCs w:val="20"/>
              </w:rPr>
              <w:t xml:space="preserve"> and secure animals with a coverslip.</w:t>
            </w:r>
          </w:p>
        </w:tc>
        <w:tc>
          <w:tcPr>
            <w:tcW w:w="3117" w:type="dxa"/>
          </w:tcPr>
          <w:p w14:paraId="5AA4AF52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7AE6B13B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51C28" w:rsidRPr="00D059E8" w14:paraId="2D9B7D17" w14:textId="77777777" w:rsidTr="004A143D">
        <w:tc>
          <w:tcPr>
            <w:tcW w:w="3116" w:type="dxa"/>
          </w:tcPr>
          <w:p w14:paraId="0D20064F" w14:textId="2505D6F6" w:rsidR="00651C28" w:rsidRPr="00D059E8" w:rsidRDefault="00736217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(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8</w:t>
            </w:r>
            <w:r w:rsidRPr="00D059E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51C28" w:rsidRPr="00D059E8">
              <w:rPr>
                <w:rFonts w:ascii="Arial" w:hAnsi="Arial" w:cs="Arial"/>
                <w:sz w:val="20"/>
                <w:szCs w:val="20"/>
              </w:rPr>
              <w:t>Image animals under a microscope.</w:t>
            </w:r>
          </w:p>
        </w:tc>
        <w:tc>
          <w:tcPr>
            <w:tcW w:w="3117" w:type="dxa"/>
          </w:tcPr>
          <w:p w14:paraId="209EC5F7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117" w:type="dxa"/>
          </w:tcPr>
          <w:p w14:paraId="061D503A" w14:textId="77777777" w:rsidR="00651C28" w:rsidRPr="00D059E8" w:rsidRDefault="00651C28" w:rsidP="004A143D">
            <w:pPr>
              <w:rPr>
                <w:rFonts w:ascii="Arial" w:hAnsi="Arial" w:cs="Arial"/>
                <w:sz w:val="20"/>
                <w:szCs w:val="20"/>
              </w:rPr>
            </w:pPr>
            <w:r w:rsidRPr="00D059E8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</w:tbl>
    <w:p w14:paraId="411AA1CA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35BD9255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44A39973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5342B10F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408F75F3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5AACBB86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2FA2F220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192F856D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4F1E6B3B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5D049EF5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155305C2" w14:textId="77777777" w:rsidR="00651C28" w:rsidRDefault="00651C28" w:rsidP="00651C28">
      <w:pPr>
        <w:rPr>
          <w:rFonts w:ascii="Arial" w:hAnsi="Arial" w:cs="Arial"/>
          <w:b/>
          <w:bCs/>
        </w:rPr>
      </w:pPr>
    </w:p>
    <w:p w14:paraId="6BF40641" w14:textId="77777777" w:rsidR="00910F98" w:rsidRDefault="00326C12"/>
    <w:sectPr w:rsidR="00910F98" w:rsidSect="002A5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14F65" w14:textId="77777777" w:rsidR="00326C12" w:rsidRDefault="00326C12" w:rsidP="00D059E8">
      <w:r>
        <w:separator/>
      </w:r>
    </w:p>
  </w:endnote>
  <w:endnote w:type="continuationSeparator" w:id="0">
    <w:p w14:paraId="521F119B" w14:textId="77777777" w:rsidR="00326C12" w:rsidRDefault="00326C12" w:rsidP="00D0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05AFB" w14:textId="77777777" w:rsidR="00326C12" w:rsidRDefault="00326C12" w:rsidP="00D059E8">
      <w:r>
        <w:separator/>
      </w:r>
    </w:p>
  </w:footnote>
  <w:footnote w:type="continuationSeparator" w:id="0">
    <w:p w14:paraId="690162CC" w14:textId="77777777" w:rsidR="00326C12" w:rsidRDefault="00326C12" w:rsidP="00D05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28"/>
    <w:rsid w:val="000C6161"/>
    <w:rsid w:val="00124751"/>
    <w:rsid w:val="00240292"/>
    <w:rsid w:val="002A50D6"/>
    <w:rsid w:val="00315CB5"/>
    <w:rsid w:val="00326C12"/>
    <w:rsid w:val="00651C28"/>
    <w:rsid w:val="006E5A0D"/>
    <w:rsid w:val="006F74A3"/>
    <w:rsid w:val="00736217"/>
    <w:rsid w:val="008509C7"/>
    <w:rsid w:val="0094068C"/>
    <w:rsid w:val="00A02295"/>
    <w:rsid w:val="00D059E8"/>
    <w:rsid w:val="00DF14A7"/>
    <w:rsid w:val="00DF5092"/>
    <w:rsid w:val="00E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80F9BF"/>
  <w15:chartTrackingRefBased/>
  <w15:docId w15:val="{E140FB32-1FFC-8D44-B8DF-EC100E89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C2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1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59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9E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9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9E8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9C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9C7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Martinez, Michael</dc:creator>
  <cp:keywords/>
  <dc:description/>
  <cp:lastModifiedBy>Martinez, Michael</cp:lastModifiedBy>
  <cp:revision>12</cp:revision>
  <dcterms:created xsi:type="dcterms:W3CDTF">2019-08-21T04:41:00Z</dcterms:created>
  <dcterms:modified xsi:type="dcterms:W3CDTF">2019-11-06T19:03:00Z</dcterms:modified>
</cp:coreProperties>
</file>